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74" w:history="1">
        <w:r>
          <w:rPr>
            <w:rFonts w:ascii="仿宋" w:eastAsia="仿宋" w:hAnsi="仿宋" w:cs="仿宋" w:hint="eastAsia"/>
            <w:lang w:eastAsia="zh-CN"/>
          </w:rPr>
          <w:t>序言</w:t>
        </w:r>
        <w:r>
          <w:tab/>
        </w:r>
        <w:r>
          <w:fldChar w:fldCharType="begin"/>
        </w:r>
        <w:r>
          <w:instrText xml:space="preserve"> PAGEREF _Toc22274 \h </w:instrText>
        </w:r>
        <w:r>
          <w:fldChar w:fldCharType="separate"/>
        </w:r>
        <w:r>
          <w:t>3</w:t>
        </w:r>
        <w:r>
          <w:fldChar w:fldCharType="end"/>
        </w:r>
      </w:hyperlink>
    </w:p>
    <w:p>
      <w:pPr>
        <w:pStyle w:val="TOC1"/>
        <w:tabs>
          <w:tab w:val="right" w:leader="dot" w:pos="8306"/>
        </w:tabs>
      </w:pPr>
      <w:hyperlink w:anchor="_Toc7350" w:history="1">
        <w:r>
          <w:rPr>
            <w:rFonts w:ascii="仿宋" w:eastAsia="仿宋" w:hAnsi="仿宋" w:cs="仿宋" w:hint="eastAsia"/>
            <w:lang w:eastAsia="zh-CN"/>
          </w:rPr>
          <w:t>一、项目选址研究</w:t>
        </w:r>
        <w:r>
          <w:tab/>
        </w:r>
        <w:r>
          <w:fldChar w:fldCharType="begin"/>
        </w:r>
        <w:r>
          <w:instrText xml:space="preserve"> PAGEREF _Toc7350 \h </w:instrText>
        </w:r>
        <w:r>
          <w:fldChar w:fldCharType="separate"/>
        </w:r>
        <w:r>
          <w:t>3</w:t>
        </w:r>
        <w:r>
          <w:fldChar w:fldCharType="end"/>
        </w:r>
      </w:hyperlink>
    </w:p>
    <w:p>
      <w:pPr>
        <w:pStyle w:val="TOC2"/>
        <w:tabs>
          <w:tab w:val="right" w:leader="dot" w:pos="8306"/>
        </w:tabs>
      </w:pPr>
      <w:hyperlink w:anchor="_Toc15339" w:history="1">
        <w:r>
          <w:rPr>
            <w:rFonts w:ascii="仿宋" w:eastAsia="仿宋" w:hAnsi="仿宋" w:cs="仿宋" w:hint="eastAsia"/>
            <w:lang w:eastAsia="zh-CN"/>
          </w:rPr>
          <w:t>(一)、项目选址原则</w:t>
        </w:r>
        <w:r>
          <w:tab/>
        </w:r>
        <w:r>
          <w:fldChar w:fldCharType="begin"/>
        </w:r>
        <w:r>
          <w:instrText xml:space="preserve"> PAGEREF _Toc15339 \h </w:instrText>
        </w:r>
        <w:r>
          <w:fldChar w:fldCharType="separate"/>
        </w:r>
        <w:r>
          <w:t>3</w:t>
        </w:r>
        <w:r>
          <w:fldChar w:fldCharType="end"/>
        </w:r>
      </w:hyperlink>
    </w:p>
    <w:p>
      <w:pPr>
        <w:pStyle w:val="TOC2"/>
        <w:tabs>
          <w:tab w:val="right" w:leader="dot" w:pos="8306"/>
        </w:tabs>
      </w:pPr>
      <w:hyperlink w:anchor="_Toc5771" w:history="1">
        <w:r>
          <w:rPr>
            <w:rFonts w:ascii="仿宋" w:eastAsia="仿宋" w:hAnsi="仿宋" w:cs="仿宋" w:hint="eastAsia"/>
            <w:lang w:eastAsia="zh-CN"/>
          </w:rPr>
          <w:t>(二)、项目选址</w:t>
        </w:r>
        <w:r>
          <w:tab/>
        </w:r>
        <w:r>
          <w:fldChar w:fldCharType="begin"/>
        </w:r>
        <w:r>
          <w:instrText xml:space="preserve"> PAGEREF _Toc5771 \h </w:instrText>
        </w:r>
        <w:r>
          <w:fldChar w:fldCharType="separate"/>
        </w:r>
        <w:r>
          <w:t>6</w:t>
        </w:r>
        <w:r>
          <w:fldChar w:fldCharType="end"/>
        </w:r>
      </w:hyperlink>
    </w:p>
    <w:p>
      <w:pPr>
        <w:pStyle w:val="TOC2"/>
        <w:tabs>
          <w:tab w:val="right" w:leader="dot" w:pos="8306"/>
        </w:tabs>
      </w:pPr>
      <w:hyperlink w:anchor="_Toc609" w:history="1">
        <w:r>
          <w:rPr>
            <w:rFonts w:ascii="仿宋" w:eastAsia="仿宋" w:hAnsi="仿宋" w:cs="仿宋" w:hint="eastAsia"/>
            <w:lang w:eastAsia="zh-CN"/>
          </w:rPr>
          <w:t>(三)、建设条件分析</w:t>
        </w:r>
        <w:r>
          <w:tab/>
        </w:r>
        <w:r>
          <w:fldChar w:fldCharType="begin"/>
        </w:r>
        <w:r>
          <w:instrText xml:space="preserve"> PAGEREF _Toc609 \h </w:instrText>
        </w:r>
        <w:r>
          <w:fldChar w:fldCharType="separate"/>
        </w:r>
        <w:r>
          <w:t>8</w:t>
        </w:r>
        <w:r>
          <w:fldChar w:fldCharType="end"/>
        </w:r>
      </w:hyperlink>
    </w:p>
    <w:p>
      <w:pPr>
        <w:pStyle w:val="TOC2"/>
        <w:tabs>
          <w:tab w:val="right" w:leader="dot" w:pos="8306"/>
        </w:tabs>
      </w:pPr>
      <w:hyperlink w:anchor="_Toc7792" w:history="1">
        <w:r>
          <w:rPr>
            <w:rFonts w:ascii="仿宋" w:eastAsia="仿宋" w:hAnsi="仿宋" w:cs="仿宋" w:hint="eastAsia"/>
            <w:lang w:eastAsia="zh-CN"/>
          </w:rPr>
          <w:t>(四)、用地控制指标</w:t>
        </w:r>
        <w:r>
          <w:tab/>
        </w:r>
        <w:r>
          <w:fldChar w:fldCharType="begin"/>
        </w:r>
        <w:r>
          <w:instrText xml:space="preserve"> PAGEREF _Toc7792 \h </w:instrText>
        </w:r>
        <w:r>
          <w:fldChar w:fldCharType="separate"/>
        </w:r>
        <w:r>
          <w:t>10</w:t>
        </w:r>
        <w:r>
          <w:fldChar w:fldCharType="end"/>
        </w:r>
      </w:hyperlink>
    </w:p>
    <w:p>
      <w:pPr>
        <w:pStyle w:val="TOC2"/>
        <w:tabs>
          <w:tab w:val="right" w:leader="dot" w:pos="8306"/>
        </w:tabs>
      </w:pPr>
      <w:hyperlink w:anchor="_Toc29566" w:history="1">
        <w:r>
          <w:rPr>
            <w:rFonts w:ascii="仿宋" w:eastAsia="仿宋" w:hAnsi="仿宋" w:cs="仿宋" w:hint="eastAsia"/>
            <w:lang w:eastAsia="zh-CN"/>
          </w:rPr>
          <w:t>(五)、地总体要求</w:t>
        </w:r>
        <w:r>
          <w:tab/>
        </w:r>
        <w:r>
          <w:fldChar w:fldCharType="begin"/>
        </w:r>
        <w:r>
          <w:instrText xml:space="preserve"> PAGEREF _Toc29566 \h </w:instrText>
        </w:r>
        <w:r>
          <w:fldChar w:fldCharType="separate"/>
        </w:r>
        <w:r>
          <w:t>11</w:t>
        </w:r>
        <w:r>
          <w:fldChar w:fldCharType="end"/>
        </w:r>
      </w:hyperlink>
    </w:p>
    <w:p>
      <w:pPr>
        <w:pStyle w:val="TOC2"/>
        <w:tabs>
          <w:tab w:val="right" w:leader="dot" w:pos="8306"/>
        </w:tabs>
      </w:pPr>
      <w:hyperlink w:anchor="_Toc24785" w:history="1">
        <w:r>
          <w:rPr>
            <w:rFonts w:ascii="仿宋" w:eastAsia="仿宋" w:hAnsi="仿宋" w:cs="仿宋" w:hint="eastAsia"/>
            <w:lang w:eastAsia="zh-CN"/>
          </w:rPr>
          <w:t>(六)、节约用地措施</w:t>
        </w:r>
        <w:r>
          <w:tab/>
        </w:r>
        <w:r>
          <w:fldChar w:fldCharType="begin"/>
        </w:r>
        <w:r>
          <w:instrText xml:space="preserve"> PAGEREF _Toc24785 \h </w:instrText>
        </w:r>
        <w:r>
          <w:fldChar w:fldCharType="separate"/>
        </w:r>
        <w:r>
          <w:t>12</w:t>
        </w:r>
        <w:r>
          <w:fldChar w:fldCharType="end"/>
        </w:r>
      </w:hyperlink>
    </w:p>
    <w:p>
      <w:pPr>
        <w:pStyle w:val="TOC2"/>
        <w:tabs>
          <w:tab w:val="right" w:leader="dot" w:pos="8306"/>
        </w:tabs>
      </w:pPr>
      <w:hyperlink w:anchor="_Toc23254" w:history="1">
        <w:r>
          <w:rPr>
            <w:rFonts w:ascii="仿宋" w:eastAsia="仿宋" w:hAnsi="仿宋" w:cs="仿宋" w:hint="eastAsia"/>
            <w:lang w:eastAsia="zh-CN"/>
          </w:rPr>
          <w:t>(七)、选址综合评价</w:t>
        </w:r>
        <w:r>
          <w:tab/>
        </w:r>
        <w:r>
          <w:fldChar w:fldCharType="begin"/>
        </w:r>
        <w:r>
          <w:instrText xml:space="preserve"> PAGEREF _Toc23254 \h </w:instrText>
        </w:r>
        <w:r>
          <w:fldChar w:fldCharType="separate"/>
        </w:r>
        <w:r>
          <w:t>14</w:t>
        </w:r>
        <w:r>
          <w:fldChar w:fldCharType="end"/>
        </w:r>
      </w:hyperlink>
    </w:p>
    <w:p>
      <w:pPr>
        <w:pStyle w:val="TOC1"/>
        <w:tabs>
          <w:tab w:val="right" w:leader="dot" w:pos="8306"/>
        </w:tabs>
      </w:pPr>
      <w:hyperlink w:anchor="_Toc20603" w:history="1">
        <w:r>
          <w:rPr>
            <w:rFonts w:ascii="仿宋" w:eastAsia="仿宋" w:hAnsi="仿宋" w:cs="仿宋" w:hint="eastAsia"/>
            <w:lang w:eastAsia="zh-CN"/>
          </w:rPr>
          <w:t>二、经济影响分析</w:t>
        </w:r>
        <w:r>
          <w:tab/>
        </w:r>
        <w:r>
          <w:fldChar w:fldCharType="begin"/>
        </w:r>
        <w:r>
          <w:instrText xml:space="preserve"> PAGEREF _Toc20603 \h </w:instrText>
        </w:r>
        <w:r>
          <w:fldChar w:fldCharType="separate"/>
        </w:r>
        <w:r>
          <w:t>15</w:t>
        </w:r>
        <w:r>
          <w:fldChar w:fldCharType="end"/>
        </w:r>
      </w:hyperlink>
    </w:p>
    <w:p>
      <w:pPr>
        <w:pStyle w:val="TOC2"/>
        <w:tabs>
          <w:tab w:val="right" w:leader="dot" w:pos="8306"/>
        </w:tabs>
      </w:pPr>
      <w:hyperlink w:anchor="_Toc1888" w:history="1">
        <w:r>
          <w:rPr>
            <w:rFonts w:ascii="仿宋" w:eastAsia="仿宋" w:hAnsi="仿宋" w:cs="仿宋" w:hint="eastAsia"/>
            <w:lang w:eastAsia="zh-CN"/>
          </w:rPr>
          <w:t>(一)、经济费用效益或费用效果分析</w:t>
        </w:r>
        <w:r>
          <w:tab/>
        </w:r>
        <w:r>
          <w:fldChar w:fldCharType="begin"/>
        </w:r>
        <w:r>
          <w:instrText xml:space="preserve"> PAGEREF _Toc1888 \h </w:instrText>
        </w:r>
        <w:r>
          <w:fldChar w:fldCharType="separate"/>
        </w:r>
        <w:r>
          <w:t>15</w:t>
        </w:r>
        <w:r>
          <w:fldChar w:fldCharType="end"/>
        </w:r>
      </w:hyperlink>
    </w:p>
    <w:p>
      <w:pPr>
        <w:pStyle w:val="TOC2"/>
        <w:tabs>
          <w:tab w:val="right" w:leader="dot" w:pos="8306"/>
        </w:tabs>
      </w:pPr>
      <w:hyperlink w:anchor="_Toc4708" w:history="1">
        <w:r>
          <w:rPr>
            <w:rFonts w:ascii="仿宋" w:eastAsia="仿宋" w:hAnsi="仿宋" w:cs="仿宋" w:hint="eastAsia"/>
            <w:lang w:eastAsia="zh-CN"/>
          </w:rPr>
          <w:t>(二)、行业影响分析</w:t>
        </w:r>
        <w:r>
          <w:tab/>
        </w:r>
        <w:r>
          <w:fldChar w:fldCharType="begin"/>
        </w:r>
        <w:r>
          <w:instrText xml:space="preserve"> PAGEREF _Toc4708 \h </w:instrText>
        </w:r>
        <w:r>
          <w:fldChar w:fldCharType="separate"/>
        </w:r>
        <w:r>
          <w:t>17</w:t>
        </w:r>
        <w:r>
          <w:fldChar w:fldCharType="end"/>
        </w:r>
      </w:hyperlink>
    </w:p>
    <w:p>
      <w:pPr>
        <w:pStyle w:val="TOC2"/>
        <w:tabs>
          <w:tab w:val="right" w:leader="dot" w:pos="8306"/>
        </w:tabs>
      </w:pPr>
      <w:hyperlink w:anchor="_Toc15532" w:history="1">
        <w:r>
          <w:rPr>
            <w:rFonts w:ascii="仿宋" w:eastAsia="仿宋" w:hAnsi="仿宋" w:cs="仿宋" w:hint="eastAsia"/>
            <w:lang w:eastAsia="zh-CN"/>
          </w:rPr>
          <w:t>(三)、区域经济影响分析</w:t>
        </w:r>
        <w:r>
          <w:tab/>
        </w:r>
        <w:r>
          <w:fldChar w:fldCharType="begin"/>
        </w:r>
        <w:r>
          <w:instrText xml:space="preserve"> PAGEREF _Toc15532 \h </w:instrText>
        </w:r>
        <w:r>
          <w:fldChar w:fldCharType="separate"/>
        </w:r>
        <w:r>
          <w:t>19</w:t>
        </w:r>
        <w:r>
          <w:fldChar w:fldCharType="end"/>
        </w:r>
      </w:hyperlink>
    </w:p>
    <w:p>
      <w:pPr>
        <w:pStyle w:val="TOC2"/>
        <w:tabs>
          <w:tab w:val="right" w:leader="dot" w:pos="8306"/>
        </w:tabs>
      </w:pPr>
      <w:hyperlink w:anchor="_Toc3207" w:history="1">
        <w:r>
          <w:rPr>
            <w:rFonts w:ascii="仿宋" w:eastAsia="仿宋" w:hAnsi="仿宋" w:cs="仿宋" w:hint="eastAsia"/>
            <w:lang w:eastAsia="zh-CN"/>
          </w:rPr>
          <w:t>(四)、宏观经济影响分析</w:t>
        </w:r>
        <w:r>
          <w:tab/>
        </w:r>
        <w:r>
          <w:fldChar w:fldCharType="begin"/>
        </w:r>
        <w:r>
          <w:instrText xml:space="preserve"> PAGEREF _Toc3207 \h </w:instrText>
        </w:r>
        <w:r>
          <w:fldChar w:fldCharType="separate"/>
        </w:r>
        <w:r>
          <w:t>19</w:t>
        </w:r>
        <w:r>
          <w:fldChar w:fldCharType="end"/>
        </w:r>
      </w:hyperlink>
    </w:p>
    <w:p>
      <w:pPr>
        <w:pStyle w:val="TOC1"/>
        <w:tabs>
          <w:tab w:val="right" w:leader="dot" w:pos="8306"/>
        </w:tabs>
      </w:pPr>
      <w:hyperlink w:anchor="_Toc24272" w:history="1">
        <w:r>
          <w:rPr>
            <w:rFonts w:ascii="仿宋" w:eastAsia="仿宋" w:hAnsi="仿宋" w:cs="仿宋" w:hint="eastAsia"/>
            <w:lang w:eastAsia="zh-CN"/>
          </w:rPr>
          <w:t>三、项目监理与质量保证</w:t>
        </w:r>
        <w:r>
          <w:tab/>
        </w:r>
        <w:r>
          <w:fldChar w:fldCharType="begin"/>
        </w:r>
        <w:r>
          <w:instrText xml:space="preserve"> PAGEREF _Toc24272 \h </w:instrText>
        </w:r>
        <w:r>
          <w:fldChar w:fldCharType="separate"/>
        </w:r>
        <w:r>
          <w:t>21</w:t>
        </w:r>
        <w:r>
          <w:fldChar w:fldCharType="end"/>
        </w:r>
      </w:hyperlink>
    </w:p>
    <w:p>
      <w:pPr>
        <w:pStyle w:val="TOC2"/>
        <w:tabs>
          <w:tab w:val="right" w:leader="dot" w:pos="8306"/>
        </w:tabs>
      </w:pPr>
      <w:hyperlink w:anchor="_Toc22684" w:history="1">
        <w:r>
          <w:rPr>
            <w:rFonts w:ascii="仿宋" w:eastAsia="仿宋" w:hAnsi="仿宋" w:cs="仿宋" w:hint="eastAsia"/>
            <w:lang w:eastAsia="zh-CN"/>
          </w:rPr>
          <w:t>(一)、监理体系构建</w:t>
        </w:r>
        <w:r>
          <w:tab/>
        </w:r>
        <w:r>
          <w:fldChar w:fldCharType="begin"/>
        </w:r>
        <w:r>
          <w:instrText xml:space="preserve"> PAGEREF _Toc22684 \h </w:instrText>
        </w:r>
        <w:r>
          <w:fldChar w:fldCharType="separate"/>
        </w:r>
        <w:r>
          <w:t>21</w:t>
        </w:r>
        <w:r>
          <w:fldChar w:fldCharType="end"/>
        </w:r>
      </w:hyperlink>
    </w:p>
    <w:p>
      <w:pPr>
        <w:pStyle w:val="TOC2"/>
        <w:tabs>
          <w:tab w:val="right" w:leader="dot" w:pos="8306"/>
        </w:tabs>
      </w:pPr>
      <w:hyperlink w:anchor="_Toc13998" w:history="1">
        <w:r>
          <w:rPr>
            <w:rFonts w:ascii="仿宋" w:eastAsia="仿宋" w:hAnsi="仿宋" w:cs="仿宋" w:hint="eastAsia"/>
            <w:lang w:eastAsia="zh-CN"/>
          </w:rPr>
          <w:t>(二)、质量保证体系实施</w:t>
        </w:r>
        <w:r>
          <w:tab/>
        </w:r>
        <w:r>
          <w:fldChar w:fldCharType="begin"/>
        </w:r>
        <w:r>
          <w:instrText xml:space="preserve"> PAGEREF _Toc13998 \h </w:instrText>
        </w:r>
        <w:r>
          <w:fldChar w:fldCharType="separate"/>
        </w:r>
        <w:r>
          <w:t>22</w:t>
        </w:r>
        <w:r>
          <w:fldChar w:fldCharType="end"/>
        </w:r>
      </w:hyperlink>
    </w:p>
    <w:p>
      <w:pPr>
        <w:pStyle w:val="TOC2"/>
        <w:tabs>
          <w:tab w:val="right" w:leader="dot" w:pos="8306"/>
        </w:tabs>
      </w:pPr>
      <w:hyperlink w:anchor="_Toc8646" w:history="1">
        <w:r>
          <w:rPr>
            <w:rFonts w:ascii="仿宋" w:eastAsia="仿宋" w:hAnsi="仿宋" w:cs="仿宋" w:hint="eastAsia"/>
            <w:lang w:eastAsia="zh-CN"/>
          </w:rPr>
          <w:t>(三)、监理与质量控制流程</w:t>
        </w:r>
        <w:r>
          <w:tab/>
        </w:r>
        <w:r>
          <w:fldChar w:fldCharType="begin"/>
        </w:r>
        <w:r>
          <w:instrText xml:space="preserve"> PAGEREF _Toc8646 \h </w:instrText>
        </w:r>
        <w:r>
          <w:fldChar w:fldCharType="separate"/>
        </w:r>
        <w:r>
          <w:t>22</w:t>
        </w:r>
        <w:r>
          <w:fldChar w:fldCharType="end"/>
        </w:r>
      </w:hyperlink>
    </w:p>
    <w:p>
      <w:pPr>
        <w:pStyle w:val="TOC1"/>
        <w:tabs>
          <w:tab w:val="right" w:leader="dot" w:pos="8306"/>
        </w:tabs>
      </w:pPr>
      <w:hyperlink w:anchor="_Toc22916" w:history="1">
        <w:r>
          <w:rPr>
            <w:rFonts w:ascii="仿宋" w:eastAsia="仿宋" w:hAnsi="仿宋" w:cs="仿宋" w:hint="eastAsia"/>
            <w:lang w:eastAsia="zh-CN"/>
          </w:rPr>
          <w:t>四、环境和生态影响分析</w:t>
        </w:r>
        <w:r>
          <w:tab/>
        </w:r>
        <w:r>
          <w:fldChar w:fldCharType="begin"/>
        </w:r>
        <w:r>
          <w:instrText xml:space="preserve"> PAGEREF _Toc22916 \h </w:instrText>
        </w:r>
        <w:r>
          <w:fldChar w:fldCharType="separate"/>
        </w:r>
        <w:r>
          <w:t>23</w:t>
        </w:r>
        <w:r>
          <w:fldChar w:fldCharType="end"/>
        </w:r>
      </w:hyperlink>
    </w:p>
    <w:p>
      <w:pPr>
        <w:pStyle w:val="TOC2"/>
        <w:tabs>
          <w:tab w:val="right" w:leader="dot" w:pos="8306"/>
        </w:tabs>
      </w:pPr>
      <w:hyperlink w:anchor="_Toc27749" w:history="1">
        <w:r>
          <w:rPr>
            <w:rFonts w:ascii="仿宋" w:eastAsia="仿宋" w:hAnsi="仿宋" w:cs="仿宋" w:hint="eastAsia"/>
            <w:lang w:eastAsia="zh-CN"/>
          </w:rPr>
          <w:t>(一)、环境和生态现状</w:t>
        </w:r>
        <w:r>
          <w:tab/>
        </w:r>
        <w:r>
          <w:fldChar w:fldCharType="begin"/>
        </w:r>
        <w:r>
          <w:instrText xml:space="preserve"> PAGEREF _Toc27749 \h </w:instrText>
        </w:r>
        <w:r>
          <w:fldChar w:fldCharType="separate"/>
        </w:r>
        <w:r>
          <w:t>23</w:t>
        </w:r>
        <w:r>
          <w:fldChar w:fldCharType="end"/>
        </w:r>
      </w:hyperlink>
    </w:p>
    <w:p>
      <w:pPr>
        <w:pStyle w:val="TOC2"/>
        <w:tabs>
          <w:tab w:val="right" w:leader="dot" w:pos="8306"/>
        </w:tabs>
      </w:pPr>
      <w:hyperlink w:anchor="_Toc21991" w:history="1">
        <w:r>
          <w:rPr>
            <w:rFonts w:ascii="仿宋" w:eastAsia="仿宋" w:hAnsi="仿宋" w:cs="仿宋" w:hint="eastAsia"/>
            <w:lang w:eastAsia="zh-CN"/>
          </w:rPr>
          <w:t>(二)、生态环境影响分析</w:t>
        </w:r>
        <w:r>
          <w:tab/>
        </w:r>
        <w:r>
          <w:fldChar w:fldCharType="begin"/>
        </w:r>
        <w:r>
          <w:instrText xml:space="preserve"> PAGEREF _Toc21991 \h </w:instrText>
        </w:r>
        <w:r>
          <w:fldChar w:fldCharType="separate"/>
        </w:r>
        <w:r>
          <w:t>25</w:t>
        </w:r>
        <w:r>
          <w:fldChar w:fldCharType="end"/>
        </w:r>
      </w:hyperlink>
    </w:p>
    <w:p>
      <w:pPr>
        <w:pStyle w:val="TOC2"/>
        <w:tabs>
          <w:tab w:val="right" w:leader="dot" w:pos="8306"/>
        </w:tabs>
      </w:pPr>
      <w:hyperlink w:anchor="_Toc420" w:history="1">
        <w:r>
          <w:rPr>
            <w:rFonts w:ascii="仿宋" w:eastAsia="仿宋" w:hAnsi="仿宋" w:cs="仿宋" w:hint="eastAsia"/>
            <w:lang w:eastAsia="zh-CN"/>
          </w:rPr>
          <w:t>(三)、生态环境保护措施</w:t>
        </w:r>
        <w:r>
          <w:tab/>
        </w:r>
        <w:r>
          <w:fldChar w:fldCharType="begin"/>
        </w:r>
        <w:r>
          <w:instrText xml:space="preserve"> PAGEREF _Toc420 \h </w:instrText>
        </w:r>
        <w:r>
          <w:fldChar w:fldCharType="separate"/>
        </w:r>
        <w:r>
          <w:t>26</w:t>
        </w:r>
        <w:r>
          <w:fldChar w:fldCharType="end"/>
        </w:r>
      </w:hyperlink>
    </w:p>
    <w:p>
      <w:pPr>
        <w:pStyle w:val="TOC2"/>
        <w:tabs>
          <w:tab w:val="right" w:leader="dot" w:pos="8306"/>
        </w:tabs>
      </w:pPr>
      <w:hyperlink w:anchor="_Toc6544" w:history="1">
        <w:r>
          <w:rPr>
            <w:rFonts w:ascii="仿宋" w:eastAsia="仿宋" w:hAnsi="仿宋" w:cs="仿宋" w:hint="eastAsia"/>
            <w:lang w:eastAsia="zh-CN"/>
          </w:rPr>
          <w:t>(四)、地质灾害影响分析</w:t>
        </w:r>
        <w:r>
          <w:tab/>
        </w:r>
        <w:r>
          <w:fldChar w:fldCharType="begin"/>
        </w:r>
        <w:r>
          <w:instrText xml:space="preserve"> PAGEREF _Toc6544 \h </w:instrText>
        </w:r>
        <w:r>
          <w:fldChar w:fldCharType="separate"/>
        </w:r>
        <w:r>
          <w:t>28</w:t>
        </w:r>
        <w:r>
          <w:fldChar w:fldCharType="end"/>
        </w:r>
      </w:hyperlink>
    </w:p>
    <w:p>
      <w:pPr>
        <w:pStyle w:val="TOC2"/>
        <w:tabs>
          <w:tab w:val="right" w:leader="dot" w:pos="8306"/>
        </w:tabs>
      </w:pPr>
      <w:hyperlink w:anchor="_Toc17553" w:history="1">
        <w:r>
          <w:rPr>
            <w:rFonts w:ascii="仿宋" w:eastAsia="仿宋" w:hAnsi="仿宋" w:cs="仿宋" w:hint="eastAsia"/>
            <w:lang w:eastAsia="zh-CN"/>
          </w:rPr>
          <w:t>(五)、特殊环境影响</w:t>
        </w:r>
        <w:r>
          <w:tab/>
        </w:r>
        <w:r>
          <w:fldChar w:fldCharType="begin"/>
        </w:r>
        <w:r>
          <w:instrText xml:space="preserve"> PAGEREF _Toc17553 \h </w:instrText>
        </w:r>
        <w:r>
          <w:fldChar w:fldCharType="separate"/>
        </w:r>
        <w:r>
          <w:t>29</w:t>
        </w:r>
        <w:r>
          <w:fldChar w:fldCharType="end"/>
        </w:r>
      </w:hyperlink>
    </w:p>
    <w:p>
      <w:pPr>
        <w:pStyle w:val="TOC1"/>
        <w:tabs>
          <w:tab w:val="right" w:leader="dot" w:pos="8306"/>
        </w:tabs>
      </w:pPr>
      <w:hyperlink w:anchor="_Toc24236" w:history="1">
        <w:r>
          <w:rPr>
            <w:rFonts w:ascii="仿宋" w:eastAsia="仿宋" w:hAnsi="仿宋" w:cs="仿宋" w:hint="eastAsia"/>
            <w:lang w:eastAsia="zh-CN"/>
          </w:rPr>
          <w:t>五、LED照明项目概论</w:t>
        </w:r>
        <w:r>
          <w:tab/>
        </w:r>
        <w:r>
          <w:fldChar w:fldCharType="begin"/>
        </w:r>
        <w:r>
          <w:instrText xml:space="preserve"> PAGEREF _Toc24236 \h </w:instrText>
        </w:r>
        <w:r>
          <w:fldChar w:fldCharType="separate"/>
        </w:r>
        <w:r>
          <w:t>30</w:t>
        </w:r>
        <w:r>
          <w:fldChar w:fldCharType="end"/>
        </w:r>
      </w:hyperlink>
    </w:p>
    <w:p>
      <w:pPr>
        <w:pStyle w:val="TOC2"/>
        <w:tabs>
          <w:tab w:val="right" w:leader="dot" w:pos="8306"/>
        </w:tabs>
      </w:pPr>
      <w:hyperlink w:anchor="_Toc9395" w:history="1">
        <w:r>
          <w:rPr>
            <w:rFonts w:ascii="仿宋" w:eastAsia="仿宋" w:hAnsi="仿宋" w:cs="仿宋" w:hint="eastAsia"/>
            <w:lang w:eastAsia="zh-CN"/>
          </w:rPr>
          <w:t>(一)、项目申报单位概况</w:t>
        </w:r>
        <w:r>
          <w:tab/>
        </w:r>
        <w:r>
          <w:fldChar w:fldCharType="begin"/>
        </w:r>
        <w:r>
          <w:instrText xml:space="preserve"> PAGEREF _Toc9395 \h </w:instrText>
        </w:r>
        <w:r>
          <w:fldChar w:fldCharType="separate"/>
        </w:r>
        <w:r>
          <w:t>30</w:t>
        </w:r>
        <w:r>
          <w:fldChar w:fldCharType="end"/>
        </w:r>
      </w:hyperlink>
    </w:p>
    <w:p>
      <w:pPr>
        <w:pStyle w:val="TOC2"/>
        <w:tabs>
          <w:tab w:val="right" w:leader="dot" w:pos="8306"/>
        </w:tabs>
      </w:pPr>
      <w:hyperlink w:anchor="_Toc9354" w:history="1">
        <w:r>
          <w:rPr>
            <w:rFonts w:ascii="仿宋" w:eastAsia="仿宋" w:hAnsi="仿宋" w:cs="仿宋" w:hint="eastAsia"/>
            <w:lang w:eastAsia="zh-CN"/>
          </w:rPr>
          <w:t>(二)、项目概况</w:t>
        </w:r>
        <w:r>
          <w:tab/>
        </w:r>
        <w:r>
          <w:fldChar w:fldCharType="begin"/>
        </w:r>
        <w:r>
          <w:instrText xml:space="preserve"> PAGEREF _Toc9354 \h </w:instrText>
        </w:r>
        <w:r>
          <w:fldChar w:fldCharType="separate"/>
        </w:r>
        <w:r>
          <w:t>31</w:t>
        </w:r>
        <w:r>
          <w:fldChar w:fldCharType="end"/>
        </w:r>
      </w:hyperlink>
    </w:p>
    <w:p>
      <w:pPr>
        <w:pStyle w:val="TOC1"/>
        <w:tabs>
          <w:tab w:val="right" w:leader="dot" w:pos="8306"/>
        </w:tabs>
      </w:pPr>
      <w:hyperlink w:anchor="_Toc17011" w:history="1">
        <w:r>
          <w:rPr>
            <w:rFonts w:ascii="仿宋" w:eastAsia="仿宋" w:hAnsi="仿宋" w:cs="仿宋" w:hint="eastAsia"/>
            <w:lang w:eastAsia="zh-CN"/>
          </w:rPr>
          <w:t>六、资源开发及综合利用分析</w:t>
        </w:r>
        <w:r>
          <w:tab/>
        </w:r>
        <w:r>
          <w:fldChar w:fldCharType="begin"/>
        </w:r>
        <w:r>
          <w:instrText xml:space="preserve"> PAGEREF _Toc17011 \h </w:instrText>
        </w:r>
        <w:r>
          <w:fldChar w:fldCharType="separate"/>
        </w:r>
        <w:r>
          <w:t>34</w:t>
        </w:r>
        <w:r>
          <w:fldChar w:fldCharType="end"/>
        </w:r>
      </w:hyperlink>
    </w:p>
    <w:p>
      <w:pPr>
        <w:pStyle w:val="TOC2"/>
        <w:tabs>
          <w:tab w:val="right" w:leader="dot" w:pos="8306"/>
        </w:tabs>
      </w:pPr>
      <w:hyperlink w:anchor="_Toc5853" w:history="1">
        <w:r>
          <w:rPr>
            <w:rFonts w:ascii="仿宋" w:eastAsia="仿宋" w:hAnsi="仿宋" w:cs="仿宋" w:hint="eastAsia"/>
            <w:lang w:eastAsia="zh-CN"/>
          </w:rPr>
          <w:t>(一)、资源开发方案</w:t>
        </w:r>
        <w:r>
          <w:tab/>
        </w:r>
        <w:r>
          <w:fldChar w:fldCharType="begin"/>
        </w:r>
        <w:r>
          <w:instrText xml:space="preserve"> PAGEREF _Toc5853 \h </w:instrText>
        </w:r>
        <w:r>
          <w:fldChar w:fldCharType="separate"/>
        </w:r>
        <w:r>
          <w:t>34</w:t>
        </w:r>
        <w:r>
          <w:fldChar w:fldCharType="end"/>
        </w:r>
      </w:hyperlink>
    </w:p>
    <w:p>
      <w:pPr>
        <w:pStyle w:val="TOC2"/>
        <w:tabs>
          <w:tab w:val="right" w:leader="dot" w:pos="8306"/>
        </w:tabs>
      </w:pPr>
      <w:hyperlink w:anchor="_Toc15332" w:history="1">
        <w:r>
          <w:rPr>
            <w:rFonts w:ascii="仿宋" w:eastAsia="仿宋" w:hAnsi="仿宋" w:cs="仿宋" w:hint="eastAsia"/>
            <w:lang w:eastAsia="zh-CN"/>
          </w:rPr>
          <w:t>(二)、资源利用方案</w:t>
        </w:r>
        <w:r>
          <w:tab/>
        </w:r>
        <w:r>
          <w:fldChar w:fldCharType="begin"/>
        </w:r>
        <w:r>
          <w:instrText xml:space="preserve"> PAGEREF _Toc15332 \h </w:instrText>
        </w:r>
        <w:r>
          <w:fldChar w:fldCharType="separate"/>
        </w:r>
        <w:r>
          <w:t>35</w:t>
        </w:r>
        <w:r>
          <w:fldChar w:fldCharType="end"/>
        </w:r>
      </w:hyperlink>
    </w:p>
    <w:p>
      <w:pPr>
        <w:pStyle w:val="TOC2"/>
        <w:tabs>
          <w:tab w:val="right" w:leader="dot" w:pos="8306"/>
        </w:tabs>
      </w:pPr>
      <w:hyperlink w:anchor="_Toc8172" w:history="1">
        <w:r>
          <w:rPr>
            <w:rFonts w:ascii="仿宋" w:eastAsia="仿宋" w:hAnsi="仿宋" w:cs="仿宋" w:hint="eastAsia"/>
            <w:lang w:eastAsia="zh-CN"/>
          </w:rPr>
          <w:t>(三)、资源节约措施</w:t>
        </w:r>
        <w:r>
          <w:tab/>
        </w:r>
        <w:r>
          <w:fldChar w:fldCharType="begin"/>
        </w:r>
        <w:r>
          <w:instrText xml:space="preserve"> PAGEREF _Toc8172 \h </w:instrText>
        </w:r>
        <w:r>
          <w:fldChar w:fldCharType="separate"/>
        </w:r>
        <w:r>
          <w:t>36</w:t>
        </w:r>
        <w:r>
          <w:fldChar w:fldCharType="end"/>
        </w:r>
      </w:hyperlink>
    </w:p>
    <w:p>
      <w:pPr>
        <w:pStyle w:val="TOC1"/>
        <w:tabs>
          <w:tab w:val="right" w:leader="dot" w:pos="8306"/>
        </w:tabs>
      </w:pPr>
      <w:hyperlink w:anchor="_Toc3241" w:history="1">
        <w:r>
          <w:rPr>
            <w:rFonts w:ascii="仿宋" w:eastAsia="仿宋" w:hAnsi="仿宋" w:cs="仿宋" w:hint="eastAsia"/>
            <w:lang w:eastAsia="zh-CN"/>
          </w:rPr>
          <w:t>七、安全与应急管理</w:t>
        </w:r>
        <w:r>
          <w:tab/>
        </w:r>
        <w:r>
          <w:fldChar w:fldCharType="begin"/>
        </w:r>
        <w:r>
          <w:instrText xml:space="preserve"> PAGEREF _Toc3241 \h </w:instrText>
        </w:r>
        <w:r>
          <w:fldChar w:fldCharType="separate"/>
        </w:r>
        <w:r>
          <w:t>38</w:t>
        </w:r>
        <w:r>
          <w:fldChar w:fldCharType="end"/>
        </w:r>
      </w:hyperlink>
    </w:p>
    <w:p>
      <w:pPr>
        <w:pStyle w:val="TOC2"/>
        <w:tabs>
          <w:tab w:val="right" w:leader="dot" w:pos="8306"/>
        </w:tabs>
      </w:pPr>
      <w:hyperlink w:anchor="_Toc1383" w:history="1">
        <w:r>
          <w:rPr>
            <w:rFonts w:ascii="仿宋" w:eastAsia="仿宋" w:hAnsi="仿宋" w:cs="仿宋" w:hint="eastAsia"/>
            <w:lang w:eastAsia="zh-CN"/>
          </w:rPr>
          <w:t>(一)、安全生产管理</w:t>
        </w:r>
        <w:r>
          <w:tab/>
        </w:r>
        <w:r>
          <w:fldChar w:fldCharType="begin"/>
        </w:r>
        <w:r>
          <w:instrText xml:space="preserve"> PAGEREF _Toc1383 \h </w:instrText>
        </w:r>
        <w:r>
          <w:fldChar w:fldCharType="separate"/>
        </w:r>
        <w:r>
          <w:t>38</w:t>
        </w:r>
        <w:r>
          <w:fldChar w:fldCharType="end"/>
        </w:r>
      </w:hyperlink>
    </w:p>
    <w:p>
      <w:pPr>
        <w:pStyle w:val="TOC2"/>
        <w:tabs>
          <w:tab w:val="right" w:leader="dot" w:pos="8306"/>
        </w:tabs>
      </w:pPr>
      <w:hyperlink w:anchor="_Toc509" w:history="1">
        <w:r>
          <w:rPr>
            <w:rFonts w:ascii="仿宋" w:eastAsia="仿宋" w:hAnsi="仿宋" w:cs="仿宋" w:hint="eastAsia"/>
            <w:lang w:eastAsia="zh-CN"/>
          </w:rPr>
          <w:t>(二)、应急预案与响应</w:t>
        </w:r>
        <w:r>
          <w:tab/>
        </w:r>
        <w:r>
          <w:fldChar w:fldCharType="begin"/>
        </w:r>
        <w:r>
          <w:instrText xml:space="preserve"> PAGEREF _Toc509 \h </w:instrText>
        </w:r>
        <w:r>
          <w:fldChar w:fldCharType="separate"/>
        </w:r>
        <w:r>
          <w:t>39</w:t>
        </w:r>
        <w:r>
          <w:fldChar w:fldCharType="end"/>
        </w:r>
      </w:hyperlink>
    </w:p>
    <w:p>
      <w:pPr>
        <w:pStyle w:val="TOC1"/>
        <w:tabs>
          <w:tab w:val="right" w:leader="dot" w:pos="8306"/>
        </w:tabs>
      </w:pPr>
      <w:hyperlink w:anchor="_Toc11449" w:history="1">
        <w:r>
          <w:rPr>
            <w:rFonts w:ascii="仿宋" w:eastAsia="仿宋" w:hAnsi="仿宋" w:cs="仿宋" w:hint="eastAsia"/>
            <w:lang w:eastAsia="zh-CN"/>
          </w:rPr>
          <w:t>八、项目变更管理</w:t>
        </w:r>
        <w:r>
          <w:tab/>
        </w:r>
        <w:r>
          <w:fldChar w:fldCharType="begin"/>
        </w:r>
        <w:r>
          <w:instrText xml:space="preserve"> PAGEREF _Toc11449 \h </w:instrText>
        </w:r>
        <w:r>
          <w:fldChar w:fldCharType="separate"/>
        </w:r>
        <w:r>
          <w:t>41</w:t>
        </w:r>
        <w:r>
          <w:fldChar w:fldCharType="end"/>
        </w:r>
      </w:hyperlink>
    </w:p>
    <w:p>
      <w:pPr>
        <w:pStyle w:val="TOC2"/>
        <w:tabs>
          <w:tab w:val="right" w:leader="dot" w:pos="8306"/>
        </w:tabs>
      </w:pPr>
      <w:hyperlink w:anchor="_Toc3129" w:history="1">
        <w:r>
          <w:rPr>
            <w:rFonts w:ascii="仿宋" w:eastAsia="仿宋" w:hAnsi="仿宋" w:cs="仿宋" w:hint="eastAsia"/>
            <w:lang w:eastAsia="zh-CN"/>
          </w:rPr>
          <w:t>(一)、变更控制流程</w:t>
        </w:r>
        <w:r>
          <w:tab/>
        </w:r>
        <w:r>
          <w:fldChar w:fldCharType="begin"/>
        </w:r>
        <w:r>
          <w:instrText xml:space="preserve"> PAGEREF _Toc3129 \h </w:instrText>
        </w:r>
        <w:r>
          <w:fldChar w:fldCharType="separate"/>
        </w:r>
        <w:r>
          <w:t>41</w:t>
        </w:r>
        <w:r>
          <w:fldChar w:fldCharType="end"/>
        </w:r>
      </w:hyperlink>
    </w:p>
    <w:p>
      <w:pPr>
        <w:pStyle w:val="TOC2"/>
        <w:tabs>
          <w:tab w:val="right" w:leader="dot" w:pos="8306"/>
        </w:tabs>
      </w:pPr>
      <w:hyperlink w:anchor="_Toc19213" w:history="1">
        <w:r>
          <w:rPr>
            <w:rFonts w:ascii="仿宋" w:eastAsia="仿宋" w:hAnsi="仿宋" w:cs="仿宋" w:hint="eastAsia"/>
            <w:lang w:eastAsia="zh-CN"/>
          </w:rPr>
          <w:t>(二)、影响评估与处理</w:t>
        </w:r>
        <w:r>
          <w:tab/>
        </w:r>
        <w:r>
          <w:fldChar w:fldCharType="begin"/>
        </w:r>
        <w:r>
          <w:instrText xml:space="preserve"> PAGEREF _Toc19213 \h </w:instrText>
        </w:r>
        <w:r>
          <w:fldChar w:fldCharType="separate"/>
        </w:r>
        <w:r>
          <w:t>42</w:t>
        </w:r>
        <w:r>
          <w:fldChar w:fldCharType="end"/>
        </w:r>
      </w:hyperlink>
    </w:p>
    <w:p>
      <w:pPr>
        <w:pStyle w:val="TOC2"/>
        <w:tabs>
          <w:tab w:val="right" w:leader="dot" w:pos="8306"/>
        </w:tabs>
      </w:pPr>
      <w:hyperlink w:anchor="_Toc16711" w:history="1">
        <w:r>
          <w:rPr>
            <w:rFonts w:ascii="仿宋" w:eastAsia="仿宋" w:hAnsi="仿宋" w:cs="仿宋" w:hint="eastAsia"/>
            <w:lang w:eastAsia="zh-CN"/>
          </w:rPr>
          <w:t>(三)、变更记录与追踪</w:t>
        </w:r>
        <w:r>
          <w:tab/>
        </w:r>
        <w:r>
          <w:fldChar w:fldCharType="begin"/>
        </w:r>
        <w:r>
          <w:instrText xml:space="preserve"> PAGEREF _Toc16711 \h </w:instrText>
        </w:r>
        <w:r>
          <w:fldChar w:fldCharType="separate"/>
        </w:r>
        <w:r>
          <w:t>43</w:t>
        </w:r>
        <w:r>
          <w:fldChar w:fldCharType="end"/>
        </w:r>
      </w:hyperlink>
    </w:p>
    <w:p>
      <w:pPr>
        <w:pStyle w:val="TOC2"/>
        <w:tabs>
          <w:tab w:val="right" w:leader="dot" w:pos="8306"/>
        </w:tabs>
      </w:pPr>
      <w:hyperlink w:anchor="_Toc9828" w:history="1">
        <w:r>
          <w:rPr>
            <w:rFonts w:ascii="仿宋" w:eastAsia="仿宋" w:hAnsi="仿宋" w:cs="仿宋" w:hint="eastAsia"/>
            <w:lang w:eastAsia="zh-CN"/>
          </w:rPr>
          <w:t>(四)、变更管理策略</w:t>
        </w:r>
        <w:r>
          <w:tab/>
        </w:r>
        <w:r>
          <w:fldChar w:fldCharType="begin"/>
        </w:r>
        <w:r>
          <w:instrText xml:space="preserve"> PAGEREF _Toc9828 \h </w:instrText>
        </w:r>
        <w:r>
          <w:fldChar w:fldCharType="separate"/>
        </w:r>
        <w:r>
          <w:t>45</w:t>
        </w:r>
        <w:r>
          <w:fldChar w:fldCharType="end"/>
        </w:r>
      </w:hyperlink>
    </w:p>
    <w:p>
      <w:pPr>
        <w:pStyle w:val="TOC1"/>
        <w:tabs>
          <w:tab w:val="right" w:leader="dot" w:pos="8306"/>
        </w:tabs>
      </w:pPr>
      <w:hyperlink w:anchor="_Toc16352" w:history="1">
        <w:r>
          <w:rPr>
            <w:rFonts w:ascii="仿宋" w:eastAsia="仿宋" w:hAnsi="仿宋" w:cs="仿宋" w:hint="eastAsia"/>
            <w:lang w:eastAsia="zh-CN"/>
          </w:rPr>
          <w:t>九、土地利用与规划方案</w:t>
        </w:r>
        <w:r>
          <w:tab/>
        </w:r>
        <w:r>
          <w:fldChar w:fldCharType="begin"/>
        </w:r>
        <w:r>
          <w:instrText xml:space="preserve"> PAGEREF _Toc16352 \h </w:instrText>
        </w:r>
        <w:r>
          <w:fldChar w:fldCharType="separate"/>
        </w:r>
        <w:r>
          <w:t>47</w:t>
        </w:r>
        <w:r>
          <w:fldChar w:fldCharType="end"/>
        </w:r>
      </w:hyperlink>
    </w:p>
    <w:p>
      <w:pPr>
        <w:pStyle w:val="TOC2"/>
        <w:tabs>
          <w:tab w:val="right" w:leader="dot" w:pos="8306"/>
        </w:tabs>
      </w:pPr>
      <w:hyperlink w:anchor="_Toc30825" w:history="1">
        <w:r>
          <w:rPr>
            <w:rFonts w:ascii="仿宋" w:eastAsia="仿宋" w:hAnsi="仿宋" w:cs="仿宋" w:hint="eastAsia"/>
            <w:lang w:eastAsia="zh-CN"/>
          </w:rPr>
          <w:t>(一)、项目用地情况分析</w:t>
        </w:r>
        <w:r>
          <w:tab/>
        </w:r>
        <w:r>
          <w:fldChar w:fldCharType="begin"/>
        </w:r>
        <w:r>
          <w:instrText xml:space="preserve"> PAGEREF _Toc30825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67" w:history="1">
        <w:r>
          <w:rPr>
            <w:rFonts w:ascii="仿宋" w:eastAsia="仿宋" w:hAnsi="仿宋" w:cs="仿宋" w:hint="eastAsia"/>
            <w:lang w:eastAsia="zh-CN"/>
          </w:rPr>
          <w:t>(二)、土地利用规划方案</w:t>
        </w:r>
        <w:r>
          <w:tab/>
        </w:r>
        <w:r>
          <w:fldChar w:fldCharType="begin"/>
        </w:r>
        <w:r>
          <w:instrText xml:space="preserve"> PAGEREF _Toc24967 \h </w:instrText>
        </w:r>
        <w:r>
          <w:fldChar w:fldCharType="separate"/>
        </w:r>
        <w:r>
          <w:t>48</w:t>
        </w:r>
        <w:r>
          <w:fldChar w:fldCharType="end"/>
        </w:r>
      </w:hyperlink>
    </w:p>
    <w:p>
      <w:pPr>
        <w:pStyle w:val="TOC1"/>
        <w:tabs>
          <w:tab w:val="right" w:leader="dot" w:pos="8306"/>
        </w:tabs>
      </w:pPr>
      <w:hyperlink w:anchor="_Toc18669" w:history="1">
        <w:r>
          <w:rPr>
            <w:rFonts w:ascii="仿宋" w:eastAsia="仿宋" w:hAnsi="仿宋" w:cs="仿宋" w:hint="eastAsia"/>
            <w:lang w:eastAsia="zh-CN"/>
          </w:rPr>
          <w:t>十、客户关系管理与市场拓展</w:t>
        </w:r>
        <w:r>
          <w:tab/>
        </w:r>
        <w:r>
          <w:fldChar w:fldCharType="begin"/>
        </w:r>
        <w:r>
          <w:instrText xml:space="preserve"> PAGEREF _Toc18669 \h </w:instrText>
        </w:r>
        <w:r>
          <w:fldChar w:fldCharType="separate"/>
        </w:r>
        <w:r>
          <w:t>49</w:t>
        </w:r>
        <w:r>
          <w:fldChar w:fldCharType="end"/>
        </w:r>
      </w:hyperlink>
    </w:p>
    <w:p>
      <w:pPr>
        <w:pStyle w:val="TOC2"/>
        <w:tabs>
          <w:tab w:val="right" w:leader="dot" w:pos="8306"/>
        </w:tabs>
      </w:pPr>
      <w:hyperlink w:anchor="_Toc22950" w:history="1">
        <w:r>
          <w:rPr>
            <w:rFonts w:ascii="仿宋" w:eastAsia="仿宋" w:hAnsi="仿宋" w:cs="仿宋" w:hint="eastAsia"/>
            <w:lang w:eastAsia="zh-CN"/>
          </w:rPr>
          <w:t>(一)、客户关系管理策略</w:t>
        </w:r>
        <w:r>
          <w:tab/>
        </w:r>
        <w:r>
          <w:fldChar w:fldCharType="begin"/>
        </w:r>
        <w:r>
          <w:instrText xml:space="preserve"> PAGEREF _Toc22950 \h </w:instrText>
        </w:r>
        <w:r>
          <w:fldChar w:fldCharType="separate"/>
        </w:r>
        <w:r>
          <w:t>49</w:t>
        </w:r>
        <w:r>
          <w:fldChar w:fldCharType="end"/>
        </w:r>
      </w:hyperlink>
    </w:p>
    <w:p>
      <w:pPr>
        <w:pStyle w:val="TOC2"/>
        <w:tabs>
          <w:tab w:val="right" w:leader="dot" w:pos="8306"/>
        </w:tabs>
      </w:pPr>
      <w:hyperlink w:anchor="_Toc1325" w:history="1">
        <w:r>
          <w:rPr>
            <w:rFonts w:ascii="仿宋" w:eastAsia="仿宋" w:hAnsi="仿宋" w:cs="仿宋" w:hint="eastAsia"/>
            <w:lang w:eastAsia="zh-CN"/>
          </w:rPr>
          <w:t>(二)、市场拓展方案</w:t>
        </w:r>
        <w:r>
          <w:tab/>
        </w:r>
        <w:r>
          <w:fldChar w:fldCharType="begin"/>
        </w:r>
        <w:r>
          <w:instrText xml:space="preserve"> PAGEREF _Toc1325 \h </w:instrText>
        </w:r>
        <w:r>
          <w:fldChar w:fldCharType="separate"/>
        </w:r>
        <w:r>
          <w:t>50</w:t>
        </w:r>
        <w:r>
          <w:fldChar w:fldCharType="end"/>
        </w:r>
      </w:hyperlink>
    </w:p>
    <w:p>
      <w:pPr>
        <w:pStyle w:val="TOC1"/>
        <w:tabs>
          <w:tab w:val="right" w:leader="dot" w:pos="8306"/>
        </w:tabs>
      </w:pPr>
      <w:hyperlink w:anchor="_Toc4656" w:history="1">
        <w:r>
          <w:rPr>
            <w:rFonts w:ascii="仿宋" w:eastAsia="仿宋" w:hAnsi="仿宋" w:cs="仿宋" w:hint="eastAsia"/>
            <w:lang w:eastAsia="zh-CN"/>
          </w:rPr>
          <w:t>十一、经济效益与社会效益优化</w:t>
        </w:r>
        <w:r>
          <w:tab/>
        </w:r>
        <w:r>
          <w:fldChar w:fldCharType="begin"/>
        </w:r>
        <w:r>
          <w:instrText xml:space="preserve"> PAGEREF _Toc4656 \h </w:instrText>
        </w:r>
        <w:r>
          <w:fldChar w:fldCharType="separate"/>
        </w:r>
        <w:r>
          <w:t>51</w:t>
        </w:r>
        <w:r>
          <w:fldChar w:fldCharType="end"/>
        </w:r>
      </w:hyperlink>
    </w:p>
    <w:p>
      <w:pPr>
        <w:pStyle w:val="TOC2"/>
        <w:tabs>
          <w:tab w:val="right" w:leader="dot" w:pos="8306"/>
        </w:tabs>
      </w:pPr>
      <w:hyperlink w:anchor="_Toc589" w:history="1">
        <w:r>
          <w:rPr>
            <w:rFonts w:ascii="仿宋" w:eastAsia="仿宋" w:hAnsi="仿宋" w:cs="仿宋" w:hint="eastAsia"/>
            <w:lang w:eastAsia="zh-CN"/>
          </w:rPr>
          <w:t>(一)、经济效益提升策略</w:t>
        </w:r>
        <w:r>
          <w:tab/>
        </w:r>
        <w:r>
          <w:fldChar w:fldCharType="begin"/>
        </w:r>
        <w:r>
          <w:instrText xml:space="preserve"> PAGEREF _Toc589 \h </w:instrText>
        </w:r>
        <w:r>
          <w:fldChar w:fldCharType="separate"/>
        </w:r>
        <w:r>
          <w:t>51</w:t>
        </w:r>
        <w:r>
          <w:fldChar w:fldCharType="end"/>
        </w:r>
      </w:hyperlink>
    </w:p>
    <w:p>
      <w:pPr>
        <w:pStyle w:val="TOC2"/>
        <w:tabs>
          <w:tab w:val="right" w:leader="dot" w:pos="8306"/>
        </w:tabs>
      </w:pPr>
      <w:hyperlink w:anchor="_Toc23222" w:history="1">
        <w:r>
          <w:rPr>
            <w:rFonts w:ascii="仿宋" w:eastAsia="仿宋" w:hAnsi="仿宋" w:cs="仿宋" w:hint="eastAsia"/>
            <w:lang w:eastAsia="zh-CN"/>
          </w:rPr>
          <w:t>(二)、社会效益增强方案</w:t>
        </w:r>
        <w:r>
          <w:tab/>
        </w:r>
        <w:r>
          <w:fldChar w:fldCharType="begin"/>
        </w:r>
        <w:r>
          <w:instrText xml:space="preserve"> PAGEREF _Toc23222 \h </w:instrText>
        </w:r>
        <w:r>
          <w:fldChar w:fldCharType="separate"/>
        </w:r>
        <w:r>
          <w:t>52</w:t>
        </w:r>
        <w:r>
          <w:fldChar w:fldCharType="end"/>
        </w:r>
      </w:hyperlink>
    </w:p>
    <w:p>
      <w:pPr>
        <w:pStyle w:val="TOC1"/>
        <w:tabs>
          <w:tab w:val="right" w:leader="dot" w:pos="8306"/>
        </w:tabs>
      </w:pPr>
      <w:hyperlink w:anchor="_Toc19631" w:history="1">
        <w:r>
          <w:rPr>
            <w:rFonts w:ascii="仿宋" w:eastAsia="仿宋" w:hAnsi="仿宋" w:cs="仿宋" w:hint="eastAsia"/>
            <w:lang w:eastAsia="zh-CN"/>
          </w:rPr>
          <w:t>十二、环境保护与治理方案</w:t>
        </w:r>
        <w:r>
          <w:tab/>
        </w:r>
        <w:r>
          <w:fldChar w:fldCharType="begin"/>
        </w:r>
        <w:r>
          <w:instrText xml:space="preserve"> PAGEREF _Toc19631 \h </w:instrText>
        </w:r>
        <w:r>
          <w:fldChar w:fldCharType="separate"/>
        </w:r>
        <w:r>
          <w:t>53</w:t>
        </w:r>
        <w:r>
          <w:fldChar w:fldCharType="end"/>
        </w:r>
      </w:hyperlink>
    </w:p>
    <w:p>
      <w:pPr>
        <w:pStyle w:val="TOC2"/>
        <w:tabs>
          <w:tab w:val="right" w:leader="dot" w:pos="8306"/>
        </w:tabs>
      </w:pPr>
      <w:hyperlink w:anchor="_Toc25815" w:history="1">
        <w:r>
          <w:rPr>
            <w:rFonts w:ascii="仿宋" w:eastAsia="仿宋" w:hAnsi="仿宋" w:cs="仿宋" w:hint="eastAsia"/>
            <w:lang w:eastAsia="zh-CN"/>
          </w:rPr>
          <w:t>(一)、项目环境影响评估</w:t>
        </w:r>
        <w:r>
          <w:tab/>
        </w:r>
        <w:r>
          <w:fldChar w:fldCharType="begin"/>
        </w:r>
        <w:r>
          <w:instrText xml:space="preserve"> PAGEREF _Toc25815 \h </w:instrText>
        </w:r>
        <w:r>
          <w:fldChar w:fldCharType="separate"/>
        </w:r>
        <w:r>
          <w:t>53</w:t>
        </w:r>
        <w:r>
          <w:fldChar w:fldCharType="end"/>
        </w:r>
      </w:hyperlink>
    </w:p>
    <w:p>
      <w:pPr>
        <w:pStyle w:val="TOC2"/>
        <w:tabs>
          <w:tab w:val="right" w:leader="dot" w:pos="8306"/>
        </w:tabs>
      </w:pPr>
      <w:hyperlink w:anchor="_Toc29460" w:history="1">
        <w:r>
          <w:rPr>
            <w:rFonts w:ascii="仿宋" w:eastAsia="仿宋" w:hAnsi="仿宋" w:cs="仿宋" w:hint="eastAsia"/>
            <w:lang w:eastAsia="zh-CN"/>
          </w:rPr>
          <w:t>(二)、环境保护措施与治理方案</w:t>
        </w:r>
        <w:r>
          <w:tab/>
        </w:r>
        <w:r>
          <w:fldChar w:fldCharType="begin"/>
        </w:r>
        <w:r>
          <w:instrText xml:space="preserve"> PAGEREF _Toc29460 \h </w:instrText>
        </w:r>
        <w:r>
          <w:fldChar w:fldCharType="separate"/>
        </w:r>
        <w:r>
          <w:t>54</w:t>
        </w:r>
        <w:r>
          <w:fldChar w:fldCharType="end"/>
        </w:r>
      </w:hyperlink>
    </w:p>
    <w:p>
      <w:pPr>
        <w:pStyle w:val="TOC1"/>
        <w:tabs>
          <w:tab w:val="right" w:leader="dot" w:pos="8306"/>
        </w:tabs>
      </w:pPr>
      <w:hyperlink w:anchor="_Toc8557" w:history="1">
        <w:r>
          <w:rPr>
            <w:rFonts w:ascii="仿宋" w:eastAsia="仿宋" w:hAnsi="仿宋" w:cs="仿宋" w:hint="eastAsia"/>
            <w:lang w:eastAsia="zh-CN"/>
          </w:rPr>
          <w:t>十三、设施与设备管理</w:t>
        </w:r>
        <w:r>
          <w:tab/>
        </w:r>
        <w:r>
          <w:fldChar w:fldCharType="begin"/>
        </w:r>
        <w:r>
          <w:instrText xml:space="preserve"> PAGEREF _Toc8557 \h </w:instrText>
        </w:r>
        <w:r>
          <w:fldChar w:fldCharType="separate"/>
        </w:r>
        <w:r>
          <w:t>54</w:t>
        </w:r>
        <w:r>
          <w:fldChar w:fldCharType="end"/>
        </w:r>
      </w:hyperlink>
    </w:p>
    <w:p>
      <w:pPr>
        <w:pStyle w:val="TOC2"/>
        <w:tabs>
          <w:tab w:val="right" w:leader="dot" w:pos="8306"/>
        </w:tabs>
      </w:pPr>
      <w:hyperlink w:anchor="_Toc13221" w:history="1">
        <w:r>
          <w:rPr>
            <w:rFonts w:ascii="仿宋" w:eastAsia="仿宋" w:hAnsi="仿宋" w:cs="仿宋" w:hint="eastAsia"/>
            <w:lang w:eastAsia="zh-CN"/>
          </w:rPr>
          <w:t>(一)、设施规划与配置</w:t>
        </w:r>
        <w:r>
          <w:tab/>
        </w:r>
        <w:r>
          <w:fldChar w:fldCharType="begin"/>
        </w:r>
        <w:r>
          <w:instrText xml:space="preserve"> PAGEREF _Toc13221 \h </w:instrText>
        </w:r>
        <w:r>
          <w:fldChar w:fldCharType="separate"/>
        </w:r>
        <w:r>
          <w:t>54</w:t>
        </w:r>
        <w:r>
          <w:fldChar w:fldCharType="end"/>
        </w:r>
      </w:hyperlink>
    </w:p>
    <w:p>
      <w:pPr>
        <w:pStyle w:val="TOC2"/>
        <w:tabs>
          <w:tab w:val="right" w:leader="dot" w:pos="8306"/>
        </w:tabs>
      </w:pPr>
      <w:hyperlink w:anchor="_Toc27623" w:history="1">
        <w:r>
          <w:rPr>
            <w:rFonts w:ascii="仿宋" w:eastAsia="仿宋" w:hAnsi="仿宋" w:cs="仿宋" w:hint="eastAsia"/>
            <w:lang w:eastAsia="zh-CN"/>
          </w:rPr>
          <w:t>(二)、设备采购与维护管理</w:t>
        </w:r>
        <w:r>
          <w:tab/>
        </w:r>
        <w:r>
          <w:fldChar w:fldCharType="begin"/>
        </w:r>
        <w:r>
          <w:instrText xml:space="preserve"> PAGEREF _Toc27623 \h </w:instrText>
        </w:r>
        <w:r>
          <w:fldChar w:fldCharType="separate"/>
        </w:r>
        <w:r>
          <w:t>55</w:t>
        </w:r>
        <w:r>
          <w:fldChar w:fldCharType="end"/>
        </w:r>
      </w:hyperlink>
    </w:p>
    <w:p>
      <w:pPr>
        <w:pStyle w:val="TOC2"/>
        <w:tabs>
          <w:tab w:val="right" w:leader="dot" w:pos="8306"/>
        </w:tabs>
      </w:pPr>
      <w:hyperlink w:anchor="_Toc25169" w:history="1">
        <w:r>
          <w:rPr>
            <w:rFonts w:ascii="仿宋" w:eastAsia="仿宋" w:hAnsi="仿宋" w:cs="仿宋" w:hint="eastAsia"/>
            <w:lang w:eastAsia="zh-CN"/>
          </w:rPr>
          <w:t>(三)、设施设备升级策略</w:t>
        </w:r>
        <w:r>
          <w:tab/>
        </w:r>
        <w:r>
          <w:fldChar w:fldCharType="begin"/>
        </w:r>
        <w:r>
          <w:instrText xml:space="preserve"> PAGEREF _Toc25169 \h </w:instrText>
        </w:r>
        <w:r>
          <w:fldChar w:fldCharType="separate"/>
        </w:r>
        <w:r>
          <w:t>56</w:t>
        </w:r>
        <w:r>
          <w:fldChar w:fldCharType="end"/>
        </w:r>
      </w:hyperlink>
    </w:p>
    <w:p>
      <w:pPr>
        <w:pStyle w:val="TOC1"/>
        <w:tabs>
          <w:tab w:val="right" w:leader="dot" w:pos="8306"/>
        </w:tabs>
      </w:pPr>
      <w:hyperlink w:anchor="_Toc7601" w:history="1">
        <w:r>
          <w:rPr>
            <w:rFonts w:ascii="仿宋" w:eastAsia="仿宋" w:hAnsi="仿宋" w:cs="仿宋" w:hint="eastAsia"/>
            <w:lang w:eastAsia="zh-CN"/>
          </w:rPr>
          <w:t>十四、合作与交流机制建立</w:t>
        </w:r>
        <w:r>
          <w:tab/>
        </w:r>
        <w:r>
          <w:fldChar w:fldCharType="begin"/>
        </w:r>
        <w:r>
          <w:instrText xml:space="preserve"> PAGEREF _Toc7601 \h </w:instrText>
        </w:r>
        <w:r>
          <w:fldChar w:fldCharType="separate"/>
        </w:r>
        <w:r>
          <w:t>56</w:t>
        </w:r>
        <w:r>
          <w:fldChar w:fldCharType="end"/>
        </w:r>
      </w:hyperlink>
    </w:p>
    <w:p>
      <w:pPr>
        <w:pStyle w:val="TOC2"/>
        <w:tabs>
          <w:tab w:val="right" w:leader="dot" w:pos="8306"/>
        </w:tabs>
      </w:pPr>
      <w:hyperlink w:anchor="_Toc23340" w:history="1">
        <w:r>
          <w:rPr>
            <w:rFonts w:ascii="仿宋" w:eastAsia="仿宋" w:hAnsi="仿宋" w:cs="仿宋" w:hint="eastAsia"/>
            <w:lang w:eastAsia="zh-CN"/>
          </w:rPr>
          <w:t>(一)、合作伙伴选择与合作方式</w:t>
        </w:r>
        <w:r>
          <w:tab/>
        </w:r>
        <w:r>
          <w:fldChar w:fldCharType="begin"/>
        </w:r>
        <w:r>
          <w:instrText xml:space="preserve"> PAGEREF _Toc23340 \h </w:instrText>
        </w:r>
        <w:r>
          <w:fldChar w:fldCharType="separate"/>
        </w:r>
        <w:r>
          <w:t>56</w:t>
        </w:r>
        <w:r>
          <w:fldChar w:fldCharType="end"/>
        </w:r>
      </w:hyperlink>
    </w:p>
    <w:p>
      <w:pPr>
        <w:pStyle w:val="TOC2"/>
        <w:tabs>
          <w:tab w:val="right" w:leader="dot" w:pos="8306"/>
        </w:tabs>
      </w:pPr>
      <w:hyperlink w:anchor="_Toc12694" w:history="1">
        <w:r>
          <w:rPr>
            <w:rFonts w:ascii="仿宋" w:eastAsia="仿宋" w:hAnsi="仿宋" w:cs="仿宋" w:hint="eastAsia"/>
            <w:lang w:eastAsia="zh-CN"/>
          </w:rPr>
          <w:t>(二)、交流与合作平台搭建</w:t>
        </w:r>
        <w:r>
          <w:tab/>
        </w:r>
        <w:r>
          <w:fldChar w:fldCharType="begin"/>
        </w:r>
        <w:r>
          <w:instrText xml:space="preserve"> PAGEREF _Toc12694 \h </w:instrText>
        </w:r>
        <w:r>
          <w:fldChar w:fldCharType="separate"/>
        </w:r>
        <w:r>
          <w:t>58</w:t>
        </w:r>
        <w:r>
          <w:fldChar w:fldCharType="end"/>
        </w:r>
      </w:hyperlink>
    </w:p>
    <w:p>
      <w:pPr>
        <w:pStyle w:val="TOC1"/>
        <w:tabs>
          <w:tab w:val="right" w:leader="dot" w:pos="8306"/>
        </w:tabs>
      </w:pPr>
      <w:hyperlink w:anchor="_Toc10418" w:history="1">
        <w:r>
          <w:rPr>
            <w:rFonts w:ascii="仿宋" w:eastAsia="仿宋" w:hAnsi="仿宋" w:cs="仿宋" w:hint="eastAsia"/>
            <w:lang w:eastAsia="zh-CN"/>
          </w:rPr>
          <w:t>十五、知识产权管理与保护</w:t>
        </w:r>
        <w:r>
          <w:tab/>
        </w:r>
        <w:r>
          <w:fldChar w:fldCharType="begin"/>
        </w:r>
        <w:r>
          <w:instrText xml:space="preserve"> PAGEREF _Toc10418 \h </w:instrText>
        </w:r>
        <w:r>
          <w:fldChar w:fldCharType="separate"/>
        </w:r>
        <w:r>
          <w:t>59</w:t>
        </w:r>
        <w:r>
          <w:fldChar w:fldCharType="end"/>
        </w:r>
      </w:hyperlink>
    </w:p>
    <w:p>
      <w:pPr>
        <w:pStyle w:val="TOC2"/>
        <w:tabs>
          <w:tab w:val="right" w:leader="dot" w:pos="8306"/>
        </w:tabs>
      </w:pPr>
      <w:hyperlink w:anchor="_Toc8068" w:history="1">
        <w:r>
          <w:rPr>
            <w:rFonts w:ascii="仿宋" w:eastAsia="仿宋" w:hAnsi="仿宋" w:cs="仿宋" w:hint="eastAsia"/>
            <w:lang w:eastAsia="zh-CN"/>
          </w:rPr>
          <w:t>(一)、知识产权管理体系建设</w:t>
        </w:r>
        <w:r>
          <w:tab/>
        </w:r>
        <w:r>
          <w:fldChar w:fldCharType="begin"/>
        </w:r>
        <w:r>
          <w:instrText xml:space="preserve"> PAGEREF _Toc8068 \h </w:instrText>
        </w:r>
        <w:r>
          <w:fldChar w:fldCharType="separate"/>
        </w:r>
        <w:r>
          <w:t>59</w:t>
        </w:r>
        <w:r>
          <w:fldChar w:fldCharType="end"/>
        </w:r>
      </w:hyperlink>
    </w:p>
    <w:p>
      <w:pPr>
        <w:pStyle w:val="TOC2"/>
        <w:tabs>
          <w:tab w:val="right" w:leader="dot" w:pos="8306"/>
        </w:tabs>
      </w:pPr>
      <w:hyperlink w:anchor="_Toc1296" w:history="1">
        <w:r>
          <w:rPr>
            <w:rFonts w:ascii="仿宋" w:eastAsia="仿宋" w:hAnsi="仿宋" w:cs="仿宋" w:hint="eastAsia"/>
            <w:lang w:eastAsia="zh-CN"/>
          </w:rPr>
          <w:t>(二)、知识产权保护措施</w:t>
        </w:r>
        <w:r>
          <w:tab/>
        </w:r>
        <w:r>
          <w:fldChar w:fldCharType="begin"/>
        </w:r>
        <w:r>
          <w:instrText xml:space="preserve"> PAGEREF _Toc1296 \h </w:instrText>
        </w:r>
        <w:r>
          <w:fldChar w:fldCharType="separate"/>
        </w:r>
        <w:r>
          <w:t>60</w:t>
        </w:r>
        <w:r>
          <w:fldChar w:fldCharType="end"/>
        </w:r>
      </w:hyperlink>
    </w:p>
    <w:p>
      <w:pPr>
        <w:pStyle w:val="TOC1"/>
        <w:tabs>
          <w:tab w:val="right" w:leader="dot" w:pos="8306"/>
        </w:tabs>
      </w:pPr>
      <w:hyperlink w:anchor="_Toc6936" w:history="1">
        <w:r>
          <w:rPr>
            <w:rFonts w:ascii="仿宋" w:eastAsia="仿宋" w:hAnsi="仿宋" w:cs="仿宋" w:hint="eastAsia"/>
            <w:lang w:eastAsia="zh-CN"/>
          </w:rPr>
          <w:t>十六、创新驱动与持续发展</w:t>
        </w:r>
        <w:r>
          <w:tab/>
        </w:r>
        <w:r>
          <w:fldChar w:fldCharType="begin"/>
        </w:r>
        <w:r>
          <w:instrText xml:space="preserve"> PAGEREF _Toc6936 \h </w:instrText>
        </w:r>
        <w:r>
          <w:fldChar w:fldCharType="separate"/>
        </w:r>
        <w:r>
          <w:t>62</w:t>
        </w:r>
        <w:r>
          <w:fldChar w:fldCharType="end"/>
        </w:r>
      </w:hyperlink>
    </w:p>
    <w:p>
      <w:pPr>
        <w:pStyle w:val="TOC2"/>
        <w:tabs>
          <w:tab w:val="right" w:leader="dot" w:pos="8306"/>
        </w:tabs>
      </w:pPr>
      <w:hyperlink w:anchor="_Toc22252" w:history="1">
        <w:r>
          <w:rPr>
            <w:rFonts w:ascii="仿宋" w:eastAsia="仿宋" w:hAnsi="仿宋" w:cs="仿宋" w:hint="eastAsia"/>
            <w:lang w:eastAsia="zh-CN"/>
          </w:rPr>
          <w:t>(一)、创新驱动战略实施</w:t>
        </w:r>
        <w:r>
          <w:tab/>
        </w:r>
        <w:r>
          <w:fldChar w:fldCharType="begin"/>
        </w:r>
        <w:r>
          <w:instrText xml:space="preserve"> PAGEREF _Toc22252 \h </w:instrText>
        </w:r>
        <w:r>
          <w:fldChar w:fldCharType="separate"/>
        </w:r>
        <w:r>
          <w:t>62</w:t>
        </w:r>
        <w:r>
          <w:fldChar w:fldCharType="end"/>
        </w:r>
      </w:hyperlink>
    </w:p>
    <w:p>
      <w:pPr>
        <w:pStyle w:val="TOC2"/>
        <w:tabs>
          <w:tab w:val="right" w:leader="dot" w:pos="8306"/>
        </w:tabs>
      </w:pPr>
      <w:hyperlink w:anchor="_Toc29656" w:history="1">
        <w:r>
          <w:rPr>
            <w:rFonts w:ascii="仿宋" w:eastAsia="仿宋" w:hAnsi="仿宋" w:cs="仿宋" w:hint="eastAsia"/>
            <w:lang w:eastAsia="zh-CN"/>
          </w:rPr>
          <w:t>(二)、持续发展路径探索</w:t>
        </w:r>
        <w:r>
          <w:tab/>
        </w:r>
        <w:r>
          <w:fldChar w:fldCharType="begin"/>
        </w:r>
        <w:r>
          <w:instrText xml:space="preserve"> PAGEREF _Toc29656 \h </w:instrText>
        </w:r>
        <w:r>
          <w:fldChar w:fldCharType="separate"/>
        </w:r>
        <w:r>
          <w:t>63</w:t>
        </w:r>
        <w:r>
          <w:fldChar w:fldCharType="end"/>
        </w:r>
      </w:hyperlink>
    </w:p>
    <w:p>
      <w:pPr>
        <w:pStyle w:val="TOC1"/>
        <w:tabs>
          <w:tab w:val="right" w:leader="dot" w:pos="8306"/>
        </w:tabs>
      </w:pPr>
      <w:hyperlink w:anchor="_Toc3399" w:history="1">
        <w:r>
          <w:rPr>
            <w:rFonts w:ascii="仿宋" w:eastAsia="仿宋" w:hAnsi="仿宋" w:cs="仿宋" w:hint="eastAsia"/>
            <w:lang w:eastAsia="zh-CN"/>
          </w:rPr>
          <w:t>十七、人力资源管理与开发</w:t>
        </w:r>
        <w:r>
          <w:tab/>
        </w:r>
        <w:r>
          <w:fldChar w:fldCharType="begin"/>
        </w:r>
        <w:r>
          <w:instrText xml:space="preserve"> PAGEREF _Toc3399 \h </w:instrText>
        </w:r>
        <w:r>
          <w:fldChar w:fldCharType="separate"/>
        </w:r>
        <w:r>
          <w:t>67</w:t>
        </w:r>
        <w:r>
          <w:fldChar w:fldCharType="end"/>
        </w:r>
      </w:hyperlink>
    </w:p>
    <w:p>
      <w:pPr>
        <w:pStyle w:val="TOC2"/>
        <w:tabs>
          <w:tab w:val="right" w:leader="dot" w:pos="8306"/>
        </w:tabs>
      </w:pPr>
      <w:hyperlink w:anchor="_Toc3090" w:history="1">
        <w:r>
          <w:rPr>
            <w:rFonts w:ascii="仿宋" w:eastAsia="仿宋" w:hAnsi="仿宋" w:cs="仿宋" w:hint="eastAsia"/>
            <w:lang w:eastAsia="zh-CN"/>
          </w:rPr>
          <w:t>(一)、人力资源规划</w:t>
        </w:r>
        <w:r>
          <w:tab/>
        </w:r>
        <w:r>
          <w:fldChar w:fldCharType="begin"/>
        </w:r>
        <w:r>
          <w:instrText xml:space="preserve"> PAGEREF _Toc3090 \h </w:instrText>
        </w:r>
        <w:r>
          <w:fldChar w:fldCharType="separate"/>
        </w:r>
        <w:r>
          <w:t>67</w:t>
        </w:r>
        <w:r>
          <w:fldChar w:fldCharType="end"/>
        </w:r>
      </w:hyperlink>
    </w:p>
    <w:p>
      <w:pPr>
        <w:pStyle w:val="TOC2"/>
        <w:tabs>
          <w:tab w:val="right" w:leader="dot" w:pos="8306"/>
        </w:tabs>
      </w:pPr>
      <w:hyperlink w:anchor="_Toc7005" w:history="1">
        <w:r>
          <w:rPr>
            <w:rFonts w:ascii="仿宋" w:eastAsia="仿宋" w:hAnsi="仿宋" w:cs="仿宋" w:hint="eastAsia"/>
            <w:lang w:eastAsia="zh-CN"/>
          </w:rPr>
          <w:t>(二)、人力资源开发与培训</w:t>
        </w:r>
        <w:r>
          <w:tab/>
        </w:r>
        <w:r>
          <w:fldChar w:fldCharType="begin"/>
        </w:r>
        <w:r>
          <w:instrText xml:space="preserve"> PAGEREF _Toc7005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35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533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577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60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779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LED照明项目与土地用途规划：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LED照明项目的容积率和建筑密度：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用地控制指标通常规定了容积率和建筑密度的要求。对于LED照明项目来说，这将影响建筑物的规模和高度。必须确保项目的设计符合容积率和建筑密度的限制，以遵守用地控制法规。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LED照明项目的建筑线限制：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用地控制指标还可能规定了建筑物与街道或相邻土地的距离，这被称为建筑线限制。LED照明项目必须遵守这些规定，以确保建筑的位置符合法规。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LED照明项目的环境影响和可持续性：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用地控制指标可能包括环境保护要求，例如绿地比例和污染防控措施。对于LED照明项目，这意味着必须考虑如何保护当地生态系统、水资源和空气质量，以确保项目的可持续性。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在整个项目规划和实施过程中，与用地控制指标的合作和遵守是至关重要的。这有助于确保LED照明项目是一个合法、可持续且与城市规划一致的发展项目。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956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每个城市都有自己的规划目标和愿景，包括住宅区、商业区和工业区的平衡发展。LED照明项目需要与城市规划目标保持一致，以确保项目不会破坏城市的整体规划。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https://d.book118.com/217024004125006040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924C5D"/>
    <w:rsid w:val="46924C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702400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2024-02-01T09:55:00Z</dcterms:created>
  <dcterms:modified xsi:type="dcterms:W3CDTF">2024-02-01T09:55:51Z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9C3A34995D844F14B29F475E5641703E_11</vt:lpwstr>
  </property>
  <property fmtid="{D5CDD505-2E9C-101B-9397-08002B2CF9AE}" pid="3" name="KSOProductBuildVer">
    <vt:lpwstr>2052-12.1.0.16250</vt:lpwstr>
  </property>
</Properties>
</file>