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DO自动在线监测仪项目可行性建设方案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2" w:history="1">
        <w:r>
          <w:rPr>
            <w:rFonts w:ascii="仿宋" w:eastAsia="仿宋" w:hAnsi="仿宋" w:cs="仿宋" w:hint="eastAsia"/>
            <w:lang w:eastAsia="zh-CN"/>
          </w:rPr>
          <w:t>序言</w:t>
        </w:r>
        <w:r>
          <w:tab/>
        </w:r>
        <w:r>
          <w:fldChar w:fldCharType="begin"/>
        </w:r>
        <w:r>
          <w:instrText xml:space="preserve"> PAGEREF _Toc2382 \h </w:instrText>
        </w:r>
        <w:r>
          <w:fldChar w:fldCharType="separate"/>
        </w:r>
        <w:r>
          <w:t>3</w:t>
        </w:r>
        <w:r>
          <w:fldChar w:fldCharType="end"/>
        </w:r>
      </w:hyperlink>
    </w:p>
    <w:p>
      <w:pPr>
        <w:pStyle w:val="TOC1"/>
        <w:tabs>
          <w:tab w:val="right" w:leader="dot" w:pos="8306"/>
        </w:tabs>
      </w:pPr>
      <w:hyperlink w:anchor="_Toc25406" w:history="1">
        <w:r>
          <w:rPr>
            <w:rFonts w:ascii="仿宋" w:eastAsia="仿宋" w:hAnsi="仿宋" w:cs="仿宋" w:hint="eastAsia"/>
            <w:lang w:eastAsia="zh-CN"/>
          </w:rPr>
          <w:t>一、DO自动在线监测仪项目概论</w:t>
        </w:r>
        <w:r>
          <w:tab/>
        </w:r>
        <w:r>
          <w:fldChar w:fldCharType="begin"/>
        </w:r>
        <w:r>
          <w:instrText xml:space="preserve"> PAGEREF _Toc25406 \h </w:instrText>
        </w:r>
        <w:r>
          <w:fldChar w:fldCharType="separate"/>
        </w:r>
        <w:r>
          <w:t>3</w:t>
        </w:r>
        <w:r>
          <w:fldChar w:fldCharType="end"/>
        </w:r>
      </w:hyperlink>
    </w:p>
    <w:p>
      <w:pPr>
        <w:pStyle w:val="TOC2"/>
        <w:tabs>
          <w:tab w:val="right" w:leader="dot" w:pos="8306"/>
        </w:tabs>
      </w:pPr>
      <w:hyperlink w:anchor="_Toc28755" w:history="1">
        <w:r>
          <w:rPr>
            <w:rFonts w:ascii="仿宋" w:eastAsia="仿宋" w:hAnsi="仿宋" w:cs="仿宋" w:hint="eastAsia"/>
            <w:lang w:eastAsia="zh-CN"/>
          </w:rPr>
          <w:t>(一)、项目申报单位概况</w:t>
        </w:r>
        <w:r>
          <w:tab/>
        </w:r>
        <w:r>
          <w:fldChar w:fldCharType="begin"/>
        </w:r>
        <w:r>
          <w:instrText xml:space="preserve"> PAGEREF _Toc28755 \h </w:instrText>
        </w:r>
        <w:r>
          <w:fldChar w:fldCharType="separate"/>
        </w:r>
        <w:r>
          <w:t>3</w:t>
        </w:r>
        <w:r>
          <w:fldChar w:fldCharType="end"/>
        </w:r>
      </w:hyperlink>
    </w:p>
    <w:p>
      <w:pPr>
        <w:pStyle w:val="TOC2"/>
        <w:tabs>
          <w:tab w:val="right" w:leader="dot" w:pos="8306"/>
        </w:tabs>
      </w:pPr>
      <w:hyperlink w:anchor="_Toc152" w:history="1">
        <w:r>
          <w:rPr>
            <w:rFonts w:ascii="仿宋" w:eastAsia="仿宋" w:hAnsi="仿宋" w:cs="仿宋" w:hint="eastAsia"/>
            <w:lang w:eastAsia="zh-CN"/>
          </w:rPr>
          <w:t>(二)、项目概况</w:t>
        </w:r>
        <w:r>
          <w:tab/>
        </w:r>
        <w:r>
          <w:fldChar w:fldCharType="begin"/>
        </w:r>
        <w:r>
          <w:instrText xml:space="preserve"> PAGEREF _Toc152 \h </w:instrText>
        </w:r>
        <w:r>
          <w:fldChar w:fldCharType="separate"/>
        </w:r>
        <w:r>
          <w:t>4</w:t>
        </w:r>
        <w:r>
          <w:fldChar w:fldCharType="end"/>
        </w:r>
      </w:hyperlink>
    </w:p>
    <w:p>
      <w:pPr>
        <w:pStyle w:val="TOC1"/>
        <w:tabs>
          <w:tab w:val="right" w:leader="dot" w:pos="8306"/>
        </w:tabs>
      </w:pPr>
      <w:hyperlink w:anchor="_Toc20654" w:history="1">
        <w:r>
          <w:rPr>
            <w:rFonts w:ascii="仿宋" w:eastAsia="仿宋" w:hAnsi="仿宋" w:cs="仿宋" w:hint="eastAsia"/>
            <w:lang w:eastAsia="zh-CN"/>
          </w:rPr>
          <w:t>二、背景、必要性分析</w:t>
        </w:r>
        <w:r>
          <w:tab/>
        </w:r>
        <w:r>
          <w:fldChar w:fldCharType="begin"/>
        </w:r>
        <w:r>
          <w:instrText xml:space="preserve"> PAGEREF _Toc20654 \h </w:instrText>
        </w:r>
        <w:r>
          <w:fldChar w:fldCharType="separate"/>
        </w:r>
        <w:r>
          <w:t>7</w:t>
        </w:r>
        <w:r>
          <w:fldChar w:fldCharType="end"/>
        </w:r>
      </w:hyperlink>
    </w:p>
    <w:p>
      <w:pPr>
        <w:pStyle w:val="TOC2"/>
        <w:tabs>
          <w:tab w:val="right" w:leader="dot" w:pos="8306"/>
        </w:tabs>
      </w:pPr>
      <w:hyperlink w:anchor="_Toc10090" w:history="1">
        <w:r>
          <w:rPr>
            <w:rFonts w:ascii="仿宋" w:eastAsia="仿宋" w:hAnsi="仿宋" w:cs="仿宋" w:hint="eastAsia"/>
            <w:lang w:eastAsia="zh-CN"/>
          </w:rPr>
          <w:t>(一)、项目建设背景</w:t>
        </w:r>
        <w:r>
          <w:tab/>
        </w:r>
        <w:r>
          <w:fldChar w:fldCharType="begin"/>
        </w:r>
        <w:r>
          <w:instrText xml:space="preserve"> PAGEREF _Toc10090 \h </w:instrText>
        </w:r>
        <w:r>
          <w:fldChar w:fldCharType="separate"/>
        </w:r>
        <w:r>
          <w:t>7</w:t>
        </w:r>
        <w:r>
          <w:fldChar w:fldCharType="end"/>
        </w:r>
      </w:hyperlink>
    </w:p>
    <w:p>
      <w:pPr>
        <w:pStyle w:val="TOC2"/>
        <w:tabs>
          <w:tab w:val="right" w:leader="dot" w:pos="8306"/>
        </w:tabs>
      </w:pPr>
      <w:hyperlink w:anchor="_Toc12593" w:history="1">
        <w:r>
          <w:rPr>
            <w:rFonts w:ascii="仿宋" w:eastAsia="仿宋" w:hAnsi="仿宋" w:cs="仿宋" w:hint="eastAsia"/>
            <w:lang w:eastAsia="zh-CN"/>
          </w:rPr>
          <w:t>(二)、必要性分析</w:t>
        </w:r>
        <w:r>
          <w:tab/>
        </w:r>
        <w:r>
          <w:fldChar w:fldCharType="begin"/>
        </w:r>
        <w:r>
          <w:instrText xml:space="preserve"> PAGEREF _Toc12593 \h </w:instrText>
        </w:r>
        <w:r>
          <w:fldChar w:fldCharType="separate"/>
        </w:r>
        <w:r>
          <w:t>8</w:t>
        </w:r>
        <w:r>
          <w:fldChar w:fldCharType="end"/>
        </w:r>
      </w:hyperlink>
    </w:p>
    <w:p>
      <w:pPr>
        <w:pStyle w:val="TOC2"/>
        <w:tabs>
          <w:tab w:val="right" w:leader="dot" w:pos="8306"/>
        </w:tabs>
      </w:pPr>
      <w:hyperlink w:anchor="_Toc280" w:history="1">
        <w:r>
          <w:rPr>
            <w:rFonts w:ascii="仿宋" w:eastAsia="仿宋" w:hAnsi="仿宋" w:cs="仿宋" w:hint="eastAsia"/>
            <w:lang w:eastAsia="zh-CN"/>
          </w:rPr>
          <w:t>(三)、项目建设有利条件</w:t>
        </w:r>
        <w:r>
          <w:tab/>
        </w:r>
        <w:r>
          <w:fldChar w:fldCharType="begin"/>
        </w:r>
        <w:r>
          <w:instrText xml:space="preserve"> PAGEREF _Toc280 \h </w:instrText>
        </w:r>
        <w:r>
          <w:fldChar w:fldCharType="separate"/>
        </w:r>
        <w:r>
          <w:t>10</w:t>
        </w:r>
        <w:r>
          <w:fldChar w:fldCharType="end"/>
        </w:r>
      </w:hyperlink>
    </w:p>
    <w:p>
      <w:pPr>
        <w:pStyle w:val="TOC1"/>
        <w:tabs>
          <w:tab w:val="right" w:leader="dot" w:pos="8306"/>
        </w:tabs>
      </w:pPr>
      <w:hyperlink w:anchor="_Toc17440" w:history="1">
        <w:r>
          <w:rPr>
            <w:rFonts w:ascii="仿宋" w:eastAsia="仿宋" w:hAnsi="仿宋" w:cs="仿宋" w:hint="eastAsia"/>
            <w:lang w:eastAsia="zh-CN"/>
          </w:rPr>
          <w:t>三、社会影响分析</w:t>
        </w:r>
        <w:r>
          <w:tab/>
        </w:r>
        <w:r>
          <w:fldChar w:fldCharType="begin"/>
        </w:r>
        <w:r>
          <w:instrText xml:space="preserve"> PAGEREF _Toc17440 \h </w:instrText>
        </w:r>
        <w:r>
          <w:fldChar w:fldCharType="separate"/>
        </w:r>
        <w:r>
          <w:t>11</w:t>
        </w:r>
        <w:r>
          <w:fldChar w:fldCharType="end"/>
        </w:r>
      </w:hyperlink>
    </w:p>
    <w:p>
      <w:pPr>
        <w:pStyle w:val="TOC2"/>
        <w:tabs>
          <w:tab w:val="right" w:leader="dot" w:pos="8306"/>
        </w:tabs>
      </w:pPr>
      <w:hyperlink w:anchor="_Toc13186" w:history="1">
        <w:r>
          <w:rPr>
            <w:rFonts w:ascii="仿宋" w:eastAsia="仿宋" w:hAnsi="仿宋" w:cs="仿宋" w:hint="eastAsia"/>
            <w:lang w:eastAsia="zh-CN"/>
          </w:rPr>
          <w:t>(一)、社会影响效果分析</w:t>
        </w:r>
        <w:r>
          <w:tab/>
        </w:r>
        <w:r>
          <w:fldChar w:fldCharType="begin"/>
        </w:r>
        <w:r>
          <w:instrText xml:space="preserve"> PAGEREF _Toc13186 \h </w:instrText>
        </w:r>
        <w:r>
          <w:fldChar w:fldCharType="separate"/>
        </w:r>
        <w:r>
          <w:t>11</w:t>
        </w:r>
        <w:r>
          <w:fldChar w:fldCharType="end"/>
        </w:r>
      </w:hyperlink>
    </w:p>
    <w:p>
      <w:pPr>
        <w:pStyle w:val="TOC2"/>
        <w:tabs>
          <w:tab w:val="right" w:leader="dot" w:pos="8306"/>
        </w:tabs>
      </w:pPr>
      <w:hyperlink w:anchor="_Toc2522" w:history="1">
        <w:r>
          <w:rPr>
            <w:rFonts w:ascii="仿宋" w:eastAsia="仿宋" w:hAnsi="仿宋" w:cs="仿宋" w:hint="eastAsia"/>
            <w:lang w:eastAsia="zh-CN"/>
          </w:rPr>
          <w:t>(二)、社会适应性分析</w:t>
        </w:r>
        <w:r>
          <w:tab/>
        </w:r>
        <w:r>
          <w:fldChar w:fldCharType="begin"/>
        </w:r>
        <w:r>
          <w:instrText xml:space="preserve"> PAGEREF _Toc2522 \h </w:instrText>
        </w:r>
        <w:r>
          <w:fldChar w:fldCharType="separate"/>
        </w:r>
        <w:r>
          <w:t>14</w:t>
        </w:r>
        <w:r>
          <w:fldChar w:fldCharType="end"/>
        </w:r>
      </w:hyperlink>
    </w:p>
    <w:p>
      <w:pPr>
        <w:pStyle w:val="TOC2"/>
        <w:tabs>
          <w:tab w:val="right" w:leader="dot" w:pos="8306"/>
        </w:tabs>
      </w:pPr>
      <w:hyperlink w:anchor="_Toc28547" w:history="1">
        <w:r>
          <w:rPr>
            <w:rFonts w:ascii="仿宋" w:eastAsia="仿宋" w:hAnsi="仿宋" w:cs="仿宋" w:hint="eastAsia"/>
            <w:lang w:eastAsia="zh-CN"/>
          </w:rPr>
          <w:t>(三)、社会风险及对策分析</w:t>
        </w:r>
        <w:r>
          <w:tab/>
        </w:r>
        <w:r>
          <w:fldChar w:fldCharType="begin"/>
        </w:r>
        <w:r>
          <w:instrText xml:space="preserve"> PAGEREF _Toc28547 \h </w:instrText>
        </w:r>
        <w:r>
          <w:fldChar w:fldCharType="separate"/>
        </w:r>
        <w:r>
          <w:t>15</w:t>
        </w:r>
        <w:r>
          <w:fldChar w:fldCharType="end"/>
        </w:r>
      </w:hyperlink>
    </w:p>
    <w:p>
      <w:pPr>
        <w:pStyle w:val="TOC1"/>
        <w:tabs>
          <w:tab w:val="right" w:leader="dot" w:pos="8306"/>
        </w:tabs>
      </w:pPr>
      <w:hyperlink w:anchor="_Toc16870" w:history="1">
        <w:r>
          <w:rPr>
            <w:rFonts w:ascii="仿宋" w:eastAsia="仿宋" w:hAnsi="仿宋" w:cs="仿宋" w:hint="eastAsia"/>
            <w:lang w:eastAsia="zh-CN"/>
          </w:rPr>
          <w:t>四、发展规划、产业政策和行业准入分析</w:t>
        </w:r>
        <w:r>
          <w:tab/>
        </w:r>
        <w:r>
          <w:fldChar w:fldCharType="begin"/>
        </w:r>
        <w:r>
          <w:instrText xml:space="preserve"> PAGEREF _Toc16870 \h </w:instrText>
        </w:r>
        <w:r>
          <w:fldChar w:fldCharType="separate"/>
        </w:r>
        <w:r>
          <w:t>18</w:t>
        </w:r>
        <w:r>
          <w:fldChar w:fldCharType="end"/>
        </w:r>
      </w:hyperlink>
    </w:p>
    <w:p>
      <w:pPr>
        <w:pStyle w:val="TOC2"/>
        <w:tabs>
          <w:tab w:val="right" w:leader="dot" w:pos="8306"/>
        </w:tabs>
      </w:pPr>
      <w:hyperlink w:anchor="_Toc18515" w:history="1">
        <w:r>
          <w:rPr>
            <w:rFonts w:ascii="仿宋" w:eastAsia="仿宋" w:hAnsi="仿宋" w:cs="仿宋" w:hint="eastAsia"/>
            <w:lang w:eastAsia="zh-CN"/>
          </w:rPr>
          <w:t>(一)、发展规划分析</w:t>
        </w:r>
        <w:r>
          <w:tab/>
        </w:r>
        <w:r>
          <w:fldChar w:fldCharType="begin"/>
        </w:r>
        <w:r>
          <w:instrText xml:space="preserve"> PAGEREF _Toc18515 \h </w:instrText>
        </w:r>
        <w:r>
          <w:fldChar w:fldCharType="separate"/>
        </w:r>
        <w:r>
          <w:t>18</w:t>
        </w:r>
        <w:r>
          <w:fldChar w:fldCharType="end"/>
        </w:r>
      </w:hyperlink>
    </w:p>
    <w:p>
      <w:pPr>
        <w:pStyle w:val="TOC2"/>
        <w:tabs>
          <w:tab w:val="right" w:leader="dot" w:pos="8306"/>
        </w:tabs>
      </w:pPr>
      <w:hyperlink w:anchor="_Toc25917" w:history="1">
        <w:r>
          <w:rPr>
            <w:rFonts w:ascii="仿宋" w:eastAsia="仿宋" w:hAnsi="仿宋" w:cs="仿宋" w:hint="eastAsia"/>
            <w:lang w:eastAsia="zh-CN"/>
          </w:rPr>
          <w:t>(二)、产业政策分析</w:t>
        </w:r>
        <w:r>
          <w:tab/>
        </w:r>
        <w:r>
          <w:fldChar w:fldCharType="begin"/>
        </w:r>
        <w:r>
          <w:instrText xml:space="preserve"> PAGEREF _Toc25917 \h </w:instrText>
        </w:r>
        <w:r>
          <w:fldChar w:fldCharType="separate"/>
        </w:r>
        <w:r>
          <w:t>20</w:t>
        </w:r>
        <w:r>
          <w:fldChar w:fldCharType="end"/>
        </w:r>
      </w:hyperlink>
    </w:p>
    <w:p>
      <w:pPr>
        <w:pStyle w:val="TOC2"/>
        <w:tabs>
          <w:tab w:val="right" w:leader="dot" w:pos="8306"/>
        </w:tabs>
      </w:pPr>
      <w:hyperlink w:anchor="_Toc17183" w:history="1">
        <w:r>
          <w:rPr>
            <w:rFonts w:ascii="仿宋" w:eastAsia="仿宋" w:hAnsi="仿宋" w:cs="仿宋" w:hint="eastAsia"/>
            <w:lang w:eastAsia="zh-CN"/>
          </w:rPr>
          <w:t>(三)、行业准入分析</w:t>
        </w:r>
        <w:r>
          <w:tab/>
        </w:r>
        <w:r>
          <w:fldChar w:fldCharType="begin"/>
        </w:r>
        <w:r>
          <w:instrText xml:space="preserve"> PAGEREF _Toc17183 \h </w:instrText>
        </w:r>
        <w:r>
          <w:fldChar w:fldCharType="separate"/>
        </w:r>
        <w:r>
          <w:t>22</w:t>
        </w:r>
        <w:r>
          <w:fldChar w:fldCharType="end"/>
        </w:r>
      </w:hyperlink>
    </w:p>
    <w:p>
      <w:pPr>
        <w:pStyle w:val="TOC1"/>
        <w:tabs>
          <w:tab w:val="right" w:leader="dot" w:pos="8306"/>
        </w:tabs>
      </w:pPr>
      <w:hyperlink w:anchor="_Toc31750" w:history="1">
        <w:r>
          <w:rPr>
            <w:rFonts w:ascii="仿宋" w:eastAsia="仿宋" w:hAnsi="仿宋" w:cs="仿宋" w:hint="eastAsia"/>
            <w:lang w:eastAsia="zh-CN"/>
          </w:rPr>
          <w:t>五、建设风险评估分析</w:t>
        </w:r>
        <w:r>
          <w:tab/>
        </w:r>
        <w:r>
          <w:fldChar w:fldCharType="begin"/>
        </w:r>
        <w:r>
          <w:instrText xml:space="preserve"> PAGEREF _Toc31750 \h </w:instrText>
        </w:r>
        <w:r>
          <w:fldChar w:fldCharType="separate"/>
        </w:r>
        <w:r>
          <w:t>23</w:t>
        </w:r>
        <w:r>
          <w:fldChar w:fldCharType="end"/>
        </w:r>
      </w:hyperlink>
    </w:p>
    <w:p>
      <w:pPr>
        <w:pStyle w:val="TOC2"/>
        <w:tabs>
          <w:tab w:val="right" w:leader="dot" w:pos="8306"/>
        </w:tabs>
      </w:pPr>
      <w:hyperlink w:anchor="_Toc18524" w:history="1">
        <w:r>
          <w:rPr>
            <w:rFonts w:ascii="仿宋" w:eastAsia="仿宋" w:hAnsi="仿宋" w:cs="仿宋" w:hint="eastAsia"/>
            <w:lang w:eastAsia="zh-CN"/>
          </w:rPr>
          <w:t>(一)、政策风险分析</w:t>
        </w:r>
        <w:r>
          <w:tab/>
        </w:r>
        <w:r>
          <w:fldChar w:fldCharType="begin"/>
        </w:r>
        <w:r>
          <w:instrText xml:space="preserve"> PAGEREF _Toc18524 \h </w:instrText>
        </w:r>
        <w:r>
          <w:fldChar w:fldCharType="separate"/>
        </w:r>
        <w:r>
          <w:t>23</w:t>
        </w:r>
        <w:r>
          <w:fldChar w:fldCharType="end"/>
        </w:r>
      </w:hyperlink>
    </w:p>
    <w:p>
      <w:pPr>
        <w:pStyle w:val="TOC2"/>
        <w:tabs>
          <w:tab w:val="right" w:leader="dot" w:pos="8306"/>
        </w:tabs>
      </w:pPr>
      <w:hyperlink w:anchor="_Toc29222" w:history="1">
        <w:r>
          <w:rPr>
            <w:rFonts w:ascii="仿宋" w:eastAsia="仿宋" w:hAnsi="仿宋" w:cs="仿宋" w:hint="eastAsia"/>
            <w:lang w:eastAsia="zh-CN"/>
          </w:rPr>
          <w:t>(二)、社会风险分析</w:t>
        </w:r>
        <w:r>
          <w:tab/>
        </w:r>
        <w:r>
          <w:fldChar w:fldCharType="begin"/>
        </w:r>
        <w:r>
          <w:instrText xml:space="preserve"> PAGEREF _Toc29222 \h </w:instrText>
        </w:r>
        <w:r>
          <w:fldChar w:fldCharType="separate"/>
        </w:r>
        <w:r>
          <w:t>24</w:t>
        </w:r>
        <w:r>
          <w:fldChar w:fldCharType="end"/>
        </w:r>
      </w:hyperlink>
    </w:p>
    <w:p>
      <w:pPr>
        <w:pStyle w:val="TOC2"/>
        <w:tabs>
          <w:tab w:val="right" w:leader="dot" w:pos="8306"/>
        </w:tabs>
      </w:pPr>
      <w:hyperlink w:anchor="_Toc11414" w:history="1">
        <w:r>
          <w:rPr>
            <w:rFonts w:ascii="仿宋" w:eastAsia="仿宋" w:hAnsi="仿宋" w:cs="仿宋" w:hint="eastAsia"/>
            <w:lang w:eastAsia="zh-CN"/>
          </w:rPr>
          <w:t>(三)、市场风险分析</w:t>
        </w:r>
        <w:r>
          <w:tab/>
        </w:r>
        <w:r>
          <w:fldChar w:fldCharType="begin"/>
        </w:r>
        <w:r>
          <w:instrText xml:space="preserve"> PAGEREF _Toc11414 \h </w:instrText>
        </w:r>
        <w:r>
          <w:fldChar w:fldCharType="separate"/>
        </w:r>
        <w:r>
          <w:t>26</w:t>
        </w:r>
        <w:r>
          <w:fldChar w:fldCharType="end"/>
        </w:r>
      </w:hyperlink>
    </w:p>
    <w:p>
      <w:pPr>
        <w:pStyle w:val="TOC2"/>
        <w:tabs>
          <w:tab w:val="right" w:leader="dot" w:pos="8306"/>
        </w:tabs>
      </w:pPr>
      <w:hyperlink w:anchor="_Toc26956" w:history="1">
        <w:r>
          <w:rPr>
            <w:rFonts w:ascii="仿宋" w:eastAsia="仿宋" w:hAnsi="仿宋" w:cs="仿宋" w:hint="eastAsia"/>
            <w:lang w:eastAsia="zh-CN"/>
          </w:rPr>
          <w:t>(四)、资金风险分析</w:t>
        </w:r>
        <w:r>
          <w:tab/>
        </w:r>
        <w:r>
          <w:fldChar w:fldCharType="begin"/>
        </w:r>
        <w:r>
          <w:instrText xml:space="preserve"> PAGEREF _Toc26956 \h </w:instrText>
        </w:r>
        <w:r>
          <w:fldChar w:fldCharType="separate"/>
        </w:r>
        <w:r>
          <w:t>27</w:t>
        </w:r>
        <w:r>
          <w:fldChar w:fldCharType="end"/>
        </w:r>
      </w:hyperlink>
    </w:p>
    <w:p>
      <w:pPr>
        <w:pStyle w:val="TOC2"/>
        <w:tabs>
          <w:tab w:val="right" w:leader="dot" w:pos="8306"/>
        </w:tabs>
      </w:pPr>
      <w:hyperlink w:anchor="_Toc29898" w:history="1">
        <w:r>
          <w:rPr>
            <w:rFonts w:ascii="仿宋" w:eastAsia="仿宋" w:hAnsi="仿宋" w:cs="仿宋" w:hint="eastAsia"/>
            <w:lang w:eastAsia="zh-CN"/>
          </w:rPr>
          <w:t>(五)、技术风险分析</w:t>
        </w:r>
        <w:r>
          <w:tab/>
        </w:r>
        <w:r>
          <w:fldChar w:fldCharType="begin"/>
        </w:r>
        <w:r>
          <w:instrText xml:space="preserve"> PAGEREF _Toc29898 \h </w:instrText>
        </w:r>
        <w:r>
          <w:fldChar w:fldCharType="separate"/>
        </w:r>
        <w:r>
          <w:t>28</w:t>
        </w:r>
        <w:r>
          <w:fldChar w:fldCharType="end"/>
        </w:r>
      </w:hyperlink>
    </w:p>
    <w:p>
      <w:pPr>
        <w:pStyle w:val="TOC2"/>
        <w:tabs>
          <w:tab w:val="right" w:leader="dot" w:pos="8306"/>
        </w:tabs>
      </w:pPr>
      <w:hyperlink w:anchor="_Toc15458" w:history="1">
        <w:r>
          <w:rPr>
            <w:rFonts w:ascii="仿宋" w:eastAsia="仿宋" w:hAnsi="仿宋" w:cs="仿宋" w:hint="eastAsia"/>
            <w:lang w:eastAsia="zh-CN"/>
          </w:rPr>
          <w:t>(六)、财务风险分析</w:t>
        </w:r>
        <w:r>
          <w:tab/>
        </w:r>
        <w:r>
          <w:fldChar w:fldCharType="begin"/>
        </w:r>
        <w:r>
          <w:instrText xml:space="preserve"> PAGEREF _Toc15458 \h </w:instrText>
        </w:r>
        <w:r>
          <w:fldChar w:fldCharType="separate"/>
        </w:r>
        <w:r>
          <w:t>29</w:t>
        </w:r>
        <w:r>
          <w:fldChar w:fldCharType="end"/>
        </w:r>
      </w:hyperlink>
    </w:p>
    <w:p>
      <w:pPr>
        <w:pStyle w:val="TOC2"/>
        <w:tabs>
          <w:tab w:val="right" w:leader="dot" w:pos="8306"/>
        </w:tabs>
      </w:pPr>
      <w:hyperlink w:anchor="_Toc23186" w:history="1">
        <w:r>
          <w:rPr>
            <w:rFonts w:ascii="仿宋" w:eastAsia="仿宋" w:hAnsi="仿宋" w:cs="仿宋" w:hint="eastAsia"/>
            <w:lang w:eastAsia="zh-CN"/>
          </w:rPr>
          <w:t>(七)、管理风险分析</w:t>
        </w:r>
        <w:r>
          <w:tab/>
        </w:r>
        <w:r>
          <w:fldChar w:fldCharType="begin"/>
        </w:r>
        <w:r>
          <w:instrText xml:space="preserve"> PAGEREF _Toc23186 \h </w:instrText>
        </w:r>
        <w:r>
          <w:fldChar w:fldCharType="separate"/>
        </w:r>
        <w:r>
          <w:t>31</w:t>
        </w:r>
        <w:r>
          <w:fldChar w:fldCharType="end"/>
        </w:r>
      </w:hyperlink>
    </w:p>
    <w:p>
      <w:pPr>
        <w:pStyle w:val="TOC2"/>
        <w:tabs>
          <w:tab w:val="right" w:leader="dot" w:pos="8306"/>
        </w:tabs>
      </w:pPr>
      <w:hyperlink w:anchor="_Toc18318" w:history="1">
        <w:r>
          <w:rPr>
            <w:rFonts w:ascii="仿宋" w:eastAsia="仿宋" w:hAnsi="仿宋" w:cs="仿宋" w:hint="eastAsia"/>
            <w:lang w:eastAsia="zh-CN"/>
          </w:rPr>
          <w:t>(八)、其它风险分析</w:t>
        </w:r>
        <w:r>
          <w:tab/>
        </w:r>
        <w:r>
          <w:fldChar w:fldCharType="begin"/>
        </w:r>
        <w:r>
          <w:instrText xml:space="preserve"> PAGEREF _Toc18318 \h </w:instrText>
        </w:r>
        <w:r>
          <w:fldChar w:fldCharType="separate"/>
        </w:r>
        <w:r>
          <w:t>32</w:t>
        </w:r>
        <w:r>
          <w:fldChar w:fldCharType="end"/>
        </w:r>
      </w:hyperlink>
    </w:p>
    <w:p>
      <w:pPr>
        <w:pStyle w:val="TOC2"/>
        <w:tabs>
          <w:tab w:val="right" w:leader="dot" w:pos="8306"/>
        </w:tabs>
      </w:pPr>
      <w:hyperlink w:anchor="_Toc30375" w:history="1">
        <w:r>
          <w:rPr>
            <w:rFonts w:ascii="仿宋" w:eastAsia="仿宋" w:hAnsi="仿宋" w:cs="仿宋" w:hint="eastAsia"/>
            <w:lang w:eastAsia="zh-CN"/>
          </w:rPr>
          <w:t>(九)、社会影响评估</w:t>
        </w:r>
        <w:r>
          <w:tab/>
        </w:r>
        <w:r>
          <w:fldChar w:fldCharType="begin"/>
        </w:r>
        <w:r>
          <w:instrText xml:space="preserve"> PAGEREF _Toc30375 \h </w:instrText>
        </w:r>
        <w:r>
          <w:fldChar w:fldCharType="separate"/>
        </w:r>
        <w:r>
          <w:t>34</w:t>
        </w:r>
        <w:r>
          <w:fldChar w:fldCharType="end"/>
        </w:r>
      </w:hyperlink>
    </w:p>
    <w:p>
      <w:pPr>
        <w:pStyle w:val="TOC1"/>
        <w:tabs>
          <w:tab w:val="right" w:leader="dot" w:pos="8306"/>
        </w:tabs>
      </w:pPr>
      <w:hyperlink w:anchor="_Toc24867" w:history="1">
        <w:r>
          <w:rPr>
            <w:rFonts w:ascii="仿宋" w:eastAsia="仿宋" w:hAnsi="仿宋" w:cs="仿宋" w:hint="eastAsia"/>
            <w:lang w:eastAsia="zh-CN"/>
          </w:rPr>
          <w:t>六、项目监理与质量保证</w:t>
        </w:r>
        <w:r>
          <w:tab/>
        </w:r>
        <w:r>
          <w:fldChar w:fldCharType="begin"/>
        </w:r>
        <w:r>
          <w:instrText xml:space="preserve"> PAGEREF _Toc24867 \h </w:instrText>
        </w:r>
        <w:r>
          <w:fldChar w:fldCharType="separate"/>
        </w:r>
        <w:r>
          <w:t>36</w:t>
        </w:r>
        <w:r>
          <w:fldChar w:fldCharType="end"/>
        </w:r>
      </w:hyperlink>
    </w:p>
    <w:p>
      <w:pPr>
        <w:pStyle w:val="TOC2"/>
        <w:tabs>
          <w:tab w:val="right" w:leader="dot" w:pos="8306"/>
        </w:tabs>
      </w:pPr>
      <w:hyperlink w:anchor="_Toc27785" w:history="1">
        <w:r>
          <w:rPr>
            <w:rFonts w:ascii="仿宋" w:eastAsia="仿宋" w:hAnsi="仿宋" w:cs="仿宋" w:hint="eastAsia"/>
            <w:lang w:eastAsia="zh-CN"/>
          </w:rPr>
          <w:t>(一)、监理体系构建</w:t>
        </w:r>
        <w:r>
          <w:tab/>
        </w:r>
        <w:r>
          <w:fldChar w:fldCharType="begin"/>
        </w:r>
        <w:r>
          <w:instrText xml:space="preserve"> PAGEREF _Toc27785 \h </w:instrText>
        </w:r>
        <w:r>
          <w:fldChar w:fldCharType="separate"/>
        </w:r>
        <w:r>
          <w:t>36</w:t>
        </w:r>
        <w:r>
          <w:fldChar w:fldCharType="end"/>
        </w:r>
      </w:hyperlink>
    </w:p>
    <w:p>
      <w:pPr>
        <w:pStyle w:val="TOC2"/>
        <w:tabs>
          <w:tab w:val="right" w:leader="dot" w:pos="8306"/>
        </w:tabs>
      </w:pPr>
      <w:hyperlink w:anchor="_Toc4915" w:history="1">
        <w:r>
          <w:rPr>
            <w:rFonts w:ascii="仿宋" w:eastAsia="仿宋" w:hAnsi="仿宋" w:cs="仿宋" w:hint="eastAsia"/>
            <w:lang w:eastAsia="zh-CN"/>
          </w:rPr>
          <w:t>(二)、质量保证体系实施</w:t>
        </w:r>
        <w:r>
          <w:tab/>
        </w:r>
        <w:r>
          <w:fldChar w:fldCharType="begin"/>
        </w:r>
        <w:r>
          <w:instrText xml:space="preserve"> PAGEREF _Toc4915 \h </w:instrText>
        </w:r>
        <w:r>
          <w:fldChar w:fldCharType="separate"/>
        </w:r>
        <w:r>
          <w:t>36</w:t>
        </w:r>
        <w:r>
          <w:fldChar w:fldCharType="end"/>
        </w:r>
      </w:hyperlink>
    </w:p>
    <w:p>
      <w:pPr>
        <w:pStyle w:val="TOC2"/>
        <w:tabs>
          <w:tab w:val="right" w:leader="dot" w:pos="8306"/>
        </w:tabs>
      </w:pPr>
      <w:hyperlink w:anchor="_Toc2126" w:history="1">
        <w:r>
          <w:rPr>
            <w:rFonts w:ascii="仿宋" w:eastAsia="仿宋" w:hAnsi="仿宋" w:cs="仿宋" w:hint="eastAsia"/>
            <w:lang w:eastAsia="zh-CN"/>
          </w:rPr>
          <w:t>(三)、监理与质量控制流程</w:t>
        </w:r>
        <w:r>
          <w:tab/>
        </w:r>
        <w:r>
          <w:fldChar w:fldCharType="begin"/>
        </w:r>
        <w:r>
          <w:instrText xml:space="preserve"> PAGEREF _Toc2126 \h </w:instrText>
        </w:r>
        <w:r>
          <w:fldChar w:fldCharType="separate"/>
        </w:r>
        <w:r>
          <w:t>37</w:t>
        </w:r>
        <w:r>
          <w:fldChar w:fldCharType="end"/>
        </w:r>
      </w:hyperlink>
    </w:p>
    <w:p>
      <w:pPr>
        <w:pStyle w:val="TOC1"/>
        <w:tabs>
          <w:tab w:val="right" w:leader="dot" w:pos="8306"/>
        </w:tabs>
      </w:pPr>
      <w:hyperlink w:anchor="_Toc25254" w:history="1">
        <w:r>
          <w:rPr>
            <w:rFonts w:ascii="仿宋" w:eastAsia="仿宋" w:hAnsi="仿宋" w:cs="仿宋" w:hint="eastAsia"/>
            <w:lang w:eastAsia="zh-CN"/>
          </w:rPr>
          <w:t>七、项目实施与管理方案</w:t>
        </w:r>
        <w:r>
          <w:tab/>
        </w:r>
        <w:r>
          <w:fldChar w:fldCharType="begin"/>
        </w:r>
        <w:r>
          <w:instrText xml:space="preserve"> PAGEREF _Toc25254 \h </w:instrText>
        </w:r>
        <w:r>
          <w:fldChar w:fldCharType="separate"/>
        </w:r>
        <w:r>
          <w:t>38</w:t>
        </w:r>
        <w:r>
          <w:fldChar w:fldCharType="end"/>
        </w:r>
      </w:hyperlink>
    </w:p>
    <w:p>
      <w:pPr>
        <w:pStyle w:val="TOC2"/>
        <w:tabs>
          <w:tab w:val="right" w:leader="dot" w:pos="8306"/>
        </w:tabs>
      </w:pPr>
      <w:hyperlink w:anchor="_Toc2011" w:history="1">
        <w:r>
          <w:rPr>
            <w:rFonts w:ascii="仿宋" w:eastAsia="仿宋" w:hAnsi="仿宋" w:cs="仿宋" w:hint="eastAsia"/>
            <w:lang w:eastAsia="zh-CN"/>
          </w:rPr>
          <w:t>(一)、项目实施计划</w:t>
        </w:r>
        <w:r>
          <w:tab/>
        </w:r>
        <w:r>
          <w:fldChar w:fldCharType="begin"/>
        </w:r>
        <w:r>
          <w:instrText xml:space="preserve"> PAGEREF _Toc2011 \h </w:instrText>
        </w:r>
        <w:r>
          <w:fldChar w:fldCharType="separate"/>
        </w:r>
        <w:r>
          <w:t>38</w:t>
        </w:r>
        <w:r>
          <w:fldChar w:fldCharType="end"/>
        </w:r>
      </w:hyperlink>
    </w:p>
    <w:p>
      <w:pPr>
        <w:pStyle w:val="TOC2"/>
        <w:tabs>
          <w:tab w:val="right" w:leader="dot" w:pos="8306"/>
        </w:tabs>
      </w:pPr>
      <w:hyperlink w:anchor="_Toc6134" w:history="1">
        <w:r>
          <w:rPr>
            <w:rFonts w:ascii="仿宋" w:eastAsia="仿宋" w:hAnsi="仿宋" w:cs="仿宋" w:hint="eastAsia"/>
            <w:lang w:eastAsia="zh-CN"/>
          </w:rPr>
          <w:t>(二)、项目组织机构与职责</w:t>
        </w:r>
        <w:r>
          <w:tab/>
        </w:r>
        <w:r>
          <w:fldChar w:fldCharType="begin"/>
        </w:r>
        <w:r>
          <w:instrText xml:space="preserve"> PAGEREF _Toc6134 \h </w:instrText>
        </w:r>
        <w:r>
          <w:fldChar w:fldCharType="separate"/>
        </w:r>
        <w:r>
          <w:t>39</w:t>
        </w:r>
        <w:r>
          <w:fldChar w:fldCharType="end"/>
        </w:r>
      </w:hyperlink>
    </w:p>
    <w:p>
      <w:pPr>
        <w:pStyle w:val="TOC2"/>
        <w:tabs>
          <w:tab w:val="right" w:leader="dot" w:pos="8306"/>
        </w:tabs>
      </w:pPr>
      <w:hyperlink w:anchor="_Toc21282" w:history="1">
        <w:r>
          <w:rPr>
            <w:rFonts w:ascii="仿宋" w:eastAsia="仿宋" w:hAnsi="仿宋" w:cs="仿宋" w:hint="eastAsia"/>
            <w:lang w:eastAsia="zh-CN"/>
          </w:rPr>
          <w:t>(三)、项目管理与监控体系</w:t>
        </w:r>
        <w:r>
          <w:tab/>
        </w:r>
        <w:r>
          <w:fldChar w:fldCharType="begin"/>
        </w:r>
        <w:r>
          <w:instrText xml:space="preserve"> PAGEREF _Toc21282 \h </w:instrText>
        </w:r>
        <w:r>
          <w:fldChar w:fldCharType="separate"/>
        </w:r>
        <w:r>
          <w:t>42</w:t>
        </w:r>
        <w:r>
          <w:fldChar w:fldCharType="end"/>
        </w:r>
      </w:hyperlink>
    </w:p>
    <w:p>
      <w:pPr>
        <w:pStyle w:val="TOC1"/>
        <w:tabs>
          <w:tab w:val="right" w:leader="dot" w:pos="8306"/>
        </w:tabs>
      </w:pPr>
      <w:hyperlink w:anchor="_Toc24338" w:history="1">
        <w:r>
          <w:rPr>
            <w:rFonts w:ascii="仿宋" w:eastAsia="仿宋" w:hAnsi="仿宋" w:cs="仿宋" w:hint="eastAsia"/>
            <w:lang w:eastAsia="zh-CN"/>
          </w:rPr>
          <w:t>八、环境保护与治理方案</w:t>
        </w:r>
        <w:r>
          <w:tab/>
        </w:r>
        <w:r>
          <w:fldChar w:fldCharType="begin"/>
        </w:r>
        <w:r>
          <w:instrText xml:space="preserve"> PAGEREF _Toc24338 \h </w:instrText>
        </w:r>
        <w:r>
          <w:fldChar w:fldCharType="separate"/>
        </w:r>
        <w:r>
          <w:t>43</w:t>
        </w:r>
        <w:r>
          <w:fldChar w:fldCharType="end"/>
        </w:r>
      </w:hyperlink>
    </w:p>
    <w:p>
      <w:pPr>
        <w:pStyle w:val="TOC2"/>
        <w:tabs>
          <w:tab w:val="right" w:leader="dot" w:pos="8306"/>
        </w:tabs>
      </w:pPr>
      <w:hyperlink w:anchor="_Toc17178" w:history="1">
        <w:r>
          <w:rPr>
            <w:rFonts w:ascii="仿宋" w:eastAsia="仿宋" w:hAnsi="仿宋" w:cs="仿宋" w:hint="eastAsia"/>
            <w:lang w:eastAsia="zh-CN"/>
          </w:rPr>
          <w:t>(一)、项目环境影响评估</w:t>
        </w:r>
        <w:r>
          <w:tab/>
        </w:r>
        <w:r>
          <w:fldChar w:fldCharType="begin"/>
        </w:r>
        <w:r>
          <w:instrText xml:space="preserve"> PAGEREF _Toc17178 \h </w:instrText>
        </w:r>
        <w:r>
          <w:fldChar w:fldCharType="separate"/>
        </w:r>
        <w:r>
          <w:t>43</w:t>
        </w:r>
        <w:r>
          <w:fldChar w:fldCharType="end"/>
        </w:r>
      </w:hyperlink>
    </w:p>
    <w:p>
      <w:pPr>
        <w:pStyle w:val="TOC2"/>
        <w:tabs>
          <w:tab w:val="right" w:leader="dot" w:pos="8306"/>
        </w:tabs>
      </w:pPr>
      <w:hyperlink w:anchor="_Toc32488" w:history="1">
        <w:r>
          <w:rPr>
            <w:rFonts w:ascii="仿宋" w:eastAsia="仿宋" w:hAnsi="仿宋" w:cs="仿宋" w:hint="eastAsia"/>
            <w:lang w:eastAsia="zh-CN"/>
          </w:rPr>
          <w:t>(二)、环境保护措施与治理方案</w:t>
        </w:r>
        <w:r>
          <w:tab/>
        </w:r>
        <w:r>
          <w:fldChar w:fldCharType="begin"/>
        </w:r>
        <w:r>
          <w:instrText xml:space="preserve"> PAGEREF _Toc32488 \h </w:instrText>
        </w:r>
        <w:r>
          <w:fldChar w:fldCharType="separate"/>
        </w:r>
        <w:r>
          <w:t>44</w:t>
        </w:r>
        <w:r>
          <w:fldChar w:fldCharType="end"/>
        </w:r>
      </w:hyperlink>
    </w:p>
    <w:p>
      <w:pPr>
        <w:pStyle w:val="TOC1"/>
        <w:tabs>
          <w:tab w:val="right" w:leader="dot" w:pos="8306"/>
        </w:tabs>
      </w:pPr>
      <w:hyperlink w:anchor="_Toc21887" w:history="1">
        <w:r>
          <w:rPr>
            <w:rFonts w:ascii="仿宋" w:eastAsia="仿宋" w:hAnsi="仿宋" w:cs="仿宋" w:hint="eastAsia"/>
            <w:lang w:eastAsia="zh-CN"/>
          </w:rPr>
          <w:t>九、环境保护与绿色发展</w:t>
        </w:r>
        <w:r>
          <w:tab/>
        </w:r>
        <w:r>
          <w:fldChar w:fldCharType="begin"/>
        </w:r>
        <w:r>
          <w:instrText xml:space="preserve"> PAGEREF _Toc21887 \h </w:instrText>
        </w:r>
        <w:r>
          <w:fldChar w:fldCharType="separate"/>
        </w:r>
        <w:r>
          <w:t>44</w:t>
        </w:r>
        <w:r>
          <w:fldChar w:fldCharType="end"/>
        </w:r>
      </w:hyperlink>
    </w:p>
    <w:p>
      <w:pPr>
        <w:pStyle w:val="TOC2"/>
        <w:tabs>
          <w:tab w:val="right" w:leader="dot" w:pos="8306"/>
        </w:tabs>
      </w:pPr>
      <w:hyperlink w:anchor="_Toc11940" w:history="1">
        <w:r>
          <w:rPr>
            <w:rFonts w:ascii="仿宋" w:eastAsia="仿宋" w:hAnsi="仿宋" w:cs="仿宋" w:hint="eastAsia"/>
            <w:lang w:eastAsia="zh-CN"/>
          </w:rPr>
          <w:t>(一)、环境保护措施</w:t>
        </w:r>
        <w:r>
          <w:tab/>
        </w:r>
        <w:r>
          <w:fldChar w:fldCharType="begin"/>
        </w:r>
        <w:r>
          <w:instrText xml:space="preserve"> PAGEREF _Toc11940 \h </w:instrText>
        </w:r>
        <w:r>
          <w:fldChar w:fldCharType="separate"/>
        </w:r>
        <w:r>
          <w:t>44</w:t>
        </w:r>
        <w:r>
          <w:fldChar w:fldCharType="end"/>
        </w:r>
      </w:hyperlink>
    </w:p>
    <w:p>
      <w:pPr>
        <w:pStyle w:val="TOC2"/>
        <w:tabs>
          <w:tab w:val="right" w:leader="dot" w:pos="8306"/>
        </w:tabs>
      </w:pPr>
      <w:hyperlink w:anchor="_Toc23464" w:history="1">
        <w:r>
          <w:rPr>
            <w:rFonts w:ascii="仿宋" w:eastAsia="仿宋" w:hAnsi="仿宋" w:cs="仿宋" w:hint="eastAsia"/>
            <w:lang w:eastAsia="zh-CN"/>
          </w:rPr>
          <w:t>(二)、绿色发展与可持续发展策略</w:t>
        </w:r>
        <w:r>
          <w:tab/>
        </w:r>
        <w:r>
          <w:fldChar w:fldCharType="begin"/>
        </w:r>
        <w:r>
          <w:instrText xml:space="preserve"> PAGEREF _Toc23464 \h </w:instrText>
        </w:r>
        <w:r>
          <w:fldChar w:fldCharType="separate"/>
        </w:r>
        <w:r>
          <w:t>46</w:t>
        </w:r>
        <w:r>
          <w:fldChar w:fldCharType="end"/>
        </w:r>
      </w:hyperlink>
    </w:p>
    <w:p>
      <w:pPr>
        <w:pStyle w:val="TOC1"/>
        <w:tabs>
          <w:tab w:val="right" w:leader="dot" w:pos="8306"/>
        </w:tabs>
      </w:pPr>
      <w:hyperlink w:anchor="_Toc32180" w:history="1">
        <w:r>
          <w:rPr>
            <w:rFonts w:ascii="仿宋" w:eastAsia="仿宋" w:hAnsi="仿宋" w:cs="仿宋" w:hint="eastAsia"/>
            <w:lang w:eastAsia="zh-CN"/>
          </w:rPr>
          <w:t>十、经济效益与社会效益优化</w:t>
        </w:r>
        <w:r>
          <w:tab/>
        </w:r>
        <w:r>
          <w:fldChar w:fldCharType="begin"/>
        </w:r>
        <w:r>
          <w:instrText xml:space="preserve"> PAGEREF _Toc32180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41" w:history="1">
        <w:r>
          <w:rPr>
            <w:rFonts w:ascii="仿宋" w:eastAsia="仿宋" w:hAnsi="仿宋" w:cs="仿宋" w:hint="eastAsia"/>
            <w:lang w:eastAsia="zh-CN"/>
          </w:rPr>
          <w:t>(一)、经济效益提升策略</w:t>
        </w:r>
        <w:r>
          <w:tab/>
        </w:r>
        <w:r>
          <w:fldChar w:fldCharType="begin"/>
        </w:r>
        <w:r>
          <w:instrText xml:space="preserve"> PAGEREF _Toc25841 \h </w:instrText>
        </w:r>
        <w:r>
          <w:fldChar w:fldCharType="separate"/>
        </w:r>
        <w:r>
          <w:t>47</w:t>
        </w:r>
        <w:r>
          <w:fldChar w:fldCharType="end"/>
        </w:r>
      </w:hyperlink>
    </w:p>
    <w:p>
      <w:pPr>
        <w:pStyle w:val="TOC2"/>
        <w:tabs>
          <w:tab w:val="right" w:leader="dot" w:pos="8306"/>
        </w:tabs>
      </w:pPr>
      <w:hyperlink w:anchor="_Toc11529" w:history="1">
        <w:r>
          <w:rPr>
            <w:rFonts w:ascii="仿宋" w:eastAsia="仿宋" w:hAnsi="仿宋" w:cs="仿宋" w:hint="eastAsia"/>
            <w:lang w:eastAsia="zh-CN"/>
          </w:rPr>
          <w:t>(二)、社会效益增强方案</w:t>
        </w:r>
        <w:r>
          <w:tab/>
        </w:r>
        <w:r>
          <w:fldChar w:fldCharType="begin"/>
        </w:r>
        <w:r>
          <w:instrText xml:space="preserve"> PAGEREF _Toc11529 \h </w:instrText>
        </w:r>
        <w:r>
          <w:fldChar w:fldCharType="separate"/>
        </w:r>
        <w:r>
          <w:t>49</w:t>
        </w:r>
        <w:r>
          <w:fldChar w:fldCharType="end"/>
        </w:r>
      </w:hyperlink>
    </w:p>
    <w:p>
      <w:pPr>
        <w:pStyle w:val="TOC1"/>
        <w:tabs>
          <w:tab w:val="right" w:leader="dot" w:pos="8306"/>
        </w:tabs>
      </w:pPr>
      <w:hyperlink w:anchor="_Toc27016" w:history="1">
        <w:r>
          <w:rPr>
            <w:rFonts w:ascii="仿宋" w:eastAsia="仿宋" w:hAnsi="仿宋" w:cs="仿宋" w:hint="eastAsia"/>
            <w:lang w:eastAsia="zh-CN"/>
          </w:rPr>
          <w:t>十一、技术创新与产业升级</w:t>
        </w:r>
        <w:r>
          <w:tab/>
        </w:r>
        <w:r>
          <w:fldChar w:fldCharType="begin"/>
        </w:r>
        <w:r>
          <w:instrText xml:space="preserve"> PAGEREF _Toc27016 \h </w:instrText>
        </w:r>
        <w:r>
          <w:fldChar w:fldCharType="separate"/>
        </w:r>
        <w:r>
          <w:t>49</w:t>
        </w:r>
        <w:r>
          <w:fldChar w:fldCharType="end"/>
        </w:r>
      </w:hyperlink>
    </w:p>
    <w:p>
      <w:pPr>
        <w:pStyle w:val="TOC2"/>
        <w:tabs>
          <w:tab w:val="right" w:leader="dot" w:pos="8306"/>
        </w:tabs>
      </w:pPr>
      <w:hyperlink w:anchor="_Toc2855" w:history="1">
        <w:r>
          <w:rPr>
            <w:rFonts w:ascii="仿宋" w:eastAsia="仿宋" w:hAnsi="仿宋" w:cs="仿宋" w:hint="eastAsia"/>
            <w:lang w:eastAsia="zh-CN"/>
          </w:rPr>
          <w:t>(一)、技术创新方向与目标</w:t>
        </w:r>
        <w:r>
          <w:tab/>
        </w:r>
        <w:r>
          <w:fldChar w:fldCharType="begin"/>
        </w:r>
        <w:r>
          <w:instrText xml:space="preserve"> PAGEREF _Toc2855 \h </w:instrText>
        </w:r>
        <w:r>
          <w:fldChar w:fldCharType="separate"/>
        </w:r>
        <w:r>
          <w:t>49</w:t>
        </w:r>
        <w:r>
          <w:fldChar w:fldCharType="end"/>
        </w:r>
      </w:hyperlink>
    </w:p>
    <w:p>
      <w:pPr>
        <w:pStyle w:val="TOC2"/>
        <w:tabs>
          <w:tab w:val="right" w:leader="dot" w:pos="8306"/>
        </w:tabs>
      </w:pPr>
      <w:hyperlink w:anchor="_Toc8356" w:history="1">
        <w:r>
          <w:rPr>
            <w:rFonts w:ascii="仿宋" w:eastAsia="仿宋" w:hAnsi="仿宋" w:cs="仿宋" w:hint="eastAsia"/>
            <w:lang w:eastAsia="zh-CN"/>
          </w:rPr>
          <w:t>(二)、产业升级路径与措施</w:t>
        </w:r>
        <w:r>
          <w:tab/>
        </w:r>
        <w:r>
          <w:fldChar w:fldCharType="begin"/>
        </w:r>
        <w:r>
          <w:instrText xml:space="preserve"> PAGEREF _Toc8356 \h </w:instrText>
        </w:r>
        <w:r>
          <w:fldChar w:fldCharType="separate"/>
        </w:r>
        <w:r>
          <w:t>51</w:t>
        </w:r>
        <w:r>
          <w:fldChar w:fldCharType="end"/>
        </w:r>
      </w:hyperlink>
    </w:p>
    <w:p>
      <w:pPr>
        <w:pStyle w:val="TOC1"/>
        <w:tabs>
          <w:tab w:val="right" w:leader="dot" w:pos="8306"/>
        </w:tabs>
      </w:pPr>
      <w:hyperlink w:anchor="_Toc12811" w:history="1">
        <w:r>
          <w:rPr>
            <w:rFonts w:ascii="仿宋" w:eastAsia="仿宋" w:hAnsi="仿宋" w:cs="仿宋" w:hint="eastAsia"/>
            <w:lang w:eastAsia="zh-CN"/>
          </w:rPr>
          <w:t>十二、安全与应急管理</w:t>
        </w:r>
        <w:r>
          <w:tab/>
        </w:r>
        <w:r>
          <w:fldChar w:fldCharType="begin"/>
        </w:r>
        <w:r>
          <w:instrText xml:space="preserve"> PAGEREF _Toc12811 \h </w:instrText>
        </w:r>
        <w:r>
          <w:fldChar w:fldCharType="separate"/>
        </w:r>
        <w:r>
          <w:t>52</w:t>
        </w:r>
        <w:r>
          <w:fldChar w:fldCharType="end"/>
        </w:r>
      </w:hyperlink>
    </w:p>
    <w:p>
      <w:pPr>
        <w:pStyle w:val="TOC2"/>
        <w:tabs>
          <w:tab w:val="right" w:leader="dot" w:pos="8306"/>
        </w:tabs>
      </w:pPr>
      <w:hyperlink w:anchor="_Toc1390" w:history="1">
        <w:r>
          <w:rPr>
            <w:rFonts w:ascii="仿宋" w:eastAsia="仿宋" w:hAnsi="仿宋" w:cs="仿宋" w:hint="eastAsia"/>
            <w:lang w:eastAsia="zh-CN"/>
          </w:rPr>
          <w:t>(一)、安全生产管理</w:t>
        </w:r>
        <w:r>
          <w:tab/>
        </w:r>
        <w:r>
          <w:fldChar w:fldCharType="begin"/>
        </w:r>
        <w:r>
          <w:instrText xml:space="preserve"> PAGEREF _Toc1390 \h </w:instrText>
        </w:r>
        <w:r>
          <w:fldChar w:fldCharType="separate"/>
        </w:r>
        <w:r>
          <w:t>52</w:t>
        </w:r>
        <w:r>
          <w:fldChar w:fldCharType="end"/>
        </w:r>
      </w:hyperlink>
    </w:p>
    <w:p>
      <w:pPr>
        <w:pStyle w:val="TOC2"/>
        <w:tabs>
          <w:tab w:val="right" w:leader="dot" w:pos="8306"/>
        </w:tabs>
      </w:pPr>
      <w:hyperlink w:anchor="_Toc15600" w:history="1">
        <w:r>
          <w:rPr>
            <w:rFonts w:ascii="仿宋" w:eastAsia="仿宋" w:hAnsi="仿宋" w:cs="仿宋" w:hint="eastAsia"/>
            <w:lang w:eastAsia="zh-CN"/>
          </w:rPr>
          <w:t>(二)、应急预案与响应</w:t>
        </w:r>
        <w:r>
          <w:tab/>
        </w:r>
        <w:r>
          <w:fldChar w:fldCharType="begin"/>
        </w:r>
        <w:r>
          <w:instrText xml:space="preserve"> PAGEREF _Toc15600 \h </w:instrText>
        </w:r>
        <w:r>
          <w:fldChar w:fldCharType="separate"/>
        </w:r>
        <w:r>
          <w:t>54</w:t>
        </w:r>
        <w:r>
          <w:fldChar w:fldCharType="end"/>
        </w:r>
      </w:hyperlink>
    </w:p>
    <w:p>
      <w:pPr>
        <w:pStyle w:val="TOC1"/>
        <w:tabs>
          <w:tab w:val="right" w:leader="dot" w:pos="8306"/>
        </w:tabs>
      </w:pPr>
      <w:hyperlink w:anchor="_Toc26652" w:history="1">
        <w:r>
          <w:rPr>
            <w:rFonts w:ascii="仿宋" w:eastAsia="仿宋" w:hAnsi="仿宋" w:cs="仿宋" w:hint="eastAsia"/>
            <w:lang w:eastAsia="zh-CN"/>
          </w:rPr>
          <w:t>十三、产业协同与集群发展</w:t>
        </w:r>
        <w:r>
          <w:tab/>
        </w:r>
        <w:r>
          <w:fldChar w:fldCharType="begin"/>
        </w:r>
        <w:r>
          <w:instrText xml:space="preserve"> PAGEREF _Toc26652 \h </w:instrText>
        </w:r>
        <w:r>
          <w:fldChar w:fldCharType="separate"/>
        </w:r>
        <w:r>
          <w:t>55</w:t>
        </w:r>
        <w:r>
          <w:fldChar w:fldCharType="end"/>
        </w:r>
      </w:hyperlink>
    </w:p>
    <w:p>
      <w:pPr>
        <w:pStyle w:val="TOC2"/>
        <w:tabs>
          <w:tab w:val="right" w:leader="dot" w:pos="8306"/>
        </w:tabs>
      </w:pPr>
      <w:hyperlink w:anchor="_Toc32112" w:history="1">
        <w:r>
          <w:rPr>
            <w:rFonts w:ascii="仿宋" w:eastAsia="仿宋" w:hAnsi="仿宋" w:cs="仿宋" w:hint="eastAsia"/>
            <w:lang w:eastAsia="zh-CN"/>
          </w:rPr>
          <w:t>(一)、产业协同机制建设</w:t>
        </w:r>
        <w:r>
          <w:tab/>
        </w:r>
        <w:r>
          <w:fldChar w:fldCharType="begin"/>
        </w:r>
        <w:r>
          <w:instrText xml:space="preserve"> PAGEREF _Toc32112 \h </w:instrText>
        </w:r>
        <w:r>
          <w:fldChar w:fldCharType="separate"/>
        </w:r>
        <w:r>
          <w:t>55</w:t>
        </w:r>
        <w:r>
          <w:fldChar w:fldCharType="end"/>
        </w:r>
      </w:hyperlink>
    </w:p>
    <w:p>
      <w:pPr>
        <w:pStyle w:val="TOC2"/>
        <w:tabs>
          <w:tab w:val="right" w:leader="dot" w:pos="8306"/>
        </w:tabs>
      </w:pPr>
      <w:hyperlink w:anchor="_Toc5400" w:history="1">
        <w:r>
          <w:rPr>
            <w:rFonts w:ascii="仿宋" w:eastAsia="仿宋" w:hAnsi="仿宋" w:cs="仿宋" w:hint="eastAsia"/>
            <w:lang w:eastAsia="zh-CN"/>
          </w:rPr>
          <w:t>(二)、产业集群培育与发展</w:t>
        </w:r>
        <w:r>
          <w:tab/>
        </w:r>
        <w:r>
          <w:fldChar w:fldCharType="begin"/>
        </w:r>
        <w:r>
          <w:instrText xml:space="preserve"> PAGEREF _Toc5400 \h </w:instrText>
        </w:r>
        <w:r>
          <w:fldChar w:fldCharType="separate"/>
        </w:r>
        <w:r>
          <w:t>57</w:t>
        </w:r>
        <w:r>
          <w:fldChar w:fldCharType="end"/>
        </w:r>
      </w:hyperlink>
    </w:p>
    <w:p>
      <w:pPr>
        <w:pStyle w:val="TOC1"/>
        <w:tabs>
          <w:tab w:val="right" w:leader="dot" w:pos="8306"/>
        </w:tabs>
      </w:pPr>
      <w:hyperlink w:anchor="_Toc12964" w:history="1">
        <w:r>
          <w:rPr>
            <w:rFonts w:ascii="仿宋" w:eastAsia="仿宋" w:hAnsi="仿宋" w:cs="仿宋" w:hint="eastAsia"/>
            <w:lang w:eastAsia="zh-CN"/>
          </w:rPr>
          <w:t>十四、企业合规与伦理</w:t>
        </w:r>
        <w:r>
          <w:tab/>
        </w:r>
        <w:r>
          <w:fldChar w:fldCharType="begin"/>
        </w:r>
        <w:r>
          <w:instrText xml:space="preserve"> PAGEREF _Toc12964 \h </w:instrText>
        </w:r>
        <w:r>
          <w:fldChar w:fldCharType="separate"/>
        </w:r>
        <w:r>
          <w:t>57</w:t>
        </w:r>
        <w:r>
          <w:fldChar w:fldCharType="end"/>
        </w:r>
      </w:hyperlink>
    </w:p>
    <w:p>
      <w:pPr>
        <w:pStyle w:val="TOC2"/>
        <w:tabs>
          <w:tab w:val="right" w:leader="dot" w:pos="8306"/>
        </w:tabs>
      </w:pPr>
      <w:hyperlink w:anchor="_Toc10790" w:history="1">
        <w:r>
          <w:rPr>
            <w:rFonts w:ascii="仿宋" w:eastAsia="仿宋" w:hAnsi="仿宋" w:cs="仿宋" w:hint="eastAsia"/>
            <w:lang w:eastAsia="zh-CN"/>
          </w:rPr>
          <w:t>(一)、合规政策与程序</w:t>
        </w:r>
        <w:r>
          <w:tab/>
        </w:r>
        <w:r>
          <w:fldChar w:fldCharType="begin"/>
        </w:r>
        <w:r>
          <w:instrText xml:space="preserve"> PAGEREF _Toc10790 \h </w:instrText>
        </w:r>
        <w:r>
          <w:fldChar w:fldCharType="separate"/>
        </w:r>
        <w:r>
          <w:t>57</w:t>
        </w:r>
        <w:r>
          <w:fldChar w:fldCharType="end"/>
        </w:r>
      </w:hyperlink>
    </w:p>
    <w:p>
      <w:pPr>
        <w:pStyle w:val="TOC2"/>
        <w:tabs>
          <w:tab w:val="right" w:leader="dot" w:pos="8306"/>
        </w:tabs>
      </w:pPr>
      <w:hyperlink w:anchor="_Toc6687" w:history="1">
        <w:r>
          <w:rPr>
            <w:rFonts w:ascii="仿宋" w:eastAsia="仿宋" w:hAnsi="仿宋" w:cs="仿宋" w:hint="eastAsia"/>
            <w:lang w:eastAsia="zh-CN"/>
          </w:rPr>
          <w:t>(二)、伦理规范与培训</w:t>
        </w:r>
        <w:r>
          <w:tab/>
        </w:r>
        <w:r>
          <w:fldChar w:fldCharType="begin"/>
        </w:r>
        <w:r>
          <w:instrText xml:space="preserve"> PAGEREF _Toc6687 \h </w:instrText>
        </w:r>
        <w:r>
          <w:fldChar w:fldCharType="separate"/>
        </w:r>
        <w:r>
          <w:t>59</w:t>
        </w:r>
        <w:r>
          <w:fldChar w:fldCharType="end"/>
        </w:r>
      </w:hyperlink>
    </w:p>
    <w:p>
      <w:pPr>
        <w:pStyle w:val="TOC2"/>
        <w:tabs>
          <w:tab w:val="right" w:leader="dot" w:pos="8306"/>
        </w:tabs>
      </w:pPr>
      <w:hyperlink w:anchor="_Toc12769" w:history="1">
        <w:r>
          <w:rPr>
            <w:rFonts w:ascii="仿宋" w:eastAsia="仿宋" w:hAnsi="仿宋" w:cs="仿宋" w:hint="eastAsia"/>
            <w:lang w:eastAsia="zh-CN"/>
          </w:rPr>
          <w:t>(三)、合规风险评估</w:t>
        </w:r>
        <w:r>
          <w:tab/>
        </w:r>
        <w:r>
          <w:fldChar w:fldCharType="begin"/>
        </w:r>
        <w:r>
          <w:instrText xml:space="preserve"> PAGEREF _Toc12769 \h </w:instrText>
        </w:r>
        <w:r>
          <w:fldChar w:fldCharType="separate"/>
        </w:r>
        <w:r>
          <w:t>59</w:t>
        </w:r>
        <w:r>
          <w:fldChar w:fldCharType="end"/>
        </w:r>
      </w:hyperlink>
    </w:p>
    <w:p>
      <w:pPr>
        <w:pStyle w:val="TOC2"/>
        <w:tabs>
          <w:tab w:val="right" w:leader="dot" w:pos="8306"/>
        </w:tabs>
      </w:pPr>
      <w:hyperlink w:anchor="_Toc12805" w:history="1">
        <w:r>
          <w:rPr>
            <w:rFonts w:ascii="仿宋" w:eastAsia="仿宋" w:hAnsi="仿宋" w:cs="仿宋" w:hint="eastAsia"/>
            <w:lang w:eastAsia="zh-CN"/>
          </w:rPr>
          <w:t>(四)、合规监督与执行</w:t>
        </w:r>
        <w:r>
          <w:tab/>
        </w:r>
        <w:r>
          <w:fldChar w:fldCharType="begin"/>
        </w:r>
        <w:r>
          <w:instrText xml:space="preserve"> PAGEREF _Toc12805 \h </w:instrText>
        </w:r>
        <w:r>
          <w:fldChar w:fldCharType="separate"/>
        </w:r>
        <w:r>
          <w:t>61</w:t>
        </w:r>
        <w:r>
          <w:fldChar w:fldCharType="end"/>
        </w:r>
      </w:hyperlink>
    </w:p>
    <w:p>
      <w:pPr>
        <w:pStyle w:val="TOC1"/>
        <w:tabs>
          <w:tab w:val="right" w:leader="dot" w:pos="8306"/>
        </w:tabs>
      </w:pPr>
      <w:hyperlink w:anchor="_Toc8207" w:history="1">
        <w:r>
          <w:rPr>
            <w:rFonts w:ascii="仿宋" w:eastAsia="仿宋" w:hAnsi="仿宋" w:cs="仿宋" w:hint="eastAsia"/>
            <w:lang w:eastAsia="zh-CN"/>
          </w:rPr>
          <w:t>十五、设施与设备管理</w:t>
        </w:r>
        <w:r>
          <w:tab/>
        </w:r>
        <w:r>
          <w:fldChar w:fldCharType="begin"/>
        </w:r>
        <w:r>
          <w:instrText xml:space="preserve"> PAGEREF _Toc8207 \h </w:instrText>
        </w:r>
        <w:r>
          <w:fldChar w:fldCharType="separate"/>
        </w:r>
        <w:r>
          <w:t>61</w:t>
        </w:r>
        <w:r>
          <w:fldChar w:fldCharType="end"/>
        </w:r>
      </w:hyperlink>
    </w:p>
    <w:p>
      <w:pPr>
        <w:pStyle w:val="TOC2"/>
        <w:tabs>
          <w:tab w:val="right" w:leader="dot" w:pos="8306"/>
        </w:tabs>
      </w:pPr>
      <w:hyperlink w:anchor="_Toc31877" w:history="1">
        <w:r>
          <w:rPr>
            <w:rFonts w:ascii="仿宋" w:eastAsia="仿宋" w:hAnsi="仿宋" w:cs="仿宋" w:hint="eastAsia"/>
            <w:lang w:eastAsia="zh-CN"/>
          </w:rPr>
          <w:t>(一)、设施规划与配置</w:t>
        </w:r>
        <w:r>
          <w:tab/>
        </w:r>
        <w:r>
          <w:fldChar w:fldCharType="begin"/>
        </w:r>
        <w:r>
          <w:instrText xml:space="preserve"> PAGEREF _Toc31877 \h </w:instrText>
        </w:r>
        <w:r>
          <w:fldChar w:fldCharType="separate"/>
        </w:r>
        <w:r>
          <w:t>61</w:t>
        </w:r>
        <w:r>
          <w:fldChar w:fldCharType="end"/>
        </w:r>
      </w:hyperlink>
    </w:p>
    <w:p>
      <w:pPr>
        <w:pStyle w:val="TOC2"/>
        <w:tabs>
          <w:tab w:val="right" w:leader="dot" w:pos="8306"/>
        </w:tabs>
      </w:pPr>
      <w:hyperlink w:anchor="_Toc23956" w:history="1">
        <w:r>
          <w:rPr>
            <w:rFonts w:ascii="仿宋" w:eastAsia="仿宋" w:hAnsi="仿宋" w:cs="仿宋" w:hint="eastAsia"/>
            <w:lang w:eastAsia="zh-CN"/>
          </w:rPr>
          <w:t>(二)、设备采购与维护管理</w:t>
        </w:r>
        <w:r>
          <w:tab/>
        </w:r>
        <w:r>
          <w:fldChar w:fldCharType="begin"/>
        </w:r>
        <w:r>
          <w:instrText xml:space="preserve"> PAGEREF _Toc23956 \h </w:instrText>
        </w:r>
        <w:r>
          <w:fldChar w:fldCharType="separate"/>
        </w:r>
        <w:r>
          <w:t>62</w:t>
        </w:r>
        <w:r>
          <w:fldChar w:fldCharType="end"/>
        </w:r>
      </w:hyperlink>
    </w:p>
    <w:p>
      <w:pPr>
        <w:pStyle w:val="TOC2"/>
        <w:tabs>
          <w:tab w:val="right" w:leader="dot" w:pos="8306"/>
        </w:tabs>
      </w:pPr>
      <w:hyperlink w:anchor="_Toc22659" w:history="1">
        <w:r>
          <w:rPr>
            <w:rFonts w:ascii="仿宋" w:eastAsia="仿宋" w:hAnsi="仿宋" w:cs="仿宋" w:hint="eastAsia"/>
            <w:lang w:eastAsia="zh-CN"/>
          </w:rPr>
          <w:t>(三)、设施设备升级策略</w:t>
        </w:r>
        <w:r>
          <w:tab/>
        </w:r>
        <w:r>
          <w:fldChar w:fldCharType="begin"/>
        </w:r>
        <w:r>
          <w:instrText xml:space="preserve"> PAGEREF _Toc22659 \h </w:instrText>
        </w:r>
        <w:r>
          <w:fldChar w:fldCharType="separate"/>
        </w:r>
        <w:r>
          <w:t>63</w:t>
        </w:r>
        <w:r>
          <w:fldChar w:fldCharType="end"/>
        </w:r>
      </w:hyperlink>
    </w:p>
    <w:p>
      <w:pPr>
        <w:pStyle w:val="TOC1"/>
        <w:tabs>
          <w:tab w:val="right" w:leader="dot" w:pos="8306"/>
        </w:tabs>
      </w:pPr>
      <w:hyperlink w:anchor="_Toc18707" w:history="1">
        <w:r>
          <w:rPr>
            <w:rFonts w:ascii="仿宋" w:eastAsia="仿宋" w:hAnsi="仿宋" w:cs="仿宋" w:hint="eastAsia"/>
            <w:lang w:eastAsia="zh-CN"/>
          </w:rPr>
          <w:t>十六、法律法规与政策遵循</w:t>
        </w:r>
        <w:r>
          <w:tab/>
        </w:r>
        <w:r>
          <w:fldChar w:fldCharType="begin"/>
        </w:r>
        <w:r>
          <w:instrText xml:space="preserve"> PAGEREF _Toc18707 \h </w:instrText>
        </w:r>
        <w:r>
          <w:fldChar w:fldCharType="separate"/>
        </w:r>
        <w:r>
          <w:t>64</w:t>
        </w:r>
        <w:r>
          <w:fldChar w:fldCharType="end"/>
        </w:r>
      </w:hyperlink>
    </w:p>
    <w:p>
      <w:pPr>
        <w:pStyle w:val="TOC2"/>
        <w:tabs>
          <w:tab w:val="right" w:leader="dot" w:pos="8306"/>
        </w:tabs>
      </w:pPr>
      <w:hyperlink w:anchor="_Toc24631" w:history="1">
        <w:r>
          <w:rPr>
            <w:rFonts w:ascii="仿宋" w:eastAsia="仿宋" w:hAnsi="仿宋" w:cs="仿宋" w:hint="eastAsia"/>
            <w:lang w:eastAsia="zh-CN"/>
          </w:rPr>
          <w:t>(一)、法律法规遵守</w:t>
        </w:r>
        <w:r>
          <w:tab/>
        </w:r>
        <w:r>
          <w:fldChar w:fldCharType="begin"/>
        </w:r>
        <w:r>
          <w:instrText xml:space="preserve"> PAGEREF _Toc24631 \h </w:instrText>
        </w:r>
        <w:r>
          <w:fldChar w:fldCharType="separate"/>
        </w:r>
        <w:r>
          <w:t>64</w:t>
        </w:r>
        <w:r>
          <w:fldChar w:fldCharType="end"/>
        </w:r>
      </w:hyperlink>
    </w:p>
    <w:p>
      <w:pPr>
        <w:pStyle w:val="TOC2"/>
        <w:tabs>
          <w:tab w:val="right" w:leader="dot" w:pos="8306"/>
        </w:tabs>
      </w:pPr>
      <w:hyperlink w:anchor="_Toc31102" w:history="1">
        <w:r>
          <w:rPr>
            <w:rFonts w:ascii="仿宋" w:eastAsia="仿宋" w:hAnsi="仿宋" w:cs="仿宋" w:hint="eastAsia"/>
            <w:lang w:eastAsia="zh-CN"/>
          </w:rPr>
          <w:t>(二)、政策导向与利用</w:t>
        </w:r>
        <w:r>
          <w:tab/>
        </w:r>
        <w:r>
          <w:fldChar w:fldCharType="begin"/>
        </w:r>
        <w:r>
          <w:instrText xml:space="preserve"> PAGEREF _Toc31102 \h </w:instrText>
        </w:r>
        <w:r>
          <w:fldChar w:fldCharType="separate"/>
        </w:r>
        <w:r>
          <w:t>65</w:t>
        </w:r>
        <w:r>
          <w:fldChar w:fldCharType="end"/>
        </w:r>
      </w:hyperlink>
    </w:p>
    <w:p>
      <w:pPr>
        <w:pStyle w:val="TOC1"/>
        <w:tabs>
          <w:tab w:val="right" w:leader="dot" w:pos="8306"/>
        </w:tabs>
      </w:pPr>
      <w:hyperlink w:anchor="_Toc1539" w:history="1">
        <w:r>
          <w:rPr>
            <w:rFonts w:ascii="仿宋" w:eastAsia="仿宋" w:hAnsi="仿宋" w:cs="仿宋" w:hint="eastAsia"/>
            <w:lang w:eastAsia="zh-CN"/>
          </w:rPr>
          <w:t>十七、质量管理与控制</w:t>
        </w:r>
        <w:r>
          <w:tab/>
        </w:r>
        <w:r>
          <w:fldChar w:fldCharType="begin"/>
        </w:r>
        <w:r>
          <w:instrText xml:space="preserve"> PAGEREF _Toc1539 \h </w:instrText>
        </w:r>
        <w:r>
          <w:fldChar w:fldCharType="separate"/>
        </w:r>
        <w:r>
          <w:t>66</w:t>
        </w:r>
        <w:r>
          <w:fldChar w:fldCharType="end"/>
        </w:r>
      </w:hyperlink>
    </w:p>
    <w:p>
      <w:pPr>
        <w:pStyle w:val="TOC2"/>
        <w:tabs>
          <w:tab w:val="right" w:leader="dot" w:pos="8306"/>
        </w:tabs>
      </w:pPr>
      <w:hyperlink w:anchor="_Toc14872" w:history="1">
        <w:r>
          <w:rPr>
            <w:rFonts w:ascii="仿宋" w:eastAsia="仿宋" w:hAnsi="仿宋" w:cs="仿宋" w:hint="eastAsia"/>
            <w:lang w:eastAsia="zh-CN"/>
          </w:rPr>
          <w:t>(一)、质量管理体系建设</w:t>
        </w:r>
        <w:r>
          <w:tab/>
        </w:r>
        <w:r>
          <w:fldChar w:fldCharType="begin"/>
        </w:r>
        <w:r>
          <w:instrText xml:space="preserve"> PAGEREF _Toc14872 \h </w:instrText>
        </w:r>
        <w:r>
          <w:fldChar w:fldCharType="separate"/>
        </w:r>
        <w:r>
          <w:t>66</w:t>
        </w:r>
        <w:r>
          <w:fldChar w:fldCharType="end"/>
        </w:r>
      </w:hyperlink>
    </w:p>
    <w:p>
      <w:pPr>
        <w:pStyle w:val="TOC2"/>
        <w:tabs>
          <w:tab w:val="right" w:leader="dot" w:pos="8306"/>
        </w:tabs>
      </w:pPr>
      <w:hyperlink w:anchor="_Toc10457" w:history="1">
        <w:r>
          <w:rPr>
            <w:rFonts w:ascii="仿宋" w:eastAsia="仿宋" w:hAnsi="仿宋" w:cs="仿宋" w:hint="eastAsia"/>
            <w:lang w:eastAsia="zh-CN"/>
          </w:rPr>
          <w:t>(二)、质量控制措施</w:t>
        </w:r>
        <w:r>
          <w:tab/>
        </w:r>
        <w:r>
          <w:fldChar w:fldCharType="begin"/>
        </w:r>
        <w:r>
          <w:instrText xml:space="preserve"> PAGEREF _Toc10457 \h </w:instrText>
        </w:r>
        <w:r>
          <w:fldChar w:fldCharType="separate"/>
        </w:r>
        <w:r>
          <w:t>67</w:t>
        </w:r>
        <w:r>
          <w:fldChar w:fldCharType="end"/>
        </w:r>
      </w:hyperlink>
    </w:p>
    <w:p>
      <w:pPr>
        <w:pStyle w:val="TOC1"/>
        <w:tabs>
          <w:tab w:val="right" w:leader="dot" w:pos="8306"/>
        </w:tabs>
      </w:pPr>
      <w:hyperlink w:anchor="_Toc13255" w:history="1">
        <w:r>
          <w:rPr>
            <w:rFonts w:ascii="仿宋" w:eastAsia="仿宋" w:hAnsi="仿宋" w:cs="仿宋" w:hint="eastAsia"/>
            <w:lang w:eastAsia="zh-CN"/>
          </w:rPr>
          <w:t>十八、项目施工方案</w:t>
        </w:r>
        <w:r>
          <w:tab/>
        </w:r>
        <w:r>
          <w:fldChar w:fldCharType="begin"/>
        </w:r>
        <w:r>
          <w:instrText xml:space="preserve"> PAGEREF _Toc13255 \h </w:instrText>
        </w:r>
        <w:r>
          <w:fldChar w:fldCharType="separate"/>
        </w:r>
        <w:r>
          <w:t>68</w:t>
        </w:r>
        <w:r>
          <w:fldChar w:fldCharType="end"/>
        </w:r>
      </w:hyperlink>
    </w:p>
    <w:p>
      <w:pPr>
        <w:pStyle w:val="TOC2"/>
        <w:tabs>
          <w:tab w:val="right" w:leader="dot" w:pos="8306"/>
        </w:tabs>
      </w:pPr>
      <w:hyperlink w:anchor="_Toc25824" w:history="1">
        <w:r>
          <w:rPr>
            <w:rFonts w:ascii="仿宋" w:eastAsia="仿宋" w:hAnsi="仿宋" w:cs="仿宋" w:hint="eastAsia"/>
            <w:lang w:eastAsia="zh-CN"/>
          </w:rPr>
          <w:t>(一)、施工组织设计</w:t>
        </w:r>
        <w:r>
          <w:tab/>
        </w:r>
        <w:r>
          <w:fldChar w:fldCharType="begin"/>
        </w:r>
        <w:r>
          <w:instrText xml:space="preserve"> PAGEREF _Toc25824 \h </w:instrText>
        </w:r>
        <w:r>
          <w:fldChar w:fldCharType="separate"/>
        </w:r>
        <w:r>
          <w:t>68</w:t>
        </w:r>
        <w:r>
          <w:fldChar w:fldCharType="end"/>
        </w:r>
      </w:hyperlink>
    </w:p>
    <w:p>
      <w:pPr>
        <w:pStyle w:val="TOC2"/>
        <w:tabs>
          <w:tab w:val="right" w:leader="dot" w:pos="8306"/>
        </w:tabs>
      </w:pPr>
      <w:hyperlink w:anchor="_Toc5533" w:history="1">
        <w:r>
          <w:rPr>
            <w:rFonts w:ascii="仿宋" w:eastAsia="仿宋" w:hAnsi="仿宋" w:cs="仿宋" w:hint="eastAsia"/>
            <w:lang w:eastAsia="zh-CN"/>
          </w:rPr>
          <w:t>(二)、施工工艺与技术路线</w:t>
        </w:r>
        <w:r>
          <w:tab/>
        </w:r>
        <w:r>
          <w:fldChar w:fldCharType="begin"/>
        </w:r>
        <w:r>
          <w:instrText xml:space="preserve"> PAGEREF _Toc5533 \h </w:instrText>
        </w:r>
        <w:r>
          <w:fldChar w:fldCharType="separate"/>
        </w:r>
        <w:r>
          <w:t>70</w:t>
        </w:r>
        <w:r>
          <w:fldChar w:fldCharType="end"/>
        </w:r>
      </w:hyperlink>
    </w:p>
    <w:p>
      <w:pPr>
        <w:pStyle w:val="TOC2"/>
        <w:tabs>
          <w:tab w:val="right" w:leader="dot" w:pos="8306"/>
        </w:tabs>
      </w:pPr>
      <w:hyperlink w:anchor="_Toc19006" w:history="1">
        <w:r>
          <w:rPr>
            <w:rFonts w:ascii="仿宋" w:eastAsia="仿宋" w:hAnsi="仿宋" w:cs="仿宋" w:hint="eastAsia"/>
            <w:lang w:eastAsia="zh-CN"/>
          </w:rPr>
          <w:t>(三)、关键节点施工计划</w:t>
        </w:r>
        <w:r>
          <w:tab/>
        </w:r>
        <w:r>
          <w:fldChar w:fldCharType="begin"/>
        </w:r>
        <w:r>
          <w:instrText xml:space="preserve"> PAGEREF _Toc19006 \h </w:instrText>
        </w:r>
        <w:r>
          <w:fldChar w:fldCharType="separate"/>
        </w:r>
        <w:r>
          <w:t>71</w:t>
        </w:r>
        <w:r>
          <w:fldChar w:fldCharType="end"/>
        </w:r>
      </w:hyperlink>
    </w:p>
    <w:p>
      <w:pPr>
        <w:pStyle w:val="TOC2"/>
        <w:tabs>
          <w:tab w:val="right" w:leader="dot" w:pos="8306"/>
        </w:tabs>
      </w:pPr>
      <w:hyperlink w:anchor="_Toc24322" w:history="1">
        <w:r>
          <w:rPr>
            <w:rFonts w:ascii="仿宋" w:eastAsia="仿宋" w:hAnsi="仿宋" w:cs="仿宋" w:hint="eastAsia"/>
            <w:lang w:eastAsia="zh-CN"/>
          </w:rPr>
          <w:t>(四)、施工现场管理</w:t>
        </w:r>
        <w:r>
          <w:tab/>
        </w:r>
        <w:r>
          <w:fldChar w:fldCharType="begin"/>
        </w:r>
        <w:r>
          <w:instrText xml:space="preserve"> PAGEREF _Toc24322 \h </w:instrText>
        </w:r>
        <w:r>
          <w:fldChar w:fldCharType="separate"/>
        </w:r>
        <w:r>
          <w:t>73</w:t>
        </w:r>
        <w:r>
          <w:fldChar w:fldCharType="end"/>
        </w:r>
      </w:hyperlink>
    </w:p>
    <w:p>
      <w:pPr>
        <w:pStyle w:val="TOC1"/>
        <w:tabs>
          <w:tab w:val="right" w:leader="dot" w:pos="8306"/>
        </w:tabs>
      </w:pPr>
      <w:hyperlink w:anchor="_Toc13103" w:history="1">
        <w:r>
          <w:rPr>
            <w:rFonts w:ascii="仿宋" w:eastAsia="仿宋" w:hAnsi="仿宋" w:cs="仿宋" w:hint="eastAsia"/>
            <w:lang w:eastAsia="zh-CN"/>
          </w:rPr>
          <w:t>十九、知识产权管理与保护</w:t>
        </w:r>
        <w:r>
          <w:tab/>
        </w:r>
        <w:r>
          <w:fldChar w:fldCharType="begin"/>
        </w:r>
        <w:r>
          <w:instrText xml:space="preserve"> PAGEREF _Toc13103 \h </w:instrText>
        </w:r>
        <w:r>
          <w:fldChar w:fldCharType="separate"/>
        </w:r>
        <w:r>
          <w:t>75</w:t>
        </w:r>
        <w:r>
          <w:fldChar w:fldCharType="end"/>
        </w:r>
      </w:hyperlink>
    </w:p>
    <w:p>
      <w:pPr>
        <w:pStyle w:val="TOC2"/>
        <w:tabs>
          <w:tab w:val="right" w:leader="dot" w:pos="8306"/>
        </w:tabs>
      </w:pPr>
      <w:hyperlink w:anchor="_Toc16365" w:history="1">
        <w:r>
          <w:rPr>
            <w:rFonts w:ascii="仿宋" w:eastAsia="仿宋" w:hAnsi="仿宋" w:cs="仿宋" w:hint="eastAsia"/>
            <w:lang w:eastAsia="zh-CN"/>
          </w:rPr>
          <w:t>(一)、知识产权管理体系建设</w:t>
        </w:r>
        <w:r>
          <w:tab/>
        </w:r>
        <w:r>
          <w:fldChar w:fldCharType="begin"/>
        </w:r>
        <w:r>
          <w:instrText xml:space="preserve"> PAGEREF _Toc16365 \h </w:instrText>
        </w:r>
        <w:r>
          <w:fldChar w:fldCharType="separate"/>
        </w:r>
        <w:r>
          <w:t>75</w:t>
        </w:r>
        <w:r>
          <w:fldChar w:fldCharType="end"/>
        </w:r>
      </w:hyperlink>
    </w:p>
    <w:p>
      <w:pPr>
        <w:pStyle w:val="TOC2"/>
        <w:tabs>
          <w:tab w:val="right" w:leader="dot" w:pos="8306"/>
        </w:tabs>
      </w:pPr>
      <w:hyperlink w:anchor="_Toc31696" w:history="1">
        <w:r>
          <w:rPr>
            <w:rFonts w:ascii="仿宋" w:eastAsia="仿宋" w:hAnsi="仿宋" w:cs="仿宋" w:hint="eastAsia"/>
            <w:lang w:eastAsia="zh-CN"/>
          </w:rPr>
          <w:t>(二)、知识产权保护措施</w:t>
        </w:r>
        <w:r>
          <w:tab/>
        </w:r>
        <w:r>
          <w:fldChar w:fldCharType="begin"/>
        </w:r>
        <w:r>
          <w:instrText xml:space="preserve"> PAGEREF _Toc31696 \h </w:instrText>
        </w:r>
        <w:r>
          <w:fldChar w:fldCharType="separate"/>
        </w:r>
        <w:r>
          <w:t>75</w:t>
        </w:r>
        <w:r>
          <w:fldChar w:fldCharType="end"/>
        </w:r>
      </w:hyperlink>
    </w:p>
    <w:p>
      <w:pPr>
        <w:pStyle w:val="TOC1"/>
        <w:tabs>
          <w:tab w:val="right" w:leader="dot" w:pos="8306"/>
        </w:tabs>
      </w:pPr>
      <w:hyperlink w:anchor="_Toc26626" w:history="1">
        <w:r>
          <w:rPr>
            <w:rFonts w:ascii="仿宋" w:eastAsia="仿宋" w:hAnsi="仿宋" w:cs="仿宋" w:hint="eastAsia"/>
            <w:lang w:eastAsia="zh-CN"/>
          </w:rPr>
          <w:t>二十、合作与交流机制建立</w:t>
        </w:r>
        <w:r>
          <w:tab/>
        </w:r>
        <w:r>
          <w:fldChar w:fldCharType="begin"/>
        </w:r>
        <w:r>
          <w:instrText xml:space="preserve"> PAGEREF _Toc26626 \h </w:instrText>
        </w:r>
        <w:r>
          <w:fldChar w:fldCharType="separate"/>
        </w:r>
        <w:r>
          <w:t>77</w:t>
        </w:r>
        <w:r>
          <w:fldChar w:fldCharType="end"/>
        </w:r>
      </w:hyperlink>
    </w:p>
    <w:p>
      <w:pPr>
        <w:pStyle w:val="TOC2"/>
        <w:tabs>
          <w:tab w:val="right" w:leader="dot" w:pos="8306"/>
        </w:tabs>
      </w:pPr>
      <w:hyperlink w:anchor="_Toc12616" w:history="1">
        <w:r>
          <w:rPr>
            <w:rFonts w:ascii="仿宋" w:eastAsia="仿宋" w:hAnsi="仿宋" w:cs="仿宋" w:hint="eastAsia"/>
            <w:lang w:eastAsia="zh-CN"/>
          </w:rPr>
          <w:t>(一)、合作伙伴选择与合作方式</w:t>
        </w:r>
        <w:r>
          <w:tab/>
        </w:r>
        <w:r>
          <w:fldChar w:fldCharType="begin"/>
        </w:r>
        <w:r>
          <w:instrText xml:space="preserve"> PAGEREF _Toc12616 \h </w:instrText>
        </w:r>
        <w:r>
          <w:fldChar w:fldCharType="separate"/>
        </w:r>
        <w:r>
          <w:t>77</w:t>
        </w:r>
        <w:r>
          <w:fldChar w:fldCharType="end"/>
        </w:r>
      </w:hyperlink>
    </w:p>
    <w:p>
      <w:pPr>
        <w:pStyle w:val="TOC2"/>
        <w:tabs>
          <w:tab w:val="right" w:leader="dot" w:pos="8306"/>
        </w:tabs>
      </w:pPr>
      <w:hyperlink w:anchor="_Toc9112" w:history="1">
        <w:r>
          <w:rPr>
            <w:rFonts w:ascii="仿宋" w:eastAsia="仿宋" w:hAnsi="仿宋" w:cs="仿宋" w:hint="eastAsia"/>
            <w:lang w:eastAsia="zh-CN"/>
          </w:rPr>
          <w:t>(二)、交流与合作平台搭建</w:t>
        </w:r>
        <w:r>
          <w:tab/>
        </w:r>
        <w:r>
          <w:fldChar w:fldCharType="begin"/>
        </w:r>
        <w:r>
          <w:instrText xml:space="preserve"> PAGEREF _Toc9112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06"/>
      <w:r>
        <w:rPr>
          <w:rFonts w:ascii="仿宋" w:eastAsia="仿宋" w:hAnsi="仿宋" w:cs="仿宋" w:hint="eastAsia"/>
          <w:sz w:val="28"/>
          <w:lang w:eastAsia="zh-CN"/>
        </w:rPr>
        <w:t>一、DO自动在线监测仪项目概论</w:t>
      </w:r>
      <w:bookmarkEnd w:id="2"/>
    </w:p>
    <w:p>
      <w:pPr>
        <w:pStyle w:val="Heading2"/>
        <w:rPr>
          <w:rFonts w:ascii="仿宋" w:eastAsia="仿宋" w:hAnsi="仿宋" w:cs="仿宋" w:hint="eastAsia"/>
          <w:lang w:eastAsia="zh-CN"/>
        </w:rPr>
      </w:pPr>
      <w:bookmarkStart w:id="3" w:name="_Toc2875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的申报单位是“XXX实业发展公司”，这是一家在其所处行业内备受尊敬的企业。公司自成立以来，通过其在DO自动在线监测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DO自动在线监测仪项目及其他多个行业领域中都有着显著的贡献。秦XX以其出色的领导才能和敏锐的商业洞察力，带领公司在DO自动在线监测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DO自动在线监测仪项目的重要合作伙伴。公司专注于[行业名称]领域，以创新作为驱动力，不断推动技术进步和市场扩张。在DO自动在线监测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DO自动在线监测仪项目中展现了强劲的增长和稳定的财务表现。公司通过有效的策略，在DO自动在线监测仪项目中扩大了其市场份额并增强了盈利能力。同时，公司积极承担社会责任，参与各类社会公益项目，增强了其在DO自动在线监测仪项目中的品牌形象和社会影响力。</w:t>
      </w:r>
    </w:p>
    <w:p>
      <w:pPr>
        <w:pStyle w:val="Heading2"/>
        <w:ind w:firstLine="560" w:firstLineChars="200"/>
        <w:rPr>
          <w:rFonts w:ascii="仿宋" w:eastAsia="仿宋" w:hAnsi="仿宋" w:cs="仿宋" w:hint="eastAsia"/>
          <w:sz w:val="28"/>
          <w:lang w:eastAsia="zh-CN"/>
        </w:rPr>
      </w:pPr>
      <w:bookmarkStart w:id="4" w:name="_Toc15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DO自动在线监测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DO自动在线监测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654"/>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0090"/>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DO自动在线监测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DO自动在线监测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2593"/>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DO自动在线监测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DO自动在线监测仪项目在其专注的领域内，特别是在人工智能和数据科学方面，有望推动显著的技术革新。项目的研发活动不仅有望孕育出改变行业运作方式的新技术，还可能在长远中影响整个技术生态系统。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DO自动在线监测仪项目还致力于提升当地居民的技能和就业能力，通过与当地教育机构合作提供培训和教育机会，从而提高社区整体的生活水平和社会福祉。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DO自动在线监测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80"/>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DO自动在线监测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DO自动在线监测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7440"/>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3186"/>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https://d.book118.com/217040044134006046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56386D"/>
    <w:rsid w:val="355638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7040044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2024-02-21T18:48:00Z</dcterms:created>
  <dcterms:modified xsi:type="dcterms:W3CDTF">2024-02-21T18:48:36Z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FF9CF93B23FC46AF936ADF80514BA027_11</vt:lpwstr>
  </property>
  <property fmtid="{D5CDD505-2E9C-101B-9397-08002B2CF9AE}" pid="3" name="KSOProductBuildVer">
    <vt:lpwstr>2052-12.1.0.16250</vt:lpwstr>
  </property>
</Properties>
</file>