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补钙品项目建设总纲及方案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77" w:history="1">
        <w:r>
          <w:rPr>
            <w:rFonts w:ascii="仿宋" w:eastAsia="仿宋" w:hAnsi="仿宋" w:cs="仿宋" w:hint="eastAsia"/>
            <w:lang w:eastAsia="zh-CN"/>
          </w:rPr>
          <w:t>前言</w:t>
        </w:r>
        <w:r>
          <w:tab/>
        </w:r>
        <w:r>
          <w:fldChar w:fldCharType="begin"/>
        </w:r>
        <w:r>
          <w:instrText xml:space="preserve"> PAGEREF _Toc8577 \h </w:instrText>
        </w:r>
        <w:r>
          <w:fldChar w:fldCharType="separate"/>
        </w:r>
        <w:r>
          <w:t>3</w:t>
        </w:r>
        <w:r>
          <w:fldChar w:fldCharType="end"/>
        </w:r>
      </w:hyperlink>
    </w:p>
    <w:p>
      <w:pPr>
        <w:pStyle w:val="TOC1"/>
        <w:tabs>
          <w:tab w:val="right" w:leader="dot" w:pos="8306"/>
        </w:tabs>
      </w:pPr>
      <w:hyperlink w:anchor="_Toc11948" w:history="1">
        <w:r>
          <w:rPr>
            <w:rFonts w:ascii="仿宋" w:eastAsia="仿宋" w:hAnsi="仿宋" w:cs="仿宋" w:hint="eastAsia"/>
            <w:lang w:eastAsia="zh-CN"/>
          </w:rPr>
          <w:t>一、发展规划、产业政策和行业准入分析</w:t>
        </w:r>
        <w:r>
          <w:tab/>
        </w:r>
        <w:r>
          <w:fldChar w:fldCharType="begin"/>
        </w:r>
        <w:r>
          <w:instrText xml:space="preserve"> PAGEREF _Toc11948 \h </w:instrText>
        </w:r>
        <w:r>
          <w:fldChar w:fldCharType="separate"/>
        </w:r>
        <w:r>
          <w:t>3</w:t>
        </w:r>
        <w:r>
          <w:fldChar w:fldCharType="end"/>
        </w:r>
      </w:hyperlink>
    </w:p>
    <w:p>
      <w:pPr>
        <w:pStyle w:val="TOC2"/>
        <w:tabs>
          <w:tab w:val="right" w:leader="dot" w:pos="8306"/>
        </w:tabs>
      </w:pPr>
      <w:hyperlink w:anchor="_Toc1060" w:history="1">
        <w:r>
          <w:rPr>
            <w:rFonts w:ascii="仿宋" w:eastAsia="仿宋" w:hAnsi="仿宋" w:cs="仿宋" w:hint="eastAsia"/>
            <w:lang w:eastAsia="zh-CN"/>
          </w:rPr>
          <w:t>(一)、发展规划分析</w:t>
        </w:r>
        <w:r>
          <w:tab/>
        </w:r>
        <w:r>
          <w:fldChar w:fldCharType="begin"/>
        </w:r>
        <w:r>
          <w:instrText xml:space="preserve"> PAGEREF _Toc1060 \h </w:instrText>
        </w:r>
        <w:r>
          <w:fldChar w:fldCharType="separate"/>
        </w:r>
        <w:r>
          <w:t>3</w:t>
        </w:r>
        <w:r>
          <w:fldChar w:fldCharType="end"/>
        </w:r>
      </w:hyperlink>
    </w:p>
    <w:p>
      <w:pPr>
        <w:pStyle w:val="TOC2"/>
        <w:tabs>
          <w:tab w:val="right" w:leader="dot" w:pos="8306"/>
        </w:tabs>
      </w:pPr>
      <w:hyperlink w:anchor="_Toc3139" w:history="1">
        <w:r>
          <w:rPr>
            <w:rFonts w:ascii="仿宋" w:eastAsia="仿宋" w:hAnsi="仿宋" w:cs="仿宋" w:hint="eastAsia"/>
            <w:lang w:eastAsia="zh-CN"/>
          </w:rPr>
          <w:t>(二)、产业政策分析</w:t>
        </w:r>
        <w:r>
          <w:tab/>
        </w:r>
        <w:r>
          <w:fldChar w:fldCharType="begin"/>
        </w:r>
        <w:r>
          <w:instrText xml:space="preserve"> PAGEREF _Toc3139 \h </w:instrText>
        </w:r>
        <w:r>
          <w:fldChar w:fldCharType="separate"/>
        </w:r>
        <w:r>
          <w:t>5</w:t>
        </w:r>
        <w:r>
          <w:fldChar w:fldCharType="end"/>
        </w:r>
      </w:hyperlink>
    </w:p>
    <w:p>
      <w:pPr>
        <w:pStyle w:val="TOC2"/>
        <w:tabs>
          <w:tab w:val="right" w:leader="dot" w:pos="8306"/>
        </w:tabs>
      </w:pPr>
      <w:hyperlink w:anchor="_Toc7175" w:history="1">
        <w:r>
          <w:rPr>
            <w:rFonts w:ascii="仿宋" w:eastAsia="仿宋" w:hAnsi="仿宋" w:cs="仿宋" w:hint="eastAsia"/>
            <w:lang w:eastAsia="zh-CN"/>
          </w:rPr>
          <w:t>(三)、行业准入分析</w:t>
        </w:r>
        <w:r>
          <w:tab/>
        </w:r>
        <w:r>
          <w:fldChar w:fldCharType="begin"/>
        </w:r>
        <w:r>
          <w:instrText xml:space="preserve"> PAGEREF _Toc7175 \h </w:instrText>
        </w:r>
        <w:r>
          <w:fldChar w:fldCharType="separate"/>
        </w:r>
        <w:r>
          <w:t>6</w:t>
        </w:r>
        <w:r>
          <w:fldChar w:fldCharType="end"/>
        </w:r>
      </w:hyperlink>
    </w:p>
    <w:p>
      <w:pPr>
        <w:pStyle w:val="TOC1"/>
        <w:tabs>
          <w:tab w:val="right" w:leader="dot" w:pos="8306"/>
        </w:tabs>
      </w:pPr>
      <w:hyperlink w:anchor="_Toc28485" w:history="1">
        <w:r>
          <w:rPr>
            <w:rFonts w:ascii="仿宋" w:eastAsia="仿宋" w:hAnsi="仿宋" w:cs="仿宋" w:hint="eastAsia"/>
            <w:lang w:eastAsia="zh-CN"/>
          </w:rPr>
          <w:t>二、财务管理与成本控制</w:t>
        </w:r>
        <w:r>
          <w:tab/>
        </w:r>
        <w:r>
          <w:fldChar w:fldCharType="begin"/>
        </w:r>
        <w:r>
          <w:instrText xml:space="preserve"> PAGEREF _Toc28485 \h </w:instrText>
        </w:r>
        <w:r>
          <w:fldChar w:fldCharType="separate"/>
        </w:r>
        <w:r>
          <w:t>7</w:t>
        </w:r>
        <w:r>
          <w:fldChar w:fldCharType="end"/>
        </w:r>
      </w:hyperlink>
    </w:p>
    <w:p>
      <w:pPr>
        <w:pStyle w:val="TOC2"/>
        <w:tabs>
          <w:tab w:val="right" w:leader="dot" w:pos="8306"/>
        </w:tabs>
      </w:pPr>
      <w:hyperlink w:anchor="_Toc15646" w:history="1">
        <w:r>
          <w:rPr>
            <w:rFonts w:ascii="仿宋" w:eastAsia="仿宋" w:hAnsi="仿宋" w:cs="仿宋" w:hint="eastAsia"/>
            <w:lang w:eastAsia="zh-CN"/>
          </w:rPr>
          <w:t>(一)、财务管理体系建设</w:t>
        </w:r>
        <w:r>
          <w:tab/>
        </w:r>
        <w:r>
          <w:fldChar w:fldCharType="begin"/>
        </w:r>
        <w:r>
          <w:instrText xml:space="preserve"> PAGEREF _Toc15646 \h </w:instrText>
        </w:r>
        <w:r>
          <w:fldChar w:fldCharType="separate"/>
        </w:r>
        <w:r>
          <w:t>7</w:t>
        </w:r>
        <w:r>
          <w:fldChar w:fldCharType="end"/>
        </w:r>
      </w:hyperlink>
    </w:p>
    <w:p>
      <w:pPr>
        <w:pStyle w:val="TOC2"/>
        <w:tabs>
          <w:tab w:val="right" w:leader="dot" w:pos="8306"/>
        </w:tabs>
      </w:pPr>
      <w:hyperlink w:anchor="_Toc20301" w:history="1">
        <w:r>
          <w:rPr>
            <w:rFonts w:ascii="仿宋" w:eastAsia="仿宋" w:hAnsi="仿宋" w:cs="仿宋" w:hint="eastAsia"/>
            <w:lang w:eastAsia="zh-CN"/>
          </w:rPr>
          <w:t>(二)、成本控制措施</w:t>
        </w:r>
        <w:r>
          <w:tab/>
        </w:r>
        <w:r>
          <w:fldChar w:fldCharType="begin"/>
        </w:r>
        <w:r>
          <w:instrText xml:space="preserve"> PAGEREF _Toc20301 \h </w:instrText>
        </w:r>
        <w:r>
          <w:fldChar w:fldCharType="separate"/>
        </w:r>
        <w:r>
          <w:t>9</w:t>
        </w:r>
        <w:r>
          <w:fldChar w:fldCharType="end"/>
        </w:r>
      </w:hyperlink>
    </w:p>
    <w:p>
      <w:pPr>
        <w:pStyle w:val="TOC1"/>
        <w:tabs>
          <w:tab w:val="right" w:leader="dot" w:pos="8306"/>
        </w:tabs>
      </w:pPr>
      <w:hyperlink w:anchor="_Toc28223" w:history="1">
        <w:r>
          <w:rPr>
            <w:rFonts w:ascii="仿宋" w:eastAsia="仿宋" w:hAnsi="仿宋" w:cs="仿宋" w:hint="eastAsia"/>
            <w:lang w:eastAsia="zh-CN"/>
          </w:rPr>
          <w:t>三、环境和生态影响分析</w:t>
        </w:r>
        <w:r>
          <w:tab/>
        </w:r>
        <w:r>
          <w:fldChar w:fldCharType="begin"/>
        </w:r>
        <w:r>
          <w:instrText xml:space="preserve"> PAGEREF _Toc28223 \h </w:instrText>
        </w:r>
        <w:r>
          <w:fldChar w:fldCharType="separate"/>
        </w:r>
        <w:r>
          <w:t>10</w:t>
        </w:r>
        <w:r>
          <w:fldChar w:fldCharType="end"/>
        </w:r>
      </w:hyperlink>
    </w:p>
    <w:p>
      <w:pPr>
        <w:pStyle w:val="TOC2"/>
        <w:tabs>
          <w:tab w:val="right" w:leader="dot" w:pos="8306"/>
        </w:tabs>
      </w:pPr>
      <w:hyperlink w:anchor="_Toc30423" w:history="1">
        <w:r>
          <w:rPr>
            <w:rFonts w:ascii="仿宋" w:eastAsia="仿宋" w:hAnsi="仿宋" w:cs="仿宋" w:hint="eastAsia"/>
            <w:lang w:eastAsia="zh-CN"/>
          </w:rPr>
          <w:t>(一)、环境和生态现状</w:t>
        </w:r>
        <w:r>
          <w:tab/>
        </w:r>
        <w:r>
          <w:fldChar w:fldCharType="begin"/>
        </w:r>
        <w:r>
          <w:instrText xml:space="preserve"> PAGEREF _Toc30423 \h </w:instrText>
        </w:r>
        <w:r>
          <w:fldChar w:fldCharType="separate"/>
        </w:r>
        <w:r>
          <w:t>10</w:t>
        </w:r>
        <w:r>
          <w:fldChar w:fldCharType="end"/>
        </w:r>
      </w:hyperlink>
    </w:p>
    <w:p>
      <w:pPr>
        <w:pStyle w:val="TOC2"/>
        <w:tabs>
          <w:tab w:val="right" w:leader="dot" w:pos="8306"/>
        </w:tabs>
      </w:pPr>
      <w:hyperlink w:anchor="_Toc15094" w:history="1">
        <w:r>
          <w:rPr>
            <w:rFonts w:ascii="仿宋" w:eastAsia="仿宋" w:hAnsi="仿宋" w:cs="仿宋" w:hint="eastAsia"/>
            <w:lang w:eastAsia="zh-CN"/>
          </w:rPr>
          <w:t>(二)、生态环境影响分析</w:t>
        </w:r>
        <w:r>
          <w:tab/>
        </w:r>
        <w:r>
          <w:fldChar w:fldCharType="begin"/>
        </w:r>
        <w:r>
          <w:instrText xml:space="preserve"> PAGEREF _Toc15094 \h </w:instrText>
        </w:r>
        <w:r>
          <w:fldChar w:fldCharType="separate"/>
        </w:r>
        <w:r>
          <w:t>11</w:t>
        </w:r>
        <w:r>
          <w:fldChar w:fldCharType="end"/>
        </w:r>
      </w:hyperlink>
    </w:p>
    <w:p>
      <w:pPr>
        <w:pStyle w:val="TOC2"/>
        <w:tabs>
          <w:tab w:val="right" w:leader="dot" w:pos="8306"/>
        </w:tabs>
      </w:pPr>
      <w:hyperlink w:anchor="_Toc27220" w:history="1">
        <w:r>
          <w:rPr>
            <w:rFonts w:ascii="仿宋" w:eastAsia="仿宋" w:hAnsi="仿宋" w:cs="仿宋" w:hint="eastAsia"/>
            <w:lang w:eastAsia="zh-CN"/>
          </w:rPr>
          <w:t>(三)、生态环境保护措施</w:t>
        </w:r>
        <w:r>
          <w:tab/>
        </w:r>
        <w:r>
          <w:fldChar w:fldCharType="begin"/>
        </w:r>
        <w:r>
          <w:instrText xml:space="preserve"> PAGEREF _Toc27220 \h </w:instrText>
        </w:r>
        <w:r>
          <w:fldChar w:fldCharType="separate"/>
        </w:r>
        <w:r>
          <w:t>13</w:t>
        </w:r>
        <w:r>
          <w:fldChar w:fldCharType="end"/>
        </w:r>
      </w:hyperlink>
    </w:p>
    <w:p>
      <w:pPr>
        <w:pStyle w:val="TOC2"/>
        <w:tabs>
          <w:tab w:val="right" w:leader="dot" w:pos="8306"/>
        </w:tabs>
      </w:pPr>
      <w:hyperlink w:anchor="_Toc26807" w:history="1">
        <w:r>
          <w:rPr>
            <w:rFonts w:ascii="仿宋" w:eastAsia="仿宋" w:hAnsi="仿宋" w:cs="仿宋" w:hint="eastAsia"/>
            <w:lang w:eastAsia="zh-CN"/>
          </w:rPr>
          <w:t>(四)、地质灾害影响分析</w:t>
        </w:r>
        <w:r>
          <w:tab/>
        </w:r>
        <w:r>
          <w:fldChar w:fldCharType="begin"/>
        </w:r>
        <w:r>
          <w:instrText xml:space="preserve"> PAGEREF _Toc26807 \h </w:instrText>
        </w:r>
        <w:r>
          <w:fldChar w:fldCharType="separate"/>
        </w:r>
        <w:r>
          <w:t>14</w:t>
        </w:r>
        <w:r>
          <w:fldChar w:fldCharType="end"/>
        </w:r>
      </w:hyperlink>
    </w:p>
    <w:p>
      <w:pPr>
        <w:pStyle w:val="TOC2"/>
        <w:tabs>
          <w:tab w:val="right" w:leader="dot" w:pos="8306"/>
        </w:tabs>
      </w:pPr>
      <w:hyperlink w:anchor="_Toc2316" w:history="1">
        <w:r>
          <w:rPr>
            <w:rFonts w:ascii="仿宋" w:eastAsia="仿宋" w:hAnsi="仿宋" w:cs="仿宋" w:hint="eastAsia"/>
            <w:lang w:eastAsia="zh-CN"/>
          </w:rPr>
          <w:t>(五)、特殊环境影响</w:t>
        </w:r>
        <w:r>
          <w:tab/>
        </w:r>
        <w:r>
          <w:fldChar w:fldCharType="begin"/>
        </w:r>
        <w:r>
          <w:instrText xml:space="preserve"> PAGEREF _Toc2316 \h </w:instrText>
        </w:r>
        <w:r>
          <w:fldChar w:fldCharType="separate"/>
        </w:r>
        <w:r>
          <w:t>16</w:t>
        </w:r>
        <w:r>
          <w:fldChar w:fldCharType="end"/>
        </w:r>
      </w:hyperlink>
    </w:p>
    <w:p>
      <w:pPr>
        <w:pStyle w:val="TOC1"/>
        <w:tabs>
          <w:tab w:val="right" w:leader="dot" w:pos="8306"/>
        </w:tabs>
      </w:pPr>
      <w:hyperlink w:anchor="_Toc21188" w:history="1">
        <w:r>
          <w:rPr>
            <w:rFonts w:ascii="仿宋" w:eastAsia="仿宋" w:hAnsi="仿宋" w:cs="仿宋" w:hint="eastAsia"/>
            <w:lang w:eastAsia="zh-CN"/>
          </w:rPr>
          <w:t>四、建设风险评估分析</w:t>
        </w:r>
        <w:r>
          <w:tab/>
        </w:r>
        <w:r>
          <w:fldChar w:fldCharType="begin"/>
        </w:r>
        <w:r>
          <w:instrText xml:space="preserve"> PAGEREF _Toc21188 \h </w:instrText>
        </w:r>
        <w:r>
          <w:fldChar w:fldCharType="separate"/>
        </w:r>
        <w:r>
          <w:t>17</w:t>
        </w:r>
        <w:r>
          <w:fldChar w:fldCharType="end"/>
        </w:r>
      </w:hyperlink>
    </w:p>
    <w:p>
      <w:pPr>
        <w:pStyle w:val="TOC2"/>
        <w:tabs>
          <w:tab w:val="right" w:leader="dot" w:pos="8306"/>
        </w:tabs>
      </w:pPr>
      <w:hyperlink w:anchor="_Toc15846" w:history="1">
        <w:r>
          <w:rPr>
            <w:rFonts w:ascii="仿宋" w:eastAsia="仿宋" w:hAnsi="仿宋" w:cs="仿宋" w:hint="eastAsia"/>
            <w:lang w:eastAsia="zh-CN"/>
          </w:rPr>
          <w:t>(一)、政策风险分析</w:t>
        </w:r>
        <w:r>
          <w:tab/>
        </w:r>
        <w:r>
          <w:fldChar w:fldCharType="begin"/>
        </w:r>
        <w:r>
          <w:instrText xml:space="preserve"> PAGEREF _Toc15846 \h </w:instrText>
        </w:r>
        <w:r>
          <w:fldChar w:fldCharType="separate"/>
        </w:r>
        <w:r>
          <w:t>17</w:t>
        </w:r>
        <w:r>
          <w:fldChar w:fldCharType="end"/>
        </w:r>
      </w:hyperlink>
    </w:p>
    <w:p>
      <w:pPr>
        <w:pStyle w:val="TOC2"/>
        <w:tabs>
          <w:tab w:val="right" w:leader="dot" w:pos="8306"/>
        </w:tabs>
      </w:pPr>
      <w:hyperlink w:anchor="_Toc2641" w:history="1">
        <w:r>
          <w:rPr>
            <w:rFonts w:ascii="仿宋" w:eastAsia="仿宋" w:hAnsi="仿宋" w:cs="仿宋" w:hint="eastAsia"/>
            <w:lang w:eastAsia="zh-CN"/>
          </w:rPr>
          <w:t>(二)、社会风险分析</w:t>
        </w:r>
        <w:r>
          <w:tab/>
        </w:r>
        <w:r>
          <w:fldChar w:fldCharType="begin"/>
        </w:r>
        <w:r>
          <w:instrText xml:space="preserve"> PAGEREF _Toc2641 \h </w:instrText>
        </w:r>
        <w:r>
          <w:fldChar w:fldCharType="separate"/>
        </w:r>
        <w:r>
          <w:t>18</w:t>
        </w:r>
        <w:r>
          <w:fldChar w:fldCharType="end"/>
        </w:r>
      </w:hyperlink>
    </w:p>
    <w:p>
      <w:pPr>
        <w:pStyle w:val="TOC2"/>
        <w:tabs>
          <w:tab w:val="right" w:leader="dot" w:pos="8306"/>
        </w:tabs>
      </w:pPr>
      <w:hyperlink w:anchor="_Toc1930" w:history="1">
        <w:r>
          <w:rPr>
            <w:rFonts w:ascii="仿宋" w:eastAsia="仿宋" w:hAnsi="仿宋" w:cs="仿宋" w:hint="eastAsia"/>
            <w:lang w:eastAsia="zh-CN"/>
          </w:rPr>
          <w:t>(三)、市场风险分析</w:t>
        </w:r>
        <w:r>
          <w:tab/>
        </w:r>
        <w:r>
          <w:fldChar w:fldCharType="begin"/>
        </w:r>
        <w:r>
          <w:instrText xml:space="preserve"> PAGEREF _Toc1930 \h </w:instrText>
        </w:r>
        <w:r>
          <w:fldChar w:fldCharType="separate"/>
        </w:r>
        <w:r>
          <w:t>20</w:t>
        </w:r>
        <w:r>
          <w:fldChar w:fldCharType="end"/>
        </w:r>
      </w:hyperlink>
    </w:p>
    <w:p>
      <w:pPr>
        <w:pStyle w:val="TOC2"/>
        <w:tabs>
          <w:tab w:val="right" w:leader="dot" w:pos="8306"/>
        </w:tabs>
      </w:pPr>
      <w:hyperlink w:anchor="_Toc1188" w:history="1">
        <w:r>
          <w:rPr>
            <w:rFonts w:ascii="仿宋" w:eastAsia="仿宋" w:hAnsi="仿宋" w:cs="仿宋" w:hint="eastAsia"/>
            <w:lang w:eastAsia="zh-CN"/>
          </w:rPr>
          <w:t>(四)、资金风险分析</w:t>
        </w:r>
        <w:r>
          <w:tab/>
        </w:r>
        <w:r>
          <w:fldChar w:fldCharType="begin"/>
        </w:r>
        <w:r>
          <w:instrText xml:space="preserve"> PAGEREF _Toc1188 \h </w:instrText>
        </w:r>
        <w:r>
          <w:fldChar w:fldCharType="separate"/>
        </w:r>
        <w:r>
          <w:t>20</w:t>
        </w:r>
        <w:r>
          <w:fldChar w:fldCharType="end"/>
        </w:r>
      </w:hyperlink>
    </w:p>
    <w:p>
      <w:pPr>
        <w:pStyle w:val="TOC2"/>
        <w:tabs>
          <w:tab w:val="right" w:leader="dot" w:pos="8306"/>
        </w:tabs>
      </w:pPr>
      <w:hyperlink w:anchor="_Toc6778" w:history="1">
        <w:r>
          <w:rPr>
            <w:rFonts w:ascii="仿宋" w:eastAsia="仿宋" w:hAnsi="仿宋" w:cs="仿宋" w:hint="eastAsia"/>
            <w:lang w:eastAsia="zh-CN"/>
          </w:rPr>
          <w:t>(五)、技术风险分析</w:t>
        </w:r>
        <w:r>
          <w:tab/>
        </w:r>
        <w:r>
          <w:fldChar w:fldCharType="begin"/>
        </w:r>
        <w:r>
          <w:instrText xml:space="preserve"> PAGEREF _Toc6778 \h </w:instrText>
        </w:r>
        <w:r>
          <w:fldChar w:fldCharType="separate"/>
        </w:r>
        <w:r>
          <w:t>22</w:t>
        </w:r>
        <w:r>
          <w:fldChar w:fldCharType="end"/>
        </w:r>
      </w:hyperlink>
    </w:p>
    <w:p>
      <w:pPr>
        <w:pStyle w:val="TOC2"/>
        <w:tabs>
          <w:tab w:val="right" w:leader="dot" w:pos="8306"/>
        </w:tabs>
      </w:pPr>
      <w:hyperlink w:anchor="_Toc12092" w:history="1">
        <w:r>
          <w:rPr>
            <w:rFonts w:ascii="仿宋" w:eastAsia="仿宋" w:hAnsi="仿宋" w:cs="仿宋" w:hint="eastAsia"/>
            <w:lang w:eastAsia="zh-CN"/>
          </w:rPr>
          <w:t>(六)、财务风险分析</w:t>
        </w:r>
        <w:r>
          <w:tab/>
        </w:r>
        <w:r>
          <w:fldChar w:fldCharType="begin"/>
        </w:r>
        <w:r>
          <w:instrText xml:space="preserve"> PAGEREF _Toc12092 \h </w:instrText>
        </w:r>
        <w:r>
          <w:fldChar w:fldCharType="separate"/>
        </w:r>
        <w:r>
          <w:t>23</w:t>
        </w:r>
        <w:r>
          <w:fldChar w:fldCharType="end"/>
        </w:r>
      </w:hyperlink>
    </w:p>
    <w:p>
      <w:pPr>
        <w:pStyle w:val="TOC2"/>
        <w:tabs>
          <w:tab w:val="right" w:leader="dot" w:pos="8306"/>
        </w:tabs>
      </w:pPr>
      <w:hyperlink w:anchor="_Toc13592" w:history="1">
        <w:r>
          <w:rPr>
            <w:rFonts w:ascii="仿宋" w:eastAsia="仿宋" w:hAnsi="仿宋" w:cs="仿宋" w:hint="eastAsia"/>
            <w:lang w:eastAsia="zh-CN"/>
          </w:rPr>
          <w:t>(七)、管理风险分析</w:t>
        </w:r>
        <w:r>
          <w:tab/>
        </w:r>
        <w:r>
          <w:fldChar w:fldCharType="begin"/>
        </w:r>
        <w:r>
          <w:instrText xml:space="preserve"> PAGEREF _Toc13592 \h </w:instrText>
        </w:r>
        <w:r>
          <w:fldChar w:fldCharType="separate"/>
        </w:r>
        <w:r>
          <w:t>25</w:t>
        </w:r>
        <w:r>
          <w:fldChar w:fldCharType="end"/>
        </w:r>
      </w:hyperlink>
    </w:p>
    <w:p>
      <w:pPr>
        <w:pStyle w:val="TOC2"/>
        <w:tabs>
          <w:tab w:val="right" w:leader="dot" w:pos="8306"/>
        </w:tabs>
      </w:pPr>
      <w:hyperlink w:anchor="_Toc16976" w:history="1">
        <w:r>
          <w:rPr>
            <w:rFonts w:ascii="仿宋" w:eastAsia="仿宋" w:hAnsi="仿宋" w:cs="仿宋" w:hint="eastAsia"/>
            <w:lang w:eastAsia="zh-CN"/>
          </w:rPr>
          <w:t>(八)、其它风险分析</w:t>
        </w:r>
        <w:r>
          <w:tab/>
        </w:r>
        <w:r>
          <w:fldChar w:fldCharType="begin"/>
        </w:r>
        <w:r>
          <w:instrText xml:space="preserve"> PAGEREF _Toc16976 \h </w:instrText>
        </w:r>
        <w:r>
          <w:fldChar w:fldCharType="separate"/>
        </w:r>
        <w:r>
          <w:t>26</w:t>
        </w:r>
        <w:r>
          <w:fldChar w:fldCharType="end"/>
        </w:r>
      </w:hyperlink>
    </w:p>
    <w:p>
      <w:pPr>
        <w:pStyle w:val="TOC2"/>
        <w:tabs>
          <w:tab w:val="right" w:leader="dot" w:pos="8306"/>
        </w:tabs>
      </w:pPr>
      <w:hyperlink w:anchor="_Toc15537" w:history="1">
        <w:r>
          <w:rPr>
            <w:rFonts w:ascii="仿宋" w:eastAsia="仿宋" w:hAnsi="仿宋" w:cs="仿宋" w:hint="eastAsia"/>
            <w:lang w:eastAsia="zh-CN"/>
          </w:rPr>
          <w:t>(九)、社会影响评估</w:t>
        </w:r>
        <w:r>
          <w:tab/>
        </w:r>
        <w:r>
          <w:fldChar w:fldCharType="begin"/>
        </w:r>
        <w:r>
          <w:instrText xml:space="preserve"> PAGEREF _Toc15537 \h </w:instrText>
        </w:r>
        <w:r>
          <w:fldChar w:fldCharType="separate"/>
        </w:r>
        <w:r>
          <w:t>27</w:t>
        </w:r>
        <w:r>
          <w:fldChar w:fldCharType="end"/>
        </w:r>
      </w:hyperlink>
    </w:p>
    <w:p>
      <w:pPr>
        <w:pStyle w:val="TOC1"/>
        <w:tabs>
          <w:tab w:val="right" w:leader="dot" w:pos="8306"/>
        </w:tabs>
      </w:pPr>
      <w:hyperlink w:anchor="_Toc11298" w:history="1">
        <w:r>
          <w:rPr>
            <w:rFonts w:ascii="仿宋" w:eastAsia="仿宋" w:hAnsi="仿宋" w:cs="仿宋" w:hint="eastAsia"/>
            <w:lang w:eastAsia="zh-CN"/>
          </w:rPr>
          <w:t>五、补钙品项目概论</w:t>
        </w:r>
        <w:r>
          <w:tab/>
        </w:r>
        <w:r>
          <w:fldChar w:fldCharType="begin"/>
        </w:r>
        <w:r>
          <w:instrText xml:space="preserve"> PAGEREF _Toc11298 \h </w:instrText>
        </w:r>
        <w:r>
          <w:fldChar w:fldCharType="separate"/>
        </w:r>
        <w:r>
          <w:t>29</w:t>
        </w:r>
        <w:r>
          <w:fldChar w:fldCharType="end"/>
        </w:r>
      </w:hyperlink>
    </w:p>
    <w:p>
      <w:pPr>
        <w:pStyle w:val="TOC2"/>
        <w:tabs>
          <w:tab w:val="right" w:leader="dot" w:pos="8306"/>
        </w:tabs>
      </w:pPr>
      <w:hyperlink w:anchor="_Toc13314" w:history="1">
        <w:r>
          <w:rPr>
            <w:rFonts w:ascii="仿宋" w:eastAsia="仿宋" w:hAnsi="仿宋" w:cs="仿宋" w:hint="eastAsia"/>
            <w:lang w:eastAsia="zh-CN"/>
          </w:rPr>
          <w:t>(一)、项目申报单位概况</w:t>
        </w:r>
        <w:r>
          <w:tab/>
        </w:r>
        <w:r>
          <w:fldChar w:fldCharType="begin"/>
        </w:r>
        <w:r>
          <w:instrText xml:space="preserve"> PAGEREF _Toc13314 \h </w:instrText>
        </w:r>
        <w:r>
          <w:fldChar w:fldCharType="separate"/>
        </w:r>
        <w:r>
          <w:t>29</w:t>
        </w:r>
        <w:r>
          <w:fldChar w:fldCharType="end"/>
        </w:r>
      </w:hyperlink>
    </w:p>
    <w:p>
      <w:pPr>
        <w:pStyle w:val="TOC2"/>
        <w:tabs>
          <w:tab w:val="right" w:leader="dot" w:pos="8306"/>
        </w:tabs>
      </w:pPr>
      <w:hyperlink w:anchor="_Toc1012" w:history="1">
        <w:r>
          <w:rPr>
            <w:rFonts w:ascii="仿宋" w:eastAsia="仿宋" w:hAnsi="仿宋" w:cs="仿宋" w:hint="eastAsia"/>
            <w:lang w:eastAsia="zh-CN"/>
          </w:rPr>
          <w:t>(二)、项目概况</w:t>
        </w:r>
        <w:r>
          <w:tab/>
        </w:r>
        <w:r>
          <w:fldChar w:fldCharType="begin"/>
        </w:r>
        <w:r>
          <w:instrText xml:space="preserve"> PAGEREF _Toc1012 \h </w:instrText>
        </w:r>
        <w:r>
          <w:fldChar w:fldCharType="separate"/>
        </w:r>
        <w:r>
          <w:t>30</w:t>
        </w:r>
        <w:r>
          <w:fldChar w:fldCharType="end"/>
        </w:r>
      </w:hyperlink>
    </w:p>
    <w:p>
      <w:pPr>
        <w:pStyle w:val="TOC1"/>
        <w:tabs>
          <w:tab w:val="right" w:leader="dot" w:pos="8306"/>
        </w:tabs>
      </w:pPr>
      <w:hyperlink w:anchor="_Toc24283" w:history="1">
        <w:r>
          <w:rPr>
            <w:rFonts w:ascii="仿宋" w:eastAsia="仿宋" w:hAnsi="仿宋" w:cs="仿宋" w:hint="eastAsia"/>
            <w:lang w:eastAsia="zh-CN"/>
          </w:rPr>
          <w:t>六、项目监理与质量保证</w:t>
        </w:r>
        <w:r>
          <w:tab/>
        </w:r>
        <w:r>
          <w:fldChar w:fldCharType="begin"/>
        </w:r>
        <w:r>
          <w:instrText xml:space="preserve"> PAGEREF _Toc24283 \h </w:instrText>
        </w:r>
        <w:r>
          <w:fldChar w:fldCharType="separate"/>
        </w:r>
        <w:r>
          <w:t>33</w:t>
        </w:r>
        <w:r>
          <w:fldChar w:fldCharType="end"/>
        </w:r>
      </w:hyperlink>
    </w:p>
    <w:p>
      <w:pPr>
        <w:pStyle w:val="TOC2"/>
        <w:tabs>
          <w:tab w:val="right" w:leader="dot" w:pos="8306"/>
        </w:tabs>
      </w:pPr>
      <w:hyperlink w:anchor="_Toc10659" w:history="1">
        <w:r>
          <w:rPr>
            <w:rFonts w:ascii="仿宋" w:eastAsia="仿宋" w:hAnsi="仿宋" w:cs="仿宋" w:hint="eastAsia"/>
            <w:lang w:eastAsia="zh-CN"/>
          </w:rPr>
          <w:t>(一)、监理体系构建</w:t>
        </w:r>
        <w:r>
          <w:tab/>
        </w:r>
        <w:r>
          <w:fldChar w:fldCharType="begin"/>
        </w:r>
        <w:r>
          <w:instrText xml:space="preserve"> PAGEREF _Toc10659 \h </w:instrText>
        </w:r>
        <w:r>
          <w:fldChar w:fldCharType="separate"/>
        </w:r>
        <w:r>
          <w:t>33</w:t>
        </w:r>
        <w:r>
          <w:fldChar w:fldCharType="end"/>
        </w:r>
      </w:hyperlink>
    </w:p>
    <w:p>
      <w:pPr>
        <w:pStyle w:val="TOC2"/>
        <w:tabs>
          <w:tab w:val="right" w:leader="dot" w:pos="8306"/>
        </w:tabs>
      </w:pPr>
      <w:hyperlink w:anchor="_Toc17343" w:history="1">
        <w:r>
          <w:rPr>
            <w:rFonts w:ascii="仿宋" w:eastAsia="仿宋" w:hAnsi="仿宋" w:cs="仿宋" w:hint="eastAsia"/>
            <w:lang w:eastAsia="zh-CN"/>
          </w:rPr>
          <w:t>(二)、质量保证体系实施</w:t>
        </w:r>
        <w:r>
          <w:tab/>
        </w:r>
        <w:r>
          <w:fldChar w:fldCharType="begin"/>
        </w:r>
        <w:r>
          <w:instrText xml:space="preserve"> PAGEREF _Toc17343 \h </w:instrText>
        </w:r>
        <w:r>
          <w:fldChar w:fldCharType="separate"/>
        </w:r>
        <w:r>
          <w:t>34</w:t>
        </w:r>
        <w:r>
          <w:fldChar w:fldCharType="end"/>
        </w:r>
      </w:hyperlink>
    </w:p>
    <w:p>
      <w:pPr>
        <w:pStyle w:val="TOC2"/>
        <w:tabs>
          <w:tab w:val="right" w:leader="dot" w:pos="8306"/>
        </w:tabs>
      </w:pPr>
      <w:hyperlink w:anchor="_Toc7997" w:history="1">
        <w:r>
          <w:rPr>
            <w:rFonts w:ascii="仿宋" w:eastAsia="仿宋" w:hAnsi="仿宋" w:cs="仿宋" w:hint="eastAsia"/>
            <w:lang w:eastAsia="zh-CN"/>
          </w:rPr>
          <w:t>(三)、监理与质量控制流程</w:t>
        </w:r>
        <w:r>
          <w:tab/>
        </w:r>
        <w:r>
          <w:fldChar w:fldCharType="begin"/>
        </w:r>
        <w:r>
          <w:instrText xml:space="preserve"> PAGEREF _Toc7997 \h </w:instrText>
        </w:r>
        <w:r>
          <w:fldChar w:fldCharType="separate"/>
        </w:r>
        <w:r>
          <w:t>35</w:t>
        </w:r>
        <w:r>
          <w:fldChar w:fldCharType="end"/>
        </w:r>
      </w:hyperlink>
    </w:p>
    <w:p>
      <w:pPr>
        <w:pStyle w:val="TOC1"/>
        <w:tabs>
          <w:tab w:val="right" w:leader="dot" w:pos="8306"/>
        </w:tabs>
      </w:pPr>
      <w:hyperlink w:anchor="_Toc957" w:history="1">
        <w:r>
          <w:rPr>
            <w:rFonts w:ascii="仿宋" w:eastAsia="仿宋" w:hAnsi="仿宋" w:cs="仿宋" w:hint="eastAsia"/>
            <w:lang w:eastAsia="zh-CN"/>
          </w:rPr>
          <w:t>七、安全与应急管理</w:t>
        </w:r>
        <w:r>
          <w:tab/>
        </w:r>
        <w:r>
          <w:fldChar w:fldCharType="begin"/>
        </w:r>
        <w:r>
          <w:instrText xml:space="preserve"> PAGEREF _Toc957 \h </w:instrText>
        </w:r>
        <w:r>
          <w:fldChar w:fldCharType="separate"/>
        </w:r>
        <w:r>
          <w:t>35</w:t>
        </w:r>
        <w:r>
          <w:fldChar w:fldCharType="end"/>
        </w:r>
      </w:hyperlink>
    </w:p>
    <w:p>
      <w:pPr>
        <w:pStyle w:val="TOC2"/>
        <w:tabs>
          <w:tab w:val="right" w:leader="dot" w:pos="8306"/>
        </w:tabs>
      </w:pPr>
      <w:hyperlink w:anchor="_Toc21507" w:history="1">
        <w:r>
          <w:rPr>
            <w:rFonts w:ascii="仿宋" w:eastAsia="仿宋" w:hAnsi="仿宋" w:cs="仿宋" w:hint="eastAsia"/>
            <w:lang w:eastAsia="zh-CN"/>
          </w:rPr>
          <w:t>(一)、安全生产管理</w:t>
        </w:r>
        <w:r>
          <w:tab/>
        </w:r>
        <w:r>
          <w:fldChar w:fldCharType="begin"/>
        </w:r>
        <w:r>
          <w:instrText xml:space="preserve"> PAGEREF _Toc21507 \h </w:instrText>
        </w:r>
        <w:r>
          <w:fldChar w:fldCharType="separate"/>
        </w:r>
        <w:r>
          <w:t>35</w:t>
        </w:r>
        <w:r>
          <w:fldChar w:fldCharType="end"/>
        </w:r>
      </w:hyperlink>
    </w:p>
    <w:p>
      <w:pPr>
        <w:pStyle w:val="TOC2"/>
        <w:tabs>
          <w:tab w:val="right" w:leader="dot" w:pos="8306"/>
        </w:tabs>
      </w:pPr>
      <w:hyperlink w:anchor="_Toc466" w:history="1">
        <w:r>
          <w:rPr>
            <w:rFonts w:ascii="仿宋" w:eastAsia="仿宋" w:hAnsi="仿宋" w:cs="仿宋" w:hint="eastAsia"/>
            <w:lang w:eastAsia="zh-CN"/>
          </w:rPr>
          <w:t>(二)、应急预案与响应</w:t>
        </w:r>
        <w:r>
          <w:tab/>
        </w:r>
        <w:r>
          <w:fldChar w:fldCharType="begin"/>
        </w:r>
        <w:r>
          <w:instrText xml:space="preserve"> PAGEREF _Toc466 \h </w:instrText>
        </w:r>
        <w:r>
          <w:fldChar w:fldCharType="separate"/>
        </w:r>
        <w:r>
          <w:t>37</w:t>
        </w:r>
        <w:r>
          <w:fldChar w:fldCharType="end"/>
        </w:r>
      </w:hyperlink>
    </w:p>
    <w:p>
      <w:pPr>
        <w:pStyle w:val="TOC1"/>
        <w:tabs>
          <w:tab w:val="right" w:leader="dot" w:pos="8306"/>
        </w:tabs>
      </w:pPr>
      <w:hyperlink w:anchor="_Toc5299" w:history="1">
        <w:r>
          <w:rPr>
            <w:rFonts w:ascii="仿宋" w:eastAsia="仿宋" w:hAnsi="仿宋" w:cs="仿宋" w:hint="eastAsia"/>
            <w:lang w:eastAsia="zh-CN"/>
          </w:rPr>
          <w:t>八、项目质量与标准</w:t>
        </w:r>
        <w:r>
          <w:tab/>
        </w:r>
        <w:r>
          <w:fldChar w:fldCharType="begin"/>
        </w:r>
        <w:r>
          <w:instrText xml:space="preserve"> PAGEREF _Toc5299 \h </w:instrText>
        </w:r>
        <w:r>
          <w:fldChar w:fldCharType="separate"/>
        </w:r>
        <w:r>
          <w:t>39</w:t>
        </w:r>
        <w:r>
          <w:fldChar w:fldCharType="end"/>
        </w:r>
      </w:hyperlink>
    </w:p>
    <w:p>
      <w:pPr>
        <w:pStyle w:val="TOC2"/>
        <w:tabs>
          <w:tab w:val="right" w:leader="dot" w:pos="8306"/>
        </w:tabs>
      </w:pPr>
      <w:hyperlink w:anchor="_Toc24210" w:history="1">
        <w:r>
          <w:rPr>
            <w:rFonts w:ascii="仿宋" w:eastAsia="仿宋" w:hAnsi="仿宋" w:cs="仿宋" w:hint="eastAsia"/>
            <w:lang w:eastAsia="zh-CN"/>
          </w:rPr>
          <w:t>(一)、质量保障体系</w:t>
        </w:r>
        <w:r>
          <w:tab/>
        </w:r>
        <w:r>
          <w:fldChar w:fldCharType="begin"/>
        </w:r>
        <w:r>
          <w:instrText xml:space="preserve"> PAGEREF _Toc24210 \h </w:instrText>
        </w:r>
        <w:r>
          <w:fldChar w:fldCharType="separate"/>
        </w:r>
        <w:r>
          <w:t>39</w:t>
        </w:r>
        <w:r>
          <w:fldChar w:fldCharType="end"/>
        </w:r>
      </w:hyperlink>
    </w:p>
    <w:p>
      <w:pPr>
        <w:pStyle w:val="TOC2"/>
        <w:tabs>
          <w:tab w:val="right" w:leader="dot" w:pos="8306"/>
        </w:tabs>
      </w:pPr>
      <w:hyperlink w:anchor="_Toc13087" w:history="1">
        <w:r>
          <w:rPr>
            <w:rFonts w:ascii="仿宋" w:eastAsia="仿宋" w:hAnsi="仿宋" w:cs="仿宋" w:hint="eastAsia"/>
            <w:lang w:eastAsia="zh-CN"/>
          </w:rPr>
          <w:t>(二)、标准化作业流程</w:t>
        </w:r>
        <w:r>
          <w:tab/>
        </w:r>
        <w:r>
          <w:fldChar w:fldCharType="begin"/>
        </w:r>
        <w:r>
          <w:instrText xml:space="preserve"> PAGEREF _Toc13087 \h </w:instrText>
        </w:r>
        <w:r>
          <w:fldChar w:fldCharType="separate"/>
        </w:r>
        <w:r>
          <w:t>40</w:t>
        </w:r>
        <w:r>
          <w:fldChar w:fldCharType="end"/>
        </w:r>
      </w:hyperlink>
    </w:p>
    <w:p>
      <w:pPr>
        <w:pStyle w:val="TOC2"/>
        <w:tabs>
          <w:tab w:val="right" w:leader="dot" w:pos="8306"/>
        </w:tabs>
      </w:pPr>
      <w:hyperlink w:anchor="_Toc12782" w:history="1">
        <w:r>
          <w:rPr>
            <w:rFonts w:ascii="仿宋" w:eastAsia="仿宋" w:hAnsi="仿宋" w:cs="仿宋" w:hint="eastAsia"/>
            <w:lang w:eastAsia="zh-CN"/>
          </w:rPr>
          <w:t>(三)、质量监控与评估</w:t>
        </w:r>
        <w:r>
          <w:tab/>
        </w:r>
        <w:r>
          <w:fldChar w:fldCharType="begin"/>
        </w:r>
        <w:r>
          <w:instrText xml:space="preserve"> PAGEREF _Toc12782 \h </w:instrText>
        </w:r>
        <w:r>
          <w:fldChar w:fldCharType="separate"/>
        </w:r>
        <w:r>
          <w:t>42</w:t>
        </w:r>
        <w:r>
          <w:fldChar w:fldCharType="end"/>
        </w:r>
      </w:hyperlink>
    </w:p>
    <w:p>
      <w:pPr>
        <w:pStyle w:val="TOC2"/>
        <w:tabs>
          <w:tab w:val="right" w:leader="dot" w:pos="8306"/>
        </w:tabs>
      </w:pPr>
      <w:hyperlink w:anchor="_Toc18250" w:history="1">
        <w:r>
          <w:rPr>
            <w:rFonts w:ascii="仿宋" w:eastAsia="仿宋" w:hAnsi="仿宋" w:cs="仿宋" w:hint="eastAsia"/>
            <w:lang w:eastAsia="zh-CN"/>
          </w:rPr>
          <w:t>(四)、质量改进计划</w:t>
        </w:r>
        <w:r>
          <w:tab/>
        </w:r>
        <w:r>
          <w:fldChar w:fldCharType="begin"/>
        </w:r>
        <w:r>
          <w:instrText xml:space="preserve"> PAGEREF _Toc18250 \h </w:instrText>
        </w:r>
        <w:r>
          <w:fldChar w:fldCharType="separate"/>
        </w:r>
        <w:r>
          <w:t>43</w:t>
        </w:r>
        <w:r>
          <w:fldChar w:fldCharType="end"/>
        </w:r>
      </w:hyperlink>
    </w:p>
    <w:p>
      <w:pPr>
        <w:pStyle w:val="TOC1"/>
        <w:tabs>
          <w:tab w:val="right" w:leader="dot" w:pos="8306"/>
        </w:tabs>
      </w:pPr>
      <w:hyperlink w:anchor="_Toc31823" w:history="1">
        <w:r>
          <w:rPr>
            <w:rFonts w:ascii="仿宋" w:eastAsia="仿宋" w:hAnsi="仿宋" w:cs="仿宋" w:hint="eastAsia"/>
            <w:lang w:eastAsia="zh-CN"/>
          </w:rPr>
          <w:t>九、土地利用与规划方案</w:t>
        </w:r>
        <w:r>
          <w:tab/>
        </w:r>
        <w:r>
          <w:fldChar w:fldCharType="begin"/>
        </w:r>
        <w:r>
          <w:instrText xml:space="preserve"> PAGEREF _Toc31823 \h </w:instrText>
        </w:r>
        <w:r>
          <w:fldChar w:fldCharType="separate"/>
        </w:r>
        <w:r>
          <w:t>44</w:t>
        </w:r>
        <w:r>
          <w:fldChar w:fldCharType="end"/>
        </w:r>
      </w:hyperlink>
    </w:p>
    <w:p>
      <w:pPr>
        <w:pStyle w:val="TOC2"/>
        <w:tabs>
          <w:tab w:val="right" w:leader="dot" w:pos="8306"/>
        </w:tabs>
      </w:pPr>
      <w:hyperlink w:anchor="_Toc16038" w:history="1">
        <w:r>
          <w:rPr>
            <w:rFonts w:ascii="仿宋" w:eastAsia="仿宋" w:hAnsi="仿宋" w:cs="仿宋" w:hint="eastAsia"/>
            <w:lang w:eastAsia="zh-CN"/>
          </w:rPr>
          <w:t>(一)、项目用地情况分析</w:t>
        </w:r>
        <w:r>
          <w:tab/>
        </w:r>
        <w:r>
          <w:fldChar w:fldCharType="begin"/>
        </w:r>
        <w:r>
          <w:instrText xml:space="preserve"> PAGEREF _Toc16038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29" w:history="1">
        <w:r>
          <w:rPr>
            <w:rFonts w:ascii="仿宋" w:eastAsia="仿宋" w:hAnsi="仿宋" w:cs="仿宋" w:hint="eastAsia"/>
            <w:lang w:eastAsia="zh-CN"/>
          </w:rPr>
          <w:t>(二)、土地利用规划方案</w:t>
        </w:r>
        <w:r>
          <w:tab/>
        </w:r>
        <w:r>
          <w:fldChar w:fldCharType="begin"/>
        </w:r>
        <w:r>
          <w:instrText xml:space="preserve"> PAGEREF _Toc20829 \h </w:instrText>
        </w:r>
        <w:r>
          <w:fldChar w:fldCharType="separate"/>
        </w:r>
        <w:r>
          <w:t>45</w:t>
        </w:r>
        <w:r>
          <w:fldChar w:fldCharType="end"/>
        </w:r>
      </w:hyperlink>
    </w:p>
    <w:p>
      <w:pPr>
        <w:pStyle w:val="TOC1"/>
        <w:tabs>
          <w:tab w:val="right" w:leader="dot" w:pos="8306"/>
        </w:tabs>
      </w:pPr>
      <w:hyperlink w:anchor="_Toc21043" w:history="1">
        <w:r>
          <w:rPr>
            <w:rFonts w:ascii="仿宋" w:eastAsia="仿宋" w:hAnsi="仿宋" w:cs="仿宋" w:hint="eastAsia"/>
            <w:lang w:eastAsia="zh-CN"/>
          </w:rPr>
          <w:t>十、资金管理与财务规划</w:t>
        </w:r>
        <w:r>
          <w:tab/>
        </w:r>
        <w:r>
          <w:fldChar w:fldCharType="begin"/>
        </w:r>
        <w:r>
          <w:instrText xml:space="preserve"> PAGEREF _Toc21043 \h </w:instrText>
        </w:r>
        <w:r>
          <w:fldChar w:fldCharType="separate"/>
        </w:r>
        <w:r>
          <w:t>46</w:t>
        </w:r>
        <w:r>
          <w:fldChar w:fldCharType="end"/>
        </w:r>
      </w:hyperlink>
    </w:p>
    <w:p>
      <w:pPr>
        <w:pStyle w:val="TOC2"/>
        <w:tabs>
          <w:tab w:val="right" w:leader="dot" w:pos="8306"/>
        </w:tabs>
      </w:pPr>
      <w:hyperlink w:anchor="_Toc4651" w:history="1">
        <w:r>
          <w:rPr>
            <w:rFonts w:ascii="仿宋" w:eastAsia="仿宋" w:hAnsi="仿宋" w:cs="仿宋" w:hint="eastAsia"/>
            <w:lang w:eastAsia="zh-CN"/>
          </w:rPr>
          <w:t>(一)、项目资金来源与筹措</w:t>
        </w:r>
        <w:r>
          <w:tab/>
        </w:r>
        <w:r>
          <w:fldChar w:fldCharType="begin"/>
        </w:r>
        <w:r>
          <w:instrText xml:space="preserve"> PAGEREF _Toc4651 \h </w:instrText>
        </w:r>
        <w:r>
          <w:fldChar w:fldCharType="separate"/>
        </w:r>
        <w:r>
          <w:t>46</w:t>
        </w:r>
        <w:r>
          <w:fldChar w:fldCharType="end"/>
        </w:r>
      </w:hyperlink>
    </w:p>
    <w:p>
      <w:pPr>
        <w:pStyle w:val="TOC2"/>
        <w:tabs>
          <w:tab w:val="right" w:leader="dot" w:pos="8306"/>
        </w:tabs>
      </w:pPr>
      <w:hyperlink w:anchor="_Toc645" w:history="1">
        <w:r>
          <w:rPr>
            <w:rFonts w:ascii="仿宋" w:eastAsia="仿宋" w:hAnsi="仿宋" w:cs="仿宋" w:hint="eastAsia"/>
            <w:lang w:eastAsia="zh-CN"/>
          </w:rPr>
          <w:t>(二)、资金使用与监管</w:t>
        </w:r>
        <w:r>
          <w:tab/>
        </w:r>
        <w:r>
          <w:fldChar w:fldCharType="begin"/>
        </w:r>
        <w:r>
          <w:instrText xml:space="preserve"> PAGEREF _Toc645 \h </w:instrText>
        </w:r>
        <w:r>
          <w:fldChar w:fldCharType="separate"/>
        </w:r>
        <w:r>
          <w:t>48</w:t>
        </w:r>
        <w:r>
          <w:fldChar w:fldCharType="end"/>
        </w:r>
      </w:hyperlink>
    </w:p>
    <w:p>
      <w:pPr>
        <w:pStyle w:val="TOC2"/>
        <w:tabs>
          <w:tab w:val="right" w:leader="dot" w:pos="8306"/>
        </w:tabs>
      </w:pPr>
      <w:hyperlink w:anchor="_Toc31139" w:history="1">
        <w:r>
          <w:rPr>
            <w:rFonts w:ascii="仿宋" w:eastAsia="仿宋" w:hAnsi="仿宋" w:cs="仿宋" w:hint="eastAsia"/>
            <w:lang w:eastAsia="zh-CN"/>
          </w:rPr>
          <w:t>(三)、财务规划与预测</w:t>
        </w:r>
        <w:r>
          <w:tab/>
        </w:r>
        <w:r>
          <w:fldChar w:fldCharType="begin"/>
        </w:r>
        <w:r>
          <w:instrText xml:space="preserve"> PAGEREF _Toc31139 \h </w:instrText>
        </w:r>
        <w:r>
          <w:fldChar w:fldCharType="separate"/>
        </w:r>
        <w:r>
          <w:t>49</w:t>
        </w:r>
        <w:r>
          <w:fldChar w:fldCharType="end"/>
        </w:r>
      </w:hyperlink>
    </w:p>
    <w:p>
      <w:pPr>
        <w:pStyle w:val="TOC1"/>
        <w:tabs>
          <w:tab w:val="right" w:leader="dot" w:pos="8306"/>
        </w:tabs>
      </w:pPr>
      <w:hyperlink w:anchor="_Toc28920" w:history="1">
        <w:r>
          <w:rPr>
            <w:rFonts w:ascii="仿宋" w:eastAsia="仿宋" w:hAnsi="仿宋" w:cs="仿宋" w:hint="eastAsia"/>
            <w:lang w:eastAsia="zh-CN"/>
          </w:rPr>
          <w:t>十一、技术创新与产业升级</w:t>
        </w:r>
        <w:r>
          <w:tab/>
        </w:r>
        <w:r>
          <w:fldChar w:fldCharType="begin"/>
        </w:r>
        <w:r>
          <w:instrText xml:space="preserve"> PAGEREF _Toc28920 \h </w:instrText>
        </w:r>
        <w:r>
          <w:fldChar w:fldCharType="separate"/>
        </w:r>
        <w:r>
          <w:t>50</w:t>
        </w:r>
        <w:r>
          <w:fldChar w:fldCharType="end"/>
        </w:r>
      </w:hyperlink>
    </w:p>
    <w:p>
      <w:pPr>
        <w:pStyle w:val="TOC2"/>
        <w:tabs>
          <w:tab w:val="right" w:leader="dot" w:pos="8306"/>
        </w:tabs>
      </w:pPr>
      <w:hyperlink w:anchor="_Toc5471" w:history="1">
        <w:r>
          <w:rPr>
            <w:rFonts w:ascii="仿宋" w:eastAsia="仿宋" w:hAnsi="仿宋" w:cs="仿宋" w:hint="eastAsia"/>
            <w:lang w:eastAsia="zh-CN"/>
          </w:rPr>
          <w:t>(一)、技术创新方向与目标</w:t>
        </w:r>
        <w:r>
          <w:tab/>
        </w:r>
        <w:r>
          <w:fldChar w:fldCharType="begin"/>
        </w:r>
        <w:r>
          <w:instrText xml:space="preserve"> PAGEREF _Toc5471 \h </w:instrText>
        </w:r>
        <w:r>
          <w:fldChar w:fldCharType="separate"/>
        </w:r>
        <w:r>
          <w:t>50</w:t>
        </w:r>
        <w:r>
          <w:fldChar w:fldCharType="end"/>
        </w:r>
      </w:hyperlink>
    </w:p>
    <w:p>
      <w:pPr>
        <w:pStyle w:val="TOC2"/>
        <w:tabs>
          <w:tab w:val="right" w:leader="dot" w:pos="8306"/>
        </w:tabs>
      </w:pPr>
      <w:hyperlink w:anchor="_Toc26531" w:history="1">
        <w:r>
          <w:rPr>
            <w:rFonts w:ascii="仿宋" w:eastAsia="仿宋" w:hAnsi="仿宋" w:cs="仿宋" w:hint="eastAsia"/>
            <w:lang w:eastAsia="zh-CN"/>
          </w:rPr>
          <w:t>(二)、产业升级路径与措施</w:t>
        </w:r>
        <w:r>
          <w:tab/>
        </w:r>
        <w:r>
          <w:fldChar w:fldCharType="begin"/>
        </w:r>
        <w:r>
          <w:instrText xml:space="preserve"> PAGEREF _Toc26531 \h </w:instrText>
        </w:r>
        <w:r>
          <w:fldChar w:fldCharType="separate"/>
        </w:r>
        <w:r>
          <w:t>51</w:t>
        </w:r>
        <w:r>
          <w:fldChar w:fldCharType="end"/>
        </w:r>
      </w:hyperlink>
    </w:p>
    <w:p>
      <w:pPr>
        <w:pStyle w:val="TOC1"/>
        <w:tabs>
          <w:tab w:val="right" w:leader="dot" w:pos="8306"/>
        </w:tabs>
      </w:pPr>
      <w:hyperlink w:anchor="_Toc22110" w:history="1">
        <w:r>
          <w:rPr>
            <w:rFonts w:ascii="仿宋" w:eastAsia="仿宋" w:hAnsi="仿宋" w:cs="仿宋" w:hint="eastAsia"/>
            <w:lang w:eastAsia="zh-CN"/>
          </w:rPr>
          <w:t>十二、项目实施与管理方案</w:t>
        </w:r>
        <w:r>
          <w:tab/>
        </w:r>
        <w:r>
          <w:fldChar w:fldCharType="begin"/>
        </w:r>
        <w:r>
          <w:instrText xml:space="preserve"> PAGEREF _Toc22110 \h </w:instrText>
        </w:r>
        <w:r>
          <w:fldChar w:fldCharType="separate"/>
        </w:r>
        <w:r>
          <w:t>52</w:t>
        </w:r>
        <w:r>
          <w:fldChar w:fldCharType="end"/>
        </w:r>
      </w:hyperlink>
    </w:p>
    <w:p>
      <w:pPr>
        <w:pStyle w:val="TOC2"/>
        <w:tabs>
          <w:tab w:val="right" w:leader="dot" w:pos="8306"/>
        </w:tabs>
      </w:pPr>
      <w:hyperlink w:anchor="_Toc11720" w:history="1">
        <w:r>
          <w:rPr>
            <w:rFonts w:ascii="仿宋" w:eastAsia="仿宋" w:hAnsi="仿宋" w:cs="仿宋" w:hint="eastAsia"/>
            <w:lang w:eastAsia="zh-CN"/>
          </w:rPr>
          <w:t>(一)、项目实施计划</w:t>
        </w:r>
        <w:r>
          <w:tab/>
        </w:r>
        <w:r>
          <w:fldChar w:fldCharType="begin"/>
        </w:r>
        <w:r>
          <w:instrText xml:space="preserve"> PAGEREF _Toc11720 \h </w:instrText>
        </w:r>
        <w:r>
          <w:fldChar w:fldCharType="separate"/>
        </w:r>
        <w:r>
          <w:t>52</w:t>
        </w:r>
        <w:r>
          <w:fldChar w:fldCharType="end"/>
        </w:r>
      </w:hyperlink>
    </w:p>
    <w:p>
      <w:pPr>
        <w:pStyle w:val="TOC2"/>
        <w:tabs>
          <w:tab w:val="right" w:leader="dot" w:pos="8306"/>
        </w:tabs>
      </w:pPr>
      <w:hyperlink w:anchor="_Toc42" w:history="1">
        <w:r>
          <w:rPr>
            <w:rFonts w:ascii="仿宋" w:eastAsia="仿宋" w:hAnsi="仿宋" w:cs="仿宋" w:hint="eastAsia"/>
            <w:lang w:eastAsia="zh-CN"/>
          </w:rPr>
          <w:t>(二)、项目组织机构与职责</w:t>
        </w:r>
        <w:r>
          <w:tab/>
        </w:r>
        <w:r>
          <w:fldChar w:fldCharType="begin"/>
        </w:r>
        <w:r>
          <w:instrText xml:space="preserve"> PAGEREF _Toc42 \h </w:instrText>
        </w:r>
        <w:r>
          <w:fldChar w:fldCharType="separate"/>
        </w:r>
        <w:r>
          <w:t>54</w:t>
        </w:r>
        <w:r>
          <w:fldChar w:fldCharType="end"/>
        </w:r>
      </w:hyperlink>
    </w:p>
    <w:p>
      <w:pPr>
        <w:pStyle w:val="TOC2"/>
        <w:tabs>
          <w:tab w:val="right" w:leader="dot" w:pos="8306"/>
        </w:tabs>
      </w:pPr>
      <w:hyperlink w:anchor="_Toc29903" w:history="1">
        <w:r>
          <w:rPr>
            <w:rFonts w:ascii="仿宋" w:eastAsia="仿宋" w:hAnsi="仿宋" w:cs="仿宋" w:hint="eastAsia"/>
            <w:lang w:eastAsia="zh-CN"/>
          </w:rPr>
          <w:t>(三)、项目管理与监控体系</w:t>
        </w:r>
        <w:r>
          <w:tab/>
        </w:r>
        <w:r>
          <w:fldChar w:fldCharType="begin"/>
        </w:r>
        <w:r>
          <w:instrText xml:space="preserve"> PAGEREF _Toc29903 \h </w:instrText>
        </w:r>
        <w:r>
          <w:fldChar w:fldCharType="separate"/>
        </w:r>
        <w:r>
          <w:t>56</w:t>
        </w:r>
        <w:r>
          <w:fldChar w:fldCharType="end"/>
        </w:r>
      </w:hyperlink>
    </w:p>
    <w:p>
      <w:pPr>
        <w:pStyle w:val="TOC1"/>
        <w:tabs>
          <w:tab w:val="right" w:leader="dot" w:pos="8306"/>
        </w:tabs>
      </w:pPr>
      <w:hyperlink w:anchor="_Toc12912" w:history="1">
        <w:r>
          <w:rPr>
            <w:rFonts w:ascii="仿宋" w:eastAsia="仿宋" w:hAnsi="仿宋" w:cs="仿宋" w:hint="eastAsia"/>
            <w:lang w:eastAsia="zh-CN"/>
          </w:rPr>
          <w:t>十三、项目施工方案</w:t>
        </w:r>
        <w:r>
          <w:tab/>
        </w:r>
        <w:r>
          <w:fldChar w:fldCharType="begin"/>
        </w:r>
        <w:r>
          <w:instrText xml:space="preserve"> PAGEREF _Toc12912 \h </w:instrText>
        </w:r>
        <w:r>
          <w:fldChar w:fldCharType="separate"/>
        </w:r>
        <w:r>
          <w:t>58</w:t>
        </w:r>
        <w:r>
          <w:fldChar w:fldCharType="end"/>
        </w:r>
      </w:hyperlink>
    </w:p>
    <w:p>
      <w:pPr>
        <w:pStyle w:val="TOC2"/>
        <w:tabs>
          <w:tab w:val="right" w:leader="dot" w:pos="8306"/>
        </w:tabs>
      </w:pPr>
      <w:hyperlink w:anchor="_Toc18960" w:history="1">
        <w:r>
          <w:rPr>
            <w:rFonts w:ascii="仿宋" w:eastAsia="仿宋" w:hAnsi="仿宋" w:cs="仿宋" w:hint="eastAsia"/>
            <w:lang w:eastAsia="zh-CN"/>
          </w:rPr>
          <w:t>(一)、施工组织设计</w:t>
        </w:r>
        <w:r>
          <w:tab/>
        </w:r>
        <w:r>
          <w:fldChar w:fldCharType="begin"/>
        </w:r>
        <w:r>
          <w:instrText xml:space="preserve"> PAGEREF _Toc18960 \h </w:instrText>
        </w:r>
        <w:r>
          <w:fldChar w:fldCharType="separate"/>
        </w:r>
        <w:r>
          <w:t>58</w:t>
        </w:r>
        <w:r>
          <w:fldChar w:fldCharType="end"/>
        </w:r>
      </w:hyperlink>
    </w:p>
    <w:p>
      <w:pPr>
        <w:pStyle w:val="TOC2"/>
        <w:tabs>
          <w:tab w:val="right" w:leader="dot" w:pos="8306"/>
        </w:tabs>
      </w:pPr>
      <w:hyperlink w:anchor="_Toc26649" w:history="1">
        <w:r>
          <w:rPr>
            <w:rFonts w:ascii="仿宋" w:eastAsia="仿宋" w:hAnsi="仿宋" w:cs="仿宋" w:hint="eastAsia"/>
            <w:lang w:eastAsia="zh-CN"/>
          </w:rPr>
          <w:t>(二)、施工工艺与技术路线</w:t>
        </w:r>
        <w:r>
          <w:tab/>
        </w:r>
        <w:r>
          <w:fldChar w:fldCharType="begin"/>
        </w:r>
        <w:r>
          <w:instrText xml:space="preserve"> PAGEREF _Toc26649 \h </w:instrText>
        </w:r>
        <w:r>
          <w:fldChar w:fldCharType="separate"/>
        </w:r>
        <w:r>
          <w:t>60</w:t>
        </w:r>
        <w:r>
          <w:fldChar w:fldCharType="end"/>
        </w:r>
      </w:hyperlink>
    </w:p>
    <w:p>
      <w:pPr>
        <w:pStyle w:val="TOC2"/>
        <w:tabs>
          <w:tab w:val="right" w:leader="dot" w:pos="8306"/>
        </w:tabs>
      </w:pPr>
      <w:hyperlink w:anchor="_Toc7159" w:history="1">
        <w:r>
          <w:rPr>
            <w:rFonts w:ascii="仿宋" w:eastAsia="仿宋" w:hAnsi="仿宋" w:cs="仿宋" w:hint="eastAsia"/>
            <w:lang w:eastAsia="zh-CN"/>
          </w:rPr>
          <w:t>(三)、关键节点施工计划</w:t>
        </w:r>
        <w:r>
          <w:tab/>
        </w:r>
        <w:r>
          <w:fldChar w:fldCharType="begin"/>
        </w:r>
        <w:r>
          <w:instrText xml:space="preserve"> PAGEREF _Toc7159 \h </w:instrText>
        </w:r>
        <w:r>
          <w:fldChar w:fldCharType="separate"/>
        </w:r>
        <w:r>
          <w:t>61</w:t>
        </w:r>
        <w:r>
          <w:fldChar w:fldCharType="end"/>
        </w:r>
      </w:hyperlink>
    </w:p>
    <w:p>
      <w:pPr>
        <w:pStyle w:val="TOC2"/>
        <w:tabs>
          <w:tab w:val="right" w:leader="dot" w:pos="8306"/>
        </w:tabs>
      </w:pPr>
      <w:hyperlink w:anchor="_Toc24672" w:history="1">
        <w:r>
          <w:rPr>
            <w:rFonts w:ascii="仿宋" w:eastAsia="仿宋" w:hAnsi="仿宋" w:cs="仿宋" w:hint="eastAsia"/>
            <w:lang w:eastAsia="zh-CN"/>
          </w:rPr>
          <w:t>(四)、施工现场管理</w:t>
        </w:r>
        <w:r>
          <w:tab/>
        </w:r>
        <w:r>
          <w:fldChar w:fldCharType="begin"/>
        </w:r>
        <w:r>
          <w:instrText xml:space="preserve"> PAGEREF _Toc24672 \h </w:instrText>
        </w:r>
        <w:r>
          <w:fldChar w:fldCharType="separate"/>
        </w:r>
        <w:r>
          <w:t>62</w:t>
        </w:r>
        <w:r>
          <w:fldChar w:fldCharType="end"/>
        </w:r>
      </w:hyperlink>
    </w:p>
    <w:p>
      <w:pPr>
        <w:pStyle w:val="TOC1"/>
        <w:tabs>
          <w:tab w:val="right" w:leader="dot" w:pos="8306"/>
        </w:tabs>
      </w:pPr>
      <w:hyperlink w:anchor="_Toc5451" w:history="1">
        <w:r>
          <w:rPr>
            <w:rFonts w:ascii="仿宋" w:eastAsia="仿宋" w:hAnsi="仿宋" w:cs="仿宋" w:hint="eastAsia"/>
            <w:lang w:eastAsia="zh-CN"/>
          </w:rPr>
          <w:t>十四、知识产权管理与保护</w:t>
        </w:r>
        <w:r>
          <w:tab/>
        </w:r>
        <w:r>
          <w:fldChar w:fldCharType="begin"/>
        </w:r>
        <w:r>
          <w:instrText xml:space="preserve"> PAGEREF _Toc5451 \h </w:instrText>
        </w:r>
        <w:r>
          <w:fldChar w:fldCharType="separate"/>
        </w:r>
        <w:r>
          <w:t>64</w:t>
        </w:r>
        <w:r>
          <w:fldChar w:fldCharType="end"/>
        </w:r>
      </w:hyperlink>
    </w:p>
    <w:p>
      <w:pPr>
        <w:pStyle w:val="TOC2"/>
        <w:tabs>
          <w:tab w:val="right" w:leader="dot" w:pos="8306"/>
        </w:tabs>
      </w:pPr>
      <w:hyperlink w:anchor="_Toc18821" w:history="1">
        <w:r>
          <w:rPr>
            <w:rFonts w:ascii="仿宋" w:eastAsia="仿宋" w:hAnsi="仿宋" w:cs="仿宋" w:hint="eastAsia"/>
            <w:lang w:eastAsia="zh-CN"/>
          </w:rPr>
          <w:t>(一)、知识产权管理体系建设</w:t>
        </w:r>
        <w:r>
          <w:tab/>
        </w:r>
        <w:r>
          <w:fldChar w:fldCharType="begin"/>
        </w:r>
        <w:r>
          <w:instrText xml:space="preserve"> PAGEREF _Toc18821 \h </w:instrText>
        </w:r>
        <w:r>
          <w:fldChar w:fldCharType="separate"/>
        </w:r>
        <w:r>
          <w:t>64</w:t>
        </w:r>
        <w:r>
          <w:fldChar w:fldCharType="end"/>
        </w:r>
      </w:hyperlink>
    </w:p>
    <w:p>
      <w:pPr>
        <w:pStyle w:val="TOC2"/>
        <w:tabs>
          <w:tab w:val="right" w:leader="dot" w:pos="8306"/>
        </w:tabs>
      </w:pPr>
      <w:hyperlink w:anchor="_Toc26522" w:history="1">
        <w:r>
          <w:rPr>
            <w:rFonts w:ascii="仿宋" w:eastAsia="仿宋" w:hAnsi="仿宋" w:cs="仿宋" w:hint="eastAsia"/>
            <w:lang w:eastAsia="zh-CN"/>
          </w:rPr>
          <w:t>(二)、知识产权保护措施</w:t>
        </w:r>
        <w:r>
          <w:tab/>
        </w:r>
        <w:r>
          <w:fldChar w:fldCharType="begin"/>
        </w:r>
        <w:r>
          <w:instrText xml:space="preserve"> PAGEREF _Toc26522 \h </w:instrText>
        </w:r>
        <w:r>
          <w:fldChar w:fldCharType="separate"/>
        </w:r>
        <w:r>
          <w:t>65</w:t>
        </w:r>
        <w:r>
          <w:fldChar w:fldCharType="end"/>
        </w:r>
      </w:hyperlink>
    </w:p>
    <w:p>
      <w:pPr>
        <w:pStyle w:val="TOC1"/>
        <w:tabs>
          <w:tab w:val="right" w:leader="dot" w:pos="8306"/>
        </w:tabs>
      </w:pPr>
      <w:hyperlink w:anchor="_Toc510" w:history="1">
        <w:r>
          <w:rPr>
            <w:rFonts w:ascii="仿宋" w:eastAsia="仿宋" w:hAnsi="仿宋" w:cs="仿宋" w:hint="eastAsia"/>
            <w:lang w:eastAsia="zh-CN"/>
          </w:rPr>
          <w:t>十五、成果转化与推广应用</w:t>
        </w:r>
        <w:r>
          <w:tab/>
        </w:r>
        <w:r>
          <w:fldChar w:fldCharType="begin"/>
        </w:r>
        <w:r>
          <w:instrText xml:space="preserve"> PAGEREF _Toc510 \h </w:instrText>
        </w:r>
        <w:r>
          <w:fldChar w:fldCharType="separate"/>
        </w:r>
        <w:r>
          <w:t>67</w:t>
        </w:r>
        <w:r>
          <w:fldChar w:fldCharType="end"/>
        </w:r>
      </w:hyperlink>
    </w:p>
    <w:p>
      <w:pPr>
        <w:pStyle w:val="TOC2"/>
        <w:tabs>
          <w:tab w:val="right" w:leader="dot" w:pos="8306"/>
        </w:tabs>
      </w:pPr>
      <w:hyperlink w:anchor="_Toc9754" w:history="1">
        <w:r>
          <w:rPr>
            <w:rFonts w:ascii="仿宋" w:eastAsia="仿宋" w:hAnsi="仿宋" w:cs="仿宋" w:hint="eastAsia"/>
            <w:lang w:eastAsia="zh-CN"/>
          </w:rPr>
          <w:t>(一)、成果转化策略制定</w:t>
        </w:r>
        <w:r>
          <w:tab/>
        </w:r>
        <w:r>
          <w:fldChar w:fldCharType="begin"/>
        </w:r>
        <w:r>
          <w:instrText xml:space="preserve"> PAGEREF _Toc9754 \h </w:instrText>
        </w:r>
        <w:r>
          <w:fldChar w:fldCharType="separate"/>
        </w:r>
        <w:r>
          <w:t>67</w:t>
        </w:r>
        <w:r>
          <w:fldChar w:fldCharType="end"/>
        </w:r>
      </w:hyperlink>
    </w:p>
    <w:p>
      <w:pPr>
        <w:pStyle w:val="TOC2"/>
        <w:tabs>
          <w:tab w:val="right" w:leader="dot" w:pos="8306"/>
        </w:tabs>
      </w:pPr>
      <w:hyperlink w:anchor="_Toc11357" w:history="1">
        <w:r>
          <w:rPr>
            <w:rFonts w:ascii="仿宋" w:eastAsia="仿宋" w:hAnsi="仿宋" w:cs="仿宋" w:hint="eastAsia"/>
            <w:lang w:eastAsia="zh-CN"/>
          </w:rPr>
          <w:t>(二)、成果推广应用方案</w:t>
        </w:r>
        <w:r>
          <w:tab/>
        </w:r>
        <w:r>
          <w:fldChar w:fldCharType="begin"/>
        </w:r>
        <w:r>
          <w:instrText xml:space="preserve"> PAGEREF _Toc11357 \h </w:instrText>
        </w:r>
        <w:r>
          <w:fldChar w:fldCharType="separate"/>
        </w:r>
        <w:r>
          <w:t>68</w:t>
        </w:r>
        <w:r>
          <w:fldChar w:fldCharType="end"/>
        </w:r>
      </w:hyperlink>
    </w:p>
    <w:p>
      <w:pPr>
        <w:pStyle w:val="TOC1"/>
        <w:tabs>
          <w:tab w:val="right" w:leader="dot" w:pos="8306"/>
        </w:tabs>
      </w:pPr>
      <w:hyperlink w:anchor="_Toc7295" w:history="1">
        <w:r>
          <w:rPr>
            <w:rFonts w:ascii="仿宋" w:eastAsia="仿宋" w:hAnsi="仿宋" w:cs="仿宋" w:hint="eastAsia"/>
            <w:lang w:eastAsia="zh-CN"/>
          </w:rPr>
          <w:t>十六、法律法规与政策遵循</w:t>
        </w:r>
        <w:r>
          <w:tab/>
        </w:r>
        <w:r>
          <w:fldChar w:fldCharType="begin"/>
        </w:r>
        <w:r>
          <w:instrText xml:space="preserve"> PAGEREF _Toc7295 \h </w:instrText>
        </w:r>
        <w:r>
          <w:fldChar w:fldCharType="separate"/>
        </w:r>
        <w:r>
          <w:t>70</w:t>
        </w:r>
        <w:r>
          <w:fldChar w:fldCharType="end"/>
        </w:r>
      </w:hyperlink>
    </w:p>
    <w:p>
      <w:pPr>
        <w:pStyle w:val="TOC2"/>
        <w:tabs>
          <w:tab w:val="right" w:leader="dot" w:pos="8306"/>
        </w:tabs>
      </w:pPr>
      <w:hyperlink w:anchor="_Toc29510" w:history="1">
        <w:r>
          <w:rPr>
            <w:rFonts w:ascii="仿宋" w:eastAsia="仿宋" w:hAnsi="仿宋" w:cs="仿宋" w:hint="eastAsia"/>
            <w:lang w:eastAsia="zh-CN"/>
          </w:rPr>
          <w:t>(一)、法律法规遵守</w:t>
        </w:r>
        <w:r>
          <w:tab/>
        </w:r>
        <w:r>
          <w:fldChar w:fldCharType="begin"/>
        </w:r>
        <w:r>
          <w:instrText xml:space="preserve"> PAGEREF _Toc29510 \h </w:instrText>
        </w:r>
        <w:r>
          <w:fldChar w:fldCharType="separate"/>
        </w:r>
        <w:r>
          <w:t>70</w:t>
        </w:r>
        <w:r>
          <w:fldChar w:fldCharType="end"/>
        </w:r>
      </w:hyperlink>
    </w:p>
    <w:p>
      <w:pPr>
        <w:pStyle w:val="TOC2"/>
        <w:tabs>
          <w:tab w:val="right" w:leader="dot" w:pos="8306"/>
        </w:tabs>
      </w:pPr>
      <w:hyperlink w:anchor="_Toc10647" w:history="1">
        <w:r>
          <w:rPr>
            <w:rFonts w:ascii="仿宋" w:eastAsia="仿宋" w:hAnsi="仿宋" w:cs="仿宋" w:hint="eastAsia"/>
            <w:lang w:eastAsia="zh-CN"/>
          </w:rPr>
          <w:t>(二)、政策导向与利用</w:t>
        </w:r>
        <w:r>
          <w:tab/>
        </w:r>
        <w:r>
          <w:fldChar w:fldCharType="begin"/>
        </w:r>
        <w:r>
          <w:instrText xml:space="preserve"> PAGEREF _Toc10647 \h </w:instrText>
        </w:r>
        <w:r>
          <w:fldChar w:fldCharType="separate"/>
        </w:r>
        <w:r>
          <w:t>71</w:t>
        </w:r>
        <w:r>
          <w:fldChar w:fldCharType="end"/>
        </w:r>
      </w:hyperlink>
    </w:p>
    <w:p>
      <w:pPr>
        <w:pStyle w:val="TOC1"/>
        <w:tabs>
          <w:tab w:val="right" w:leader="dot" w:pos="8306"/>
        </w:tabs>
      </w:pPr>
      <w:hyperlink w:anchor="_Toc1574" w:history="1">
        <w:r>
          <w:rPr>
            <w:rFonts w:ascii="仿宋" w:eastAsia="仿宋" w:hAnsi="仿宋" w:cs="仿宋" w:hint="eastAsia"/>
            <w:lang w:eastAsia="zh-CN"/>
          </w:rPr>
          <w:t>十七、质量管理与控制</w:t>
        </w:r>
        <w:r>
          <w:tab/>
        </w:r>
        <w:r>
          <w:fldChar w:fldCharType="begin"/>
        </w:r>
        <w:r>
          <w:instrText xml:space="preserve"> PAGEREF _Toc1574 \h </w:instrText>
        </w:r>
        <w:r>
          <w:fldChar w:fldCharType="separate"/>
        </w:r>
        <w:r>
          <w:t>72</w:t>
        </w:r>
        <w:r>
          <w:fldChar w:fldCharType="end"/>
        </w:r>
      </w:hyperlink>
    </w:p>
    <w:p>
      <w:pPr>
        <w:pStyle w:val="TOC2"/>
        <w:tabs>
          <w:tab w:val="right" w:leader="dot" w:pos="8306"/>
        </w:tabs>
      </w:pPr>
      <w:hyperlink w:anchor="_Toc9128" w:history="1">
        <w:r>
          <w:rPr>
            <w:rFonts w:ascii="仿宋" w:eastAsia="仿宋" w:hAnsi="仿宋" w:cs="仿宋" w:hint="eastAsia"/>
            <w:lang w:eastAsia="zh-CN"/>
          </w:rPr>
          <w:t>(一)、质量管理体系建设</w:t>
        </w:r>
        <w:r>
          <w:tab/>
        </w:r>
        <w:r>
          <w:fldChar w:fldCharType="begin"/>
        </w:r>
        <w:r>
          <w:instrText xml:space="preserve"> PAGEREF _Toc9128 \h </w:instrText>
        </w:r>
        <w:r>
          <w:fldChar w:fldCharType="separate"/>
        </w:r>
        <w:r>
          <w:t>72</w:t>
        </w:r>
        <w:r>
          <w:fldChar w:fldCharType="end"/>
        </w:r>
      </w:hyperlink>
    </w:p>
    <w:p>
      <w:pPr>
        <w:pStyle w:val="TOC2"/>
        <w:tabs>
          <w:tab w:val="right" w:leader="dot" w:pos="8306"/>
        </w:tabs>
      </w:pPr>
      <w:hyperlink w:anchor="_Toc23687" w:history="1">
        <w:r>
          <w:rPr>
            <w:rFonts w:ascii="仿宋" w:eastAsia="仿宋" w:hAnsi="仿宋" w:cs="仿宋" w:hint="eastAsia"/>
            <w:lang w:eastAsia="zh-CN"/>
          </w:rPr>
          <w:t>(二)、质量控制措施</w:t>
        </w:r>
        <w:r>
          <w:tab/>
        </w:r>
        <w:r>
          <w:fldChar w:fldCharType="begin"/>
        </w:r>
        <w:r>
          <w:instrText xml:space="preserve"> PAGEREF _Toc23687 \h </w:instrText>
        </w:r>
        <w:r>
          <w:fldChar w:fldCharType="separate"/>
        </w:r>
        <w:r>
          <w:t>73</w:t>
        </w:r>
        <w:r>
          <w:fldChar w:fldCharType="end"/>
        </w:r>
      </w:hyperlink>
    </w:p>
    <w:p>
      <w:pPr>
        <w:pStyle w:val="TOC1"/>
        <w:tabs>
          <w:tab w:val="right" w:leader="dot" w:pos="8306"/>
        </w:tabs>
      </w:pPr>
      <w:hyperlink w:anchor="_Toc15590" w:history="1">
        <w:r>
          <w:rPr>
            <w:rFonts w:ascii="仿宋" w:eastAsia="仿宋" w:hAnsi="仿宋" w:cs="仿宋" w:hint="eastAsia"/>
            <w:lang w:eastAsia="zh-CN"/>
          </w:rPr>
          <w:t>十八、合作与交流机制建立</w:t>
        </w:r>
        <w:r>
          <w:tab/>
        </w:r>
        <w:r>
          <w:fldChar w:fldCharType="begin"/>
        </w:r>
        <w:r>
          <w:instrText xml:space="preserve"> PAGEREF _Toc15590 \h </w:instrText>
        </w:r>
        <w:r>
          <w:fldChar w:fldCharType="separate"/>
        </w:r>
        <w:r>
          <w:t>74</w:t>
        </w:r>
        <w:r>
          <w:fldChar w:fldCharType="end"/>
        </w:r>
      </w:hyperlink>
    </w:p>
    <w:p>
      <w:pPr>
        <w:pStyle w:val="TOC2"/>
        <w:tabs>
          <w:tab w:val="right" w:leader="dot" w:pos="8306"/>
        </w:tabs>
      </w:pPr>
      <w:hyperlink w:anchor="_Toc32063" w:history="1">
        <w:r>
          <w:rPr>
            <w:rFonts w:ascii="仿宋" w:eastAsia="仿宋" w:hAnsi="仿宋" w:cs="仿宋" w:hint="eastAsia"/>
            <w:lang w:eastAsia="zh-CN"/>
          </w:rPr>
          <w:t>(一)、合作伙伴选择与合作方式</w:t>
        </w:r>
        <w:r>
          <w:tab/>
        </w:r>
        <w:r>
          <w:fldChar w:fldCharType="begin"/>
        </w:r>
        <w:r>
          <w:instrText xml:space="preserve"> PAGEREF _Toc32063 \h </w:instrText>
        </w:r>
        <w:r>
          <w:fldChar w:fldCharType="separate"/>
        </w:r>
        <w:r>
          <w:t>74</w:t>
        </w:r>
        <w:r>
          <w:fldChar w:fldCharType="end"/>
        </w:r>
      </w:hyperlink>
    </w:p>
    <w:p>
      <w:pPr>
        <w:pStyle w:val="TOC2"/>
        <w:tabs>
          <w:tab w:val="right" w:leader="dot" w:pos="8306"/>
        </w:tabs>
      </w:pPr>
      <w:hyperlink w:anchor="_Toc20610" w:history="1">
        <w:r>
          <w:rPr>
            <w:rFonts w:ascii="仿宋" w:eastAsia="仿宋" w:hAnsi="仿宋" w:cs="仿宋" w:hint="eastAsia"/>
            <w:lang w:eastAsia="zh-CN"/>
          </w:rPr>
          <w:t>(二)、交流与合作平台搭建</w:t>
        </w:r>
        <w:r>
          <w:tab/>
        </w:r>
        <w:r>
          <w:fldChar w:fldCharType="begin"/>
        </w:r>
        <w:r>
          <w:instrText xml:space="preserve"> PAGEREF _Toc20610 \h </w:instrText>
        </w:r>
        <w:r>
          <w:fldChar w:fldCharType="separate"/>
        </w:r>
        <w:r>
          <w:t>76</w:t>
        </w:r>
        <w:r>
          <w:fldChar w:fldCharType="end"/>
        </w:r>
      </w:hyperlink>
    </w:p>
    <w:p>
      <w:pPr>
        <w:pStyle w:val="TOC1"/>
        <w:tabs>
          <w:tab w:val="right" w:leader="dot" w:pos="8306"/>
        </w:tabs>
      </w:pPr>
      <w:hyperlink w:anchor="_Toc12229" w:history="1">
        <w:r>
          <w:rPr>
            <w:rFonts w:ascii="仿宋" w:eastAsia="仿宋" w:hAnsi="仿宋" w:cs="仿宋" w:hint="eastAsia"/>
            <w:lang w:eastAsia="zh-CN"/>
          </w:rPr>
          <w:t>十九、企业合规与伦理</w:t>
        </w:r>
        <w:r>
          <w:tab/>
        </w:r>
        <w:r>
          <w:fldChar w:fldCharType="begin"/>
        </w:r>
        <w:r>
          <w:instrText xml:space="preserve"> PAGEREF _Toc12229 \h </w:instrText>
        </w:r>
        <w:r>
          <w:fldChar w:fldCharType="separate"/>
        </w:r>
        <w:r>
          <w:t>77</w:t>
        </w:r>
        <w:r>
          <w:fldChar w:fldCharType="end"/>
        </w:r>
      </w:hyperlink>
    </w:p>
    <w:p>
      <w:pPr>
        <w:pStyle w:val="TOC2"/>
        <w:tabs>
          <w:tab w:val="right" w:leader="dot" w:pos="8306"/>
        </w:tabs>
      </w:pPr>
      <w:hyperlink w:anchor="_Toc1294" w:history="1">
        <w:r>
          <w:rPr>
            <w:rFonts w:ascii="仿宋" w:eastAsia="仿宋" w:hAnsi="仿宋" w:cs="仿宋" w:hint="eastAsia"/>
            <w:lang w:eastAsia="zh-CN"/>
          </w:rPr>
          <w:t>(一)、合规政策与程序</w:t>
        </w:r>
        <w:r>
          <w:tab/>
        </w:r>
        <w:r>
          <w:fldChar w:fldCharType="begin"/>
        </w:r>
        <w:r>
          <w:instrText xml:space="preserve"> PAGEREF _Toc1294 \h </w:instrText>
        </w:r>
        <w:r>
          <w:fldChar w:fldCharType="separate"/>
        </w:r>
        <w:r>
          <w:t>77</w:t>
        </w:r>
        <w:r>
          <w:fldChar w:fldCharType="end"/>
        </w:r>
      </w:hyperlink>
    </w:p>
    <w:p>
      <w:pPr>
        <w:pStyle w:val="TOC2"/>
        <w:tabs>
          <w:tab w:val="right" w:leader="dot" w:pos="8306"/>
        </w:tabs>
      </w:pPr>
      <w:hyperlink w:anchor="_Toc29034" w:history="1">
        <w:r>
          <w:rPr>
            <w:rFonts w:ascii="仿宋" w:eastAsia="仿宋" w:hAnsi="仿宋" w:cs="仿宋" w:hint="eastAsia"/>
            <w:lang w:eastAsia="zh-CN"/>
          </w:rPr>
          <w:t>(二)、伦理规范与培训</w:t>
        </w:r>
        <w:r>
          <w:tab/>
        </w:r>
        <w:r>
          <w:fldChar w:fldCharType="begin"/>
        </w:r>
        <w:r>
          <w:instrText xml:space="preserve"> PAGEREF _Toc29034 \h </w:instrText>
        </w:r>
        <w:r>
          <w:fldChar w:fldCharType="separate"/>
        </w:r>
        <w:r>
          <w:t>78</w:t>
        </w:r>
        <w:r>
          <w:fldChar w:fldCharType="end"/>
        </w:r>
      </w:hyperlink>
    </w:p>
    <w:p>
      <w:pPr>
        <w:pStyle w:val="TOC2"/>
        <w:tabs>
          <w:tab w:val="right" w:leader="dot" w:pos="8306"/>
        </w:tabs>
      </w:pPr>
      <w:hyperlink w:anchor="_Toc22366" w:history="1">
        <w:r>
          <w:rPr>
            <w:rFonts w:ascii="仿宋" w:eastAsia="仿宋" w:hAnsi="仿宋" w:cs="仿宋" w:hint="eastAsia"/>
            <w:lang w:eastAsia="zh-CN"/>
          </w:rPr>
          <w:t>(三)、合规风险评估</w:t>
        </w:r>
        <w:r>
          <w:tab/>
        </w:r>
        <w:r>
          <w:fldChar w:fldCharType="begin"/>
        </w:r>
        <w:r>
          <w:instrText xml:space="preserve"> PAGEREF _Toc22366 \h </w:instrText>
        </w:r>
        <w:r>
          <w:fldChar w:fldCharType="separate"/>
        </w:r>
        <w:r>
          <w:t>79</w:t>
        </w:r>
        <w:r>
          <w:fldChar w:fldCharType="end"/>
        </w:r>
      </w:hyperlink>
    </w:p>
    <w:p>
      <w:pPr>
        <w:pStyle w:val="TOC2"/>
        <w:tabs>
          <w:tab w:val="right" w:leader="dot" w:pos="8306"/>
        </w:tabs>
      </w:pPr>
      <w:hyperlink w:anchor="_Toc5467" w:history="1">
        <w:r>
          <w:rPr>
            <w:rFonts w:ascii="仿宋" w:eastAsia="仿宋" w:hAnsi="仿宋" w:cs="仿宋" w:hint="eastAsia"/>
            <w:lang w:eastAsia="zh-CN"/>
          </w:rPr>
          <w:t>(四)、合规监督与执行</w:t>
        </w:r>
        <w:r>
          <w:tab/>
        </w:r>
        <w:r>
          <w:fldChar w:fldCharType="begin"/>
        </w:r>
        <w:r>
          <w:instrText xml:space="preserve"> PAGEREF _Toc5467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6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1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一、补钙品项目的市场准入条件分析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补钙品项目而言，市场准入条件首先取决于政策法规环境。政府对于[行业名称]领域的法规，如环保标准、税收政策、和技术使用规范，直接影响补钙品项目的运营和成本结构。例如，若政府针对使用可再生能源的企业提供税收优惠，这将对补钙品项目的财务规划产生重要影响。同时，考虑经济环境和消费者偏好的变化对补钙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二、补钙品项目的行业规范与合规性要求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补钙品项目来说，遵守行业规范和合规性要求是确保项目顺利进行的基础。这包括遵循质量控制标准、安全规定、数据保护法规等。例如，若补钙品项目涉及数据处理，须严格遵守相关的数据保护法规。此外，行业内部的自律规范，如产品标准和服务流程，也对于提升补钙品项目在行业内的认可度和竞争力至关重要。项目管理团队必须不断更新策略，以应对行业规范和法规的变化，确保补钙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三、补钙品项目的竞争格局和战略定位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的发展规划中，理解行业的竞争格局对于制定有效的市场策略极为关键。这包括分析主要竞争对手的市场地位、优势及其业务模式。补钙品项目面临的竞争对手可能包括大型成熟企业和创新型初创公司，各自采取不同的市场策略。因此，补钙品项目需精确地定位自己的市场策略，如专注于产品创新、客户服务或成本效率，以在竞争中占据优势。通过深入的市场和竞争分析，补钙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4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64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补钙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30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822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042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509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https://d.book118.com/217040133150006025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451468"/>
    <w:rsid w:val="024514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04013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2023-12-25T20:27:00Z</dcterms:created>
  <dcterms:modified xsi:type="dcterms:W3CDTF">2023-12-25T20:27:46Z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8E17A5F0ED844AE39F9EA7C701C35858_11</vt:lpwstr>
  </property>
  <property fmtid="{D5CDD505-2E9C-101B-9397-08002B2CF9AE}" pid="3" name="KSOProductBuildVer">
    <vt:lpwstr>2052-12.1.0.16120</vt:lpwstr>
  </property>
</Properties>
</file>