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芳纶纤维项目规划设计蓝图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4" w:history="1">
        <w:r>
          <w:rPr>
            <w:rFonts w:ascii="仿宋" w:eastAsia="仿宋" w:hAnsi="仿宋" w:cs="仿宋" w:hint="eastAsia"/>
            <w:lang w:eastAsia="zh-CN"/>
          </w:rPr>
          <w:t>概论</w:t>
        </w:r>
        <w:r>
          <w:tab/>
        </w:r>
        <w:r>
          <w:fldChar w:fldCharType="begin"/>
        </w:r>
        <w:r>
          <w:instrText xml:space="preserve"> PAGEREF _Toc16474 \h </w:instrText>
        </w:r>
        <w:r>
          <w:fldChar w:fldCharType="separate"/>
        </w:r>
        <w:r>
          <w:t>3</w:t>
        </w:r>
        <w:r>
          <w:fldChar w:fldCharType="end"/>
        </w:r>
      </w:hyperlink>
    </w:p>
    <w:p>
      <w:pPr>
        <w:pStyle w:val="TOC1"/>
        <w:tabs>
          <w:tab w:val="right" w:leader="dot" w:pos="8306"/>
        </w:tabs>
      </w:pPr>
      <w:hyperlink w:anchor="_Toc437" w:history="1">
        <w:r>
          <w:rPr>
            <w:rFonts w:ascii="仿宋" w:eastAsia="仿宋" w:hAnsi="仿宋" w:cs="仿宋" w:hint="eastAsia"/>
            <w:lang w:eastAsia="zh-CN"/>
          </w:rPr>
          <w:t>一、芳纶纤维项目可持续发展</w:t>
        </w:r>
        <w:r>
          <w:tab/>
        </w:r>
        <w:r>
          <w:fldChar w:fldCharType="begin"/>
        </w:r>
        <w:r>
          <w:instrText xml:space="preserve"> PAGEREF _Toc437 \h </w:instrText>
        </w:r>
        <w:r>
          <w:fldChar w:fldCharType="separate"/>
        </w:r>
        <w:r>
          <w:t>3</w:t>
        </w:r>
        <w:r>
          <w:fldChar w:fldCharType="end"/>
        </w:r>
      </w:hyperlink>
    </w:p>
    <w:p>
      <w:pPr>
        <w:pStyle w:val="TOC2"/>
        <w:tabs>
          <w:tab w:val="right" w:leader="dot" w:pos="8306"/>
        </w:tabs>
      </w:pPr>
      <w:hyperlink w:anchor="_Toc21547" w:history="1">
        <w:r>
          <w:rPr>
            <w:rFonts w:ascii="仿宋" w:eastAsia="仿宋" w:hAnsi="仿宋" w:cs="仿宋" w:hint="eastAsia"/>
            <w:lang w:eastAsia="zh-CN"/>
          </w:rPr>
          <w:t>(一)、可持续战略与实践</w:t>
        </w:r>
        <w:r>
          <w:tab/>
        </w:r>
        <w:r>
          <w:fldChar w:fldCharType="begin"/>
        </w:r>
        <w:r>
          <w:instrText xml:space="preserve"> PAGEREF _Toc21547 \h </w:instrText>
        </w:r>
        <w:r>
          <w:fldChar w:fldCharType="separate"/>
        </w:r>
        <w:r>
          <w:t>3</w:t>
        </w:r>
        <w:r>
          <w:fldChar w:fldCharType="end"/>
        </w:r>
      </w:hyperlink>
    </w:p>
    <w:p>
      <w:pPr>
        <w:pStyle w:val="TOC2"/>
        <w:tabs>
          <w:tab w:val="right" w:leader="dot" w:pos="8306"/>
        </w:tabs>
      </w:pPr>
      <w:hyperlink w:anchor="_Toc14628" w:history="1">
        <w:r>
          <w:rPr>
            <w:rFonts w:ascii="仿宋" w:eastAsia="仿宋" w:hAnsi="仿宋" w:cs="仿宋" w:hint="eastAsia"/>
            <w:lang w:eastAsia="zh-CN"/>
          </w:rPr>
          <w:t>(二)、环保与社会责任</w:t>
        </w:r>
        <w:r>
          <w:tab/>
        </w:r>
        <w:r>
          <w:fldChar w:fldCharType="begin"/>
        </w:r>
        <w:r>
          <w:instrText xml:space="preserve"> PAGEREF _Toc14628 \h </w:instrText>
        </w:r>
        <w:r>
          <w:fldChar w:fldCharType="separate"/>
        </w:r>
        <w:r>
          <w:t>4</w:t>
        </w:r>
        <w:r>
          <w:fldChar w:fldCharType="end"/>
        </w:r>
      </w:hyperlink>
    </w:p>
    <w:p>
      <w:pPr>
        <w:pStyle w:val="TOC1"/>
        <w:tabs>
          <w:tab w:val="right" w:leader="dot" w:pos="8306"/>
        </w:tabs>
      </w:pPr>
      <w:hyperlink w:anchor="_Toc21851" w:history="1">
        <w:r>
          <w:rPr>
            <w:rFonts w:ascii="仿宋" w:eastAsia="仿宋" w:hAnsi="仿宋" w:cs="仿宋" w:hint="eastAsia"/>
            <w:lang w:eastAsia="zh-CN"/>
          </w:rPr>
          <w:t>二、芳纶纤维项目选址可行性分析</w:t>
        </w:r>
        <w:r>
          <w:tab/>
        </w:r>
        <w:r>
          <w:fldChar w:fldCharType="begin"/>
        </w:r>
        <w:r>
          <w:instrText xml:space="preserve"> PAGEREF _Toc21851 \h </w:instrText>
        </w:r>
        <w:r>
          <w:fldChar w:fldCharType="separate"/>
        </w:r>
        <w:r>
          <w:t>5</w:t>
        </w:r>
        <w:r>
          <w:fldChar w:fldCharType="end"/>
        </w:r>
      </w:hyperlink>
    </w:p>
    <w:p>
      <w:pPr>
        <w:pStyle w:val="TOC2"/>
        <w:tabs>
          <w:tab w:val="right" w:leader="dot" w:pos="8306"/>
        </w:tabs>
      </w:pPr>
      <w:hyperlink w:anchor="_Toc16067" w:history="1">
        <w:r>
          <w:rPr>
            <w:rFonts w:ascii="仿宋" w:eastAsia="仿宋" w:hAnsi="仿宋" w:cs="仿宋" w:hint="eastAsia"/>
            <w:lang w:eastAsia="zh-CN"/>
          </w:rPr>
          <w:t>(一)、芳纶纤维项目选址</w:t>
        </w:r>
        <w:r>
          <w:tab/>
        </w:r>
        <w:r>
          <w:fldChar w:fldCharType="begin"/>
        </w:r>
        <w:r>
          <w:instrText xml:space="preserve"> PAGEREF _Toc16067 \h </w:instrText>
        </w:r>
        <w:r>
          <w:fldChar w:fldCharType="separate"/>
        </w:r>
        <w:r>
          <w:t>5</w:t>
        </w:r>
        <w:r>
          <w:fldChar w:fldCharType="end"/>
        </w:r>
      </w:hyperlink>
    </w:p>
    <w:p>
      <w:pPr>
        <w:pStyle w:val="TOC2"/>
        <w:tabs>
          <w:tab w:val="right" w:leader="dot" w:pos="8306"/>
        </w:tabs>
      </w:pPr>
      <w:hyperlink w:anchor="_Toc10773" w:history="1">
        <w:r>
          <w:rPr>
            <w:rFonts w:ascii="仿宋" w:eastAsia="仿宋" w:hAnsi="仿宋" w:cs="仿宋" w:hint="eastAsia"/>
            <w:lang w:eastAsia="zh-CN"/>
          </w:rPr>
          <w:t>(二)、用地控制指标</w:t>
        </w:r>
        <w:r>
          <w:tab/>
        </w:r>
        <w:r>
          <w:fldChar w:fldCharType="begin"/>
        </w:r>
        <w:r>
          <w:instrText xml:space="preserve"> PAGEREF _Toc10773 \h </w:instrText>
        </w:r>
        <w:r>
          <w:fldChar w:fldCharType="separate"/>
        </w:r>
        <w:r>
          <w:t>5</w:t>
        </w:r>
        <w:r>
          <w:fldChar w:fldCharType="end"/>
        </w:r>
      </w:hyperlink>
    </w:p>
    <w:p>
      <w:pPr>
        <w:pStyle w:val="TOC2"/>
        <w:tabs>
          <w:tab w:val="right" w:leader="dot" w:pos="8306"/>
        </w:tabs>
      </w:pPr>
      <w:hyperlink w:anchor="_Toc3185" w:history="1">
        <w:r>
          <w:rPr>
            <w:rFonts w:ascii="仿宋" w:eastAsia="仿宋" w:hAnsi="仿宋" w:cs="仿宋" w:hint="eastAsia"/>
            <w:lang w:eastAsia="zh-CN"/>
          </w:rPr>
          <w:t>(三)、节约用地措施</w:t>
        </w:r>
        <w:r>
          <w:tab/>
        </w:r>
        <w:r>
          <w:fldChar w:fldCharType="begin"/>
        </w:r>
        <w:r>
          <w:instrText xml:space="preserve"> PAGEREF _Toc3185 \h </w:instrText>
        </w:r>
        <w:r>
          <w:fldChar w:fldCharType="separate"/>
        </w:r>
        <w:r>
          <w:t>7</w:t>
        </w:r>
        <w:r>
          <w:fldChar w:fldCharType="end"/>
        </w:r>
      </w:hyperlink>
    </w:p>
    <w:p>
      <w:pPr>
        <w:pStyle w:val="TOC2"/>
        <w:tabs>
          <w:tab w:val="right" w:leader="dot" w:pos="8306"/>
        </w:tabs>
      </w:pPr>
      <w:hyperlink w:anchor="_Toc26518" w:history="1">
        <w:r>
          <w:rPr>
            <w:rFonts w:ascii="仿宋" w:eastAsia="仿宋" w:hAnsi="仿宋" w:cs="仿宋" w:hint="eastAsia"/>
            <w:lang w:eastAsia="zh-CN"/>
          </w:rPr>
          <w:t>(四)、总图布置方案</w:t>
        </w:r>
        <w:r>
          <w:tab/>
        </w:r>
        <w:r>
          <w:fldChar w:fldCharType="begin"/>
        </w:r>
        <w:r>
          <w:instrText xml:space="preserve"> PAGEREF _Toc26518 \h </w:instrText>
        </w:r>
        <w:r>
          <w:fldChar w:fldCharType="separate"/>
        </w:r>
        <w:r>
          <w:t>8</w:t>
        </w:r>
        <w:r>
          <w:fldChar w:fldCharType="end"/>
        </w:r>
      </w:hyperlink>
    </w:p>
    <w:p>
      <w:pPr>
        <w:pStyle w:val="TOC2"/>
        <w:tabs>
          <w:tab w:val="right" w:leader="dot" w:pos="8306"/>
        </w:tabs>
      </w:pPr>
      <w:hyperlink w:anchor="_Toc16873" w:history="1">
        <w:r>
          <w:rPr>
            <w:rFonts w:ascii="仿宋" w:eastAsia="仿宋" w:hAnsi="仿宋" w:cs="仿宋" w:hint="eastAsia"/>
            <w:lang w:eastAsia="zh-CN"/>
          </w:rPr>
          <w:t>(五)、选址综合评价</w:t>
        </w:r>
        <w:r>
          <w:tab/>
        </w:r>
        <w:r>
          <w:fldChar w:fldCharType="begin"/>
        </w:r>
        <w:r>
          <w:instrText xml:space="preserve"> PAGEREF _Toc16873 \h </w:instrText>
        </w:r>
        <w:r>
          <w:fldChar w:fldCharType="separate"/>
        </w:r>
        <w:r>
          <w:t>9</w:t>
        </w:r>
        <w:r>
          <w:fldChar w:fldCharType="end"/>
        </w:r>
      </w:hyperlink>
    </w:p>
    <w:p>
      <w:pPr>
        <w:pStyle w:val="TOC1"/>
        <w:tabs>
          <w:tab w:val="right" w:leader="dot" w:pos="8306"/>
        </w:tabs>
      </w:pPr>
      <w:hyperlink w:anchor="_Toc22618" w:history="1">
        <w:r>
          <w:rPr>
            <w:rFonts w:ascii="仿宋" w:eastAsia="仿宋" w:hAnsi="仿宋" w:cs="仿宋" w:hint="eastAsia"/>
            <w:lang w:eastAsia="zh-CN"/>
          </w:rPr>
          <w:t>三、芳纶纤维项目建设单位说明</w:t>
        </w:r>
        <w:r>
          <w:tab/>
        </w:r>
        <w:r>
          <w:fldChar w:fldCharType="begin"/>
        </w:r>
        <w:r>
          <w:instrText xml:space="preserve"> PAGEREF _Toc22618 \h </w:instrText>
        </w:r>
        <w:r>
          <w:fldChar w:fldCharType="separate"/>
        </w:r>
        <w:r>
          <w:t>10</w:t>
        </w:r>
        <w:r>
          <w:fldChar w:fldCharType="end"/>
        </w:r>
      </w:hyperlink>
    </w:p>
    <w:p>
      <w:pPr>
        <w:pStyle w:val="TOC2"/>
        <w:tabs>
          <w:tab w:val="right" w:leader="dot" w:pos="8306"/>
        </w:tabs>
      </w:pPr>
      <w:hyperlink w:anchor="_Toc10940" w:history="1">
        <w:r>
          <w:rPr>
            <w:rFonts w:ascii="仿宋" w:eastAsia="仿宋" w:hAnsi="仿宋" w:cs="仿宋" w:hint="eastAsia"/>
            <w:lang w:eastAsia="zh-CN"/>
          </w:rPr>
          <w:t>(一)、芳纶纤维项目承办单位基本情况</w:t>
        </w:r>
        <w:r>
          <w:tab/>
        </w:r>
        <w:r>
          <w:fldChar w:fldCharType="begin"/>
        </w:r>
        <w:r>
          <w:instrText xml:space="preserve"> PAGEREF _Toc10940 \h </w:instrText>
        </w:r>
        <w:r>
          <w:fldChar w:fldCharType="separate"/>
        </w:r>
        <w:r>
          <w:t>10</w:t>
        </w:r>
        <w:r>
          <w:fldChar w:fldCharType="end"/>
        </w:r>
      </w:hyperlink>
    </w:p>
    <w:p>
      <w:pPr>
        <w:pStyle w:val="TOC2"/>
        <w:tabs>
          <w:tab w:val="right" w:leader="dot" w:pos="8306"/>
        </w:tabs>
      </w:pPr>
      <w:hyperlink w:anchor="_Toc8358" w:history="1">
        <w:r>
          <w:rPr>
            <w:rFonts w:ascii="仿宋" w:eastAsia="仿宋" w:hAnsi="仿宋" w:cs="仿宋" w:hint="eastAsia"/>
            <w:lang w:eastAsia="zh-CN"/>
          </w:rPr>
          <w:t>(二)、公司经济效益分析</w:t>
        </w:r>
        <w:r>
          <w:tab/>
        </w:r>
        <w:r>
          <w:fldChar w:fldCharType="begin"/>
        </w:r>
        <w:r>
          <w:instrText xml:space="preserve"> PAGEREF _Toc8358 \h </w:instrText>
        </w:r>
        <w:r>
          <w:fldChar w:fldCharType="separate"/>
        </w:r>
        <w:r>
          <w:t>10</w:t>
        </w:r>
        <w:r>
          <w:fldChar w:fldCharType="end"/>
        </w:r>
      </w:hyperlink>
    </w:p>
    <w:p>
      <w:pPr>
        <w:pStyle w:val="TOC1"/>
        <w:tabs>
          <w:tab w:val="right" w:leader="dot" w:pos="8306"/>
        </w:tabs>
      </w:pPr>
      <w:hyperlink w:anchor="_Toc11563" w:history="1">
        <w:r>
          <w:rPr>
            <w:rFonts w:ascii="仿宋" w:eastAsia="仿宋" w:hAnsi="仿宋" w:cs="仿宋" w:hint="eastAsia"/>
            <w:lang w:eastAsia="zh-CN"/>
          </w:rPr>
          <w:t>四、产品规划分析</w:t>
        </w:r>
        <w:r>
          <w:tab/>
        </w:r>
        <w:r>
          <w:fldChar w:fldCharType="begin"/>
        </w:r>
        <w:r>
          <w:instrText xml:space="preserve"> PAGEREF _Toc11563 \h </w:instrText>
        </w:r>
        <w:r>
          <w:fldChar w:fldCharType="separate"/>
        </w:r>
        <w:r>
          <w:t>11</w:t>
        </w:r>
        <w:r>
          <w:fldChar w:fldCharType="end"/>
        </w:r>
      </w:hyperlink>
    </w:p>
    <w:p>
      <w:pPr>
        <w:pStyle w:val="TOC2"/>
        <w:tabs>
          <w:tab w:val="right" w:leader="dot" w:pos="8306"/>
        </w:tabs>
      </w:pPr>
      <w:hyperlink w:anchor="_Toc23681" w:history="1">
        <w:r>
          <w:rPr>
            <w:rFonts w:ascii="仿宋" w:eastAsia="仿宋" w:hAnsi="仿宋" w:cs="仿宋" w:hint="eastAsia"/>
            <w:lang w:eastAsia="zh-CN"/>
          </w:rPr>
          <w:t>(一)、产品规划</w:t>
        </w:r>
        <w:r>
          <w:tab/>
        </w:r>
        <w:r>
          <w:fldChar w:fldCharType="begin"/>
        </w:r>
        <w:r>
          <w:instrText xml:space="preserve"> PAGEREF _Toc23681 \h </w:instrText>
        </w:r>
        <w:r>
          <w:fldChar w:fldCharType="separate"/>
        </w:r>
        <w:r>
          <w:t>11</w:t>
        </w:r>
        <w:r>
          <w:fldChar w:fldCharType="end"/>
        </w:r>
      </w:hyperlink>
    </w:p>
    <w:p>
      <w:pPr>
        <w:pStyle w:val="TOC2"/>
        <w:tabs>
          <w:tab w:val="right" w:leader="dot" w:pos="8306"/>
        </w:tabs>
      </w:pPr>
      <w:hyperlink w:anchor="_Toc12484" w:history="1">
        <w:r>
          <w:rPr>
            <w:rFonts w:ascii="仿宋" w:eastAsia="仿宋" w:hAnsi="仿宋" w:cs="仿宋" w:hint="eastAsia"/>
            <w:lang w:eastAsia="zh-CN"/>
          </w:rPr>
          <w:t>(二)、建设规模</w:t>
        </w:r>
        <w:r>
          <w:tab/>
        </w:r>
        <w:r>
          <w:fldChar w:fldCharType="begin"/>
        </w:r>
        <w:r>
          <w:instrText xml:space="preserve"> PAGEREF _Toc12484 \h </w:instrText>
        </w:r>
        <w:r>
          <w:fldChar w:fldCharType="separate"/>
        </w:r>
        <w:r>
          <w:t>12</w:t>
        </w:r>
        <w:r>
          <w:fldChar w:fldCharType="end"/>
        </w:r>
      </w:hyperlink>
    </w:p>
    <w:p>
      <w:pPr>
        <w:pStyle w:val="TOC1"/>
        <w:tabs>
          <w:tab w:val="right" w:leader="dot" w:pos="8306"/>
        </w:tabs>
      </w:pPr>
      <w:hyperlink w:anchor="_Toc10840" w:history="1">
        <w:r>
          <w:rPr>
            <w:rFonts w:ascii="仿宋" w:eastAsia="仿宋" w:hAnsi="仿宋" w:cs="仿宋" w:hint="eastAsia"/>
            <w:lang w:eastAsia="zh-CN"/>
          </w:rPr>
          <w:t>五、芳纶纤维项目危机管理</w:t>
        </w:r>
        <w:r>
          <w:tab/>
        </w:r>
        <w:r>
          <w:fldChar w:fldCharType="begin"/>
        </w:r>
        <w:r>
          <w:instrText xml:space="preserve"> PAGEREF _Toc10840 \h </w:instrText>
        </w:r>
        <w:r>
          <w:fldChar w:fldCharType="separate"/>
        </w:r>
        <w:r>
          <w:t>13</w:t>
        </w:r>
        <w:r>
          <w:fldChar w:fldCharType="end"/>
        </w:r>
      </w:hyperlink>
    </w:p>
    <w:p>
      <w:pPr>
        <w:pStyle w:val="TOC2"/>
        <w:tabs>
          <w:tab w:val="right" w:leader="dot" w:pos="8306"/>
        </w:tabs>
      </w:pPr>
      <w:hyperlink w:anchor="_Toc17135" w:history="1">
        <w:r>
          <w:rPr>
            <w:rFonts w:ascii="仿宋" w:eastAsia="仿宋" w:hAnsi="仿宋" w:cs="仿宋" w:hint="eastAsia"/>
            <w:lang w:eastAsia="zh-CN"/>
          </w:rPr>
          <w:t>(一)、危机预警与识别</w:t>
        </w:r>
        <w:r>
          <w:tab/>
        </w:r>
        <w:r>
          <w:fldChar w:fldCharType="begin"/>
        </w:r>
        <w:r>
          <w:instrText xml:space="preserve"> PAGEREF _Toc17135 \h </w:instrText>
        </w:r>
        <w:r>
          <w:fldChar w:fldCharType="separate"/>
        </w:r>
        <w:r>
          <w:t>13</w:t>
        </w:r>
        <w:r>
          <w:fldChar w:fldCharType="end"/>
        </w:r>
      </w:hyperlink>
    </w:p>
    <w:p>
      <w:pPr>
        <w:pStyle w:val="TOC2"/>
        <w:tabs>
          <w:tab w:val="right" w:leader="dot" w:pos="8306"/>
        </w:tabs>
      </w:pPr>
      <w:hyperlink w:anchor="_Toc28643" w:history="1">
        <w:r>
          <w:rPr>
            <w:rFonts w:ascii="仿宋" w:eastAsia="仿宋" w:hAnsi="仿宋" w:cs="仿宋" w:hint="eastAsia"/>
            <w:lang w:eastAsia="zh-CN"/>
          </w:rPr>
          <w:t>(二)、危机应对与恢复</w:t>
        </w:r>
        <w:r>
          <w:tab/>
        </w:r>
        <w:r>
          <w:fldChar w:fldCharType="begin"/>
        </w:r>
        <w:r>
          <w:instrText xml:space="preserve"> PAGEREF _Toc28643 \h </w:instrText>
        </w:r>
        <w:r>
          <w:fldChar w:fldCharType="separate"/>
        </w:r>
        <w:r>
          <w:t>14</w:t>
        </w:r>
        <w:r>
          <w:fldChar w:fldCharType="end"/>
        </w:r>
      </w:hyperlink>
    </w:p>
    <w:p>
      <w:pPr>
        <w:pStyle w:val="TOC1"/>
        <w:tabs>
          <w:tab w:val="right" w:leader="dot" w:pos="8306"/>
        </w:tabs>
      </w:pPr>
      <w:hyperlink w:anchor="_Toc12490" w:history="1">
        <w:r>
          <w:rPr>
            <w:rFonts w:ascii="仿宋" w:eastAsia="仿宋" w:hAnsi="仿宋" w:cs="仿宋" w:hint="eastAsia"/>
            <w:lang w:eastAsia="zh-CN"/>
          </w:rPr>
          <w:t>六、芳纶纤维项目绩效评估</w:t>
        </w:r>
        <w:r>
          <w:tab/>
        </w:r>
        <w:r>
          <w:fldChar w:fldCharType="begin"/>
        </w:r>
        <w:r>
          <w:instrText xml:space="preserve"> PAGEREF _Toc12490 \h </w:instrText>
        </w:r>
        <w:r>
          <w:fldChar w:fldCharType="separate"/>
        </w:r>
        <w:r>
          <w:t>16</w:t>
        </w:r>
        <w:r>
          <w:fldChar w:fldCharType="end"/>
        </w:r>
      </w:hyperlink>
    </w:p>
    <w:p>
      <w:pPr>
        <w:pStyle w:val="TOC2"/>
        <w:tabs>
          <w:tab w:val="right" w:leader="dot" w:pos="8306"/>
        </w:tabs>
      </w:pPr>
      <w:hyperlink w:anchor="_Toc21250" w:history="1">
        <w:r>
          <w:rPr>
            <w:rFonts w:ascii="仿宋" w:eastAsia="仿宋" w:hAnsi="仿宋" w:cs="仿宋" w:hint="eastAsia"/>
            <w:lang w:eastAsia="zh-CN"/>
          </w:rPr>
          <w:t>(一)、绩效评估指标</w:t>
        </w:r>
        <w:r>
          <w:tab/>
        </w:r>
        <w:r>
          <w:fldChar w:fldCharType="begin"/>
        </w:r>
        <w:r>
          <w:instrText xml:space="preserve"> PAGEREF _Toc21250 \h </w:instrText>
        </w:r>
        <w:r>
          <w:fldChar w:fldCharType="separate"/>
        </w:r>
        <w:r>
          <w:t>16</w:t>
        </w:r>
        <w:r>
          <w:fldChar w:fldCharType="end"/>
        </w:r>
      </w:hyperlink>
    </w:p>
    <w:p>
      <w:pPr>
        <w:pStyle w:val="TOC2"/>
        <w:tabs>
          <w:tab w:val="right" w:leader="dot" w:pos="8306"/>
        </w:tabs>
      </w:pPr>
      <w:hyperlink w:anchor="_Toc18693" w:history="1">
        <w:r>
          <w:rPr>
            <w:rFonts w:ascii="仿宋" w:eastAsia="仿宋" w:hAnsi="仿宋" w:cs="仿宋" w:hint="eastAsia"/>
            <w:lang w:eastAsia="zh-CN"/>
          </w:rPr>
          <w:t>(二)、绩效评估方法</w:t>
        </w:r>
        <w:r>
          <w:tab/>
        </w:r>
        <w:r>
          <w:fldChar w:fldCharType="begin"/>
        </w:r>
        <w:r>
          <w:instrText xml:space="preserve"> PAGEREF _Toc18693 \h </w:instrText>
        </w:r>
        <w:r>
          <w:fldChar w:fldCharType="separate"/>
        </w:r>
        <w:r>
          <w:t>17</w:t>
        </w:r>
        <w:r>
          <w:fldChar w:fldCharType="end"/>
        </w:r>
      </w:hyperlink>
    </w:p>
    <w:p>
      <w:pPr>
        <w:pStyle w:val="TOC2"/>
        <w:tabs>
          <w:tab w:val="right" w:leader="dot" w:pos="8306"/>
        </w:tabs>
      </w:pPr>
      <w:hyperlink w:anchor="_Toc28327" w:history="1">
        <w:r>
          <w:rPr>
            <w:rFonts w:ascii="仿宋" w:eastAsia="仿宋" w:hAnsi="仿宋" w:cs="仿宋" w:hint="eastAsia"/>
            <w:lang w:eastAsia="zh-CN"/>
          </w:rPr>
          <w:t>(三)、绩效评估周期</w:t>
        </w:r>
        <w:r>
          <w:tab/>
        </w:r>
        <w:r>
          <w:fldChar w:fldCharType="begin"/>
        </w:r>
        <w:r>
          <w:instrText xml:space="preserve"> PAGEREF _Toc28327 \h </w:instrText>
        </w:r>
        <w:r>
          <w:fldChar w:fldCharType="separate"/>
        </w:r>
        <w:r>
          <w:t>18</w:t>
        </w:r>
        <w:r>
          <w:fldChar w:fldCharType="end"/>
        </w:r>
      </w:hyperlink>
    </w:p>
    <w:p>
      <w:pPr>
        <w:pStyle w:val="TOC1"/>
        <w:tabs>
          <w:tab w:val="right" w:leader="dot" w:pos="8306"/>
        </w:tabs>
      </w:pPr>
      <w:hyperlink w:anchor="_Toc19883" w:history="1">
        <w:r>
          <w:rPr>
            <w:rFonts w:ascii="仿宋" w:eastAsia="仿宋" w:hAnsi="仿宋" w:cs="仿宋" w:hint="eastAsia"/>
            <w:lang w:eastAsia="zh-CN"/>
          </w:rPr>
          <w:t>七、芳纶纤维项目经营效益</w:t>
        </w:r>
        <w:r>
          <w:tab/>
        </w:r>
        <w:r>
          <w:fldChar w:fldCharType="begin"/>
        </w:r>
        <w:r>
          <w:instrText xml:space="preserve"> PAGEREF _Toc19883 \h </w:instrText>
        </w:r>
        <w:r>
          <w:fldChar w:fldCharType="separate"/>
        </w:r>
        <w:r>
          <w:t>19</w:t>
        </w:r>
        <w:r>
          <w:fldChar w:fldCharType="end"/>
        </w:r>
      </w:hyperlink>
    </w:p>
    <w:p>
      <w:pPr>
        <w:pStyle w:val="TOC2"/>
        <w:tabs>
          <w:tab w:val="right" w:leader="dot" w:pos="8306"/>
        </w:tabs>
      </w:pPr>
      <w:hyperlink w:anchor="_Toc19478" w:history="1">
        <w:r>
          <w:rPr>
            <w:rFonts w:ascii="仿宋" w:eastAsia="仿宋" w:hAnsi="仿宋" w:cs="仿宋" w:hint="eastAsia"/>
            <w:lang w:eastAsia="zh-CN"/>
          </w:rPr>
          <w:t>(一)、经济评价财务测算</w:t>
        </w:r>
        <w:r>
          <w:tab/>
        </w:r>
        <w:r>
          <w:fldChar w:fldCharType="begin"/>
        </w:r>
        <w:r>
          <w:instrText xml:space="preserve"> PAGEREF _Toc19478 \h </w:instrText>
        </w:r>
        <w:r>
          <w:fldChar w:fldCharType="separate"/>
        </w:r>
        <w:r>
          <w:t>19</w:t>
        </w:r>
        <w:r>
          <w:fldChar w:fldCharType="end"/>
        </w:r>
      </w:hyperlink>
    </w:p>
    <w:p>
      <w:pPr>
        <w:pStyle w:val="TOC2"/>
        <w:tabs>
          <w:tab w:val="right" w:leader="dot" w:pos="8306"/>
        </w:tabs>
      </w:pPr>
      <w:hyperlink w:anchor="_Toc7398" w:history="1">
        <w:r>
          <w:rPr>
            <w:rFonts w:ascii="仿宋" w:eastAsia="仿宋" w:hAnsi="仿宋" w:cs="仿宋" w:hint="eastAsia"/>
            <w:lang w:eastAsia="zh-CN"/>
          </w:rPr>
          <w:t>(二)、芳纶纤维项目盈利能力分析</w:t>
        </w:r>
        <w:r>
          <w:tab/>
        </w:r>
        <w:r>
          <w:fldChar w:fldCharType="begin"/>
        </w:r>
        <w:r>
          <w:instrText xml:space="preserve"> PAGEREF _Toc7398 \h </w:instrText>
        </w:r>
        <w:r>
          <w:fldChar w:fldCharType="separate"/>
        </w:r>
        <w:r>
          <w:t>20</w:t>
        </w:r>
        <w:r>
          <w:fldChar w:fldCharType="end"/>
        </w:r>
      </w:hyperlink>
    </w:p>
    <w:p>
      <w:pPr>
        <w:pStyle w:val="TOC1"/>
        <w:tabs>
          <w:tab w:val="right" w:leader="dot" w:pos="8306"/>
        </w:tabs>
      </w:pPr>
      <w:hyperlink w:anchor="_Toc10993" w:history="1">
        <w:r>
          <w:rPr>
            <w:rFonts w:ascii="仿宋" w:eastAsia="仿宋" w:hAnsi="仿宋" w:cs="仿宋" w:hint="eastAsia"/>
            <w:lang w:eastAsia="zh-CN"/>
          </w:rPr>
          <w:t>八、芳纶纤维项目人力资源培养与发展</w:t>
        </w:r>
        <w:r>
          <w:tab/>
        </w:r>
        <w:r>
          <w:fldChar w:fldCharType="begin"/>
        </w:r>
        <w:r>
          <w:instrText xml:space="preserve"> PAGEREF _Toc10993 \h </w:instrText>
        </w:r>
        <w:r>
          <w:fldChar w:fldCharType="separate"/>
        </w:r>
        <w:r>
          <w:t>21</w:t>
        </w:r>
        <w:r>
          <w:fldChar w:fldCharType="end"/>
        </w:r>
      </w:hyperlink>
    </w:p>
    <w:p>
      <w:pPr>
        <w:pStyle w:val="TOC2"/>
        <w:tabs>
          <w:tab w:val="right" w:leader="dot" w:pos="8306"/>
        </w:tabs>
      </w:pPr>
      <w:hyperlink w:anchor="_Toc4428" w:history="1">
        <w:r>
          <w:rPr>
            <w:rFonts w:ascii="仿宋" w:eastAsia="仿宋" w:hAnsi="仿宋" w:cs="仿宋" w:hint="eastAsia"/>
            <w:lang w:eastAsia="zh-CN"/>
          </w:rPr>
          <w:t>(一)、人才需求与规划</w:t>
        </w:r>
        <w:r>
          <w:tab/>
        </w:r>
        <w:r>
          <w:fldChar w:fldCharType="begin"/>
        </w:r>
        <w:r>
          <w:instrText xml:space="preserve"> PAGEREF _Toc4428 \h </w:instrText>
        </w:r>
        <w:r>
          <w:fldChar w:fldCharType="separate"/>
        </w:r>
        <w:r>
          <w:t>21</w:t>
        </w:r>
        <w:r>
          <w:fldChar w:fldCharType="end"/>
        </w:r>
      </w:hyperlink>
    </w:p>
    <w:p>
      <w:pPr>
        <w:pStyle w:val="TOC2"/>
        <w:tabs>
          <w:tab w:val="right" w:leader="dot" w:pos="8306"/>
        </w:tabs>
      </w:pPr>
      <w:hyperlink w:anchor="_Toc14070" w:history="1">
        <w:r>
          <w:rPr>
            <w:rFonts w:ascii="仿宋" w:eastAsia="仿宋" w:hAnsi="仿宋" w:cs="仿宋" w:hint="eastAsia"/>
            <w:lang w:eastAsia="zh-CN"/>
          </w:rPr>
          <w:t>(二)、培训与发展计划</w:t>
        </w:r>
        <w:r>
          <w:tab/>
        </w:r>
        <w:r>
          <w:fldChar w:fldCharType="begin"/>
        </w:r>
        <w:r>
          <w:instrText xml:space="preserve"> PAGEREF _Toc14070 \h </w:instrText>
        </w:r>
        <w:r>
          <w:fldChar w:fldCharType="separate"/>
        </w:r>
        <w:r>
          <w:t>21</w:t>
        </w:r>
        <w:r>
          <w:fldChar w:fldCharType="end"/>
        </w:r>
      </w:hyperlink>
    </w:p>
    <w:p>
      <w:pPr>
        <w:pStyle w:val="TOC1"/>
        <w:tabs>
          <w:tab w:val="right" w:leader="dot" w:pos="8306"/>
        </w:tabs>
      </w:pPr>
      <w:hyperlink w:anchor="_Toc23865" w:history="1">
        <w:r>
          <w:rPr>
            <w:rFonts w:ascii="仿宋" w:eastAsia="仿宋" w:hAnsi="仿宋" w:cs="仿宋" w:hint="eastAsia"/>
            <w:lang w:eastAsia="zh-CN"/>
          </w:rPr>
          <w:t>九、芳纶纤维项目计划安排</w:t>
        </w:r>
        <w:r>
          <w:tab/>
        </w:r>
        <w:r>
          <w:fldChar w:fldCharType="begin"/>
        </w:r>
        <w:r>
          <w:instrText xml:space="preserve"> PAGEREF _Toc23865 \h </w:instrText>
        </w:r>
        <w:r>
          <w:fldChar w:fldCharType="separate"/>
        </w:r>
        <w:r>
          <w:t>22</w:t>
        </w:r>
        <w:r>
          <w:fldChar w:fldCharType="end"/>
        </w:r>
      </w:hyperlink>
    </w:p>
    <w:p>
      <w:pPr>
        <w:pStyle w:val="TOC2"/>
        <w:tabs>
          <w:tab w:val="right" w:leader="dot" w:pos="8306"/>
        </w:tabs>
      </w:pPr>
      <w:hyperlink w:anchor="_Toc87" w:history="1">
        <w:r>
          <w:rPr>
            <w:rFonts w:ascii="仿宋" w:eastAsia="仿宋" w:hAnsi="仿宋" w:cs="仿宋" w:hint="eastAsia"/>
            <w:lang w:eastAsia="zh-CN"/>
          </w:rPr>
          <w:t>(一)、建设周期</w:t>
        </w:r>
        <w:r>
          <w:tab/>
        </w:r>
        <w:r>
          <w:fldChar w:fldCharType="begin"/>
        </w:r>
        <w:r>
          <w:instrText xml:space="preserve"> PAGEREF _Toc87 \h </w:instrText>
        </w:r>
        <w:r>
          <w:fldChar w:fldCharType="separate"/>
        </w:r>
        <w:r>
          <w:t>22</w:t>
        </w:r>
        <w:r>
          <w:fldChar w:fldCharType="end"/>
        </w:r>
      </w:hyperlink>
    </w:p>
    <w:p>
      <w:pPr>
        <w:pStyle w:val="TOC2"/>
        <w:tabs>
          <w:tab w:val="right" w:leader="dot" w:pos="8306"/>
        </w:tabs>
      </w:pPr>
      <w:hyperlink w:anchor="_Toc570" w:history="1">
        <w:r>
          <w:rPr>
            <w:rFonts w:ascii="仿宋" w:eastAsia="仿宋" w:hAnsi="仿宋" w:cs="仿宋" w:hint="eastAsia"/>
            <w:lang w:eastAsia="zh-CN"/>
          </w:rPr>
          <w:t>(二)、建设进度</w:t>
        </w:r>
        <w:r>
          <w:tab/>
        </w:r>
        <w:r>
          <w:fldChar w:fldCharType="begin"/>
        </w:r>
        <w:r>
          <w:instrText xml:space="preserve"> PAGEREF _Toc570 \h </w:instrText>
        </w:r>
        <w:r>
          <w:fldChar w:fldCharType="separate"/>
        </w:r>
        <w:r>
          <w:t>23</w:t>
        </w:r>
        <w:r>
          <w:fldChar w:fldCharType="end"/>
        </w:r>
      </w:hyperlink>
    </w:p>
    <w:p>
      <w:pPr>
        <w:pStyle w:val="TOC2"/>
        <w:tabs>
          <w:tab w:val="right" w:leader="dot" w:pos="8306"/>
        </w:tabs>
      </w:pPr>
      <w:hyperlink w:anchor="_Toc29706" w:history="1">
        <w:r>
          <w:rPr>
            <w:rFonts w:ascii="仿宋" w:eastAsia="仿宋" w:hAnsi="仿宋" w:cs="仿宋" w:hint="eastAsia"/>
            <w:lang w:eastAsia="zh-CN"/>
          </w:rPr>
          <w:t>(三)、进度安排注意事项</w:t>
        </w:r>
        <w:r>
          <w:tab/>
        </w:r>
        <w:r>
          <w:fldChar w:fldCharType="begin"/>
        </w:r>
        <w:r>
          <w:instrText xml:space="preserve"> PAGEREF _Toc29706 \h </w:instrText>
        </w:r>
        <w:r>
          <w:fldChar w:fldCharType="separate"/>
        </w:r>
        <w:r>
          <w:t>24</w:t>
        </w:r>
        <w:r>
          <w:fldChar w:fldCharType="end"/>
        </w:r>
      </w:hyperlink>
    </w:p>
    <w:p>
      <w:pPr>
        <w:pStyle w:val="TOC2"/>
        <w:tabs>
          <w:tab w:val="right" w:leader="dot" w:pos="8306"/>
        </w:tabs>
      </w:pPr>
      <w:hyperlink w:anchor="_Toc19612" w:history="1">
        <w:r>
          <w:rPr>
            <w:rFonts w:ascii="仿宋" w:eastAsia="仿宋" w:hAnsi="仿宋" w:cs="仿宋" w:hint="eastAsia"/>
            <w:lang w:eastAsia="zh-CN"/>
          </w:rPr>
          <w:t>(四)、人力资源配置</w:t>
        </w:r>
        <w:r>
          <w:tab/>
        </w:r>
        <w:r>
          <w:fldChar w:fldCharType="begin"/>
        </w:r>
        <w:r>
          <w:instrText xml:space="preserve"> PAGEREF _Toc19612 \h </w:instrText>
        </w:r>
        <w:r>
          <w:fldChar w:fldCharType="separate"/>
        </w:r>
        <w:r>
          <w:t>25</w:t>
        </w:r>
        <w:r>
          <w:fldChar w:fldCharType="end"/>
        </w:r>
      </w:hyperlink>
    </w:p>
    <w:p>
      <w:pPr>
        <w:pStyle w:val="TOC1"/>
        <w:tabs>
          <w:tab w:val="right" w:leader="dot" w:pos="8306"/>
        </w:tabs>
      </w:pPr>
      <w:hyperlink w:anchor="_Toc15253" w:history="1">
        <w:r>
          <w:rPr>
            <w:rFonts w:ascii="仿宋" w:eastAsia="仿宋" w:hAnsi="仿宋" w:cs="仿宋" w:hint="eastAsia"/>
            <w:lang w:eastAsia="zh-CN"/>
          </w:rPr>
          <w:t>十、生产安全保护</w:t>
        </w:r>
        <w:r>
          <w:tab/>
        </w:r>
        <w:r>
          <w:fldChar w:fldCharType="begin"/>
        </w:r>
        <w:r>
          <w:instrText xml:space="preserve"> PAGEREF _Toc15253 \h </w:instrText>
        </w:r>
        <w:r>
          <w:fldChar w:fldCharType="separate"/>
        </w:r>
        <w:r>
          <w:t>26</w:t>
        </w:r>
        <w:r>
          <w:fldChar w:fldCharType="end"/>
        </w:r>
      </w:hyperlink>
    </w:p>
    <w:p>
      <w:pPr>
        <w:pStyle w:val="TOC2"/>
        <w:tabs>
          <w:tab w:val="right" w:leader="dot" w:pos="8306"/>
        </w:tabs>
      </w:pPr>
      <w:hyperlink w:anchor="_Toc15506" w:history="1">
        <w:r>
          <w:rPr>
            <w:rFonts w:ascii="仿宋" w:eastAsia="仿宋" w:hAnsi="仿宋" w:cs="仿宋" w:hint="eastAsia"/>
            <w:lang w:eastAsia="zh-CN"/>
          </w:rPr>
          <w:t>(一)、消防安全</w:t>
        </w:r>
        <w:r>
          <w:tab/>
        </w:r>
        <w:r>
          <w:fldChar w:fldCharType="begin"/>
        </w:r>
        <w:r>
          <w:instrText xml:space="preserve"> PAGEREF _Toc15506 \h </w:instrText>
        </w:r>
        <w:r>
          <w:fldChar w:fldCharType="separate"/>
        </w:r>
        <w:r>
          <w:t>26</w:t>
        </w:r>
        <w:r>
          <w:fldChar w:fldCharType="end"/>
        </w:r>
      </w:hyperlink>
    </w:p>
    <w:p>
      <w:pPr>
        <w:pStyle w:val="TOC2"/>
        <w:tabs>
          <w:tab w:val="right" w:leader="dot" w:pos="8306"/>
        </w:tabs>
      </w:pPr>
      <w:hyperlink w:anchor="_Toc26641" w:history="1">
        <w:r>
          <w:rPr>
            <w:rFonts w:ascii="仿宋" w:eastAsia="仿宋" w:hAnsi="仿宋" w:cs="仿宋" w:hint="eastAsia"/>
            <w:lang w:eastAsia="zh-CN"/>
          </w:rPr>
          <w:t>(二)、防火防爆总图布置措施</w:t>
        </w:r>
        <w:r>
          <w:tab/>
        </w:r>
        <w:r>
          <w:fldChar w:fldCharType="begin"/>
        </w:r>
        <w:r>
          <w:instrText xml:space="preserve"> PAGEREF _Toc26641 \h </w:instrText>
        </w:r>
        <w:r>
          <w:fldChar w:fldCharType="separate"/>
        </w:r>
        <w:r>
          <w:t>27</w:t>
        </w:r>
        <w:r>
          <w:fldChar w:fldCharType="end"/>
        </w:r>
      </w:hyperlink>
    </w:p>
    <w:p>
      <w:pPr>
        <w:pStyle w:val="TOC2"/>
        <w:tabs>
          <w:tab w:val="right" w:leader="dot" w:pos="8306"/>
        </w:tabs>
      </w:pPr>
      <w:hyperlink w:anchor="_Toc20896" w:history="1">
        <w:r>
          <w:rPr>
            <w:rFonts w:ascii="仿宋" w:eastAsia="仿宋" w:hAnsi="仿宋" w:cs="仿宋" w:hint="eastAsia"/>
            <w:lang w:eastAsia="zh-CN"/>
          </w:rPr>
          <w:t>(三)、自然灾害防范措施</w:t>
        </w:r>
        <w:r>
          <w:tab/>
        </w:r>
        <w:r>
          <w:fldChar w:fldCharType="begin"/>
        </w:r>
        <w:r>
          <w:instrText xml:space="preserve"> PAGEREF _Toc20896 \h </w:instrText>
        </w:r>
        <w:r>
          <w:fldChar w:fldCharType="separate"/>
        </w:r>
        <w:r>
          <w:t>28</w:t>
        </w:r>
        <w:r>
          <w:fldChar w:fldCharType="end"/>
        </w:r>
      </w:hyperlink>
    </w:p>
    <w:p>
      <w:pPr>
        <w:pStyle w:val="TOC2"/>
        <w:tabs>
          <w:tab w:val="right" w:leader="dot" w:pos="8306"/>
        </w:tabs>
      </w:pPr>
      <w:hyperlink w:anchor="_Toc10881" w:history="1">
        <w:r>
          <w:rPr>
            <w:rFonts w:ascii="仿宋" w:eastAsia="仿宋" w:hAnsi="仿宋" w:cs="仿宋" w:hint="eastAsia"/>
            <w:lang w:eastAsia="zh-CN"/>
          </w:rPr>
          <w:t>(四)、安全色及安全标志使用要求</w:t>
        </w:r>
        <w:r>
          <w:tab/>
        </w:r>
        <w:r>
          <w:fldChar w:fldCharType="begin"/>
        </w:r>
        <w:r>
          <w:instrText xml:space="preserve"> PAGEREF _Toc10881 \h </w:instrText>
        </w:r>
        <w:r>
          <w:fldChar w:fldCharType="separate"/>
        </w:r>
        <w:r>
          <w:t>29</w:t>
        </w:r>
        <w:r>
          <w:fldChar w:fldCharType="end"/>
        </w:r>
      </w:hyperlink>
    </w:p>
    <w:p>
      <w:pPr>
        <w:pStyle w:val="TOC2"/>
        <w:tabs>
          <w:tab w:val="right" w:leader="dot" w:pos="8306"/>
        </w:tabs>
      </w:pPr>
      <w:hyperlink w:anchor="_Toc4639" w:history="1">
        <w:r>
          <w:rPr>
            <w:rFonts w:ascii="仿宋" w:eastAsia="仿宋" w:hAnsi="仿宋" w:cs="仿宋" w:hint="eastAsia"/>
            <w:lang w:eastAsia="zh-CN"/>
          </w:rPr>
          <w:t>(五)、防尘防毒措施</w:t>
        </w:r>
        <w:r>
          <w:tab/>
        </w:r>
        <w:r>
          <w:fldChar w:fldCharType="begin"/>
        </w:r>
        <w:r>
          <w:instrText xml:space="preserve"> PAGEREF _Toc4639 \h </w:instrText>
        </w:r>
        <w:r>
          <w:fldChar w:fldCharType="separate"/>
        </w:r>
        <w:r>
          <w:t>30</w:t>
        </w:r>
        <w:r>
          <w:fldChar w:fldCharType="end"/>
        </w:r>
      </w:hyperlink>
    </w:p>
    <w:p>
      <w:pPr>
        <w:pStyle w:val="TOC2"/>
        <w:tabs>
          <w:tab w:val="right" w:leader="dot" w:pos="8306"/>
        </w:tabs>
      </w:pPr>
      <w:hyperlink w:anchor="_Toc11188" w:history="1">
        <w:r>
          <w:rPr>
            <w:rFonts w:ascii="仿宋" w:eastAsia="仿宋" w:hAnsi="仿宋" w:cs="仿宋" w:hint="eastAsia"/>
            <w:lang w:eastAsia="zh-CN"/>
          </w:rPr>
          <w:t>(六)、防静电、触电防护及防雷措施</w:t>
        </w:r>
        <w:r>
          <w:tab/>
        </w:r>
        <w:r>
          <w:fldChar w:fldCharType="begin"/>
        </w:r>
        <w:r>
          <w:instrText xml:space="preserve"> PAGEREF _Toc11188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7" w:history="1">
        <w:r>
          <w:rPr>
            <w:rFonts w:ascii="仿宋" w:eastAsia="仿宋" w:hAnsi="仿宋" w:cs="仿宋" w:hint="eastAsia"/>
            <w:lang w:eastAsia="zh-CN"/>
          </w:rPr>
          <w:t>(七)、机械设备安全保障措施</w:t>
        </w:r>
        <w:r>
          <w:tab/>
        </w:r>
        <w:r>
          <w:fldChar w:fldCharType="begin"/>
        </w:r>
        <w:r>
          <w:instrText xml:space="preserve"> PAGEREF _Toc14357 \h </w:instrText>
        </w:r>
        <w:r>
          <w:fldChar w:fldCharType="separate"/>
        </w:r>
        <w:r>
          <w:t>32</w:t>
        </w:r>
        <w:r>
          <w:fldChar w:fldCharType="end"/>
        </w:r>
      </w:hyperlink>
    </w:p>
    <w:p>
      <w:pPr>
        <w:pStyle w:val="TOC1"/>
        <w:tabs>
          <w:tab w:val="right" w:leader="dot" w:pos="8306"/>
        </w:tabs>
      </w:pPr>
      <w:hyperlink w:anchor="_Toc26689" w:history="1">
        <w:r>
          <w:rPr>
            <w:rFonts w:ascii="仿宋" w:eastAsia="仿宋" w:hAnsi="仿宋" w:cs="仿宋" w:hint="eastAsia"/>
            <w:lang w:eastAsia="zh-CN"/>
          </w:rPr>
          <w:t>十一、芳纶纤维项目创新与研发</w:t>
        </w:r>
        <w:r>
          <w:tab/>
        </w:r>
        <w:r>
          <w:fldChar w:fldCharType="begin"/>
        </w:r>
        <w:r>
          <w:instrText xml:space="preserve"> PAGEREF _Toc26689 \h </w:instrText>
        </w:r>
        <w:r>
          <w:fldChar w:fldCharType="separate"/>
        </w:r>
        <w:r>
          <w:t>34</w:t>
        </w:r>
        <w:r>
          <w:fldChar w:fldCharType="end"/>
        </w:r>
      </w:hyperlink>
    </w:p>
    <w:p>
      <w:pPr>
        <w:pStyle w:val="TOC2"/>
        <w:tabs>
          <w:tab w:val="right" w:leader="dot" w:pos="8306"/>
        </w:tabs>
      </w:pPr>
      <w:hyperlink w:anchor="_Toc30147" w:history="1">
        <w:r>
          <w:rPr>
            <w:rFonts w:ascii="仿宋" w:eastAsia="仿宋" w:hAnsi="仿宋" w:cs="仿宋" w:hint="eastAsia"/>
            <w:lang w:eastAsia="zh-CN"/>
          </w:rPr>
          <w:t>(一)、创新策略与方向</w:t>
        </w:r>
        <w:r>
          <w:tab/>
        </w:r>
        <w:r>
          <w:fldChar w:fldCharType="begin"/>
        </w:r>
        <w:r>
          <w:instrText xml:space="preserve"> PAGEREF _Toc30147 \h </w:instrText>
        </w:r>
        <w:r>
          <w:fldChar w:fldCharType="separate"/>
        </w:r>
        <w:r>
          <w:t>34</w:t>
        </w:r>
        <w:r>
          <w:fldChar w:fldCharType="end"/>
        </w:r>
      </w:hyperlink>
    </w:p>
    <w:p>
      <w:pPr>
        <w:pStyle w:val="TOC2"/>
        <w:tabs>
          <w:tab w:val="right" w:leader="dot" w:pos="8306"/>
        </w:tabs>
      </w:pPr>
      <w:hyperlink w:anchor="_Toc22881" w:history="1">
        <w:r>
          <w:rPr>
            <w:rFonts w:ascii="仿宋" w:eastAsia="仿宋" w:hAnsi="仿宋" w:cs="仿宋" w:hint="eastAsia"/>
            <w:lang w:eastAsia="zh-CN"/>
          </w:rPr>
          <w:t>(二)、研发规划与投入</w:t>
        </w:r>
        <w:r>
          <w:tab/>
        </w:r>
        <w:r>
          <w:fldChar w:fldCharType="begin"/>
        </w:r>
        <w:r>
          <w:instrText xml:space="preserve"> PAGEREF _Toc22881 \h </w:instrText>
        </w:r>
        <w:r>
          <w:fldChar w:fldCharType="separate"/>
        </w:r>
        <w:r>
          <w:t>35</w:t>
        </w:r>
        <w:r>
          <w:fldChar w:fldCharType="end"/>
        </w:r>
      </w:hyperlink>
    </w:p>
    <w:p>
      <w:pPr>
        <w:pStyle w:val="TOC1"/>
        <w:tabs>
          <w:tab w:val="right" w:leader="dot" w:pos="8306"/>
        </w:tabs>
      </w:pPr>
      <w:hyperlink w:anchor="_Toc6025" w:history="1">
        <w:r>
          <w:rPr>
            <w:rFonts w:ascii="仿宋" w:eastAsia="仿宋" w:hAnsi="仿宋" w:cs="仿宋" w:hint="eastAsia"/>
            <w:lang w:eastAsia="zh-CN"/>
          </w:rPr>
          <w:t>十二、芳纶纤维项目风险管理</w:t>
        </w:r>
        <w:r>
          <w:tab/>
        </w:r>
        <w:r>
          <w:fldChar w:fldCharType="begin"/>
        </w:r>
        <w:r>
          <w:instrText xml:space="preserve"> PAGEREF _Toc6025 \h </w:instrText>
        </w:r>
        <w:r>
          <w:fldChar w:fldCharType="separate"/>
        </w:r>
        <w:r>
          <w:t>37</w:t>
        </w:r>
        <w:r>
          <w:fldChar w:fldCharType="end"/>
        </w:r>
      </w:hyperlink>
    </w:p>
    <w:p>
      <w:pPr>
        <w:pStyle w:val="TOC2"/>
        <w:tabs>
          <w:tab w:val="right" w:leader="dot" w:pos="8306"/>
        </w:tabs>
      </w:pPr>
      <w:hyperlink w:anchor="_Toc14779" w:history="1">
        <w:r>
          <w:rPr>
            <w:rFonts w:ascii="仿宋" w:eastAsia="仿宋" w:hAnsi="仿宋" w:cs="仿宋" w:hint="eastAsia"/>
            <w:lang w:eastAsia="zh-CN"/>
          </w:rPr>
          <w:t>(一)、风险识别与评估</w:t>
        </w:r>
        <w:r>
          <w:tab/>
        </w:r>
        <w:r>
          <w:fldChar w:fldCharType="begin"/>
        </w:r>
        <w:r>
          <w:instrText xml:space="preserve"> PAGEREF _Toc14779 \h </w:instrText>
        </w:r>
        <w:r>
          <w:fldChar w:fldCharType="separate"/>
        </w:r>
        <w:r>
          <w:t>37</w:t>
        </w:r>
        <w:r>
          <w:fldChar w:fldCharType="end"/>
        </w:r>
      </w:hyperlink>
    </w:p>
    <w:p>
      <w:pPr>
        <w:pStyle w:val="TOC2"/>
        <w:tabs>
          <w:tab w:val="right" w:leader="dot" w:pos="8306"/>
        </w:tabs>
      </w:pPr>
      <w:hyperlink w:anchor="_Toc13848" w:history="1">
        <w:r>
          <w:rPr>
            <w:rFonts w:ascii="仿宋" w:eastAsia="仿宋" w:hAnsi="仿宋" w:cs="仿宋" w:hint="eastAsia"/>
            <w:lang w:eastAsia="zh-CN"/>
          </w:rPr>
          <w:t>(二)、风险应对策略</w:t>
        </w:r>
        <w:r>
          <w:tab/>
        </w:r>
        <w:r>
          <w:fldChar w:fldCharType="begin"/>
        </w:r>
        <w:r>
          <w:instrText xml:space="preserve"> PAGEREF _Toc13848 \h </w:instrText>
        </w:r>
        <w:r>
          <w:fldChar w:fldCharType="separate"/>
        </w:r>
        <w:r>
          <w:t>38</w:t>
        </w:r>
        <w:r>
          <w:fldChar w:fldCharType="end"/>
        </w:r>
      </w:hyperlink>
    </w:p>
    <w:p>
      <w:pPr>
        <w:pStyle w:val="TOC2"/>
        <w:tabs>
          <w:tab w:val="right" w:leader="dot" w:pos="8306"/>
        </w:tabs>
      </w:pPr>
      <w:hyperlink w:anchor="_Toc27990" w:history="1">
        <w:r>
          <w:rPr>
            <w:rFonts w:ascii="仿宋" w:eastAsia="仿宋" w:hAnsi="仿宋" w:cs="仿宋" w:hint="eastAsia"/>
            <w:lang w:eastAsia="zh-CN"/>
          </w:rPr>
          <w:t>(三)、风险监控与控制</w:t>
        </w:r>
        <w:r>
          <w:tab/>
        </w:r>
        <w:r>
          <w:fldChar w:fldCharType="begin"/>
        </w:r>
        <w:r>
          <w:instrText xml:space="preserve"> PAGEREF _Toc27990 \h </w:instrText>
        </w:r>
        <w:r>
          <w:fldChar w:fldCharType="separate"/>
        </w:r>
        <w:r>
          <w:t>40</w:t>
        </w:r>
        <w:r>
          <w:fldChar w:fldCharType="end"/>
        </w:r>
      </w:hyperlink>
    </w:p>
    <w:p>
      <w:pPr>
        <w:pStyle w:val="TOC1"/>
        <w:tabs>
          <w:tab w:val="right" w:leader="dot" w:pos="8306"/>
        </w:tabs>
      </w:pPr>
      <w:hyperlink w:anchor="_Toc779" w:history="1">
        <w:r>
          <w:rPr>
            <w:rFonts w:ascii="仿宋" w:eastAsia="仿宋" w:hAnsi="仿宋" w:cs="仿宋" w:hint="eastAsia"/>
            <w:lang w:eastAsia="zh-CN"/>
          </w:rPr>
          <w:t>十三、风险识别与分类</w:t>
        </w:r>
        <w:r>
          <w:tab/>
        </w:r>
        <w:r>
          <w:fldChar w:fldCharType="begin"/>
        </w:r>
        <w:r>
          <w:instrText xml:space="preserve"> PAGEREF _Toc779 \h </w:instrText>
        </w:r>
        <w:r>
          <w:fldChar w:fldCharType="separate"/>
        </w:r>
        <w:r>
          <w:t>41</w:t>
        </w:r>
        <w:r>
          <w:fldChar w:fldCharType="end"/>
        </w:r>
      </w:hyperlink>
    </w:p>
    <w:p>
      <w:pPr>
        <w:pStyle w:val="TOC2"/>
        <w:tabs>
          <w:tab w:val="right" w:leader="dot" w:pos="8306"/>
        </w:tabs>
      </w:pPr>
      <w:hyperlink w:anchor="_Toc3661" w:history="1">
        <w:r>
          <w:rPr>
            <w:rFonts w:ascii="仿宋" w:eastAsia="仿宋" w:hAnsi="仿宋" w:cs="仿宋" w:hint="eastAsia"/>
            <w:lang w:eastAsia="zh-CN"/>
          </w:rPr>
          <w:t>(一)、风险识别</w:t>
        </w:r>
        <w:r>
          <w:tab/>
        </w:r>
        <w:r>
          <w:fldChar w:fldCharType="begin"/>
        </w:r>
        <w:r>
          <w:instrText xml:space="preserve"> PAGEREF _Toc3661 \h </w:instrText>
        </w:r>
        <w:r>
          <w:fldChar w:fldCharType="separate"/>
        </w:r>
        <w:r>
          <w:t>41</w:t>
        </w:r>
        <w:r>
          <w:fldChar w:fldCharType="end"/>
        </w:r>
      </w:hyperlink>
    </w:p>
    <w:p>
      <w:pPr>
        <w:pStyle w:val="TOC2"/>
        <w:tabs>
          <w:tab w:val="right" w:leader="dot" w:pos="8306"/>
        </w:tabs>
      </w:pPr>
      <w:hyperlink w:anchor="_Toc19286" w:history="1">
        <w:r>
          <w:rPr>
            <w:rFonts w:ascii="仿宋" w:eastAsia="仿宋" w:hAnsi="仿宋" w:cs="仿宋" w:hint="eastAsia"/>
            <w:lang w:eastAsia="zh-CN"/>
          </w:rPr>
          <w:t>(二)、风险分类</w:t>
        </w:r>
        <w:r>
          <w:tab/>
        </w:r>
        <w:r>
          <w:fldChar w:fldCharType="begin"/>
        </w:r>
        <w:r>
          <w:instrText xml:space="preserve"> PAGEREF _Toc19286 \h </w:instrText>
        </w:r>
        <w:r>
          <w:fldChar w:fldCharType="separate"/>
        </w:r>
        <w:r>
          <w:t>42</w:t>
        </w:r>
        <w:r>
          <w:fldChar w:fldCharType="end"/>
        </w:r>
      </w:hyperlink>
    </w:p>
    <w:p>
      <w:pPr>
        <w:pStyle w:val="TOC1"/>
        <w:tabs>
          <w:tab w:val="right" w:leader="dot" w:pos="8306"/>
        </w:tabs>
      </w:pPr>
      <w:hyperlink w:anchor="_Toc27644" w:history="1">
        <w:r>
          <w:rPr>
            <w:rFonts w:ascii="仿宋" w:eastAsia="仿宋" w:hAnsi="仿宋" w:cs="仿宋" w:hint="eastAsia"/>
            <w:lang w:eastAsia="zh-CN"/>
          </w:rPr>
          <w:t>十四、质量管理体系</w:t>
        </w:r>
        <w:r>
          <w:tab/>
        </w:r>
        <w:r>
          <w:fldChar w:fldCharType="begin"/>
        </w:r>
        <w:r>
          <w:instrText xml:space="preserve"> PAGEREF _Toc27644 \h </w:instrText>
        </w:r>
        <w:r>
          <w:fldChar w:fldCharType="separate"/>
        </w:r>
        <w:r>
          <w:t>44</w:t>
        </w:r>
        <w:r>
          <w:fldChar w:fldCharType="end"/>
        </w:r>
      </w:hyperlink>
    </w:p>
    <w:p>
      <w:pPr>
        <w:pStyle w:val="TOC2"/>
        <w:tabs>
          <w:tab w:val="right" w:leader="dot" w:pos="8306"/>
        </w:tabs>
      </w:pPr>
      <w:hyperlink w:anchor="_Toc26165" w:history="1">
        <w:r>
          <w:rPr>
            <w:rFonts w:ascii="仿宋" w:eastAsia="仿宋" w:hAnsi="仿宋" w:cs="仿宋" w:hint="eastAsia"/>
            <w:lang w:eastAsia="zh-CN"/>
          </w:rPr>
          <w:t>(一)、质量目标与方针</w:t>
        </w:r>
        <w:r>
          <w:tab/>
        </w:r>
        <w:r>
          <w:fldChar w:fldCharType="begin"/>
        </w:r>
        <w:r>
          <w:instrText xml:space="preserve"> PAGEREF _Toc26165 \h </w:instrText>
        </w:r>
        <w:r>
          <w:fldChar w:fldCharType="separate"/>
        </w:r>
        <w:r>
          <w:t>44</w:t>
        </w:r>
        <w:r>
          <w:fldChar w:fldCharType="end"/>
        </w:r>
      </w:hyperlink>
    </w:p>
    <w:p>
      <w:pPr>
        <w:pStyle w:val="TOC2"/>
        <w:tabs>
          <w:tab w:val="right" w:leader="dot" w:pos="8306"/>
        </w:tabs>
      </w:pPr>
      <w:hyperlink w:anchor="_Toc30910" w:history="1">
        <w:r>
          <w:rPr>
            <w:rFonts w:ascii="仿宋" w:eastAsia="仿宋" w:hAnsi="仿宋" w:cs="仿宋" w:hint="eastAsia"/>
            <w:lang w:eastAsia="zh-CN"/>
          </w:rPr>
          <w:t>(二)、质量管理责任</w:t>
        </w:r>
        <w:r>
          <w:tab/>
        </w:r>
        <w:r>
          <w:fldChar w:fldCharType="begin"/>
        </w:r>
        <w:r>
          <w:instrText xml:space="preserve"> PAGEREF _Toc30910 \h </w:instrText>
        </w:r>
        <w:r>
          <w:fldChar w:fldCharType="separate"/>
        </w:r>
        <w:r>
          <w:t>45</w:t>
        </w:r>
        <w:r>
          <w:fldChar w:fldCharType="end"/>
        </w:r>
      </w:hyperlink>
    </w:p>
    <w:p>
      <w:pPr>
        <w:pStyle w:val="TOC2"/>
        <w:tabs>
          <w:tab w:val="right" w:leader="dot" w:pos="8306"/>
        </w:tabs>
      </w:pPr>
      <w:hyperlink w:anchor="_Toc15480" w:history="1">
        <w:r>
          <w:rPr>
            <w:rFonts w:ascii="仿宋" w:eastAsia="仿宋" w:hAnsi="仿宋" w:cs="仿宋" w:hint="eastAsia"/>
            <w:lang w:eastAsia="zh-CN"/>
          </w:rPr>
          <w:t>(三)、质量管理体系文件</w:t>
        </w:r>
        <w:r>
          <w:tab/>
        </w:r>
        <w:r>
          <w:fldChar w:fldCharType="begin"/>
        </w:r>
        <w:r>
          <w:instrText xml:space="preserve"> PAGEREF _Toc15480 \h </w:instrText>
        </w:r>
        <w:r>
          <w:fldChar w:fldCharType="separate"/>
        </w:r>
        <w:r>
          <w:t>46</w:t>
        </w:r>
        <w:r>
          <w:fldChar w:fldCharType="end"/>
        </w:r>
      </w:hyperlink>
    </w:p>
    <w:p>
      <w:pPr>
        <w:pStyle w:val="TOC2"/>
        <w:tabs>
          <w:tab w:val="right" w:leader="dot" w:pos="8306"/>
        </w:tabs>
      </w:pPr>
      <w:hyperlink w:anchor="_Toc17015" w:history="1">
        <w:r>
          <w:rPr>
            <w:rFonts w:ascii="仿宋" w:eastAsia="仿宋" w:hAnsi="仿宋" w:cs="仿宋" w:hint="eastAsia"/>
            <w:lang w:eastAsia="zh-CN"/>
          </w:rPr>
          <w:t>(四)、质量培训与教育</w:t>
        </w:r>
        <w:r>
          <w:tab/>
        </w:r>
        <w:r>
          <w:fldChar w:fldCharType="begin"/>
        </w:r>
        <w:r>
          <w:instrText xml:space="preserve"> PAGEREF _Toc17015 \h </w:instrText>
        </w:r>
        <w:r>
          <w:fldChar w:fldCharType="separate"/>
        </w:r>
        <w:r>
          <w:t>48</w:t>
        </w:r>
        <w:r>
          <w:fldChar w:fldCharType="end"/>
        </w:r>
      </w:hyperlink>
    </w:p>
    <w:p>
      <w:pPr>
        <w:pStyle w:val="TOC2"/>
        <w:tabs>
          <w:tab w:val="right" w:leader="dot" w:pos="8306"/>
        </w:tabs>
      </w:pPr>
      <w:hyperlink w:anchor="_Toc13161" w:history="1">
        <w:r>
          <w:rPr>
            <w:rFonts w:ascii="仿宋" w:eastAsia="仿宋" w:hAnsi="仿宋" w:cs="仿宋" w:hint="eastAsia"/>
            <w:lang w:eastAsia="zh-CN"/>
          </w:rPr>
          <w:t>(五)、质量审核与评价</w:t>
        </w:r>
        <w:r>
          <w:tab/>
        </w:r>
        <w:r>
          <w:fldChar w:fldCharType="begin"/>
        </w:r>
        <w:r>
          <w:instrText xml:space="preserve"> PAGEREF _Toc13161 \h </w:instrText>
        </w:r>
        <w:r>
          <w:fldChar w:fldCharType="separate"/>
        </w:r>
        <w:r>
          <w:t>49</w:t>
        </w:r>
        <w:r>
          <w:fldChar w:fldCharType="end"/>
        </w:r>
      </w:hyperlink>
    </w:p>
    <w:p>
      <w:pPr>
        <w:pStyle w:val="TOC2"/>
        <w:tabs>
          <w:tab w:val="right" w:leader="dot" w:pos="8306"/>
        </w:tabs>
      </w:pPr>
      <w:hyperlink w:anchor="_Toc13429" w:history="1">
        <w:r>
          <w:rPr>
            <w:rFonts w:ascii="仿宋" w:eastAsia="仿宋" w:hAnsi="仿宋" w:cs="仿宋" w:hint="eastAsia"/>
            <w:lang w:eastAsia="zh-CN"/>
          </w:rPr>
          <w:t>(六)、不符合与纠正措施</w:t>
        </w:r>
        <w:r>
          <w:tab/>
        </w:r>
        <w:r>
          <w:fldChar w:fldCharType="begin"/>
        </w:r>
        <w:r>
          <w:instrText xml:space="preserve"> PAGEREF _Toc13429 \h </w:instrText>
        </w:r>
        <w:r>
          <w:fldChar w:fldCharType="separate"/>
        </w:r>
        <w:r>
          <w:t>51</w:t>
        </w:r>
        <w:r>
          <w:fldChar w:fldCharType="end"/>
        </w:r>
      </w:hyperlink>
    </w:p>
    <w:p>
      <w:pPr>
        <w:pStyle w:val="TOC1"/>
        <w:tabs>
          <w:tab w:val="right" w:leader="dot" w:pos="8306"/>
        </w:tabs>
      </w:pPr>
      <w:hyperlink w:anchor="_Toc24474" w:history="1">
        <w:r>
          <w:rPr>
            <w:rFonts w:ascii="仿宋" w:eastAsia="仿宋" w:hAnsi="仿宋" w:cs="仿宋" w:hint="eastAsia"/>
            <w:lang w:eastAsia="zh-CN"/>
          </w:rPr>
          <w:t>十五、芳纶纤维项目变更管理</w:t>
        </w:r>
        <w:r>
          <w:tab/>
        </w:r>
        <w:r>
          <w:fldChar w:fldCharType="begin"/>
        </w:r>
        <w:r>
          <w:instrText xml:space="preserve"> PAGEREF _Toc24474 \h </w:instrText>
        </w:r>
        <w:r>
          <w:fldChar w:fldCharType="separate"/>
        </w:r>
        <w:r>
          <w:t>52</w:t>
        </w:r>
        <w:r>
          <w:fldChar w:fldCharType="end"/>
        </w:r>
      </w:hyperlink>
    </w:p>
    <w:p>
      <w:pPr>
        <w:pStyle w:val="TOC2"/>
        <w:tabs>
          <w:tab w:val="right" w:leader="dot" w:pos="8306"/>
        </w:tabs>
      </w:pPr>
      <w:hyperlink w:anchor="_Toc5499" w:history="1">
        <w:r>
          <w:rPr>
            <w:rFonts w:ascii="仿宋" w:eastAsia="仿宋" w:hAnsi="仿宋" w:cs="仿宋" w:hint="eastAsia"/>
            <w:lang w:eastAsia="zh-CN"/>
          </w:rPr>
          <w:t>(一)、变更申请与评估</w:t>
        </w:r>
        <w:r>
          <w:tab/>
        </w:r>
        <w:r>
          <w:fldChar w:fldCharType="begin"/>
        </w:r>
        <w:r>
          <w:instrText xml:space="preserve"> PAGEREF _Toc5499 \h </w:instrText>
        </w:r>
        <w:r>
          <w:fldChar w:fldCharType="separate"/>
        </w:r>
        <w:r>
          <w:t>52</w:t>
        </w:r>
        <w:r>
          <w:fldChar w:fldCharType="end"/>
        </w:r>
      </w:hyperlink>
    </w:p>
    <w:p>
      <w:pPr>
        <w:pStyle w:val="TOC2"/>
        <w:tabs>
          <w:tab w:val="right" w:leader="dot" w:pos="8306"/>
        </w:tabs>
      </w:pPr>
      <w:hyperlink w:anchor="_Toc18266" w:history="1">
        <w:r>
          <w:rPr>
            <w:rFonts w:ascii="仿宋" w:eastAsia="仿宋" w:hAnsi="仿宋" w:cs="仿宋" w:hint="eastAsia"/>
            <w:lang w:eastAsia="zh-CN"/>
          </w:rPr>
          <w:t>(二)、变更实施与控制</w:t>
        </w:r>
        <w:r>
          <w:tab/>
        </w:r>
        <w:r>
          <w:fldChar w:fldCharType="begin"/>
        </w:r>
        <w:r>
          <w:instrText xml:space="preserve"> PAGEREF _Toc18266 \h </w:instrText>
        </w:r>
        <w:r>
          <w:fldChar w:fldCharType="separate"/>
        </w:r>
        <w:r>
          <w:t>52</w:t>
        </w:r>
        <w:r>
          <w:fldChar w:fldCharType="end"/>
        </w:r>
      </w:hyperlink>
    </w:p>
    <w:p>
      <w:pPr>
        <w:pStyle w:val="TOC1"/>
        <w:tabs>
          <w:tab w:val="right" w:leader="dot" w:pos="8306"/>
        </w:tabs>
      </w:pPr>
      <w:hyperlink w:anchor="_Toc2793" w:history="1">
        <w:r>
          <w:rPr>
            <w:rFonts w:ascii="仿宋" w:eastAsia="仿宋" w:hAnsi="仿宋" w:cs="仿宋" w:hint="eastAsia"/>
            <w:lang w:eastAsia="zh-CN"/>
          </w:rPr>
          <w:t>十六、供应链管理</w:t>
        </w:r>
        <w:r>
          <w:tab/>
        </w:r>
        <w:r>
          <w:fldChar w:fldCharType="begin"/>
        </w:r>
        <w:r>
          <w:instrText xml:space="preserve"> PAGEREF _Toc2793 \h </w:instrText>
        </w:r>
        <w:r>
          <w:fldChar w:fldCharType="separate"/>
        </w:r>
        <w:r>
          <w:t>53</w:t>
        </w:r>
        <w:r>
          <w:fldChar w:fldCharType="end"/>
        </w:r>
      </w:hyperlink>
    </w:p>
    <w:p>
      <w:pPr>
        <w:pStyle w:val="TOC2"/>
        <w:tabs>
          <w:tab w:val="right" w:leader="dot" w:pos="8306"/>
        </w:tabs>
      </w:pPr>
      <w:hyperlink w:anchor="_Toc31142" w:history="1">
        <w:r>
          <w:rPr>
            <w:rFonts w:ascii="仿宋" w:eastAsia="仿宋" w:hAnsi="仿宋" w:cs="仿宋" w:hint="eastAsia"/>
            <w:lang w:eastAsia="zh-CN"/>
          </w:rPr>
          <w:t>(一)、供应链战略规划</w:t>
        </w:r>
        <w:r>
          <w:tab/>
        </w:r>
        <w:r>
          <w:fldChar w:fldCharType="begin"/>
        </w:r>
        <w:r>
          <w:instrText xml:space="preserve"> PAGEREF _Toc31142 \h </w:instrText>
        </w:r>
        <w:r>
          <w:fldChar w:fldCharType="separate"/>
        </w:r>
        <w:r>
          <w:t>53</w:t>
        </w:r>
        <w:r>
          <w:fldChar w:fldCharType="end"/>
        </w:r>
      </w:hyperlink>
    </w:p>
    <w:p>
      <w:pPr>
        <w:pStyle w:val="TOC2"/>
        <w:tabs>
          <w:tab w:val="right" w:leader="dot" w:pos="8306"/>
        </w:tabs>
      </w:pPr>
      <w:hyperlink w:anchor="_Toc29281" w:history="1">
        <w:r>
          <w:rPr>
            <w:rFonts w:ascii="仿宋" w:eastAsia="仿宋" w:hAnsi="仿宋" w:cs="仿宋" w:hint="eastAsia"/>
            <w:lang w:eastAsia="zh-CN"/>
          </w:rPr>
          <w:t>(二)、供应商选择与合作</w:t>
        </w:r>
        <w:r>
          <w:tab/>
        </w:r>
        <w:r>
          <w:fldChar w:fldCharType="begin"/>
        </w:r>
        <w:r>
          <w:instrText xml:space="preserve"> PAGEREF _Toc29281 \h </w:instrText>
        </w:r>
        <w:r>
          <w:fldChar w:fldCharType="separate"/>
        </w:r>
        <w:r>
          <w:t>54</w:t>
        </w:r>
        <w:r>
          <w:fldChar w:fldCharType="end"/>
        </w:r>
      </w:hyperlink>
    </w:p>
    <w:p>
      <w:pPr>
        <w:pStyle w:val="TOC2"/>
        <w:tabs>
          <w:tab w:val="right" w:leader="dot" w:pos="8306"/>
        </w:tabs>
      </w:pPr>
      <w:hyperlink w:anchor="_Toc9678" w:history="1">
        <w:r>
          <w:rPr>
            <w:rFonts w:ascii="仿宋" w:eastAsia="仿宋" w:hAnsi="仿宋" w:cs="仿宋" w:hint="eastAsia"/>
            <w:lang w:eastAsia="zh-CN"/>
          </w:rPr>
          <w:t>(三)、物流与库存管理</w:t>
        </w:r>
        <w:r>
          <w:tab/>
        </w:r>
        <w:r>
          <w:fldChar w:fldCharType="begin"/>
        </w:r>
        <w:r>
          <w:instrText xml:space="preserve"> PAGEREF _Toc9678 \h </w:instrText>
        </w:r>
        <w:r>
          <w:fldChar w:fldCharType="separate"/>
        </w:r>
        <w:r>
          <w:t>56</w:t>
        </w:r>
        <w:r>
          <w:fldChar w:fldCharType="end"/>
        </w:r>
      </w:hyperlink>
    </w:p>
    <w:p>
      <w:pPr>
        <w:pStyle w:val="TOC1"/>
        <w:tabs>
          <w:tab w:val="right" w:leader="dot" w:pos="8306"/>
        </w:tabs>
      </w:pPr>
      <w:hyperlink w:anchor="_Toc11609" w:history="1">
        <w:r>
          <w:rPr>
            <w:rFonts w:ascii="仿宋" w:eastAsia="仿宋" w:hAnsi="仿宋" w:cs="仿宋" w:hint="eastAsia"/>
            <w:lang w:eastAsia="zh-CN"/>
          </w:rPr>
          <w:t>十七、利益相关者分析与沟通计划</w:t>
        </w:r>
        <w:r>
          <w:tab/>
        </w:r>
        <w:r>
          <w:fldChar w:fldCharType="begin"/>
        </w:r>
        <w:r>
          <w:instrText xml:space="preserve"> PAGEREF _Toc11609 \h </w:instrText>
        </w:r>
        <w:r>
          <w:fldChar w:fldCharType="separate"/>
        </w:r>
        <w:r>
          <w:t>57</w:t>
        </w:r>
        <w:r>
          <w:fldChar w:fldCharType="end"/>
        </w:r>
      </w:hyperlink>
    </w:p>
    <w:p>
      <w:pPr>
        <w:pStyle w:val="TOC2"/>
        <w:tabs>
          <w:tab w:val="right" w:leader="dot" w:pos="8306"/>
        </w:tabs>
      </w:pPr>
      <w:hyperlink w:anchor="_Toc303" w:history="1">
        <w:r>
          <w:rPr>
            <w:rFonts w:ascii="仿宋" w:eastAsia="仿宋" w:hAnsi="仿宋" w:cs="仿宋" w:hint="eastAsia"/>
            <w:lang w:eastAsia="zh-CN"/>
          </w:rPr>
          <w:t>(一)、利益相关者分析</w:t>
        </w:r>
        <w:r>
          <w:tab/>
        </w:r>
        <w:r>
          <w:fldChar w:fldCharType="begin"/>
        </w:r>
        <w:r>
          <w:instrText xml:space="preserve"> PAGEREF _Toc303 \h </w:instrText>
        </w:r>
        <w:r>
          <w:fldChar w:fldCharType="separate"/>
        </w:r>
        <w:r>
          <w:t>57</w:t>
        </w:r>
        <w:r>
          <w:fldChar w:fldCharType="end"/>
        </w:r>
      </w:hyperlink>
    </w:p>
    <w:p>
      <w:pPr>
        <w:pStyle w:val="TOC2"/>
        <w:tabs>
          <w:tab w:val="right" w:leader="dot" w:pos="8306"/>
        </w:tabs>
      </w:pPr>
      <w:hyperlink w:anchor="_Toc5754" w:history="1">
        <w:r>
          <w:rPr>
            <w:rFonts w:ascii="仿宋" w:eastAsia="仿宋" w:hAnsi="仿宋" w:cs="仿宋" w:hint="eastAsia"/>
            <w:lang w:eastAsia="zh-CN"/>
          </w:rPr>
          <w:t>(二)、沟通计划</w:t>
        </w:r>
        <w:r>
          <w:tab/>
        </w:r>
        <w:r>
          <w:fldChar w:fldCharType="begin"/>
        </w:r>
        <w:r>
          <w:instrText xml:space="preserve"> PAGEREF _Toc5754 \h </w:instrText>
        </w:r>
        <w:r>
          <w:fldChar w:fldCharType="separate"/>
        </w:r>
        <w:r>
          <w:t>58</w:t>
        </w:r>
        <w:r>
          <w:fldChar w:fldCharType="end"/>
        </w:r>
      </w:hyperlink>
    </w:p>
    <w:p>
      <w:pPr>
        <w:pStyle w:val="TOC1"/>
        <w:tabs>
          <w:tab w:val="right" w:leader="dot" w:pos="8306"/>
        </w:tabs>
      </w:pPr>
      <w:hyperlink w:anchor="_Toc29603" w:history="1">
        <w:r>
          <w:rPr>
            <w:rFonts w:ascii="仿宋" w:eastAsia="仿宋" w:hAnsi="仿宋" w:cs="仿宋" w:hint="eastAsia"/>
            <w:lang w:eastAsia="zh-CN"/>
          </w:rPr>
          <w:t>十八、芳纶纤维项目治理与监督</w:t>
        </w:r>
        <w:r>
          <w:tab/>
        </w:r>
        <w:r>
          <w:fldChar w:fldCharType="begin"/>
        </w:r>
        <w:r>
          <w:instrText xml:space="preserve"> PAGEREF _Toc29603 \h </w:instrText>
        </w:r>
        <w:r>
          <w:fldChar w:fldCharType="separate"/>
        </w:r>
        <w:r>
          <w:t>59</w:t>
        </w:r>
        <w:r>
          <w:fldChar w:fldCharType="end"/>
        </w:r>
      </w:hyperlink>
    </w:p>
    <w:p>
      <w:pPr>
        <w:pStyle w:val="TOC2"/>
        <w:tabs>
          <w:tab w:val="right" w:leader="dot" w:pos="8306"/>
        </w:tabs>
      </w:pPr>
      <w:hyperlink w:anchor="_Toc22205" w:history="1">
        <w:r>
          <w:rPr>
            <w:rFonts w:ascii="仿宋" w:eastAsia="仿宋" w:hAnsi="仿宋" w:cs="仿宋" w:hint="eastAsia"/>
            <w:lang w:eastAsia="zh-CN"/>
          </w:rPr>
          <w:t>(一)、芳纶纤维项目治理结构</w:t>
        </w:r>
        <w:r>
          <w:tab/>
        </w:r>
        <w:r>
          <w:fldChar w:fldCharType="begin"/>
        </w:r>
        <w:r>
          <w:instrText xml:space="preserve"> PAGEREF _Toc22205 \h </w:instrText>
        </w:r>
        <w:r>
          <w:fldChar w:fldCharType="separate"/>
        </w:r>
        <w:r>
          <w:t>59</w:t>
        </w:r>
        <w:r>
          <w:fldChar w:fldCharType="end"/>
        </w:r>
      </w:hyperlink>
    </w:p>
    <w:p>
      <w:pPr>
        <w:pStyle w:val="TOC2"/>
        <w:tabs>
          <w:tab w:val="right" w:leader="dot" w:pos="8306"/>
        </w:tabs>
      </w:pPr>
      <w:hyperlink w:anchor="_Toc2205" w:history="1">
        <w:r>
          <w:rPr>
            <w:rFonts w:ascii="仿宋" w:eastAsia="仿宋" w:hAnsi="仿宋" w:cs="仿宋" w:hint="eastAsia"/>
            <w:lang w:eastAsia="zh-CN"/>
          </w:rPr>
          <w:t>(二)、监督与审计</w:t>
        </w:r>
        <w:r>
          <w:tab/>
        </w:r>
        <w:r>
          <w:fldChar w:fldCharType="begin"/>
        </w:r>
        <w:r>
          <w:instrText xml:space="preserve"> PAGEREF _Toc2205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7"/>
      <w:r>
        <w:rPr>
          <w:rFonts w:ascii="仿宋" w:eastAsia="仿宋" w:hAnsi="仿宋" w:cs="仿宋" w:hint="eastAsia"/>
          <w:sz w:val="28"/>
          <w:lang w:eastAsia="zh-CN"/>
        </w:rPr>
        <w:t>一、芳纶纤维项目可持续发展</w:t>
      </w:r>
      <w:bookmarkEnd w:id="2"/>
    </w:p>
    <w:p>
      <w:pPr>
        <w:pStyle w:val="Heading2"/>
        <w:rPr>
          <w:rFonts w:ascii="仿宋" w:eastAsia="仿宋" w:hAnsi="仿宋" w:cs="仿宋" w:hint="eastAsia"/>
          <w:lang w:eastAsia="zh-CN"/>
        </w:rPr>
      </w:pPr>
      <w:bookmarkStart w:id="3" w:name="_Toc2154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中，芳纶纤维项目团队着眼于未来，明确了可持续发展的战略方向。制定的具体可持续发展目标包括降低资源使用、采用环保技术、最大化社会效益等。这一步骤不仅有助于芳纶纤维项目在环保和社会责任方面达到最高标准，也为未来提供了明确的指引，确保芳纶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可持续实践的融入芳纶纤维项目管理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芳纶纤维项目管理周期。从芳纶纤维项目规划开始，芳纶纤维项目团队就考虑了环境和社会的因素。在执行阶段，芳纶纤维项目团队积极推动绿色技术的应用，优化资源利用。此外，关注员工的社会责任，通过培训和沟通活动提高员工对可持续发展的认知，使他们能够在日常工作中践行可持续实践。这些举措不仅为芳纶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6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扎根于芳纶纤维项目的可持续发展理念，我们深信环保与社会责任是芳纶纤维项目成功的关键支柱。在芳纶纤维项目的每一步，我们都致力于通过创新和实践，履行对环境和社会的坚定责任。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团队通过引入先进的环保技术、建立高效的废物处理系统以及推动能源节约措施，积极履行环保责任。定期的环保监测和评估确保芳纶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不仅致力于自身可持续发展，还注重对社会的回馈。通过支持社区芳纶纤维项目、参与慈善事业、提供培训机会等方式，芳纶纤维项目积极履行社会责任。与当地社区建立积极互动，关注员工的工作与生活平衡，以及员工的身心健康，是芳纶纤维项目在社会责任层面的关键举措。这样的实践不仅增强了芳纶纤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851"/>
      <w:r>
        <w:rPr>
          <w:rFonts w:ascii="仿宋" w:eastAsia="仿宋" w:hAnsi="仿宋" w:cs="仿宋" w:hint="eastAsia"/>
          <w:sz w:val="28"/>
          <w:lang w:eastAsia="zh-CN"/>
        </w:rPr>
        <w:t>二、芳纶纤维项目选址可行性分析</w:t>
      </w:r>
      <w:bookmarkEnd w:id="5"/>
    </w:p>
    <w:p>
      <w:pPr>
        <w:pStyle w:val="Heading2"/>
        <w:rPr>
          <w:rFonts w:ascii="仿宋" w:eastAsia="仿宋" w:hAnsi="仿宋" w:cs="仿宋" w:hint="eastAsia"/>
          <w:lang w:eastAsia="zh-CN"/>
        </w:rPr>
      </w:pPr>
      <w:bookmarkStart w:id="6" w:name="_Toc16067"/>
      <w:r>
        <w:rPr>
          <w:rFonts w:ascii="仿宋" w:eastAsia="仿宋" w:hAnsi="仿宋" w:cs="仿宋" w:hint="eastAsia"/>
          <w:lang w:eastAsia="zh-CN"/>
        </w:rPr>
        <w:t>(一)、芳纶纤维项目选址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该芳纶纤维项目选址位于XX省XX市XX区XXX街道</w:t>
      </w:r>
    </w:p>
    <w:p>
      <w:pPr>
        <w:pStyle w:val="Heading2"/>
        <w:ind w:firstLine="560" w:firstLineChars="200"/>
        <w:rPr>
          <w:rFonts w:ascii="仿宋" w:eastAsia="仿宋" w:hAnsi="仿宋" w:cs="仿宋" w:hint="eastAsia"/>
          <w:sz w:val="28"/>
          <w:lang w:eastAsia="zh-CN"/>
        </w:rPr>
      </w:pPr>
      <w:bookmarkStart w:id="7" w:name="_Toc107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芳纶纤维项目的征地面积将根据芳纶纤维项目的实际规模和需求进行精确规划。具体面积XXX平方米，旨在确保芳纶纤维项目不仅能够满足当前的发展需求，还能够预留空间以适应未来的扩展。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净用地面积是在征地面积基础上去除不可利用面积后的实际可开发用地。具体面积XXX平方米，考虑到环保、交通、安全等多方面因素，以确保芳纶纤维项目在整体利用效率上达到最优。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芳纶纤维项目计划建设的建筑总规模具体面积XXX平方米。这一规模的确定综合考虑了芳纶纤维项目的性质、规模，以及城市规划的相关要求，确保建筑布局与周边环境协调一致。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绿地率是芳纶纤维项目用地中被规划为绿地的比例。具体面积XXX平方米，旨在通过合理规划绿地，改善芳纶纤维项目周边环境，提升居民生活质量，并符合城市整体绿化规划。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容积率是用地上可以建设的建筑总体积与用地面积之比。具体面积XXX，通过合理的容积率规划，确保芳纶纤维项目建筑规模与周边环境和谐共生。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确保芳纶纤维项目选址与当地城市规划相一致，具体面积XXX平方米。通过与城市规划部门深入沟通，确保芳纶纤维项目不仅符合城市的整体发展方向，还能够融入城市的发展布局，为城市的长远发展贡献力量。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芳纶纤维项目选址符合当地产业政策，具体面积XXX平方米。这包括芳纶纤维项目对当地经济的促进作用，以及对相关产业的带动效应，确保芳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用地总体要求必须符合环保和可持续发展的原则，具体面积XXX平方米。通过采用绿色建筑设计、节能减排等措施，确保芳纶纤维项目在建设和运营过程中对环境的影响最小化，达到可持续发展的要求。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确保芳纶纤维项目选址具备必要的公共设施配套，具体面积XXX平方米。这包括交通便利性、教育、医疗等基础设施，以提高居民生活品质，使得芳纶纤维项目选址更具吸引力。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考虑用地总体要求对当地社会稳定性的影响，具体面积XXX平方米。通过深入了解当地社区反馈，确保芳纶纤维项目的选址和建设过程对当地社会和谐稳定产生积极作用。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芳纶纤维项目选址不仅符合法规和规划，还在实际操作中具有可行性。这一全面规划将为芳纶纤维项目的成功实施提供坚实的基础，确保芳纶纤维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8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芳纶纤维项目的设备规划和空间设计中，我们将采取灵活设备布局的措施。设备布局将根据实际需求进行灵活设计，避免不必要的浪费。通过合理规划设备摆放位置，我们将提高设备的利用率，减少设备间距，以确保芳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芳纶纤维项目内部引入共享设施的概念，例如共享会议室、办公区等。通过这种方式，我们可以减少对资源的重复建设，提高资源共享效率，从而减小芳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51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芳纶纤维项目的总图布置中，我们将不同功能区域进行明确的规划，以最大程度满足芳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87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芳纶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芳纶纤维项目对环境的影响是综合评价的重要因素之一。我们将详细考虑选址周边的自然环境、生态保护区、水源地等情况，确保芳纶纤维项目的建设和运营对环境影响最小化，并符合当地的环保法规标准。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对选址的评价还需充分考虑当地政府的产业政策和法规。我们将详细了解芳纶纤维项目所在地的相关政策，确保芳纶纤维项目的规划和运营与当地法规相符，降低不必要的法律风险。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考虑到社会稳定性对企业运营的重要性，我们将评估选址地区的社会安全情况、劳工关系、社区反馈等方面，以确保芳纶纤维项目的建设和运营不会受到社会稳定性的负面影响。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最后，我们将综合考虑用地成本，包括土地购置费用、土地开发成本等。通过对用地成本的详细评估，我们能够做出更为精确的经济效益分析，为芳纶纤维项目的投资决策提供有力支持。</w:t>
      </w:r>
    </w:p>
    <w:p>
      <w:pPr>
        <w:pStyle w:val="Heading1"/>
        <w:ind w:firstLine="560" w:firstLineChars="200"/>
        <w:rPr>
          <w:rFonts w:ascii="仿宋" w:eastAsia="仿宋" w:hAnsi="仿宋" w:cs="仿宋" w:hint="eastAsia"/>
          <w:sz w:val="28"/>
          <w:lang w:eastAsia="zh-CN"/>
        </w:rPr>
      </w:pPr>
      <w:bookmarkStart w:id="11" w:name="_Toc22618"/>
      <w:r>
        <w:rPr>
          <w:rFonts w:ascii="仿宋" w:eastAsia="仿宋" w:hAnsi="仿宋" w:cs="仿宋" w:hint="eastAsia"/>
          <w:sz w:val="28"/>
          <w:lang w:eastAsia="zh-CN"/>
        </w:rPr>
        <w:t>三、芳纶纤维项目建设单位说明</w:t>
      </w:r>
      <w:bookmarkEnd w:id="11"/>
    </w:p>
    <w:p>
      <w:pPr>
        <w:pStyle w:val="Heading2"/>
        <w:rPr>
          <w:rFonts w:ascii="仿宋" w:eastAsia="仿宋" w:hAnsi="仿宋" w:cs="仿宋" w:hint="eastAsia"/>
          <w:lang w:eastAsia="zh-CN"/>
        </w:rPr>
      </w:pPr>
      <w:bookmarkStart w:id="12" w:name="_Toc10940"/>
      <w:r>
        <w:rPr>
          <w:rFonts w:ascii="仿宋" w:eastAsia="仿宋" w:hAnsi="仿宋" w:cs="仿宋" w:hint="eastAsia"/>
          <w:lang w:eastAsia="zh-CN"/>
        </w:rPr>
        <w:t>(一)、芳纶纤维项目承办单位基本情况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35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芳纶纤维项目承办单位的XXXX，我们着眼于实现可持续的经济效益。通过技术创新和解决方案的提供，公司预计在芳纶纤维项目执行期间将获得可观的收入增长。这一收入来源主要包括芳纶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同时，我们注重成本控制和效率提升，以确保芳纶纤维项目的可持续盈利。透过精细的管理和资源优化，公司期望实现芳纶纤维项目利润最大化。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芳纶纤维项目实施进行全面的投资评估，包括芳纶纤维项目启动阶段的资金投入和后续运营成本。通过对芳纶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芳纶纤维项目实施过程中具备足够的资金流动性，公司将进行详尽的现金流分析。这包括资金需求的合理预测、芳纶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56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368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芳纶纤维项目的主要产品是XXXX，预计年产值为XXX万元。这一产品在市场中占据着重要的地位，其广泛的应用范围使得该芳纶纤维项目的市场前景非常广阔。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纶纤维项目的xxx产品作为重要的原材料之一，将在多个领域发挥关键作用。其在建筑、交通、能源等方面的广泛应用将为整个产业链提供强大的支持，形成产业协同效应。芳纶纤维项目的年产值XXX万XXX万XXX万万元不仅反映了其在市场上的巨大潜力，更预示着它对国民经济的积极贡献。这种关联度高、涉及面广的产业关系，使得该芳纶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48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芳纶纤维项目总征地面积为XXXX平方米，相当于约XX.XX亩，其中净用地面积为XXXX平方米，红线范围内相当于约XX.XX亩。这一用地规模充分考虑了芳纶纤维项目的建设需求，保障了芳纶纤维项目在合适的空间内得以充分发展。芳纶纤维项目规划的总建筑面积为XXXX平方米，其中主体工程建设占XXXX平方米，计容建筑面积达XXXX平方米。预计建筑工程的投资将达到XXXX万元，为芳纶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计划购置的设备共计XXXX台（套），设备购置费用为XXXX万元。这一设备购置计划充分考虑到芳纶纤维项目的生产需求和技术要求，确保了芳纶纤维项目在生产运营中具备先进的技术装备和高效的生产能力。设备的合理配置将为芳纶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计划总投资为XXXX万元，预计年实现营业收入为XXXX万元。这一产能规模的设定旨在确保芳纶纤维项目能够在投资与回报之间取得平衡，实现长期可持续的发展。芳纶纤维项目的总投资充分考虑到各个方面的需求，包括用地建设、设备购置等多个环节，以确保芳纶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840"/>
      <w:r>
        <w:rPr>
          <w:rFonts w:ascii="仿宋" w:eastAsia="仿宋" w:hAnsi="仿宋" w:cs="仿宋" w:hint="eastAsia"/>
          <w:sz w:val="28"/>
          <w:lang w:eastAsia="zh-CN"/>
        </w:rPr>
        <w:t>五、芳纶纤维项目危机管理</w:t>
      </w:r>
      <w:bookmarkEnd w:id="17"/>
    </w:p>
    <w:p>
      <w:pPr>
        <w:pStyle w:val="Heading2"/>
        <w:rPr>
          <w:rFonts w:ascii="仿宋" w:eastAsia="仿宋" w:hAnsi="仿宋" w:cs="仿宋" w:hint="eastAsia"/>
          <w:lang w:eastAsia="zh-CN"/>
        </w:rPr>
      </w:pPr>
      <w:bookmarkStart w:id="18" w:name="_Toc1713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危机管理中，危机预警与识别是确保芳纶纤维项目稳健运行的核心步骤。通过建立全面的监测机制，芳纶纤维项目团队旨在及时发现和理解潜在的风险和危机因素，以便采取及时的预防和应对措施，确保芳纶纤维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首先，通过深入的风险评估，芳纶纤维项目团队全面分析了整个芳纶纤维项目和各个阶段可能存在的威胁。这包括准确评估每个潜在风险的发生概率和可能影响的程度，为后续危机预警提供了有力支持。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芳纶纤维项目团队着重于明确定义芳纶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芳纶纤维项目进展的持续监控，团队能够及时发现潜在问题并作出迅速反应。芳纶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在这一阶段，团队的专业素养和反应速度将发挥至关重要的作用，以确保潜在危机能够在初期得到有效的处理，最大程度地减轻负面影响。通过危机预警与识别，芳纶纤维项目得以更有序、可控地推进。</w:t>
      </w:r>
    </w:p>
    <w:p>
      <w:pPr>
        <w:pStyle w:val="Heading2"/>
        <w:ind w:firstLine="560" w:firstLineChars="200"/>
        <w:rPr>
          <w:rFonts w:ascii="仿宋" w:eastAsia="仿宋" w:hAnsi="仿宋" w:cs="仿宋" w:hint="eastAsia"/>
          <w:sz w:val="28"/>
          <w:lang w:eastAsia="zh-CN"/>
        </w:rPr>
      </w:pPr>
      <w:bookmarkStart w:id="19" w:name="_Toc2864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在危机发生时，芳纶纤维项目团队立即行动，成立了应急小组。该小组的任务是迅速制定并实施紧急应对措施，以最小化潜在损失。以下是采取的主要措施：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暂停芳纶纤维项目进度：为遏制危机蔓延，芳纶纤维项目暂时停止进行，以便全面评估当前状况。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资源重新分配：重新评估芳纶纤维项目资源的分配，确保最大限度地减小损失。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实时沟通：与关键利益相关者建立实时沟通机制，向他们传递芳纶纤维项目危机的实际状况，保障芳纶纤维项目核心利益。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在紧急应对的同时，芳纶纤维项目团队强调了团队协作和有效沟通的重要性。以下是团队协作的关键举措：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信息共享机制：建立了信息共享平台，确保团队成员能够及时获取芳纶纤维项目危机的实时信息。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领导者沟通：芳纶纤维项目领导者通过定期会议和即时沟通工具，指导团队应对危机，保持团队稳定运行。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随着危机得到初步控制，芳纶纤维项目团队转向制定恢复计划，以确保芳纶纤维项目能够从中迅速恢复。主要恢复计划包括：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修复受损的进度计划：重新评估芳纶纤维项目进度，制定修复计划，确保芳纶纤维项目尽快回归正常进程。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重新调整资源分配：优化资源分配，确保芳纶纤维项目在有限资源下高效运转。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风险管理机制加强：对芳纶纤维项目风险进行全面评估，制定更强化的风险管理策略，以预防未来可能的危机。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2490"/>
      <w:r>
        <w:rPr>
          <w:rFonts w:ascii="仿宋" w:eastAsia="仿宋" w:hAnsi="仿宋" w:cs="仿宋" w:hint="eastAsia"/>
          <w:sz w:val="28"/>
          <w:lang w:eastAsia="zh-CN"/>
        </w:rPr>
        <w:t>六、芳纶纤维项目绩效评估</w:t>
      </w:r>
      <w:bookmarkEnd w:id="20"/>
    </w:p>
    <w:p>
      <w:pPr>
        <w:pStyle w:val="Heading2"/>
        <w:rPr>
          <w:rFonts w:ascii="仿宋" w:eastAsia="仿宋" w:hAnsi="仿宋" w:cs="仿宋" w:hint="eastAsia"/>
          <w:lang w:eastAsia="zh-CN"/>
        </w:rPr>
      </w:pPr>
      <w:bookmarkStart w:id="21" w:name="_Toc2125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中，我们设计了一套全面的绩效评估指标，以确保芳纶纤维项目的可控和成功交付。这些指标跨足芳纶纤维项目目标、成本、进度和质量等多个维度，为我们提供了全面洞察芳纶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目标达成率是我们关注的首要指标。我们设定了明确的目标，并通过定期监测和评估，迅速发现并应对潜在的目标偏差。这为芳纶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成本绩效是另一个核心关注点。通过实际成本与预算成本的对比分析，我们深入了解成本差异的原因，及时调整资源分配，保持芳纶纤维项目在经济效益方面的合理水平。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进度作为关键的绩效指标之一，得到了精心的关注。我们制定了详细的芳纶纤维项目进度计划，并设立了进度符合度指标，确保实际进度与计划进度保持一致。这使我们能够快速发现和解决潜在的进度问题，保持芳纶纤维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https://d.book118.com/217044050036006033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1614F"/>
    <w:rsid w:val="03C161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4405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2024-01-21T19:47:00Z</dcterms:created>
  <dcterms:modified xsi:type="dcterms:W3CDTF">2024-01-21T19:47:22Z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5A20D20A29AC449C894D05F16DB0D602_11</vt:lpwstr>
  </property>
  <property fmtid="{D5CDD505-2E9C-101B-9397-08002B2CF9AE}" pid="3" name="KSOProductBuildVer">
    <vt:lpwstr>2052-12.1.0.16120</vt:lpwstr>
  </property>
</Properties>
</file>