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超细粉碎设备(气流磨)项目规划设计方案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一、超细粉碎设备(气流磨)项目可持续发展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二、超细粉碎设备(气流磨)项目危机管理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三、超细粉碎设备(气流磨)项目建设单位说明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(一)、超细粉碎设备(气流磨)项目承办单位基本情况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(二)、超细粉碎设备(气流磨)项目工艺技术设计方案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五、超细粉碎设备(气流磨)项目概论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(一)、超细粉碎设备(气流磨)项目概况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8" w:history="1">
        <w:r>
          <w:rPr>
            <w:rFonts w:ascii="仿宋" w:eastAsia="仿宋" w:hAnsi="仿宋" w:cs="仿宋" w:hint="eastAsia"/>
            <w:lang w:eastAsia="zh-CN"/>
          </w:rPr>
          <w:t>(二)、超细粉碎设备(气流磨)项目目标</w:t>
        </w:r>
        <w:r>
          <w:tab/>
        </w:r>
        <w:r>
          <w:fldChar w:fldCharType="begin"/>
        </w:r>
        <w:r>
          <w:instrText xml:space="preserve"> PAGEREF _Toc12018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(三)、超细粉碎设备(气流磨)项目提出的理由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(四)、超细粉碎设备(气流磨)项目意义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(五)、超细粉碎设备(气流磨)项目背景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六、超细粉碎设备(气流磨)项目绩效评估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七、超细粉碎设备(气流磨)项目人力资源管理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八、超细粉碎设备(气流磨)项目环境影响分析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(四)、超细粉碎设备(气流磨)项目建设对区域经济的影响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九、超细粉碎设备(气流磨)项目财务管理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_Toc11155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十、超细粉碎设备(气流磨)项目技术管理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十一、超细粉碎设备(气流磨)项目风险管理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十二、超细粉碎设备(气流磨)项目计划安排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十三、超细粉碎设备(气流磨)项目治理与监督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(一)、超细粉碎设备(气流磨)项目治理结构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十五、超细粉碎设备(气流磨)项目工程方案分析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十七、超细粉碎设备(气流磨)项目变更管理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_Toc12975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91"/>
      <w:r>
        <w:rPr>
          <w:rFonts w:ascii="仿宋" w:eastAsia="仿宋" w:hAnsi="仿宋" w:cs="仿宋" w:hint="eastAsia"/>
          <w:sz w:val="28"/>
          <w:lang w:eastAsia="zh-CN"/>
        </w:rPr>
        <w:t>一、超细粉碎设备(气流磨)项目可持续发展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9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粉碎设备(气流磨)项目中，超细粉碎设备(气流磨)项目团队着眼于未来，明确了可持续发展的战略方向。制定的具体可持续发展目标包括降低资源使用、采用环保技术、最大化社会效益等。这一步骤不仅有助于超细粉碎设备(气流磨)项目在环保和社会责任方面达到最高标准，也为未来提供了明确的指引，确保超细粉碎设备(气流磨)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可持续实践的融入超细粉碎设备(气流磨)项目管理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超细粉碎设备(气流磨)项目管理周期。从超细粉碎设备(气流磨)项目规划开始，超细粉碎设备(气流磨)项目团队就考虑了环境和社会的因素。在执行阶段，超细粉碎设备(气流磨)项目团队积极推动绿色技术的应用，优化资源利用。此外，关注员工的社会责任，通过培训和沟通活动提高员工对可持续发展的认知，使他们能够在日常工作中践行可持续实践。这些举措不仅为超细粉碎设备(气流磨)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4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超细粉碎设备(气流磨)项目的可持续发展理念，我们深信环保与社会责任是超细粉碎设备(气流磨)项目成功的关键支柱。在超细粉碎设备(气流磨)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团队通过引入先进的环保技术、建立高效的废物处理系统以及推动能源节约措施，积极履行环保责任。定期的环保监测和评估确保超细粉碎设备(气流磨)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不仅致力于自身可持续发展，还注重对社会的回馈。通过支持社区超细粉碎设备(气流磨)项目、参与慈善事业、提供培训机会等方式，超细粉碎设备(气流磨)项目积极履行社会责任。与当地社区建立积极互动，关注员工的工作与生活平衡，以及员工的身心健康，是超细粉碎设备(气流磨)项目在社会责任层面的关键举措。这样的实践不仅增强了超细粉碎设备(气流磨)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966"/>
      <w:r>
        <w:rPr>
          <w:rFonts w:ascii="仿宋" w:eastAsia="仿宋" w:hAnsi="仿宋" w:cs="仿宋" w:hint="eastAsia"/>
          <w:sz w:val="28"/>
          <w:lang w:eastAsia="zh-CN"/>
        </w:rPr>
        <w:t>二、超细粉碎设备(气流磨)项目危机管理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8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粉碎设备(气流磨)项目危机管理中，危机预警与识别是确保超细粉碎设备(气流磨)项目稳健运行的核心步骤。通过建立全面的监测机制，超细粉碎设备(气流磨)项目团队旨在及时发现和理解潜在的风险和危机因素，以便采取及时的预防和应对措施，确保超细粉碎设备(气流磨)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超细粉碎设备(气流磨)项目团队全面分析了整个超细粉碎设备(气流磨)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超细粉碎设备(气流磨)项目团队着重于明确定义超细粉碎设备(气流磨)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超细粉碎设备(气流磨)项目进展的持续监控，团队能够及时发现潜在问题并作出迅速反应。超细粉碎设备(气流磨)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超细粉碎设备(气流磨)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18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在危机发生时，超细粉碎设备(气流磨)项目团队立即行动，成立了应急小组。该小组的任务是迅速制定并实施紧急应对措施，以最小化潜在损失。以下是采取的主要措施：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暂停超细粉碎设备(气流磨)项目进度：为遏制危机蔓延，超细粉碎设备(气流磨)项目暂时停止进行，以便全面评估当前状况。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资源重新分配：重新评估超细粉碎设备(气流磨)项目资源的分配，确保最大限度地减小损失。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实时沟通：与关键利益相关者建立实时沟通机制，向他们传递超细粉碎设备(气流磨)项目危机的实际状况，保障超细粉碎设备(气流磨)项目核心利益。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在紧急应对的同时，超细粉碎设备(气流磨)项目团队强调了团队协作和有效沟通的重要性。以下是团队协作的关键举措：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信息共享机制：建立了信息共享平台，确保团队成员能够及时获取超细粉碎设备(气流磨)项目危机的实时信息。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领导者沟通：超细粉碎设备(气流磨)项目领导者通过定期会议和即时沟通工具，指导团队应对危机，保持团队稳定运行。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随着危机得到初步控制，超细粉碎设备(气流磨)项目团队转向制定恢复计划，以确保超细粉碎设备(气流磨)项目能够从中迅速恢复。主要恢复计划包括：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修复受损的进度计划：重新评估超细粉碎设备(气流磨)项目进度，制定修复计划，确保超细粉碎设备(气流磨)项目尽快回归正常进程。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重新调整资源分配：优化资源分配，确保超细粉碎设备(气流磨)项目在有限资源下高效运转。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风险管理机制加强：对超细粉碎设备(气流磨)项目风险进行全面评估，制定更强化的风险管理策略，以预防未来可能的危机。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396"/>
      <w:r>
        <w:rPr>
          <w:rFonts w:ascii="仿宋" w:eastAsia="仿宋" w:hAnsi="仿宋" w:cs="仿宋" w:hint="eastAsia"/>
          <w:sz w:val="28"/>
          <w:lang w:eastAsia="zh-CN"/>
        </w:rPr>
        <w:t>三、超细粉碎设备(气流磨)项目建设单位说明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532"/>
      <w:r>
        <w:rPr>
          <w:rFonts w:ascii="仿宋" w:eastAsia="仿宋" w:hAnsi="仿宋" w:cs="仿宋" w:hint="eastAsia"/>
          <w:lang w:eastAsia="zh-CN"/>
        </w:rPr>
        <w:t>(一)、超细粉碎设备(气流磨)项目承办单位基本情况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51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超细粉碎设备(气流磨)项目承办单位的XXXX，我们着眼于实现可持续的经济效益。通过技术创新和解决方案的提供，公司预计在超细粉碎设备(气流磨)项目执行期间将获得可观的收入增长。这一收入来源主要包括超细粉碎设备(气流磨)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同时，我们注重成本控制和效率提升，以确保超细粉碎设备(气流磨)项目的可持续盈利。透过精细的管理和资源优化，公司期望实现超细粉碎设备(气流磨)项目利润最大化。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超细粉碎设备(气流磨)项目实施进行全面的投资评估，包括超细粉碎设备(气流磨)项目启动阶段的资金投入和后续运营成本。通过对超细粉碎设备(气流磨)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超细粉碎设备(气流磨)项目实施过程中具备足够的资金流动性，公司将进行详尽的现金流分析。这包括资金需求的合理预测、超细粉碎设备(气流磨)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57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815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的技术管理特点体现在其创新导向。通过引入最先进的技术趋势和解决方案，超细粉碎设备(气流磨)项目致力于提升科技含量、提高质量和效率水平。这意味着我们将采用最新的工具和方法，确保超细粉碎设备(气流磨)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超细粉碎设备(气流磨)项目技术管理的显著特征。通过整合不同领域的技术资源，我们实现了跨学科的协同工作。这有助于优化技术架构，提高整体效能。此外，整合性策略还促进了不同技术团队之间的紧密沟通和高效合作，确保超细粉碎设备(气流磨)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超细粉碎设备(气流磨)项目所采用的技术。通过不断优化技术方案，超细粉碎设备(气流磨)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超细粉碎设备(气流磨)项目团队将在超细粉碎设备(气流磨)项目初期识别可能的技术风险，并采取相应的预防和应对措施。通过建立健全的风险评估机制，超细粉碎设备(气流磨)项目能够在实施过程中及时发现并解决潜在的技术问题，保障超细粉碎设备(气流磨)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超细粉碎设备(气流磨)项目中，技术将成为超细粉碎设备(气流磨)项目成功的有力支持。这一深度剖析揭示了技术管理在超细粉碎设备(气流磨)项目实施中的关键作用，为超细粉碎设备(气流磨)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6474"/>
      <w:r>
        <w:rPr>
          <w:rFonts w:ascii="仿宋" w:eastAsia="仿宋" w:hAnsi="仿宋" w:cs="仿宋" w:hint="eastAsia"/>
          <w:sz w:val="28"/>
          <w:lang w:eastAsia="zh-CN"/>
        </w:rPr>
        <w:t>(二)、超细粉碎设备(气流磨)项目工艺技术设计方案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超细粉碎设备(气流磨)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超细粉碎设备(气流磨)项目将严格按照相关行业规范要求进行组织。通过有效控制产品质量，超细粉碎设备(气流磨)项目将致力于为顾客提供优质的超细粉碎设备(气流磨)项目产品和良好的服务。这体现了超细粉碎设备(气流磨)项目对于生产活动合规性和质量标准的高度重视，为超细粉碎设备(气流磨)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超细粉碎设备(气流磨)项目注重生态效益和清洁生产原则。超细粉碎设备(气流磨)项目建设将紧密结合地方特色经济发展，与社会经济发展规划和区域环境保护规划方案相协调一致。通过与当地区域自然生态系统的结合，超细粉碎设备(气流磨)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超细粉碎设备(气流磨)项目产品具有多样化的客户需求和个性化的特点。因此，超细粉碎设备(气流磨)项目产品规格品种多样，且单批生产数量较小。为满足这一特点，超细粉碎设备(气流磨)项目承办单位将建设先进的柔性制造生产线。通过广泛应用柔性制造技术，超细粉碎设备(气流磨)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体而言，超细粉碎设备(气流磨)项目采用的技术具有较高的技术含量和自动化水平，处于国内先进水平。这一技术选用不仅体现了对生产效率、质量和环境友好性的高标准要求，同时为超细粉碎设备(气流磨)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9111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为确保超细粉碎设备(气流磨)项目的高效生产和技术实施，我们制定了一套精心设计的设备选型方案，以满足超细粉碎设备(气流磨)项目生产、质量和环保的要求。该方案的主要特点如下：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超细粉碎设备(气流磨)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超细粉碎设备(气流磨)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4393"/>
      <w:r>
        <w:rPr>
          <w:rFonts w:ascii="仿宋" w:eastAsia="仿宋" w:hAnsi="仿宋" w:cs="仿宋" w:hint="eastAsia"/>
          <w:sz w:val="28"/>
          <w:lang w:eastAsia="zh-CN"/>
        </w:rPr>
        <w:t>五、超细粉碎设备(气流磨)项目概论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8470"/>
      <w:r>
        <w:rPr>
          <w:rFonts w:ascii="仿宋" w:eastAsia="仿宋" w:hAnsi="仿宋" w:cs="仿宋" w:hint="eastAsia"/>
          <w:lang w:eastAsia="zh-CN"/>
        </w:rPr>
        <w:t>(一)、超细粉碎设备(气流磨)项目概况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的起源追溯至对市场的深入洞察。市场的不断演变与变革为超细粉碎设备(气流磨)项目提供了难得的机遇。当前市场存在的需求缺口和变革的大环境共同构成了超细粉碎设备(气流磨)项目的背景。这个超细粉碎设备(气流磨)项目旨在充分利用市场机遇，填补行业中尚未满足的需求，为客户提供全新的解决方案。市场的变革和需求的增长使得这个超细粉碎设备(气流磨)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超细粉碎设备(气流磨)项目名称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正式命名为超细粉碎设备(气流磨)。这个名称不仅仅是一个标识，更代表了超细粉碎设备(气流磨)项目的核心理念和愿景。它蕴含着超细粉碎设备(气流磨)项目所要解决问题的关键字，具有强烈的表达和辨识度，为超细粉碎设备(气流磨)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超细粉碎设备(气流磨)项目目标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的核心目标是提供一种全新、高效的解决方案，满足客户日益增长的需求。超细粉碎设备(气流磨)项目追求的不仅仅是满足市场需求，更是在市场中获得卓越的竞争优势。通过不断提升产品或服务的质量和创新水平，超细粉碎设备(气流磨)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超细粉碎设备(气流磨)项目范围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全面涵盖了产品研发、制造、市场推广和售后服务，确保从产品设计到最终用户体验的全方位关注。这一全面的超细粉碎设备(气流磨)项目范围是为了确保超细粉碎设备(气流磨)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超细粉碎设备(气流磨)项目时间表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计划在未来18个月内完成，包括研发、测试、市场试点和正式推出等不同阶段。这个时间表的合理设计是为了确保超细粉碎设备(气流磨)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超细粉碎设备(气流磨)项目预算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总预算估算为XX百万美元，主要分配在研发、市场推广、人员培训和运营等方面。这一充足的预算为超细粉碎设备(气流磨)项目提供了充足的资源，确保超细粉碎设备(气流磨)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超细粉碎设备(气流磨)项目风险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可能面临的风险包括市场接受度低、技术难题、竞争激烈等。超细粉碎设备(气流磨)项目团队已经制定了相应的风险应对计划，通过前瞻性的风险管理，确保超细粉碎设备(气流磨)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超细粉碎设备(气流磨)项目团队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汇聚了一支经验丰富、多领域专业素养的核心团队，确保超细粉碎设备(气流磨)项目在各个方面都能拥有高水平的执行力。团队的协同作战是超细粉碎设备(气流磨)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超细粉碎设备(气流磨)项目背景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超细粉碎设备(气流磨)项目的背景根植于市场对更高效、创新产品的渴望，同时也受到科技发展对行业格局的深刻改变的影响。这为超细粉碎设备(气流磨)项目提供了广阔的发展空间和市场需求。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超细粉碎设备(气流磨)项目现状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截至目前，超细粉碎设备(气流磨)项目已完成市场调研和技术验证，取得了初步的成功。这为超细粉碎设备(气流磨)项目在未来的发展奠定了坚实的基础，为更远大的目标打下了坚实的基石。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2018"/>
      <w:r>
        <w:rPr>
          <w:rFonts w:ascii="仿宋" w:eastAsia="仿宋" w:hAnsi="仿宋" w:cs="仿宋" w:hint="eastAsia"/>
          <w:sz w:val="28"/>
          <w:lang w:eastAsia="zh-CN"/>
        </w:rPr>
        <w:t>(二)、超细粉碎设备(气流磨)项目目标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超细粉碎设备(气流磨)项目首要业务目标是在市场中占据有利地位，实现产品/服务的成功推广和销售。通过不断提升产品质量、创新性，超细粉碎设备(气流磨)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在科技迅速发展的时代，超细粉碎设备(气流磨)项目着眼于技术创新。通过持续的研发和技术升级，超细粉碎设备(气流磨)项目旨在推出更具创新性的产品或服务，以满足市场对新鲜、先进解决方案的需求。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超细粉碎设备(气流磨)项目设定了客户满意度目标。通过提供卓越的产品质量和优质的客户服务，超细粉碎设备(气流磨)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超细粉碎设备(气流磨)项目注重社会责任和可持续发展。通过实施环保、社会责任超细粉碎设备(气流磨)项目，超细粉碎设备(气流磨)项目致力于在经济发展的同时保护环境，促进社会公平，实现可持续经营。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超细粉碎设备(气流磨)项目的团队是实现目标的核心驱动力。因此，超细粉碎设备(气流磨)项目设定了团队发展目标，包括提升团队成员的专业技能、培养领导力，以及搭建协同高效的团队工作氛围。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https://d.book118.com/217046005055006030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超细粉碎设备(气流磨)项目规划设计方案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87029E"/>
    <w:rsid w:val="438702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1704600505500603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2024-01-10T00:14:00Z</dcterms:created>
  <dcterms:modified xsi:type="dcterms:W3CDTF">2024-01-10T00:14:59Z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5A88B03837904A8281B74D0DA6EA49D1_11</vt:lpwstr>
  </property>
  <property fmtid="{D5CDD505-2E9C-101B-9397-08002B2CF9AE}" pid="3" name="KSOProductBuildVer">
    <vt:lpwstr>2052-12.1.0.16120</vt:lpwstr>
  </property>
</Properties>
</file>