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62261" w14:paraId="009A1422" w14:textId="77777777">
      <w:pPr>
        <w:widowControl/>
        <w:jc w:val="left"/>
        <w:rPr>
          <w:rFonts w:ascii="仿宋" w:eastAsia="仿宋" w:hAnsi="仿宋"/>
          <w:b/>
          <w:sz w:val="40"/>
        </w:rPr>
      </w:pPr>
    </w:p>
    <w:p w:rsidR="00A62261" w14:paraId="39E7D0AC" w14:textId="77777777">
      <w:pPr>
        <w:widowControl/>
        <w:jc w:val="left"/>
        <w:rPr>
          <w:rFonts w:ascii="仿宋" w:eastAsia="仿宋" w:hAnsi="仿宋"/>
          <w:b/>
          <w:sz w:val="40"/>
        </w:rPr>
      </w:pPr>
    </w:p>
    <w:p w:rsidR="00A62261" w14:paraId="7FF67BF9" w14:textId="77777777">
      <w:pPr>
        <w:widowControl/>
        <w:jc w:val="left"/>
        <w:rPr>
          <w:rFonts w:ascii="仿宋" w:eastAsia="仿宋" w:hAnsi="仿宋"/>
          <w:b/>
          <w:sz w:val="40"/>
        </w:rPr>
      </w:pPr>
    </w:p>
    <w:p w:rsidR="00A62261" w:rsidRPr="00A62261" w14:paraId="32EDA95F" w14:textId="78D976B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62261">
        <w:rPr>
          <w:rFonts w:ascii="宋体" w:eastAsia="宋体" w:hAnsi="宋体" w:hint="eastAsia"/>
          <w:b/>
          <w:sz w:val="60"/>
        </w:rPr>
        <w:t>模具钢企业战略风险管理</w:t>
      </w:r>
    </w:p>
    <w:p w:rsidR="00A62261" w:rsidP="00A62261" w14:paraId="482EEBDB" w14:textId="718914BE">
      <w:pPr>
        <w:widowControl/>
        <w:jc w:val="center"/>
        <w:rPr>
          <w:rFonts w:ascii="仿宋" w:eastAsia="仿宋" w:hAnsi="仿宋" w:hint="eastAsia"/>
          <w:b/>
          <w:sz w:val="40"/>
        </w:rPr>
      </w:pPr>
      <w:r w:rsidRPr="00A62261">
        <w:rPr>
          <w:rFonts w:ascii="仿宋" w:eastAsia="仿宋" w:hAnsi="仿宋" w:hint="eastAsia"/>
          <w:b/>
          <w:sz w:val="40"/>
        </w:rPr>
        <w:t>目录</w:t>
      </w:r>
    </w:p>
    <w:p w:rsidR="00A62261" w14:paraId="5626E800" w14:textId="191835D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_Toc157674860 \h </w:instrText>
      </w:r>
      <w:r>
        <w:rPr>
          <w:noProof/>
        </w:rPr>
        <w:fldChar w:fldCharType="separate"/>
      </w:r>
      <w:r>
        <w:rPr>
          <w:noProof/>
        </w:rPr>
        <w:t>3</w:t>
      </w:r>
      <w:r>
        <w:rPr>
          <w:noProof/>
        </w:rPr>
        <w:fldChar w:fldCharType="end"/>
      </w:r>
    </w:p>
    <w:p w:rsidR="00A62261" w14:paraId="2D9F346C" w14:textId="279B9A36">
      <w:pPr>
        <w:pStyle w:val="TOC1"/>
        <w:tabs>
          <w:tab w:val="right" w:leader="dot" w:pos="8296"/>
        </w:tabs>
        <w:rPr>
          <w:noProof/>
        </w:rPr>
      </w:pPr>
      <w:r>
        <w:rPr>
          <w:noProof/>
        </w:rPr>
        <w:t>一、技术创新风险的探讨</w:t>
      </w:r>
      <w:r>
        <w:rPr>
          <w:noProof/>
        </w:rPr>
        <w:tab/>
      </w:r>
      <w:r>
        <w:rPr>
          <w:noProof/>
        </w:rPr>
        <w:fldChar w:fldCharType="begin"/>
      </w:r>
      <w:r>
        <w:rPr>
          <w:noProof/>
        </w:rPr>
        <w:instrText xml:space="preserve"> PAGEREF _Toc157674861 \h </w:instrText>
      </w:r>
      <w:r>
        <w:rPr>
          <w:noProof/>
        </w:rPr>
        <w:fldChar w:fldCharType="separate"/>
      </w:r>
      <w:r>
        <w:rPr>
          <w:noProof/>
        </w:rPr>
        <w:t>3</w:t>
      </w:r>
      <w:r>
        <w:rPr>
          <w:noProof/>
        </w:rPr>
        <w:fldChar w:fldCharType="end"/>
      </w:r>
    </w:p>
    <w:p w:rsidR="00A62261" w14:paraId="4FAAE6B4" w14:textId="082DF91D">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_Toc157674862 \h </w:instrText>
      </w:r>
      <w:r>
        <w:rPr>
          <w:noProof/>
        </w:rPr>
        <w:fldChar w:fldCharType="separate"/>
      </w:r>
      <w:r>
        <w:rPr>
          <w:noProof/>
        </w:rPr>
        <w:t>3</w:t>
      </w:r>
      <w:r>
        <w:rPr>
          <w:noProof/>
        </w:rPr>
        <w:fldChar w:fldCharType="end"/>
      </w:r>
    </w:p>
    <w:p w:rsidR="00A62261" w14:paraId="6A616E91" w14:textId="0F3569F5">
      <w:pPr>
        <w:pStyle w:val="TOC1"/>
        <w:tabs>
          <w:tab w:val="right" w:leader="dot" w:pos="8296"/>
        </w:tabs>
        <w:rPr>
          <w:noProof/>
        </w:rPr>
      </w:pPr>
      <w:r>
        <w:rPr>
          <w:noProof/>
        </w:rPr>
        <w:t>二、供应链风险管理与协同</w:t>
      </w:r>
      <w:r>
        <w:rPr>
          <w:noProof/>
        </w:rPr>
        <w:tab/>
      </w:r>
      <w:r>
        <w:rPr>
          <w:noProof/>
        </w:rPr>
        <w:fldChar w:fldCharType="begin"/>
      </w:r>
      <w:r>
        <w:rPr>
          <w:noProof/>
        </w:rPr>
        <w:instrText xml:space="preserve"> PAGEREF _Toc157674863 \h </w:instrText>
      </w:r>
      <w:r>
        <w:rPr>
          <w:noProof/>
        </w:rPr>
        <w:fldChar w:fldCharType="separate"/>
      </w:r>
      <w:r>
        <w:rPr>
          <w:noProof/>
        </w:rPr>
        <w:t>5</w:t>
      </w:r>
      <w:r>
        <w:rPr>
          <w:noProof/>
        </w:rPr>
        <w:fldChar w:fldCharType="end"/>
      </w:r>
    </w:p>
    <w:p w:rsidR="00A62261" w14:paraId="36DB8F16" w14:textId="10EAE401">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_Toc157674864 \h </w:instrText>
      </w:r>
      <w:r>
        <w:rPr>
          <w:noProof/>
        </w:rPr>
        <w:fldChar w:fldCharType="separate"/>
      </w:r>
      <w:r>
        <w:rPr>
          <w:noProof/>
        </w:rPr>
        <w:t>5</w:t>
      </w:r>
      <w:r>
        <w:rPr>
          <w:noProof/>
        </w:rPr>
        <w:fldChar w:fldCharType="end"/>
      </w:r>
    </w:p>
    <w:p w:rsidR="00A62261" w14:paraId="200D13BD" w14:textId="2691435F">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_Toc157674865 \h </w:instrText>
      </w:r>
      <w:r>
        <w:rPr>
          <w:noProof/>
        </w:rPr>
        <w:fldChar w:fldCharType="separate"/>
      </w:r>
      <w:r>
        <w:rPr>
          <w:noProof/>
        </w:rPr>
        <w:t>6</w:t>
      </w:r>
      <w:r>
        <w:rPr>
          <w:noProof/>
        </w:rPr>
        <w:fldChar w:fldCharType="end"/>
      </w:r>
    </w:p>
    <w:p w:rsidR="00A62261" w14:paraId="30BAFDD9" w14:textId="3EC831EA">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_Toc157674866 \h </w:instrText>
      </w:r>
      <w:r>
        <w:rPr>
          <w:noProof/>
        </w:rPr>
        <w:fldChar w:fldCharType="separate"/>
      </w:r>
      <w:r>
        <w:rPr>
          <w:noProof/>
        </w:rPr>
        <w:t>8</w:t>
      </w:r>
      <w:r>
        <w:rPr>
          <w:noProof/>
        </w:rPr>
        <w:fldChar w:fldCharType="end"/>
      </w:r>
    </w:p>
    <w:p w:rsidR="00A62261" w14:paraId="10A92C8D" w14:textId="7D6BA6EE">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_Toc157674867 \h </w:instrText>
      </w:r>
      <w:r>
        <w:rPr>
          <w:noProof/>
        </w:rPr>
        <w:fldChar w:fldCharType="separate"/>
      </w:r>
      <w:r>
        <w:rPr>
          <w:noProof/>
        </w:rPr>
        <w:t>9</w:t>
      </w:r>
      <w:r>
        <w:rPr>
          <w:noProof/>
        </w:rPr>
        <w:fldChar w:fldCharType="end"/>
      </w:r>
    </w:p>
    <w:p w:rsidR="00A62261" w14:paraId="451ED1F9" w14:textId="482379BD">
      <w:pPr>
        <w:pStyle w:val="TOC1"/>
        <w:tabs>
          <w:tab w:val="right" w:leader="dot" w:pos="8296"/>
        </w:tabs>
        <w:rPr>
          <w:noProof/>
        </w:rPr>
      </w:pPr>
      <w:r>
        <w:rPr>
          <w:noProof/>
        </w:rPr>
        <w:t>三、流程风险的识别和评估</w:t>
      </w:r>
      <w:r>
        <w:rPr>
          <w:noProof/>
        </w:rPr>
        <w:tab/>
      </w:r>
      <w:r>
        <w:rPr>
          <w:noProof/>
        </w:rPr>
        <w:fldChar w:fldCharType="begin"/>
      </w:r>
      <w:r>
        <w:rPr>
          <w:noProof/>
        </w:rPr>
        <w:instrText xml:space="preserve"> PAGEREF _Toc157674868 \h </w:instrText>
      </w:r>
      <w:r>
        <w:rPr>
          <w:noProof/>
        </w:rPr>
        <w:fldChar w:fldCharType="separate"/>
      </w:r>
      <w:r>
        <w:rPr>
          <w:noProof/>
        </w:rPr>
        <w:t>11</w:t>
      </w:r>
      <w:r>
        <w:rPr>
          <w:noProof/>
        </w:rPr>
        <w:fldChar w:fldCharType="end"/>
      </w:r>
    </w:p>
    <w:p w:rsidR="00A62261" w14:paraId="4A6A1280" w14:textId="23BE6096">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_Toc157674869 \h </w:instrText>
      </w:r>
      <w:r>
        <w:rPr>
          <w:noProof/>
        </w:rPr>
        <w:fldChar w:fldCharType="separate"/>
      </w:r>
      <w:r>
        <w:rPr>
          <w:noProof/>
        </w:rPr>
        <w:t>11</w:t>
      </w:r>
      <w:r>
        <w:rPr>
          <w:noProof/>
        </w:rPr>
        <w:fldChar w:fldCharType="end"/>
      </w:r>
    </w:p>
    <w:p w:rsidR="00A62261" w14:paraId="6254988E" w14:textId="4C8209E3">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_Toc157674870 \h </w:instrText>
      </w:r>
      <w:r>
        <w:rPr>
          <w:noProof/>
        </w:rPr>
        <w:fldChar w:fldCharType="separate"/>
      </w:r>
      <w:r>
        <w:rPr>
          <w:noProof/>
        </w:rPr>
        <w:t>12</w:t>
      </w:r>
      <w:r>
        <w:rPr>
          <w:noProof/>
        </w:rPr>
        <w:fldChar w:fldCharType="end"/>
      </w:r>
    </w:p>
    <w:p w:rsidR="00A62261" w14:paraId="626D7A8B" w14:textId="2085F25F">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_Toc157674871 \h </w:instrText>
      </w:r>
      <w:r>
        <w:rPr>
          <w:noProof/>
        </w:rPr>
        <w:fldChar w:fldCharType="separate"/>
      </w:r>
      <w:r>
        <w:rPr>
          <w:noProof/>
        </w:rPr>
        <w:t>13</w:t>
      </w:r>
      <w:r>
        <w:rPr>
          <w:noProof/>
        </w:rPr>
        <w:fldChar w:fldCharType="end"/>
      </w:r>
    </w:p>
    <w:p w:rsidR="00A62261" w14:paraId="1D03031C" w14:textId="46FCD4BB">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_Toc157674872 \h </w:instrText>
      </w:r>
      <w:r>
        <w:rPr>
          <w:noProof/>
        </w:rPr>
        <w:fldChar w:fldCharType="separate"/>
      </w:r>
      <w:r>
        <w:rPr>
          <w:noProof/>
        </w:rPr>
        <w:t>14</w:t>
      </w:r>
      <w:r>
        <w:rPr>
          <w:noProof/>
        </w:rPr>
        <w:fldChar w:fldCharType="end"/>
      </w:r>
    </w:p>
    <w:p w:rsidR="00A62261" w14:paraId="179B1022" w14:textId="7A9F6C3C">
      <w:pPr>
        <w:pStyle w:val="TOC1"/>
        <w:tabs>
          <w:tab w:val="right" w:leader="dot" w:pos="8296"/>
        </w:tabs>
        <w:rPr>
          <w:noProof/>
        </w:rPr>
      </w:pPr>
      <w:r>
        <w:rPr>
          <w:noProof/>
        </w:rPr>
        <w:t>四、内部技术风险的管理与动态性</w:t>
      </w:r>
      <w:r>
        <w:rPr>
          <w:noProof/>
        </w:rPr>
        <w:tab/>
      </w:r>
      <w:r>
        <w:rPr>
          <w:noProof/>
        </w:rPr>
        <w:fldChar w:fldCharType="begin"/>
      </w:r>
      <w:r>
        <w:rPr>
          <w:noProof/>
        </w:rPr>
        <w:instrText xml:space="preserve"> PAGEREF _Toc157674873 \h </w:instrText>
      </w:r>
      <w:r>
        <w:rPr>
          <w:noProof/>
        </w:rPr>
        <w:fldChar w:fldCharType="separate"/>
      </w:r>
      <w:r>
        <w:rPr>
          <w:noProof/>
        </w:rPr>
        <w:t>15</w:t>
      </w:r>
      <w:r>
        <w:rPr>
          <w:noProof/>
        </w:rPr>
        <w:fldChar w:fldCharType="end"/>
      </w:r>
    </w:p>
    <w:p w:rsidR="00A62261" w14:paraId="32C69C5A" w14:textId="7DD826F6">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_Toc157674874 \h </w:instrText>
      </w:r>
      <w:r>
        <w:rPr>
          <w:noProof/>
        </w:rPr>
        <w:fldChar w:fldCharType="separate"/>
      </w:r>
      <w:r>
        <w:rPr>
          <w:noProof/>
        </w:rPr>
        <w:t>15</w:t>
      </w:r>
      <w:r>
        <w:rPr>
          <w:noProof/>
        </w:rPr>
        <w:fldChar w:fldCharType="end"/>
      </w:r>
    </w:p>
    <w:p w:rsidR="00A62261" w14:paraId="086904C9" w14:textId="3D913929">
      <w:pPr>
        <w:pStyle w:val="TOC1"/>
        <w:tabs>
          <w:tab w:val="right" w:leader="dot" w:pos="8296"/>
        </w:tabs>
        <w:rPr>
          <w:noProof/>
        </w:rPr>
      </w:pPr>
      <w:r>
        <w:rPr>
          <w:noProof/>
        </w:rPr>
        <w:t>五、公司概况</w:t>
      </w:r>
      <w:r>
        <w:rPr>
          <w:noProof/>
        </w:rPr>
        <w:tab/>
      </w:r>
      <w:r>
        <w:rPr>
          <w:noProof/>
        </w:rPr>
        <w:fldChar w:fldCharType="begin"/>
      </w:r>
      <w:r>
        <w:rPr>
          <w:noProof/>
        </w:rPr>
        <w:instrText xml:space="preserve"> PAGEREF _Toc157674875 \h </w:instrText>
      </w:r>
      <w:r>
        <w:rPr>
          <w:noProof/>
        </w:rPr>
        <w:fldChar w:fldCharType="separate"/>
      </w:r>
      <w:r>
        <w:rPr>
          <w:noProof/>
        </w:rPr>
        <w:t>17</w:t>
      </w:r>
      <w:r>
        <w:rPr>
          <w:noProof/>
        </w:rPr>
        <w:fldChar w:fldCharType="end"/>
      </w:r>
    </w:p>
    <w:p w:rsidR="00A62261" w14:paraId="3FE94F90" w14:textId="2C731A5D">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_Toc157674876 \h </w:instrText>
      </w:r>
      <w:r>
        <w:rPr>
          <w:noProof/>
        </w:rPr>
        <w:fldChar w:fldCharType="separate"/>
      </w:r>
      <w:r>
        <w:rPr>
          <w:noProof/>
        </w:rPr>
        <w:t>17</w:t>
      </w:r>
      <w:r>
        <w:rPr>
          <w:noProof/>
        </w:rPr>
        <w:fldChar w:fldCharType="end"/>
      </w:r>
    </w:p>
    <w:p w:rsidR="00A62261" w14:paraId="749E1828" w14:textId="4F39C6D3">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_Toc157674877 \h </w:instrText>
      </w:r>
      <w:r>
        <w:rPr>
          <w:noProof/>
        </w:rPr>
        <w:fldChar w:fldCharType="separate"/>
      </w:r>
      <w:r>
        <w:rPr>
          <w:noProof/>
        </w:rPr>
        <w:t>17</w:t>
      </w:r>
      <w:r>
        <w:rPr>
          <w:noProof/>
        </w:rPr>
        <w:fldChar w:fldCharType="end"/>
      </w:r>
    </w:p>
    <w:p w:rsidR="00A62261" w14:paraId="7011B65B" w14:textId="37942566">
      <w:pPr>
        <w:pStyle w:val="TOC1"/>
        <w:tabs>
          <w:tab w:val="right" w:leader="dot" w:pos="8296"/>
        </w:tabs>
        <w:rPr>
          <w:noProof/>
        </w:rPr>
      </w:pPr>
      <w:r>
        <w:rPr>
          <w:noProof/>
        </w:rPr>
        <w:t>六、战略风险的含义及分类</w:t>
      </w:r>
      <w:r>
        <w:rPr>
          <w:noProof/>
        </w:rPr>
        <w:tab/>
      </w:r>
      <w:r>
        <w:rPr>
          <w:noProof/>
        </w:rPr>
        <w:fldChar w:fldCharType="begin"/>
      </w:r>
      <w:r>
        <w:rPr>
          <w:noProof/>
        </w:rPr>
        <w:instrText xml:space="preserve"> PAGEREF _Toc157674878 \h </w:instrText>
      </w:r>
      <w:r>
        <w:rPr>
          <w:noProof/>
        </w:rPr>
        <w:fldChar w:fldCharType="separate"/>
      </w:r>
      <w:r>
        <w:rPr>
          <w:noProof/>
        </w:rPr>
        <w:t>18</w:t>
      </w:r>
      <w:r>
        <w:rPr>
          <w:noProof/>
        </w:rPr>
        <w:fldChar w:fldCharType="end"/>
      </w:r>
    </w:p>
    <w:p w:rsidR="00A62261" w14:paraId="728DBCC3" w14:textId="55F61F98">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_Toc157674879 \h </w:instrText>
      </w:r>
      <w:r>
        <w:rPr>
          <w:noProof/>
        </w:rPr>
        <w:fldChar w:fldCharType="separate"/>
      </w:r>
      <w:r>
        <w:rPr>
          <w:noProof/>
        </w:rPr>
        <w:t>18</w:t>
      </w:r>
      <w:r>
        <w:rPr>
          <w:noProof/>
        </w:rPr>
        <w:fldChar w:fldCharType="end"/>
      </w:r>
    </w:p>
    <w:p w:rsidR="00A62261" w14:paraId="428F80D9" w14:textId="473C493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(二)、模具钢行业企业战略风险的分类</w:t>
      </w:r>
      <w:r>
        <w:rPr>
          <w:noProof/>
        </w:rPr>
        <w:tab/>
      </w:r>
      <w:r>
        <w:rPr>
          <w:noProof/>
        </w:rPr>
        <w:fldChar w:fldCharType="begin"/>
      </w:r>
      <w:r>
        <w:rPr>
          <w:noProof/>
        </w:rPr>
        <w:instrText xml:space="preserve"> PAGEREF _Toc157674880 \h </w:instrText>
      </w:r>
      <w:r>
        <w:rPr>
          <w:noProof/>
        </w:rPr>
        <w:fldChar w:fldCharType="separate"/>
      </w:r>
      <w:r>
        <w:rPr>
          <w:noProof/>
        </w:rPr>
        <w:t>19</w:t>
      </w:r>
      <w:r>
        <w:rPr>
          <w:noProof/>
        </w:rPr>
        <w:fldChar w:fldCharType="end"/>
      </w:r>
    </w:p>
    <w:p w:rsidR="00A62261" w14:paraId="164ECFFD" w14:textId="3CC49A9E">
      <w:pPr>
        <w:pStyle w:val="TOC1"/>
        <w:tabs>
          <w:tab w:val="right" w:leader="dot" w:pos="8296"/>
        </w:tabs>
        <w:rPr>
          <w:noProof/>
        </w:rPr>
      </w:pPr>
      <w:r>
        <w:rPr>
          <w:noProof/>
        </w:rPr>
        <w:t>七、行业壁垒</w:t>
      </w:r>
      <w:r>
        <w:rPr>
          <w:noProof/>
        </w:rPr>
        <w:tab/>
      </w:r>
      <w:r>
        <w:rPr>
          <w:noProof/>
        </w:rPr>
        <w:fldChar w:fldCharType="begin"/>
      </w:r>
      <w:r>
        <w:rPr>
          <w:noProof/>
        </w:rPr>
        <w:instrText xml:space="preserve"> PAGEREF _Toc157674881 \h </w:instrText>
      </w:r>
      <w:r>
        <w:rPr>
          <w:noProof/>
        </w:rPr>
        <w:fldChar w:fldCharType="separate"/>
      </w:r>
      <w:r>
        <w:rPr>
          <w:noProof/>
        </w:rPr>
        <w:t>20</w:t>
      </w:r>
      <w:r>
        <w:rPr>
          <w:noProof/>
        </w:rPr>
        <w:fldChar w:fldCharType="end"/>
      </w:r>
    </w:p>
    <w:p w:rsidR="00A62261" w14:paraId="688DD780" w14:textId="247E8E8C">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_Toc157674882 \h </w:instrText>
      </w:r>
      <w:r>
        <w:rPr>
          <w:noProof/>
        </w:rPr>
        <w:fldChar w:fldCharType="separate"/>
      </w:r>
      <w:r>
        <w:rPr>
          <w:noProof/>
        </w:rPr>
        <w:t>20</w:t>
      </w:r>
      <w:r>
        <w:rPr>
          <w:noProof/>
        </w:rPr>
        <w:fldChar w:fldCharType="end"/>
      </w:r>
    </w:p>
    <w:p w:rsidR="00A62261" w14:paraId="24914B5A" w14:textId="72292B66">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_Toc157674883 \h </w:instrText>
      </w:r>
      <w:r>
        <w:rPr>
          <w:noProof/>
        </w:rPr>
        <w:fldChar w:fldCharType="separate"/>
      </w:r>
      <w:r>
        <w:rPr>
          <w:noProof/>
        </w:rPr>
        <w:t>21</w:t>
      </w:r>
      <w:r>
        <w:rPr>
          <w:noProof/>
        </w:rPr>
        <w:fldChar w:fldCharType="end"/>
      </w:r>
    </w:p>
    <w:p w:rsidR="00A62261" w14:paraId="75048D37" w14:textId="3D9B6465">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_Toc157674884 \h </w:instrText>
      </w:r>
      <w:r>
        <w:rPr>
          <w:noProof/>
        </w:rPr>
        <w:fldChar w:fldCharType="separate"/>
      </w:r>
      <w:r>
        <w:rPr>
          <w:noProof/>
        </w:rPr>
        <w:t>21</w:t>
      </w:r>
      <w:r>
        <w:rPr>
          <w:noProof/>
        </w:rPr>
        <w:fldChar w:fldCharType="end"/>
      </w:r>
    </w:p>
    <w:p w:rsidR="00A62261" w14:paraId="4AAA68CC" w14:textId="6593DBD8">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_Toc157674885 \h </w:instrText>
      </w:r>
      <w:r>
        <w:rPr>
          <w:noProof/>
        </w:rPr>
        <w:fldChar w:fldCharType="separate"/>
      </w:r>
      <w:r>
        <w:rPr>
          <w:noProof/>
        </w:rPr>
        <w:t>21</w:t>
      </w:r>
      <w:r>
        <w:rPr>
          <w:noProof/>
        </w:rPr>
        <w:fldChar w:fldCharType="end"/>
      </w:r>
    </w:p>
    <w:p w:rsidR="00A62261" w14:paraId="068330A8" w14:textId="74B99CE1">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_Toc157674886 \h </w:instrText>
      </w:r>
      <w:r>
        <w:rPr>
          <w:noProof/>
        </w:rPr>
        <w:fldChar w:fldCharType="separate"/>
      </w:r>
      <w:r>
        <w:rPr>
          <w:noProof/>
        </w:rPr>
        <w:t>21</w:t>
      </w:r>
      <w:r>
        <w:rPr>
          <w:noProof/>
        </w:rPr>
        <w:fldChar w:fldCharType="end"/>
      </w:r>
    </w:p>
    <w:p w:rsidR="00A62261" w14:paraId="71EE48A3" w14:textId="49C22C11">
      <w:pPr>
        <w:pStyle w:val="TOC1"/>
        <w:tabs>
          <w:tab w:val="right" w:leader="dot" w:pos="8296"/>
        </w:tabs>
        <w:rPr>
          <w:noProof/>
        </w:rPr>
      </w:pPr>
      <w:r>
        <w:rPr>
          <w:noProof/>
        </w:rPr>
        <w:t>八、产业环境分析</w:t>
      </w:r>
      <w:r>
        <w:rPr>
          <w:noProof/>
        </w:rPr>
        <w:tab/>
      </w:r>
      <w:r>
        <w:rPr>
          <w:noProof/>
        </w:rPr>
        <w:fldChar w:fldCharType="begin"/>
      </w:r>
      <w:r>
        <w:rPr>
          <w:noProof/>
        </w:rPr>
        <w:instrText xml:space="preserve"> PAGEREF _Toc157674887 \h </w:instrText>
      </w:r>
      <w:r>
        <w:rPr>
          <w:noProof/>
        </w:rPr>
        <w:fldChar w:fldCharType="separate"/>
      </w:r>
      <w:r>
        <w:rPr>
          <w:noProof/>
        </w:rPr>
        <w:t>22</w:t>
      </w:r>
      <w:r>
        <w:rPr>
          <w:noProof/>
        </w:rPr>
        <w:fldChar w:fldCharType="end"/>
      </w:r>
    </w:p>
    <w:p w:rsidR="00A62261" w14:paraId="5D658A7A" w14:textId="66479FF2">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_Toc157674888 \h </w:instrText>
      </w:r>
      <w:r>
        <w:rPr>
          <w:noProof/>
        </w:rPr>
        <w:fldChar w:fldCharType="separate"/>
      </w:r>
      <w:r>
        <w:rPr>
          <w:noProof/>
        </w:rPr>
        <w:t>23</w:t>
      </w:r>
      <w:r>
        <w:rPr>
          <w:noProof/>
        </w:rPr>
        <w:fldChar w:fldCharType="end"/>
      </w:r>
    </w:p>
    <w:p w:rsidR="00A62261" w14:paraId="1B7E4E81" w14:textId="0673C60E">
      <w:pPr>
        <w:pStyle w:val="TOC1"/>
        <w:tabs>
          <w:tab w:val="right" w:leader="dot" w:pos="8296"/>
        </w:tabs>
        <w:rPr>
          <w:noProof/>
        </w:rPr>
      </w:pPr>
      <w:r>
        <w:rPr>
          <w:noProof/>
        </w:rPr>
        <w:t>九、员工培训与绩效提升</w:t>
      </w:r>
      <w:r>
        <w:rPr>
          <w:noProof/>
        </w:rPr>
        <w:tab/>
      </w:r>
      <w:r>
        <w:rPr>
          <w:noProof/>
        </w:rPr>
        <w:fldChar w:fldCharType="begin"/>
      </w:r>
      <w:r>
        <w:rPr>
          <w:noProof/>
        </w:rPr>
        <w:instrText xml:space="preserve"> PAGEREF _Toc157674889 \h </w:instrText>
      </w:r>
      <w:r>
        <w:rPr>
          <w:noProof/>
        </w:rPr>
        <w:fldChar w:fldCharType="separate"/>
      </w:r>
      <w:r>
        <w:rPr>
          <w:noProof/>
        </w:rPr>
        <w:t>24</w:t>
      </w:r>
      <w:r>
        <w:rPr>
          <w:noProof/>
        </w:rPr>
        <w:fldChar w:fldCharType="end"/>
      </w:r>
    </w:p>
    <w:p w:rsidR="00A62261" w14:paraId="579658B8" w14:textId="7A9D9218">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_Toc157674890 \h </w:instrText>
      </w:r>
      <w:r>
        <w:rPr>
          <w:noProof/>
        </w:rPr>
        <w:fldChar w:fldCharType="separate"/>
      </w:r>
      <w:r>
        <w:rPr>
          <w:noProof/>
        </w:rPr>
        <w:t>24</w:t>
      </w:r>
      <w:r>
        <w:rPr>
          <w:noProof/>
        </w:rPr>
        <w:fldChar w:fldCharType="end"/>
      </w:r>
    </w:p>
    <w:p w:rsidR="00A62261" w14:paraId="3DD66AFA" w14:textId="6650B1A3">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_Toc157674891 \h </w:instrText>
      </w:r>
      <w:r>
        <w:rPr>
          <w:noProof/>
        </w:rPr>
        <w:fldChar w:fldCharType="separate"/>
      </w:r>
      <w:r>
        <w:rPr>
          <w:noProof/>
        </w:rPr>
        <w:t>26</w:t>
      </w:r>
      <w:r>
        <w:rPr>
          <w:noProof/>
        </w:rPr>
        <w:fldChar w:fldCharType="end"/>
      </w:r>
    </w:p>
    <w:p w:rsidR="00A62261" w14:paraId="65D2D461" w14:textId="5D91E54F">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_Toc157674892 \h </w:instrText>
      </w:r>
      <w:r>
        <w:rPr>
          <w:noProof/>
        </w:rPr>
        <w:fldChar w:fldCharType="separate"/>
      </w:r>
      <w:r>
        <w:rPr>
          <w:noProof/>
        </w:rPr>
        <w:t>29</w:t>
      </w:r>
      <w:r>
        <w:rPr>
          <w:noProof/>
        </w:rPr>
        <w:fldChar w:fldCharType="end"/>
      </w:r>
    </w:p>
    <w:p w:rsidR="00A62261" w14:paraId="642A8C17" w14:textId="54A1DA44">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_Toc157674893 \h </w:instrText>
      </w:r>
      <w:r>
        <w:rPr>
          <w:noProof/>
        </w:rPr>
        <w:fldChar w:fldCharType="separate"/>
      </w:r>
      <w:r>
        <w:rPr>
          <w:noProof/>
        </w:rPr>
        <w:t>30</w:t>
      </w:r>
      <w:r>
        <w:rPr>
          <w:noProof/>
        </w:rPr>
        <w:fldChar w:fldCharType="end"/>
      </w:r>
    </w:p>
    <w:p w:rsidR="00A62261" w14:paraId="4F4D3C0D" w14:textId="406BB621">
      <w:pPr>
        <w:pStyle w:val="TOC1"/>
        <w:tabs>
          <w:tab w:val="right" w:leader="dot" w:pos="8296"/>
        </w:tabs>
        <w:rPr>
          <w:noProof/>
        </w:rPr>
      </w:pPr>
      <w:r>
        <w:rPr>
          <w:noProof/>
        </w:rPr>
        <w:t>十、人力资源的特点及管理过程</w:t>
      </w:r>
      <w:r>
        <w:rPr>
          <w:noProof/>
        </w:rPr>
        <w:tab/>
      </w:r>
      <w:r>
        <w:rPr>
          <w:noProof/>
        </w:rPr>
        <w:fldChar w:fldCharType="begin"/>
      </w:r>
      <w:r>
        <w:rPr>
          <w:noProof/>
        </w:rPr>
        <w:instrText xml:space="preserve"> PAGEREF _Toc157674894 \h </w:instrText>
      </w:r>
      <w:r>
        <w:rPr>
          <w:noProof/>
        </w:rPr>
        <w:fldChar w:fldCharType="separate"/>
      </w:r>
      <w:r>
        <w:rPr>
          <w:noProof/>
        </w:rPr>
        <w:t>31</w:t>
      </w:r>
      <w:r>
        <w:rPr>
          <w:noProof/>
        </w:rPr>
        <w:fldChar w:fldCharType="end"/>
      </w:r>
    </w:p>
    <w:p w:rsidR="00A62261" w14:paraId="61059590" w14:textId="5E2300F7">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_Toc157674895 \h </w:instrText>
      </w:r>
      <w:r>
        <w:rPr>
          <w:noProof/>
        </w:rPr>
        <w:fldChar w:fldCharType="separate"/>
      </w:r>
      <w:r>
        <w:rPr>
          <w:noProof/>
        </w:rPr>
        <w:t>31</w:t>
      </w:r>
      <w:r>
        <w:rPr>
          <w:noProof/>
        </w:rPr>
        <w:fldChar w:fldCharType="end"/>
      </w:r>
    </w:p>
    <w:p w:rsidR="00A62261" w14:paraId="2E47A329" w14:textId="54669DAC">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_Toc157674896 \h </w:instrText>
      </w:r>
      <w:r>
        <w:rPr>
          <w:noProof/>
        </w:rPr>
        <w:fldChar w:fldCharType="separate"/>
      </w:r>
      <w:r>
        <w:rPr>
          <w:noProof/>
        </w:rPr>
        <w:t>32</w:t>
      </w:r>
      <w:r>
        <w:rPr>
          <w:noProof/>
        </w:rPr>
        <w:fldChar w:fldCharType="end"/>
      </w:r>
    </w:p>
    <w:p w:rsidR="00A62261" w14:paraId="0D4B1A50" w14:textId="2F7203BC">
      <w:pPr>
        <w:pStyle w:val="TOC1"/>
        <w:tabs>
          <w:tab w:val="right" w:leader="dot" w:pos="8296"/>
        </w:tabs>
        <w:rPr>
          <w:noProof/>
        </w:rPr>
      </w:pPr>
      <w:r>
        <w:rPr>
          <w:noProof/>
        </w:rPr>
        <w:t>十一、运营风险管理的一般程序</w:t>
      </w:r>
      <w:r>
        <w:rPr>
          <w:noProof/>
        </w:rPr>
        <w:tab/>
      </w:r>
      <w:r>
        <w:rPr>
          <w:noProof/>
        </w:rPr>
        <w:fldChar w:fldCharType="begin"/>
      </w:r>
      <w:r>
        <w:rPr>
          <w:noProof/>
        </w:rPr>
        <w:instrText xml:space="preserve"> PAGEREF _Toc157674897 \h </w:instrText>
      </w:r>
      <w:r>
        <w:rPr>
          <w:noProof/>
        </w:rPr>
        <w:fldChar w:fldCharType="separate"/>
      </w:r>
      <w:r>
        <w:rPr>
          <w:noProof/>
        </w:rPr>
        <w:t>34</w:t>
      </w:r>
      <w:r>
        <w:rPr>
          <w:noProof/>
        </w:rPr>
        <w:fldChar w:fldCharType="end"/>
      </w:r>
    </w:p>
    <w:p w:rsidR="00A62261" w14:paraId="153D2E4E" w14:textId="2C3B432F">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_Toc157674898 \h </w:instrText>
      </w:r>
      <w:r>
        <w:rPr>
          <w:noProof/>
        </w:rPr>
        <w:fldChar w:fldCharType="separate"/>
      </w:r>
      <w:r>
        <w:rPr>
          <w:noProof/>
        </w:rPr>
        <w:t>34</w:t>
      </w:r>
      <w:r>
        <w:rPr>
          <w:noProof/>
        </w:rPr>
        <w:fldChar w:fldCharType="end"/>
      </w:r>
    </w:p>
    <w:p w:rsidR="00A62261" w14:paraId="67262580" w14:textId="38CA36B2">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_Toc157674899 \h </w:instrText>
      </w:r>
      <w:r>
        <w:rPr>
          <w:noProof/>
        </w:rPr>
        <w:fldChar w:fldCharType="separate"/>
      </w:r>
      <w:r>
        <w:rPr>
          <w:noProof/>
        </w:rPr>
        <w:t>35</w:t>
      </w:r>
      <w:r>
        <w:rPr>
          <w:noProof/>
        </w:rPr>
        <w:fldChar w:fldCharType="end"/>
      </w:r>
    </w:p>
    <w:p w:rsidR="00A62261" w14:paraId="3D797E0F" w14:textId="7F29A792">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_Toc157674900 \h </w:instrText>
      </w:r>
      <w:r>
        <w:rPr>
          <w:noProof/>
        </w:rPr>
        <w:fldChar w:fldCharType="separate"/>
      </w:r>
      <w:r>
        <w:rPr>
          <w:noProof/>
        </w:rPr>
        <w:t>36</w:t>
      </w:r>
      <w:r>
        <w:rPr>
          <w:noProof/>
        </w:rPr>
        <w:fldChar w:fldCharType="end"/>
      </w:r>
    </w:p>
    <w:p w:rsidR="00A62261" w14:paraId="78E5E820" w14:textId="2026C88F">
      <w:pPr>
        <w:pStyle w:val="TOC1"/>
        <w:tabs>
          <w:tab w:val="right" w:leader="dot" w:pos="8296"/>
        </w:tabs>
        <w:rPr>
          <w:noProof/>
        </w:rPr>
      </w:pPr>
      <w:r>
        <w:rPr>
          <w:noProof/>
        </w:rPr>
        <w:t>十二、模具钢项目基本情况</w:t>
      </w:r>
      <w:r>
        <w:rPr>
          <w:noProof/>
        </w:rPr>
        <w:tab/>
      </w:r>
      <w:r>
        <w:rPr>
          <w:noProof/>
        </w:rPr>
        <w:fldChar w:fldCharType="begin"/>
      </w:r>
      <w:r>
        <w:rPr>
          <w:noProof/>
        </w:rPr>
        <w:instrText xml:space="preserve"> PAGEREF _Toc157674901 \h </w:instrText>
      </w:r>
      <w:r>
        <w:rPr>
          <w:noProof/>
        </w:rPr>
        <w:fldChar w:fldCharType="separate"/>
      </w:r>
      <w:r>
        <w:rPr>
          <w:noProof/>
        </w:rPr>
        <w:t>37</w:t>
      </w:r>
      <w:r>
        <w:rPr>
          <w:noProof/>
        </w:rPr>
        <w:fldChar w:fldCharType="end"/>
      </w:r>
    </w:p>
    <w:p w:rsidR="00A62261" w14:paraId="27071C4C" w14:textId="6191B49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(一)、模具钢项目投资人</w:t>
      </w:r>
      <w:r>
        <w:rPr>
          <w:noProof/>
        </w:rPr>
        <w:tab/>
      </w:r>
      <w:r>
        <w:rPr>
          <w:noProof/>
        </w:rPr>
        <w:fldChar w:fldCharType="begin"/>
      </w:r>
      <w:r>
        <w:rPr>
          <w:noProof/>
        </w:rPr>
        <w:instrText xml:space="preserve"> PAGEREF _Toc157674902 \h </w:instrText>
      </w:r>
      <w:r>
        <w:rPr>
          <w:noProof/>
        </w:rPr>
        <w:fldChar w:fldCharType="separate"/>
      </w:r>
      <w:r>
        <w:rPr>
          <w:noProof/>
        </w:rPr>
        <w:t>37</w:t>
      </w:r>
      <w:r>
        <w:rPr>
          <w:noProof/>
        </w:rPr>
        <w:fldChar w:fldCharType="end"/>
      </w:r>
    </w:p>
    <w:p w:rsidR="00A62261" w14:paraId="56D54F13" w14:textId="6A9BAC08">
      <w:pPr>
        <w:pStyle w:val="TOC2"/>
        <w:tabs>
          <w:tab w:val="right" w:leader="dot" w:pos="8296"/>
        </w:tabs>
        <w:rPr>
          <w:noProof/>
        </w:rPr>
      </w:pPr>
      <w:r>
        <w:rPr>
          <w:noProof/>
        </w:rPr>
        <w:t>(二)、模具钢项目选址</w:t>
      </w:r>
      <w:r>
        <w:rPr>
          <w:noProof/>
        </w:rPr>
        <w:tab/>
      </w:r>
      <w:r>
        <w:rPr>
          <w:noProof/>
        </w:rPr>
        <w:fldChar w:fldCharType="begin"/>
      </w:r>
      <w:r>
        <w:rPr>
          <w:noProof/>
        </w:rPr>
        <w:instrText xml:space="preserve"> PAGEREF _Toc157674903 \h </w:instrText>
      </w:r>
      <w:r>
        <w:rPr>
          <w:noProof/>
        </w:rPr>
        <w:fldChar w:fldCharType="separate"/>
      </w:r>
      <w:r>
        <w:rPr>
          <w:noProof/>
        </w:rPr>
        <w:t>38</w:t>
      </w:r>
      <w:r>
        <w:rPr>
          <w:noProof/>
        </w:rPr>
        <w:fldChar w:fldCharType="end"/>
      </w:r>
    </w:p>
    <w:p w:rsidR="00A62261" w14:paraId="50475FF9" w14:textId="04606A61">
      <w:pPr>
        <w:pStyle w:val="TOC2"/>
        <w:tabs>
          <w:tab w:val="right" w:leader="dot" w:pos="8296"/>
        </w:tabs>
        <w:rPr>
          <w:noProof/>
        </w:rPr>
      </w:pPr>
      <w:r>
        <w:rPr>
          <w:noProof/>
        </w:rPr>
        <w:t>(三)、模具钢项目实施进度</w:t>
      </w:r>
      <w:r>
        <w:rPr>
          <w:noProof/>
        </w:rPr>
        <w:tab/>
      </w:r>
      <w:r>
        <w:rPr>
          <w:noProof/>
        </w:rPr>
        <w:fldChar w:fldCharType="begin"/>
      </w:r>
      <w:r>
        <w:rPr>
          <w:noProof/>
        </w:rPr>
        <w:instrText xml:space="preserve"> PAGEREF _Toc157674904 \h </w:instrText>
      </w:r>
      <w:r>
        <w:rPr>
          <w:noProof/>
        </w:rPr>
        <w:fldChar w:fldCharType="separate"/>
      </w:r>
      <w:r>
        <w:rPr>
          <w:noProof/>
        </w:rPr>
        <w:t>38</w:t>
      </w:r>
      <w:r>
        <w:rPr>
          <w:noProof/>
        </w:rPr>
        <w:fldChar w:fldCharType="end"/>
      </w:r>
    </w:p>
    <w:p w:rsidR="00A62261" w14:paraId="5D39A5A7" w14:textId="4CC4087E">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_Toc157674905 \h </w:instrText>
      </w:r>
      <w:r>
        <w:rPr>
          <w:noProof/>
        </w:rPr>
        <w:fldChar w:fldCharType="separate"/>
      </w:r>
      <w:r>
        <w:rPr>
          <w:noProof/>
        </w:rPr>
        <w:t>38</w:t>
      </w:r>
      <w:r>
        <w:rPr>
          <w:noProof/>
        </w:rPr>
        <w:fldChar w:fldCharType="end"/>
      </w:r>
    </w:p>
    <w:p w:rsidR="00A62261" w14:paraId="0794DB7A" w14:textId="7D94C235">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_Toc157674906 \h </w:instrText>
      </w:r>
      <w:r>
        <w:rPr>
          <w:noProof/>
        </w:rPr>
        <w:fldChar w:fldCharType="separate"/>
      </w:r>
      <w:r>
        <w:rPr>
          <w:noProof/>
        </w:rPr>
        <w:t>38</w:t>
      </w:r>
      <w:r>
        <w:rPr>
          <w:noProof/>
        </w:rPr>
        <w:fldChar w:fldCharType="end"/>
      </w:r>
    </w:p>
    <w:p w:rsidR="00A62261" w14:paraId="74B488B2" w14:textId="78619601">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_Toc157674907 \h </w:instrText>
      </w:r>
      <w:r>
        <w:rPr>
          <w:noProof/>
        </w:rPr>
        <w:fldChar w:fldCharType="separate"/>
      </w:r>
      <w:r>
        <w:rPr>
          <w:noProof/>
        </w:rPr>
        <w:t>39</w:t>
      </w:r>
      <w:r>
        <w:rPr>
          <w:noProof/>
        </w:rPr>
        <w:fldChar w:fldCharType="end"/>
      </w:r>
    </w:p>
    <w:p w:rsidR="00A62261" w14:paraId="4CED0967" w14:textId="53DF38E0">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_Toc157674908 \h </w:instrText>
      </w:r>
      <w:r>
        <w:rPr>
          <w:noProof/>
        </w:rPr>
        <w:fldChar w:fldCharType="separate"/>
      </w:r>
      <w:r>
        <w:rPr>
          <w:noProof/>
        </w:rPr>
        <w:t>39</w:t>
      </w:r>
      <w:r>
        <w:rPr>
          <w:noProof/>
        </w:rPr>
        <w:fldChar w:fldCharType="end"/>
      </w:r>
    </w:p>
    <w:p w:rsidR="00A62261" w14:paraId="3C8E8E42" w14:textId="4F973F71">
      <w:pPr>
        <w:pStyle w:val="TOC1"/>
        <w:tabs>
          <w:tab w:val="right" w:leader="dot" w:pos="8296"/>
        </w:tabs>
        <w:rPr>
          <w:noProof/>
        </w:rPr>
      </w:pPr>
      <w:r>
        <w:rPr>
          <w:noProof/>
        </w:rPr>
        <w:t>十三、战略钟</w:t>
      </w:r>
      <w:r>
        <w:rPr>
          <w:noProof/>
        </w:rPr>
        <w:tab/>
      </w:r>
      <w:r>
        <w:rPr>
          <w:noProof/>
        </w:rPr>
        <w:fldChar w:fldCharType="begin"/>
      </w:r>
      <w:r>
        <w:rPr>
          <w:noProof/>
        </w:rPr>
        <w:instrText xml:space="preserve"> PAGEREF _Toc157674909 \h </w:instrText>
      </w:r>
      <w:r>
        <w:rPr>
          <w:noProof/>
        </w:rPr>
        <w:fldChar w:fldCharType="separate"/>
      </w:r>
      <w:r>
        <w:rPr>
          <w:noProof/>
        </w:rPr>
        <w:t>40</w:t>
      </w:r>
      <w:r>
        <w:rPr>
          <w:noProof/>
        </w:rPr>
        <w:fldChar w:fldCharType="end"/>
      </w:r>
    </w:p>
    <w:p w:rsidR="00A62261" w14:paraId="43F44BA6" w14:textId="4A9940CD">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_Toc157674910 \h </w:instrText>
      </w:r>
      <w:r>
        <w:rPr>
          <w:noProof/>
        </w:rPr>
        <w:fldChar w:fldCharType="separate"/>
      </w:r>
      <w:r>
        <w:rPr>
          <w:noProof/>
        </w:rPr>
        <w:t>40</w:t>
      </w:r>
      <w:r>
        <w:rPr>
          <w:noProof/>
        </w:rPr>
        <w:fldChar w:fldCharType="end"/>
      </w:r>
    </w:p>
    <w:p w:rsidR="00A62261" w14:paraId="0E06F8B3" w14:textId="2DF799AF">
      <w:pPr>
        <w:pStyle w:val="TOC1"/>
        <w:tabs>
          <w:tab w:val="right" w:leader="dot" w:pos="8296"/>
        </w:tabs>
        <w:rPr>
          <w:noProof/>
        </w:rPr>
      </w:pPr>
      <w:r>
        <w:rPr>
          <w:noProof/>
        </w:rPr>
        <w:t>十四、危机管理与应急响应</w:t>
      </w:r>
      <w:r>
        <w:rPr>
          <w:noProof/>
        </w:rPr>
        <w:tab/>
      </w:r>
      <w:r>
        <w:rPr>
          <w:noProof/>
        </w:rPr>
        <w:fldChar w:fldCharType="begin"/>
      </w:r>
      <w:r>
        <w:rPr>
          <w:noProof/>
        </w:rPr>
        <w:instrText xml:space="preserve"> PAGEREF _Toc157674911 \h </w:instrText>
      </w:r>
      <w:r>
        <w:rPr>
          <w:noProof/>
        </w:rPr>
        <w:fldChar w:fldCharType="separate"/>
      </w:r>
      <w:r>
        <w:rPr>
          <w:noProof/>
        </w:rPr>
        <w:t>42</w:t>
      </w:r>
      <w:r>
        <w:rPr>
          <w:noProof/>
        </w:rPr>
        <w:fldChar w:fldCharType="end"/>
      </w:r>
    </w:p>
    <w:p w:rsidR="00A62261" w14:paraId="3C7F92E4" w14:textId="365FB07E">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_Toc157674912 \h </w:instrText>
      </w:r>
      <w:r>
        <w:rPr>
          <w:noProof/>
        </w:rPr>
        <w:fldChar w:fldCharType="separate"/>
      </w:r>
      <w:r>
        <w:rPr>
          <w:noProof/>
        </w:rPr>
        <w:t>42</w:t>
      </w:r>
      <w:r>
        <w:rPr>
          <w:noProof/>
        </w:rPr>
        <w:fldChar w:fldCharType="end"/>
      </w:r>
    </w:p>
    <w:p w:rsidR="00A62261" w14:paraId="05330096" w14:textId="4A83570D">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_Toc157674913 \h </w:instrText>
      </w:r>
      <w:r>
        <w:rPr>
          <w:noProof/>
        </w:rPr>
        <w:fldChar w:fldCharType="separate"/>
      </w:r>
      <w:r>
        <w:rPr>
          <w:noProof/>
        </w:rPr>
        <w:t>43</w:t>
      </w:r>
      <w:r>
        <w:rPr>
          <w:noProof/>
        </w:rPr>
        <w:fldChar w:fldCharType="end"/>
      </w:r>
    </w:p>
    <w:p w:rsidR="00A62261" w14:paraId="10AA201C" w14:textId="7B90BE6A">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_Toc157674914 \h </w:instrText>
      </w:r>
      <w:r>
        <w:rPr>
          <w:noProof/>
        </w:rPr>
        <w:fldChar w:fldCharType="separate"/>
      </w:r>
      <w:r>
        <w:rPr>
          <w:noProof/>
        </w:rPr>
        <w:t>44</w:t>
      </w:r>
      <w:r>
        <w:rPr>
          <w:noProof/>
        </w:rPr>
        <w:fldChar w:fldCharType="end"/>
      </w:r>
    </w:p>
    <w:p w:rsidR="00A62261" w14:paraId="699E8CB0" w14:textId="642D9C83">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_Toc157674915 \h </w:instrText>
      </w:r>
      <w:r>
        <w:rPr>
          <w:noProof/>
        </w:rPr>
        <w:fldChar w:fldCharType="separate"/>
      </w:r>
      <w:r>
        <w:rPr>
          <w:noProof/>
        </w:rPr>
        <w:t>45</w:t>
      </w:r>
      <w:r>
        <w:rPr>
          <w:noProof/>
        </w:rPr>
        <w:fldChar w:fldCharType="end"/>
      </w:r>
    </w:p>
    <w:p w:rsidR="00A62261" w14:paraId="028836D3" w14:textId="4FE0BBB3">
      <w:pPr>
        <w:pStyle w:val="TOC1"/>
        <w:tabs>
          <w:tab w:val="right" w:leader="dot" w:pos="8296"/>
        </w:tabs>
        <w:rPr>
          <w:noProof/>
        </w:rPr>
      </w:pPr>
      <w:r>
        <w:rPr>
          <w:noProof/>
        </w:rPr>
        <w:t>十五、差异化战略</w:t>
      </w:r>
      <w:r>
        <w:rPr>
          <w:noProof/>
        </w:rPr>
        <w:tab/>
      </w:r>
      <w:r>
        <w:rPr>
          <w:noProof/>
        </w:rPr>
        <w:fldChar w:fldCharType="begin"/>
      </w:r>
      <w:r>
        <w:rPr>
          <w:noProof/>
        </w:rPr>
        <w:instrText xml:space="preserve"> PAGEREF _Toc157674916 \h </w:instrText>
      </w:r>
      <w:r>
        <w:rPr>
          <w:noProof/>
        </w:rPr>
        <w:fldChar w:fldCharType="separate"/>
      </w:r>
      <w:r>
        <w:rPr>
          <w:noProof/>
        </w:rPr>
        <w:t>46</w:t>
      </w:r>
      <w:r>
        <w:rPr>
          <w:noProof/>
        </w:rPr>
        <w:fldChar w:fldCharType="end"/>
      </w:r>
    </w:p>
    <w:p w:rsidR="00A62261" w14:paraId="3EABEBEF" w14:textId="29E3CCB0">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_Toc157674917 \h </w:instrText>
      </w:r>
      <w:r>
        <w:rPr>
          <w:noProof/>
        </w:rPr>
        <w:fldChar w:fldCharType="separate"/>
      </w:r>
      <w:r>
        <w:rPr>
          <w:noProof/>
        </w:rPr>
        <w:t>46</w:t>
      </w:r>
      <w:r>
        <w:rPr>
          <w:noProof/>
        </w:rPr>
        <w:fldChar w:fldCharType="end"/>
      </w:r>
    </w:p>
    <w:p w:rsidR="00A62261" w14:paraId="6486FAE7" w14:textId="78E343AB">
      <w:pPr>
        <w:pStyle w:val="TOC1"/>
        <w:tabs>
          <w:tab w:val="right" w:leader="dot" w:pos="8296"/>
        </w:tabs>
        <w:rPr>
          <w:noProof/>
        </w:rPr>
      </w:pPr>
      <w:r>
        <w:rPr>
          <w:noProof/>
        </w:rPr>
        <w:t>十六、模具钢行业企业过去战略的影响</w:t>
      </w:r>
      <w:r>
        <w:rPr>
          <w:noProof/>
        </w:rPr>
        <w:tab/>
      </w:r>
      <w:r>
        <w:rPr>
          <w:noProof/>
        </w:rPr>
        <w:fldChar w:fldCharType="begin"/>
      </w:r>
      <w:r>
        <w:rPr>
          <w:noProof/>
        </w:rPr>
        <w:instrText xml:space="preserve"> PAGEREF _Toc157674918 \h </w:instrText>
      </w:r>
      <w:r>
        <w:rPr>
          <w:noProof/>
        </w:rPr>
        <w:fldChar w:fldCharType="separate"/>
      </w:r>
      <w:r>
        <w:rPr>
          <w:noProof/>
        </w:rPr>
        <w:t>50</w:t>
      </w:r>
      <w:r>
        <w:rPr>
          <w:noProof/>
        </w:rPr>
        <w:fldChar w:fldCharType="end"/>
      </w:r>
    </w:p>
    <w:p w:rsidR="00A62261" w14:paraId="295460E9" w14:textId="4966AF1E">
      <w:pPr>
        <w:pStyle w:val="TOC2"/>
        <w:tabs>
          <w:tab w:val="right" w:leader="dot" w:pos="8296"/>
        </w:tabs>
        <w:rPr>
          <w:noProof/>
        </w:rPr>
      </w:pPr>
      <w:r>
        <w:rPr>
          <w:noProof/>
        </w:rPr>
        <w:t>(一)、模具钢行业企业过去战略的影响</w:t>
      </w:r>
      <w:r>
        <w:rPr>
          <w:noProof/>
        </w:rPr>
        <w:tab/>
      </w:r>
      <w:r>
        <w:rPr>
          <w:noProof/>
        </w:rPr>
        <w:fldChar w:fldCharType="begin"/>
      </w:r>
      <w:r>
        <w:rPr>
          <w:noProof/>
        </w:rPr>
        <w:instrText xml:space="preserve"> PAGEREF _Toc157674919 \h </w:instrText>
      </w:r>
      <w:r>
        <w:rPr>
          <w:noProof/>
        </w:rPr>
        <w:fldChar w:fldCharType="separate"/>
      </w:r>
      <w:r>
        <w:rPr>
          <w:noProof/>
        </w:rPr>
        <w:t>50</w:t>
      </w:r>
      <w:r>
        <w:rPr>
          <w:noProof/>
        </w:rPr>
        <w:fldChar w:fldCharType="end"/>
      </w:r>
    </w:p>
    <w:p w:rsidR="00A62261" w14:paraId="2516A130" w14:textId="33BF2F9C">
      <w:pPr>
        <w:pStyle w:val="TOC1"/>
        <w:tabs>
          <w:tab w:val="right" w:leader="dot" w:pos="8296"/>
        </w:tabs>
        <w:rPr>
          <w:noProof/>
        </w:rPr>
      </w:pPr>
      <w:r>
        <w:rPr>
          <w:noProof/>
        </w:rPr>
        <w:t>十七、必要性分析</w:t>
      </w:r>
      <w:r>
        <w:rPr>
          <w:noProof/>
        </w:rPr>
        <w:tab/>
      </w:r>
      <w:r>
        <w:rPr>
          <w:noProof/>
        </w:rPr>
        <w:fldChar w:fldCharType="begin"/>
      </w:r>
      <w:r>
        <w:rPr>
          <w:noProof/>
        </w:rPr>
        <w:instrText xml:space="preserve"> PAGEREF _Toc157674920 \h </w:instrText>
      </w:r>
      <w:r>
        <w:rPr>
          <w:noProof/>
        </w:rPr>
        <w:fldChar w:fldCharType="separate"/>
      </w:r>
      <w:r>
        <w:rPr>
          <w:noProof/>
        </w:rPr>
        <w:t>51</w:t>
      </w:r>
      <w:r>
        <w:rPr>
          <w:noProof/>
        </w:rPr>
        <w:fldChar w:fldCharType="end"/>
      </w:r>
    </w:p>
    <w:p w:rsidR="00A62261" w14:paraId="70328068" w14:textId="1417D668">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_Toc157674921 \h </w:instrText>
      </w:r>
      <w:r>
        <w:rPr>
          <w:noProof/>
        </w:rPr>
        <w:fldChar w:fldCharType="separate"/>
      </w:r>
      <w:r>
        <w:rPr>
          <w:noProof/>
        </w:rPr>
        <w:t>52</w:t>
      </w:r>
      <w:r>
        <w:rPr>
          <w:noProof/>
        </w:rPr>
        <w:fldChar w:fldCharType="end"/>
      </w:r>
    </w:p>
    <w:p w:rsidR="00A62261" w:rsidP="00A62261" w14:paraId="4A95211C" w14:textId="5C750B0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62261" w:rsidP="00A62261" w14:paraId="3407A8B5" w14:textId="40139703">
      <w:pPr>
        <w:pStyle w:val="Heading1"/>
        <w:jc w:val="center"/>
        <w:rPr>
          <w:rFonts w:hint="eastAsia"/>
        </w:rPr>
      </w:pPr>
      <w:bookmarkStart w:id="0" w:name="_Toc157674860"/>
      <w:r w:rsidRPr="00A62261">
        <w:rPr>
          <w:rFonts w:hint="eastAsia"/>
        </w:rPr>
        <w:t>概论</w:t>
      </w:r>
      <w:bookmarkEnd w:id="0"/>
    </w:p>
    <w:p w:rsidR="00A62261" w:rsidP="00A62261" w14:paraId="481FE70C" w14:textId="0AEF9D6A">
      <w:pPr>
        <w:ind w:firstLine="560" w:firstLineChars="200"/>
        <w:rPr>
          <w:rFonts w:ascii="仿宋" w:eastAsia="仿宋" w:hint="eastAsia"/>
          <w:sz w:val="28"/>
        </w:rPr>
      </w:pPr>
      <w:r w:rsidRPr="00A62261">
        <w:rPr>
          <w:rFonts w:ascii="仿宋" w:eastAsia="仿宋" w:hint="eastAsia"/>
          <w:sz w:val="28"/>
        </w:rPr>
        <w:t>随着经济全球化和市场竞争的加剧，模具钢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A62261" w:rsidP="00A62261" w14:paraId="5502A118" w14:textId="60EAFAA5">
      <w:pPr>
        <w:pStyle w:val="Heading1"/>
        <w:rPr>
          <w:rFonts w:hint="eastAsia"/>
        </w:rPr>
      </w:pPr>
      <w:bookmarkStart w:id="1" w:name="_Toc157674861"/>
      <w:r w:rsidRPr="00A62261">
        <w:rPr>
          <w:rFonts w:hint="eastAsia"/>
        </w:rPr>
        <w:t>一、技术创新风险的探讨</w:t>
      </w:r>
      <w:bookmarkEnd w:id="1"/>
    </w:p>
    <w:p w:rsidR="00A62261" w:rsidP="00A62261" w14:paraId="288D6EF9" w14:textId="54E6FF67">
      <w:pPr>
        <w:pStyle w:val="Heading2"/>
      </w:pPr>
      <w:bookmarkStart w:id="2" w:name="_Toc157674862"/>
      <w:r w:rsidRPr="00A62261">
        <w:t>(一)、技术创新风险的探讨</w:t>
      </w:r>
      <w:bookmarkEnd w:id="2"/>
    </w:p>
    <w:p w:rsidR="00A62261" w:rsidRPr="00A62261" w:rsidP="00A62261" w14:paraId="4B57EF70" w14:textId="77777777">
      <w:pPr>
        <w:ind w:firstLine="560" w:firstLineChars="200"/>
        <w:rPr>
          <w:rFonts w:ascii="仿宋" w:eastAsia="仿宋" w:hAnsi="仿宋"/>
          <w:sz w:val="28"/>
        </w:rPr>
      </w:pPr>
      <w:r w:rsidRPr="00A62261">
        <w:rPr>
          <w:rFonts w:ascii="仿宋" w:eastAsia="仿宋" w:hAnsi="仿宋" w:hint="eastAsia"/>
          <w:sz w:val="28"/>
        </w:rPr>
        <w:t>技术的先进性是模具钢行业企业竞争力的核心所在，而技术创新风险则源自于模具钢行业企业在经营过程中拥有的专有技术所带来的不确定性，可能导致经营失败。深入研究技术创新风险的存在领域和来源有助于模具钢行业企业更好地管理这一关键风险。</w:t>
      </w:r>
    </w:p>
    <w:p w:rsidR="00A62261" w:rsidRPr="00A62261" w:rsidP="00A62261" w14:paraId="3DFBBE66" w14:textId="77777777">
      <w:pPr>
        <w:ind w:firstLine="560" w:firstLineChars="200"/>
        <w:rPr>
          <w:rFonts w:ascii="仿宋" w:eastAsia="仿宋" w:hAnsi="仿宋"/>
          <w:sz w:val="28"/>
        </w:rPr>
      </w:pPr>
      <w:r w:rsidRPr="00A62261">
        <w:rPr>
          <w:rFonts w:ascii="仿宋" w:eastAsia="仿宋" w:hAnsi="仿宋"/>
          <w:sz w:val="28"/>
        </w:rPr>
        <w:t>1. 存在领域：</w:t>
      </w:r>
    </w:p>
    <w:p w:rsidR="00A62261" w:rsidRPr="00A62261" w:rsidP="00A62261" w14:paraId="687E9514" w14:textId="77777777">
      <w:pPr>
        <w:ind w:firstLine="560" w:firstLineChars="200"/>
        <w:rPr>
          <w:rFonts w:ascii="仿宋" w:eastAsia="仿宋" w:hAnsi="仿宋"/>
          <w:sz w:val="28"/>
        </w:rPr>
      </w:pPr>
      <w:r w:rsidRPr="00A62261">
        <w:rPr>
          <w:rFonts w:ascii="仿宋" w:eastAsia="仿宋" w:hAnsi="仿宋"/>
          <w:sz w:val="28"/>
        </w:rPr>
        <w:t xml:space="preserve">   技术创新风险主要存在于以下几个领域：</w:t>
      </w:r>
    </w:p>
    <w:p w:rsidR="00A62261" w:rsidRPr="00A62261" w:rsidP="00A62261" w14:paraId="772A0FEC" w14:textId="77777777">
      <w:pPr>
        <w:ind w:firstLine="560" w:firstLineChars="200"/>
        <w:rPr>
          <w:rFonts w:ascii="仿宋" w:eastAsia="仿宋" w:hAnsi="仿宋"/>
          <w:sz w:val="28"/>
        </w:rPr>
      </w:pPr>
      <w:r w:rsidRPr="00A62261">
        <w:rPr>
          <w:rFonts w:ascii="仿宋" w:eastAsia="仿宋" w:hAnsi="仿宋"/>
          <w:sz w:val="28"/>
        </w:rPr>
        <w:t xml:space="preserve">    技术的先进性： 模具钢行业企业所拥有的技术是否具备独特的优势，是否仍然符合市场需求，避免被市场淘汰。</w:t>
      </w:r>
    </w:p>
    <w:p w:rsidR="00A62261" w:rsidRPr="00A62261" w:rsidP="00A62261" w14:paraId="7661A7AD" w14:textId="77777777">
      <w:pPr>
        <w:ind w:firstLine="560" w:firstLineChars="200"/>
        <w:rPr>
          <w:rFonts w:ascii="仿宋" w:eastAsia="仿宋" w:hAnsi="仿宋"/>
          <w:sz w:val="28"/>
        </w:rPr>
      </w:pPr>
      <w:r w:rsidRPr="00A62261">
        <w:rPr>
          <w:rFonts w:ascii="仿宋" w:eastAsia="仿宋" w:hAnsi="仿宋"/>
          <w:sz w:val="28"/>
        </w:rPr>
        <w:t xml:space="preserve">  </w:t>
      </w:r>
      <w:r w:rsidRPr="00A62261">
        <w:rPr>
          <w:rFonts w:ascii="仿宋" w:eastAsia="仿宋" w:hAnsi="仿宋"/>
          <w:sz w:val="28"/>
        </w:rPr>
        <w:t xml:space="preserve"> </w:t>
      </w:r>
      <w:r w:rsidRPr="00A62261">
        <w:rPr>
          <w:rFonts w:ascii="仿宋" w:eastAsia="仿宋" w:hAnsi="仿宋"/>
          <w:sz w:val="28"/>
        </w:rPr>
        <w:t xml:space="preserve"> 技术的可靠性：</w:t>
      </w:r>
      <w:r w:rsidRPr="00A62261">
        <w:rPr>
          <w:rFonts w:ascii="仿宋" w:eastAsia="仿宋" w:hAnsi="仿宋"/>
          <w:sz w:val="28"/>
        </w:rPr>
        <w:br/>
      </w:r>
      <w:r w:rsidRPr="00A62261">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https://d.book118.com/217100121152006036</w:t>
        </w:r>
      </w:hyperlink>
    </w:p>
    <w:p w:rsidR="00A62261" w:rsidRPr="00A62261" w:rsidP="00A62261">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paraId="761EB4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61" w14:paraId="7099A7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paraId="12F33822" w14:textId="4EA9C6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62261" w14:paraId="36BB84D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paraId="667F52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6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4EA9C6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6226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6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4EA9C6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6226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6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4EA9C6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6226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226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P="00913297" w14:textId="4EA9C6F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6226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paraId="3087B5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RPr="00A62261" w:rsidP="00A62261" w14:paraId="63AF41DC" w14:textId="3D9A5CD2">
    <w:pPr>
      <w:pStyle w:val="Header"/>
      <w:rPr>
        <w:rFonts w:ascii="仿宋" w:eastAsia="仿宋" w:hAnsi="仿宋"/>
      </w:rPr>
    </w:pPr>
    <w:r w:rsidRPr="00A62261">
      <w:rPr>
        <w:rFonts w:ascii="仿宋" w:eastAsia="仿宋" w:hAnsi="仿宋" w:hint="eastAsia"/>
      </w:rPr>
      <w:t>模具钢企业战略风险管理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paraId="740ED14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RPr="00A62261" w:rsidP="00A62261" w14:textId="3D9A5CD2">
    <w:pPr>
      <w:pStyle w:val="Header"/>
      <w:rPr>
        <w:rFonts w:ascii="仿宋" w:eastAsia="仿宋" w:hAnsi="仿宋"/>
      </w:rPr>
    </w:pPr>
    <w:r w:rsidRPr="00A62261">
      <w:rPr>
        <w:rFonts w:ascii="仿宋" w:eastAsia="仿宋" w:hAnsi="仿宋" w:hint="eastAsia"/>
      </w:rPr>
      <w:t>模具钢企业战略风险管理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RPr="00A62261" w:rsidP="00A62261" w14:textId="3D9A5CD2">
    <w:pPr>
      <w:pStyle w:val="Header"/>
      <w:rPr>
        <w:rFonts w:ascii="仿宋" w:eastAsia="仿宋" w:hAnsi="仿宋"/>
      </w:rPr>
    </w:pPr>
    <w:r w:rsidRPr="00A62261">
      <w:rPr>
        <w:rFonts w:ascii="仿宋" w:eastAsia="仿宋" w:hAnsi="仿宋" w:hint="eastAsia"/>
      </w:rPr>
      <w:t>模具钢企业战略风险管理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RPr="00A62261" w:rsidP="00A62261" w14:textId="3D9A5CD2">
    <w:pPr>
      <w:pStyle w:val="Header"/>
      <w:rPr>
        <w:rFonts w:ascii="仿宋" w:eastAsia="仿宋" w:hAnsi="仿宋"/>
      </w:rPr>
    </w:pPr>
    <w:r w:rsidRPr="00A62261">
      <w:rPr>
        <w:rFonts w:ascii="仿宋" w:eastAsia="仿宋" w:hAnsi="仿宋" w:hint="eastAsia"/>
      </w:rPr>
      <w:t>模具钢企业战略风险管理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rsidRPr="00A62261" w:rsidP="00A62261" w14:textId="3D9A5CD2">
    <w:pPr>
      <w:pStyle w:val="Header"/>
      <w:rPr>
        <w:rFonts w:ascii="仿宋" w:eastAsia="仿宋" w:hAnsi="仿宋"/>
      </w:rPr>
    </w:pPr>
    <w:r w:rsidRPr="00A62261">
      <w:rPr>
        <w:rFonts w:ascii="仿宋" w:eastAsia="仿宋" w:hAnsi="仿宋" w:hint="eastAsia"/>
      </w:rPr>
      <w:t>模具钢企业战略风险管理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26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261"/>
    <w:rsid w:val="00913297"/>
    <w:rsid w:val="00A622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E2B340"/>
  <w15:chartTrackingRefBased/>
  <w15:docId w15:val="{A24646B8-1495-48CA-8F87-368248551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6226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6226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62261"/>
    <w:rPr>
      <w:b/>
      <w:bCs/>
      <w:kern w:val="44"/>
      <w:sz w:val="44"/>
      <w:szCs w:val="44"/>
    </w:rPr>
  </w:style>
  <w:style w:type="character" w:customStyle="1" w:styleId="2">
    <w:name w:val="标题 2 字符"/>
    <w:basedOn w:val="DefaultParagraphFont"/>
    <w:link w:val="Heading2"/>
    <w:uiPriority w:val="9"/>
    <w:rsid w:val="00A6226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6226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62261"/>
    <w:rPr>
      <w:sz w:val="18"/>
      <w:szCs w:val="18"/>
    </w:rPr>
  </w:style>
  <w:style w:type="paragraph" w:styleId="Footer">
    <w:name w:val="footer"/>
    <w:basedOn w:val="Normal"/>
    <w:link w:val="a0"/>
    <w:uiPriority w:val="99"/>
    <w:unhideWhenUsed/>
    <w:rsid w:val="00A6226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62261"/>
    <w:rPr>
      <w:sz w:val="18"/>
      <w:szCs w:val="18"/>
    </w:rPr>
  </w:style>
  <w:style w:type="character" w:styleId="PageNumber">
    <w:name w:val="page number"/>
    <w:basedOn w:val="DefaultParagraphFont"/>
    <w:uiPriority w:val="99"/>
    <w:semiHidden/>
    <w:unhideWhenUsed/>
    <w:rsid w:val="00A62261"/>
  </w:style>
  <w:style w:type="paragraph" w:styleId="TOC1">
    <w:name w:val="toc 1"/>
    <w:basedOn w:val="Normal"/>
    <w:next w:val="Normal"/>
    <w:autoRedefine/>
    <w:uiPriority w:val="39"/>
    <w:unhideWhenUsed/>
    <w:rsid w:val="00A62261"/>
  </w:style>
  <w:style w:type="paragraph" w:styleId="TOC2">
    <w:name w:val="toc 2"/>
    <w:basedOn w:val="Normal"/>
    <w:next w:val="Normal"/>
    <w:autoRedefine/>
    <w:uiPriority w:val="39"/>
    <w:unhideWhenUsed/>
    <w:rsid w:val="00A6226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217100121152006036"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4126</Words>
  <Characters>23523</Characters>
  <Application>Microsoft Office Word</Application>
  <DocSecurity>0</DocSecurity>
  <Lines>196</Lines>
  <Paragraphs>55</Paragraphs>
  <ScaleCrop>false</ScaleCrop>
  <Company/>
  <LinksUpToDate>false</LinksUpToDate>
  <CharactersWithSpaces>27594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2024-02-01T02:13:00Z</dcterms:created>
  <dcterms:modified xsi:type="dcterms:W3CDTF">2024-02-01T02:14:00Z</dcterms:modified>
</cp:coreProperties>
</file>