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文教用橡胶制品项目建设总纲及方案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7" w:history="1">
        <w:r>
          <w:rPr>
            <w:rFonts w:ascii="仿宋" w:eastAsia="仿宋" w:hAnsi="仿宋" w:cs="仿宋" w:hint="eastAsia"/>
            <w:lang w:eastAsia="zh-CN"/>
          </w:rPr>
          <w:t>概论</w:t>
        </w:r>
        <w:r>
          <w:tab/>
        </w:r>
        <w:r>
          <w:fldChar w:fldCharType="begin"/>
        </w:r>
        <w:r>
          <w:instrText xml:space="preserve"> PAGEREF _Toc28217 \h </w:instrText>
        </w:r>
        <w:r>
          <w:fldChar w:fldCharType="separate"/>
        </w:r>
        <w:r>
          <w:t>3</w:t>
        </w:r>
        <w:r>
          <w:fldChar w:fldCharType="end"/>
        </w:r>
      </w:hyperlink>
    </w:p>
    <w:p>
      <w:pPr>
        <w:pStyle w:val="TOC1"/>
        <w:tabs>
          <w:tab w:val="right" w:leader="dot" w:pos="8306"/>
        </w:tabs>
      </w:pPr>
      <w:hyperlink w:anchor="_Toc6997" w:history="1">
        <w:r>
          <w:rPr>
            <w:rFonts w:ascii="仿宋" w:eastAsia="仿宋" w:hAnsi="仿宋" w:cs="仿宋" w:hint="eastAsia"/>
            <w:lang w:eastAsia="zh-CN"/>
          </w:rPr>
          <w:t>一、资源开发及综合利用分析</w:t>
        </w:r>
        <w:r>
          <w:tab/>
        </w:r>
        <w:r>
          <w:fldChar w:fldCharType="begin"/>
        </w:r>
        <w:r>
          <w:instrText xml:space="preserve"> PAGEREF _Toc6997 \h </w:instrText>
        </w:r>
        <w:r>
          <w:fldChar w:fldCharType="separate"/>
        </w:r>
        <w:r>
          <w:t>3</w:t>
        </w:r>
        <w:r>
          <w:fldChar w:fldCharType="end"/>
        </w:r>
      </w:hyperlink>
    </w:p>
    <w:p>
      <w:pPr>
        <w:pStyle w:val="TOC2"/>
        <w:tabs>
          <w:tab w:val="right" w:leader="dot" w:pos="8306"/>
        </w:tabs>
      </w:pPr>
      <w:hyperlink w:anchor="_Toc22887" w:history="1">
        <w:r>
          <w:rPr>
            <w:rFonts w:ascii="仿宋" w:eastAsia="仿宋" w:hAnsi="仿宋" w:cs="仿宋" w:hint="eastAsia"/>
            <w:lang w:eastAsia="zh-CN"/>
          </w:rPr>
          <w:t>(一)、资源开发方案</w:t>
        </w:r>
        <w:r>
          <w:tab/>
        </w:r>
        <w:r>
          <w:fldChar w:fldCharType="begin"/>
        </w:r>
        <w:r>
          <w:instrText xml:space="preserve"> PAGEREF _Toc22887 \h </w:instrText>
        </w:r>
        <w:r>
          <w:fldChar w:fldCharType="separate"/>
        </w:r>
        <w:r>
          <w:t>3</w:t>
        </w:r>
        <w:r>
          <w:fldChar w:fldCharType="end"/>
        </w:r>
      </w:hyperlink>
    </w:p>
    <w:p>
      <w:pPr>
        <w:pStyle w:val="TOC2"/>
        <w:tabs>
          <w:tab w:val="right" w:leader="dot" w:pos="8306"/>
        </w:tabs>
      </w:pPr>
      <w:hyperlink w:anchor="_Toc16307" w:history="1">
        <w:r>
          <w:rPr>
            <w:rFonts w:ascii="仿宋" w:eastAsia="仿宋" w:hAnsi="仿宋" w:cs="仿宋" w:hint="eastAsia"/>
            <w:lang w:eastAsia="zh-CN"/>
          </w:rPr>
          <w:t>(二)、资源利用方案</w:t>
        </w:r>
        <w:r>
          <w:tab/>
        </w:r>
        <w:r>
          <w:fldChar w:fldCharType="begin"/>
        </w:r>
        <w:r>
          <w:instrText xml:space="preserve"> PAGEREF _Toc16307 \h </w:instrText>
        </w:r>
        <w:r>
          <w:fldChar w:fldCharType="separate"/>
        </w:r>
        <w:r>
          <w:t>4</w:t>
        </w:r>
        <w:r>
          <w:fldChar w:fldCharType="end"/>
        </w:r>
      </w:hyperlink>
    </w:p>
    <w:p>
      <w:pPr>
        <w:pStyle w:val="TOC2"/>
        <w:tabs>
          <w:tab w:val="right" w:leader="dot" w:pos="8306"/>
        </w:tabs>
      </w:pPr>
      <w:hyperlink w:anchor="_Toc6456" w:history="1">
        <w:r>
          <w:rPr>
            <w:rFonts w:ascii="仿宋" w:eastAsia="仿宋" w:hAnsi="仿宋" w:cs="仿宋" w:hint="eastAsia"/>
            <w:lang w:eastAsia="zh-CN"/>
          </w:rPr>
          <w:t>(三)、资源节约措施</w:t>
        </w:r>
        <w:r>
          <w:tab/>
        </w:r>
        <w:r>
          <w:fldChar w:fldCharType="begin"/>
        </w:r>
        <w:r>
          <w:instrText xml:space="preserve"> PAGEREF _Toc6456 \h </w:instrText>
        </w:r>
        <w:r>
          <w:fldChar w:fldCharType="separate"/>
        </w:r>
        <w:r>
          <w:t>5</w:t>
        </w:r>
        <w:r>
          <w:fldChar w:fldCharType="end"/>
        </w:r>
      </w:hyperlink>
    </w:p>
    <w:p>
      <w:pPr>
        <w:pStyle w:val="TOC1"/>
        <w:tabs>
          <w:tab w:val="right" w:leader="dot" w:pos="8306"/>
        </w:tabs>
      </w:pPr>
      <w:hyperlink w:anchor="_Toc23969" w:history="1">
        <w:r>
          <w:rPr>
            <w:rFonts w:ascii="仿宋" w:eastAsia="仿宋" w:hAnsi="仿宋" w:cs="仿宋" w:hint="eastAsia"/>
            <w:lang w:eastAsia="zh-CN"/>
          </w:rPr>
          <w:t>二、项目选址研究</w:t>
        </w:r>
        <w:r>
          <w:tab/>
        </w:r>
        <w:r>
          <w:fldChar w:fldCharType="begin"/>
        </w:r>
        <w:r>
          <w:instrText xml:space="preserve"> PAGEREF _Toc23969 \h </w:instrText>
        </w:r>
        <w:r>
          <w:fldChar w:fldCharType="separate"/>
        </w:r>
        <w:r>
          <w:t>6</w:t>
        </w:r>
        <w:r>
          <w:fldChar w:fldCharType="end"/>
        </w:r>
      </w:hyperlink>
    </w:p>
    <w:p>
      <w:pPr>
        <w:pStyle w:val="TOC2"/>
        <w:tabs>
          <w:tab w:val="right" w:leader="dot" w:pos="8306"/>
        </w:tabs>
      </w:pPr>
      <w:hyperlink w:anchor="_Toc31469" w:history="1">
        <w:r>
          <w:rPr>
            <w:rFonts w:ascii="仿宋" w:eastAsia="仿宋" w:hAnsi="仿宋" w:cs="仿宋" w:hint="eastAsia"/>
            <w:lang w:eastAsia="zh-CN"/>
          </w:rPr>
          <w:t>(一)、项目选址原则</w:t>
        </w:r>
        <w:r>
          <w:tab/>
        </w:r>
        <w:r>
          <w:fldChar w:fldCharType="begin"/>
        </w:r>
        <w:r>
          <w:instrText xml:space="preserve"> PAGEREF _Toc31469 \h </w:instrText>
        </w:r>
        <w:r>
          <w:fldChar w:fldCharType="separate"/>
        </w:r>
        <w:r>
          <w:t>6</w:t>
        </w:r>
        <w:r>
          <w:fldChar w:fldCharType="end"/>
        </w:r>
      </w:hyperlink>
    </w:p>
    <w:p>
      <w:pPr>
        <w:pStyle w:val="TOC2"/>
        <w:tabs>
          <w:tab w:val="right" w:leader="dot" w:pos="8306"/>
        </w:tabs>
      </w:pPr>
      <w:hyperlink w:anchor="_Toc2854" w:history="1">
        <w:r>
          <w:rPr>
            <w:rFonts w:ascii="仿宋" w:eastAsia="仿宋" w:hAnsi="仿宋" w:cs="仿宋" w:hint="eastAsia"/>
            <w:lang w:eastAsia="zh-CN"/>
          </w:rPr>
          <w:t>(二)、项目选址</w:t>
        </w:r>
        <w:r>
          <w:tab/>
        </w:r>
        <w:r>
          <w:fldChar w:fldCharType="begin"/>
        </w:r>
        <w:r>
          <w:instrText xml:space="preserve"> PAGEREF _Toc2854 \h </w:instrText>
        </w:r>
        <w:r>
          <w:fldChar w:fldCharType="separate"/>
        </w:r>
        <w:r>
          <w:t>10</w:t>
        </w:r>
        <w:r>
          <w:fldChar w:fldCharType="end"/>
        </w:r>
      </w:hyperlink>
    </w:p>
    <w:p>
      <w:pPr>
        <w:pStyle w:val="TOC2"/>
        <w:tabs>
          <w:tab w:val="right" w:leader="dot" w:pos="8306"/>
        </w:tabs>
      </w:pPr>
      <w:hyperlink w:anchor="_Toc27410" w:history="1">
        <w:r>
          <w:rPr>
            <w:rFonts w:ascii="仿宋" w:eastAsia="仿宋" w:hAnsi="仿宋" w:cs="仿宋" w:hint="eastAsia"/>
            <w:lang w:eastAsia="zh-CN"/>
          </w:rPr>
          <w:t>(三)、建设条件分析</w:t>
        </w:r>
        <w:r>
          <w:tab/>
        </w:r>
        <w:r>
          <w:fldChar w:fldCharType="begin"/>
        </w:r>
        <w:r>
          <w:instrText xml:space="preserve"> PAGEREF _Toc27410 \h </w:instrText>
        </w:r>
        <w:r>
          <w:fldChar w:fldCharType="separate"/>
        </w:r>
        <w:r>
          <w:t>12</w:t>
        </w:r>
        <w:r>
          <w:fldChar w:fldCharType="end"/>
        </w:r>
      </w:hyperlink>
    </w:p>
    <w:p>
      <w:pPr>
        <w:pStyle w:val="TOC2"/>
        <w:tabs>
          <w:tab w:val="right" w:leader="dot" w:pos="8306"/>
        </w:tabs>
      </w:pPr>
      <w:hyperlink w:anchor="_Toc32440" w:history="1">
        <w:r>
          <w:rPr>
            <w:rFonts w:ascii="仿宋" w:eastAsia="仿宋" w:hAnsi="仿宋" w:cs="仿宋" w:hint="eastAsia"/>
            <w:lang w:eastAsia="zh-CN"/>
          </w:rPr>
          <w:t>(四)、用地控制指标</w:t>
        </w:r>
        <w:r>
          <w:tab/>
        </w:r>
        <w:r>
          <w:fldChar w:fldCharType="begin"/>
        </w:r>
        <w:r>
          <w:instrText xml:space="preserve"> PAGEREF _Toc32440 \h </w:instrText>
        </w:r>
        <w:r>
          <w:fldChar w:fldCharType="separate"/>
        </w:r>
        <w:r>
          <w:t>13</w:t>
        </w:r>
        <w:r>
          <w:fldChar w:fldCharType="end"/>
        </w:r>
      </w:hyperlink>
    </w:p>
    <w:p>
      <w:pPr>
        <w:pStyle w:val="TOC2"/>
        <w:tabs>
          <w:tab w:val="right" w:leader="dot" w:pos="8306"/>
        </w:tabs>
      </w:pPr>
      <w:hyperlink w:anchor="_Toc14841" w:history="1">
        <w:r>
          <w:rPr>
            <w:rFonts w:ascii="仿宋" w:eastAsia="仿宋" w:hAnsi="仿宋" w:cs="仿宋" w:hint="eastAsia"/>
            <w:lang w:eastAsia="zh-CN"/>
          </w:rPr>
          <w:t>(五)、地总体要求</w:t>
        </w:r>
        <w:r>
          <w:tab/>
        </w:r>
        <w:r>
          <w:fldChar w:fldCharType="begin"/>
        </w:r>
        <w:r>
          <w:instrText xml:space="preserve"> PAGEREF _Toc14841 \h </w:instrText>
        </w:r>
        <w:r>
          <w:fldChar w:fldCharType="separate"/>
        </w:r>
        <w:r>
          <w:t>14</w:t>
        </w:r>
        <w:r>
          <w:fldChar w:fldCharType="end"/>
        </w:r>
      </w:hyperlink>
    </w:p>
    <w:p>
      <w:pPr>
        <w:pStyle w:val="TOC2"/>
        <w:tabs>
          <w:tab w:val="right" w:leader="dot" w:pos="8306"/>
        </w:tabs>
      </w:pPr>
      <w:hyperlink w:anchor="_Toc13386" w:history="1">
        <w:r>
          <w:rPr>
            <w:rFonts w:ascii="仿宋" w:eastAsia="仿宋" w:hAnsi="仿宋" w:cs="仿宋" w:hint="eastAsia"/>
            <w:lang w:eastAsia="zh-CN"/>
          </w:rPr>
          <w:t>(六)、节约用地措施</w:t>
        </w:r>
        <w:r>
          <w:tab/>
        </w:r>
        <w:r>
          <w:fldChar w:fldCharType="begin"/>
        </w:r>
        <w:r>
          <w:instrText xml:space="preserve"> PAGEREF _Toc13386 \h </w:instrText>
        </w:r>
        <w:r>
          <w:fldChar w:fldCharType="separate"/>
        </w:r>
        <w:r>
          <w:t>16</w:t>
        </w:r>
        <w:r>
          <w:fldChar w:fldCharType="end"/>
        </w:r>
      </w:hyperlink>
    </w:p>
    <w:p>
      <w:pPr>
        <w:pStyle w:val="TOC2"/>
        <w:tabs>
          <w:tab w:val="right" w:leader="dot" w:pos="8306"/>
        </w:tabs>
      </w:pPr>
      <w:hyperlink w:anchor="_Toc21771" w:history="1">
        <w:r>
          <w:rPr>
            <w:rFonts w:ascii="仿宋" w:eastAsia="仿宋" w:hAnsi="仿宋" w:cs="仿宋" w:hint="eastAsia"/>
            <w:lang w:eastAsia="zh-CN"/>
          </w:rPr>
          <w:t>(七)、选址综合评价</w:t>
        </w:r>
        <w:r>
          <w:tab/>
        </w:r>
        <w:r>
          <w:fldChar w:fldCharType="begin"/>
        </w:r>
        <w:r>
          <w:instrText xml:space="preserve"> PAGEREF _Toc21771 \h </w:instrText>
        </w:r>
        <w:r>
          <w:fldChar w:fldCharType="separate"/>
        </w:r>
        <w:r>
          <w:t>17</w:t>
        </w:r>
        <w:r>
          <w:fldChar w:fldCharType="end"/>
        </w:r>
      </w:hyperlink>
    </w:p>
    <w:p>
      <w:pPr>
        <w:pStyle w:val="TOC1"/>
        <w:tabs>
          <w:tab w:val="right" w:leader="dot" w:pos="8306"/>
        </w:tabs>
      </w:pPr>
      <w:hyperlink w:anchor="_Toc18399" w:history="1">
        <w:r>
          <w:rPr>
            <w:rFonts w:ascii="仿宋" w:eastAsia="仿宋" w:hAnsi="仿宋" w:cs="仿宋" w:hint="eastAsia"/>
            <w:lang w:eastAsia="zh-CN"/>
          </w:rPr>
          <w:t>三、背景、必要性分析</w:t>
        </w:r>
        <w:r>
          <w:tab/>
        </w:r>
        <w:r>
          <w:fldChar w:fldCharType="begin"/>
        </w:r>
        <w:r>
          <w:instrText xml:space="preserve"> PAGEREF _Toc18399 \h </w:instrText>
        </w:r>
        <w:r>
          <w:fldChar w:fldCharType="separate"/>
        </w:r>
        <w:r>
          <w:t>18</w:t>
        </w:r>
        <w:r>
          <w:fldChar w:fldCharType="end"/>
        </w:r>
      </w:hyperlink>
    </w:p>
    <w:p>
      <w:pPr>
        <w:pStyle w:val="TOC2"/>
        <w:tabs>
          <w:tab w:val="right" w:leader="dot" w:pos="8306"/>
        </w:tabs>
      </w:pPr>
      <w:hyperlink w:anchor="_Toc9104" w:history="1">
        <w:r>
          <w:rPr>
            <w:rFonts w:ascii="仿宋" w:eastAsia="仿宋" w:hAnsi="仿宋" w:cs="仿宋" w:hint="eastAsia"/>
            <w:lang w:eastAsia="zh-CN"/>
          </w:rPr>
          <w:t>(一)、项目建设背景</w:t>
        </w:r>
        <w:r>
          <w:tab/>
        </w:r>
        <w:r>
          <w:fldChar w:fldCharType="begin"/>
        </w:r>
        <w:r>
          <w:instrText xml:space="preserve"> PAGEREF _Toc9104 \h </w:instrText>
        </w:r>
        <w:r>
          <w:fldChar w:fldCharType="separate"/>
        </w:r>
        <w:r>
          <w:t>18</w:t>
        </w:r>
        <w:r>
          <w:fldChar w:fldCharType="end"/>
        </w:r>
      </w:hyperlink>
    </w:p>
    <w:p>
      <w:pPr>
        <w:pStyle w:val="TOC2"/>
        <w:tabs>
          <w:tab w:val="right" w:leader="dot" w:pos="8306"/>
        </w:tabs>
      </w:pPr>
      <w:hyperlink w:anchor="_Toc6562" w:history="1">
        <w:r>
          <w:rPr>
            <w:rFonts w:ascii="仿宋" w:eastAsia="仿宋" w:hAnsi="仿宋" w:cs="仿宋" w:hint="eastAsia"/>
            <w:lang w:eastAsia="zh-CN"/>
          </w:rPr>
          <w:t>(二)、必要性分析</w:t>
        </w:r>
        <w:r>
          <w:tab/>
        </w:r>
        <w:r>
          <w:fldChar w:fldCharType="begin"/>
        </w:r>
        <w:r>
          <w:instrText xml:space="preserve"> PAGEREF _Toc6562 \h </w:instrText>
        </w:r>
        <w:r>
          <w:fldChar w:fldCharType="separate"/>
        </w:r>
        <w:r>
          <w:t>19</w:t>
        </w:r>
        <w:r>
          <w:fldChar w:fldCharType="end"/>
        </w:r>
      </w:hyperlink>
    </w:p>
    <w:p>
      <w:pPr>
        <w:pStyle w:val="TOC2"/>
        <w:tabs>
          <w:tab w:val="right" w:leader="dot" w:pos="8306"/>
        </w:tabs>
      </w:pPr>
      <w:hyperlink w:anchor="_Toc27368" w:history="1">
        <w:r>
          <w:rPr>
            <w:rFonts w:ascii="仿宋" w:eastAsia="仿宋" w:hAnsi="仿宋" w:cs="仿宋" w:hint="eastAsia"/>
            <w:lang w:eastAsia="zh-CN"/>
          </w:rPr>
          <w:t>(三)、项目建设有利条件</w:t>
        </w:r>
        <w:r>
          <w:tab/>
        </w:r>
        <w:r>
          <w:fldChar w:fldCharType="begin"/>
        </w:r>
        <w:r>
          <w:instrText xml:space="preserve"> PAGEREF _Toc27368 \h </w:instrText>
        </w:r>
        <w:r>
          <w:fldChar w:fldCharType="separate"/>
        </w:r>
        <w:r>
          <w:t>21</w:t>
        </w:r>
        <w:r>
          <w:fldChar w:fldCharType="end"/>
        </w:r>
      </w:hyperlink>
    </w:p>
    <w:p>
      <w:pPr>
        <w:pStyle w:val="TOC1"/>
        <w:tabs>
          <w:tab w:val="right" w:leader="dot" w:pos="8306"/>
        </w:tabs>
      </w:pPr>
      <w:hyperlink w:anchor="_Toc12245" w:history="1">
        <w:r>
          <w:rPr>
            <w:rFonts w:ascii="仿宋" w:eastAsia="仿宋" w:hAnsi="仿宋" w:cs="仿宋" w:hint="eastAsia"/>
            <w:lang w:eastAsia="zh-CN"/>
          </w:rPr>
          <w:t>四、财务管理与成本控制</w:t>
        </w:r>
        <w:r>
          <w:tab/>
        </w:r>
        <w:r>
          <w:fldChar w:fldCharType="begin"/>
        </w:r>
        <w:r>
          <w:instrText xml:space="preserve"> PAGEREF _Toc12245 \h </w:instrText>
        </w:r>
        <w:r>
          <w:fldChar w:fldCharType="separate"/>
        </w:r>
        <w:r>
          <w:t>22</w:t>
        </w:r>
        <w:r>
          <w:fldChar w:fldCharType="end"/>
        </w:r>
      </w:hyperlink>
    </w:p>
    <w:p>
      <w:pPr>
        <w:pStyle w:val="TOC2"/>
        <w:tabs>
          <w:tab w:val="right" w:leader="dot" w:pos="8306"/>
        </w:tabs>
      </w:pPr>
      <w:hyperlink w:anchor="_Toc32066" w:history="1">
        <w:r>
          <w:rPr>
            <w:rFonts w:ascii="仿宋" w:eastAsia="仿宋" w:hAnsi="仿宋" w:cs="仿宋" w:hint="eastAsia"/>
            <w:lang w:eastAsia="zh-CN"/>
          </w:rPr>
          <w:t>(一)、财务管理体系建设</w:t>
        </w:r>
        <w:r>
          <w:tab/>
        </w:r>
        <w:r>
          <w:fldChar w:fldCharType="begin"/>
        </w:r>
        <w:r>
          <w:instrText xml:space="preserve"> PAGEREF _Toc32066 \h </w:instrText>
        </w:r>
        <w:r>
          <w:fldChar w:fldCharType="separate"/>
        </w:r>
        <w:r>
          <w:t>22</w:t>
        </w:r>
        <w:r>
          <w:fldChar w:fldCharType="end"/>
        </w:r>
      </w:hyperlink>
    </w:p>
    <w:p>
      <w:pPr>
        <w:pStyle w:val="TOC2"/>
        <w:tabs>
          <w:tab w:val="right" w:leader="dot" w:pos="8306"/>
        </w:tabs>
      </w:pPr>
      <w:hyperlink w:anchor="_Toc11536" w:history="1">
        <w:r>
          <w:rPr>
            <w:rFonts w:ascii="仿宋" w:eastAsia="仿宋" w:hAnsi="仿宋" w:cs="仿宋" w:hint="eastAsia"/>
            <w:lang w:eastAsia="zh-CN"/>
          </w:rPr>
          <w:t>(二)、成本控制措施</w:t>
        </w:r>
        <w:r>
          <w:tab/>
        </w:r>
        <w:r>
          <w:fldChar w:fldCharType="begin"/>
        </w:r>
        <w:r>
          <w:instrText xml:space="preserve"> PAGEREF _Toc11536 \h </w:instrText>
        </w:r>
        <w:r>
          <w:fldChar w:fldCharType="separate"/>
        </w:r>
        <w:r>
          <w:t>23</w:t>
        </w:r>
        <w:r>
          <w:fldChar w:fldCharType="end"/>
        </w:r>
      </w:hyperlink>
    </w:p>
    <w:p>
      <w:pPr>
        <w:pStyle w:val="TOC1"/>
        <w:tabs>
          <w:tab w:val="right" w:leader="dot" w:pos="8306"/>
        </w:tabs>
      </w:pPr>
      <w:hyperlink w:anchor="_Toc20308" w:history="1">
        <w:r>
          <w:rPr>
            <w:rFonts w:ascii="仿宋" w:eastAsia="仿宋" w:hAnsi="仿宋" w:cs="仿宋" w:hint="eastAsia"/>
            <w:lang w:eastAsia="zh-CN"/>
          </w:rPr>
          <w:t>五、经济影响分析</w:t>
        </w:r>
        <w:r>
          <w:tab/>
        </w:r>
        <w:r>
          <w:fldChar w:fldCharType="begin"/>
        </w:r>
        <w:r>
          <w:instrText xml:space="preserve"> PAGEREF _Toc20308 \h </w:instrText>
        </w:r>
        <w:r>
          <w:fldChar w:fldCharType="separate"/>
        </w:r>
        <w:r>
          <w:t>25</w:t>
        </w:r>
        <w:r>
          <w:fldChar w:fldCharType="end"/>
        </w:r>
      </w:hyperlink>
    </w:p>
    <w:p>
      <w:pPr>
        <w:pStyle w:val="TOC2"/>
        <w:tabs>
          <w:tab w:val="right" w:leader="dot" w:pos="8306"/>
        </w:tabs>
      </w:pPr>
      <w:hyperlink w:anchor="_Toc9643" w:history="1">
        <w:r>
          <w:rPr>
            <w:rFonts w:ascii="仿宋" w:eastAsia="仿宋" w:hAnsi="仿宋" w:cs="仿宋" w:hint="eastAsia"/>
            <w:lang w:eastAsia="zh-CN"/>
          </w:rPr>
          <w:t>(一)、经济费用效益或费用效果分析</w:t>
        </w:r>
        <w:r>
          <w:tab/>
        </w:r>
        <w:r>
          <w:fldChar w:fldCharType="begin"/>
        </w:r>
        <w:r>
          <w:instrText xml:space="preserve"> PAGEREF _Toc9643 \h </w:instrText>
        </w:r>
        <w:r>
          <w:fldChar w:fldCharType="separate"/>
        </w:r>
        <w:r>
          <w:t>25</w:t>
        </w:r>
        <w:r>
          <w:fldChar w:fldCharType="end"/>
        </w:r>
      </w:hyperlink>
    </w:p>
    <w:p>
      <w:pPr>
        <w:pStyle w:val="TOC2"/>
        <w:tabs>
          <w:tab w:val="right" w:leader="dot" w:pos="8306"/>
        </w:tabs>
      </w:pPr>
      <w:hyperlink w:anchor="_Toc13485" w:history="1">
        <w:r>
          <w:rPr>
            <w:rFonts w:ascii="仿宋" w:eastAsia="仿宋" w:hAnsi="仿宋" w:cs="仿宋" w:hint="eastAsia"/>
            <w:lang w:eastAsia="zh-CN"/>
          </w:rPr>
          <w:t>(二)、行业影响分析</w:t>
        </w:r>
        <w:r>
          <w:tab/>
        </w:r>
        <w:r>
          <w:fldChar w:fldCharType="begin"/>
        </w:r>
        <w:r>
          <w:instrText xml:space="preserve"> PAGEREF _Toc13485 \h </w:instrText>
        </w:r>
        <w:r>
          <w:fldChar w:fldCharType="separate"/>
        </w:r>
        <w:r>
          <w:t>27</w:t>
        </w:r>
        <w:r>
          <w:fldChar w:fldCharType="end"/>
        </w:r>
      </w:hyperlink>
    </w:p>
    <w:p>
      <w:pPr>
        <w:pStyle w:val="TOC2"/>
        <w:tabs>
          <w:tab w:val="right" w:leader="dot" w:pos="8306"/>
        </w:tabs>
      </w:pPr>
      <w:hyperlink w:anchor="_Toc13640" w:history="1">
        <w:r>
          <w:rPr>
            <w:rFonts w:ascii="仿宋" w:eastAsia="仿宋" w:hAnsi="仿宋" w:cs="仿宋" w:hint="eastAsia"/>
            <w:lang w:eastAsia="zh-CN"/>
          </w:rPr>
          <w:t>(三)、区域经济影响分析</w:t>
        </w:r>
        <w:r>
          <w:tab/>
        </w:r>
        <w:r>
          <w:fldChar w:fldCharType="begin"/>
        </w:r>
        <w:r>
          <w:instrText xml:space="preserve"> PAGEREF _Toc13640 \h </w:instrText>
        </w:r>
        <w:r>
          <w:fldChar w:fldCharType="separate"/>
        </w:r>
        <w:r>
          <w:t>29</w:t>
        </w:r>
        <w:r>
          <w:fldChar w:fldCharType="end"/>
        </w:r>
      </w:hyperlink>
    </w:p>
    <w:p>
      <w:pPr>
        <w:pStyle w:val="TOC2"/>
        <w:tabs>
          <w:tab w:val="right" w:leader="dot" w:pos="8306"/>
        </w:tabs>
      </w:pPr>
      <w:hyperlink w:anchor="_Toc16260" w:history="1">
        <w:r>
          <w:rPr>
            <w:rFonts w:ascii="仿宋" w:eastAsia="仿宋" w:hAnsi="仿宋" w:cs="仿宋" w:hint="eastAsia"/>
            <w:lang w:eastAsia="zh-CN"/>
          </w:rPr>
          <w:t>(四)、宏观经济影响分析</w:t>
        </w:r>
        <w:r>
          <w:tab/>
        </w:r>
        <w:r>
          <w:fldChar w:fldCharType="begin"/>
        </w:r>
        <w:r>
          <w:instrText xml:space="preserve"> PAGEREF _Toc16260 \h </w:instrText>
        </w:r>
        <w:r>
          <w:fldChar w:fldCharType="separate"/>
        </w:r>
        <w:r>
          <w:t>30</w:t>
        </w:r>
        <w:r>
          <w:fldChar w:fldCharType="end"/>
        </w:r>
      </w:hyperlink>
    </w:p>
    <w:p>
      <w:pPr>
        <w:pStyle w:val="TOC1"/>
        <w:tabs>
          <w:tab w:val="right" w:leader="dot" w:pos="8306"/>
        </w:tabs>
      </w:pPr>
      <w:hyperlink w:anchor="_Toc32214" w:history="1">
        <w:r>
          <w:rPr>
            <w:rFonts w:ascii="仿宋" w:eastAsia="仿宋" w:hAnsi="仿宋" w:cs="仿宋" w:hint="eastAsia"/>
            <w:lang w:eastAsia="zh-CN"/>
          </w:rPr>
          <w:t>六、发展规划、产业政策和行业准入分析</w:t>
        </w:r>
        <w:r>
          <w:tab/>
        </w:r>
        <w:r>
          <w:fldChar w:fldCharType="begin"/>
        </w:r>
        <w:r>
          <w:instrText xml:space="preserve"> PAGEREF _Toc32214 \h </w:instrText>
        </w:r>
        <w:r>
          <w:fldChar w:fldCharType="separate"/>
        </w:r>
        <w:r>
          <w:t>31</w:t>
        </w:r>
        <w:r>
          <w:fldChar w:fldCharType="end"/>
        </w:r>
      </w:hyperlink>
    </w:p>
    <w:p>
      <w:pPr>
        <w:pStyle w:val="TOC2"/>
        <w:tabs>
          <w:tab w:val="right" w:leader="dot" w:pos="8306"/>
        </w:tabs>
      </w:pPr>
      <w:hyperlink w:anchor="_Toc26690" w:history="1">
        <w:r>
          <w:rPr>
            <w:rFonts w:ascii="仿宋" w:eastAsia="仿宋" w:hAnsi="仿宋" w:cs="仿宋" w:hint="eastAsia"/>
            <w:lang w:eastAsia="zh-CN"/>
          </w:rPr>
          <w:t>(一)、发展规划分析</w:t>
        </w:r>
        <w:r>
          <w:tab/>
        </w:r>
        <w:r>
          <w:fldChar w:fldCharType="begin"/>
        </w:r>
        <w:r>
          <w:instrText xml:space="preserve"> PAGEREF _Toc26690 \h </w:instrText>
        </w:r>
        <w:r>
          <w:fldChar w:fldCharType="separate"/>
        </w:r>
        <w:r>
          <w:t>31</w:t>
        </w:r>
        <w:r>
          <w:fldChar w:fldCharType="end"/>
        </w:r>
      </w:hyperlink>
    </w:p>
    <w:p>
      <w:pPr>
        <w:pStyle w:val="TOC2"/>
        <w:tabs>
          <w:tab w:val="right" w:leader="dot" w:pos="8306"/>
        </w:tabs>
      </w:pPr>
      <w:hyperlink w:anchor="_Toc17285" w:history="1">
        <w:r>
          <w:rPr>
            <w:rFonts w:ascii="仿宋" w:eastAsia="仿宋" w:hAnsi="仿宋" w:cs="仿宋" w:hint="eastAsia"/>
            <w:lang w:eastAsia="zh-CN"/>
          </w:rPr>
          <w:t>(二)、产业政策分析</w:t>
        </w:r>
        <w:r>
          <w:tab/>
        </w:r>
        <w:r>
          <w:fldChar w:fldCharType="begin"/>
        </w:r>
        <w:r>
          <w:instrText xml:space="preserve"> PAGEREF _Toc17285 \h </w:instrText>
        </w:r>
        <w:r>
          <w:fldChar w:fldCharType="separate"/>
        </w:r>
        <w:r>
          <w:t>33</w:t>
        </w:r>
        <w:r>
          <w:fldChar w:fldCharType="end"/>
        </w:r>
      </w:hyperlink>
    </w:p>
    <w:p>
      <w:pPr>
        <w:pStyle w:val="TOC2"/>
        <w:tabs>
          <w:tab w:val="right" w:leader="dot" w:pos="8306"/>
        </w:tabs>
      </w:pPr>
      <w:hyperlink w:anchor="_Toc535" w:history="1">
        <w:r>
          <w:rPr>
            <w:rFonts w:ascii="仿宋" w:eastAsia="仿宋" w:hAnsi="仿宋" w:cs="仿宋" w:hint="eastAsia"/>
            <w:lang w:eastAsia="zh-CN"/>
          </w:rPr>
          <w:t>(三)、行业准入分析</w:t>
        </w:r>
        <w:r>
          <w:tab/>
        </w:r>
        <w:r>
          <w:fldChar w:fldCharType="begin"/>
        </w:r>
        <w:r>
          <w:instrText xml:space="preserve"> PAGEREF _Toc535 \h </w:instrText>
        </w:r>
        <w:r>
          <w:fldChar w:fldCharType="separate"/>
        </w:r>
        <w:r>
          <w:t>34</w:t>
        </w:r>
        <w:r>
          <w:fldChar w:fldCharType="end"/>
        </w:r>
      </w:hyperlink>
    </w:p>
    <w:p>
      <w:pPr>
        <w:pStyle w:val="TOC1"/>
        <w:tabs>
          <w:tab w:val="right" w:leader="dot" w:pos="8306"/>
        </w:tabs>
      </w:pPr>
      <w:hyperlink w:anchor="_Toc13699" w:history="1">
        <w:r>
          <w:rPr>
            <w:rFonts w:ascii="仿宋" w:eastAsia="仿宋" w:hAnsi="仿宋" w:cs="仿宋" w:hint="eastAsia"/>
            <w:lang w:eastAsia="zh-CN"/>
          </w:rPr>
          <w:t>七、环境保护与绿色发展</w:t>
        </w:r>
        <w:r>
          <w:tab/>
        </w:r>
        <w:r>
          <w:fldChar w:fldCharType="begin"/>
        </w:r>
        <w:r>
          <w:instrText xml:space="preserve"> PAGEREF _Toc13699 \h </w:instrText>
        </w:r>
        <w:r>
          <w:fldChar w:fldCharType="separate"/>
        </w:r>
        <w:r>
          <w:t>36</w:t>
        </w:r>
        <w:r>
          <w:fldChar w:fldCharType="end"/>
        </w:r>
      </w:hyperlink>
    </w:p>
    <w:p>
      <w:pPr>
        <w:pStyle w:val="TOC2"/>
        <w:tabs>
          <w:tab w:val="right" w:leader="dot" w:pos="8306"/>
        </w:tabs>
      </w:pPr>
      <w:hyperlink w:anchor="_Toc27980" w:history="1">
        <w:r>
          <w:rPr>
            <w:rFonts w:ascii="仿宋" w:eastAsia="仿宋" w:hAnsi="仿宋" w:cs="仿宋" w:hint="eastAsia"/>
            <w:lang w:eastAsia="zh-CN"/>
          </w:rPr>
          <w:t>(一)、环境保护措施</w:t>
        </w:r>
        <w:r>
          <w:tab/>
        </w:r>
        <w:r>
          <w:fldChar w:fldCharType="begin"/>
        </w:r>
        <w:r>
          <w:instrText xml:space="preserve"> PAGEREF _Toc27980 \h </w:instrText>
        </w:r>
        <w:r>
          <w:fldChar w:fldCharType="separate"/>
        </w:r>
        <w:r>
          <w:t>36</w:t>
        </w:r>
        <w:r>
          <w:fldChar w:fldCharType="end"/>
        </w:r>
      </w:hyperlink>
    </w:p>
    <w:p>
      <w:pPr>
        <w:pStyle w:val="TOC2"/>
        <w:tabs>
          <w:tab w:val="right" w:leader="dot" w:pos="8306"/>
        </w:tabs>
      </w:pPr>
      <w:hyperlink w:anchor="_Toc12667" w:history="1">
        <w:r>
          <w:rPr>
            <w:rFonts w:ascii="仿宋" w:eastAsia="仿宋" w:hAnsi="仿宋" w:cs="仿宋" w:hint="eastAsia"/>
            <w:lang w:eastAsia="zh-CN"/>
          </w:rPr>
          <w:t>(二)、绿色发展与可持续发展策略</w:t>
        </w:r>
        <w:r>
          <w:tab/>
        </w:r>
        <w:r>
          <w:fldChar w:fldCharType="begin"/>
        </w:r>
        <w:r>
          <w:instrText xml:space="preserve"> PAGEREF _Toc12667 \h </w:instrText>
        </w:r>
        <w:r>
          <w:fldChar w:fldCharType="separate"/>
        </w:r>
        <w:r>
          <w:t>38</w:t>
        </w:r>
        <w:r>
          <w:fldChar w:fldCharType="end"/>
        </w:r>
      </w:hyperlink>
    </w:p>
    <w:p>
      <w:pPr>
        <w:pStyle w:val="TOC1"/>
        <w:tabs>
          <w:tab w:val="right" w:leader="dot" w:pos="8306"/>
        </w:tabs>
      </w:pPr>
      <w:hyperlink w:anchor="_Toc15680" w:history="1">
        <w:r>
          <w:rPr>
            <w:rFonts w:ascii="仿宋" w:eastAsia="仿宋" w:hAnsi="仿宋" w:cs="仿宋" w:hint="eastAsia"/>
            <w:lang w:eastAsia="zh-CN"/>
          </w:rPr>
          <w:t>八、项目变更管理</w:t>
        </w:r>
        <w:r>
          <w:tab/>
        </w:r>
        <w:r>
          <w:fldChar w:fldCharType="begin"/>
        </w:r>
        <w:r>
          <w:instrText xml:space="preserve"> PAGEREF _Toc15680 \h </w:instrText>
        </w:r>
        <w:r>
          <w:fldChar w:fldCharType="separate"/>
        </w:r>
        <w:r>
          <w:t>39</w:t>
        </w:r>
        <w:r>
          <w:fldChar w:fldCharType="end"/>
        </w:r>
      </w:hyperlink>
    </w:p>
    <w:p>
      <w:pPr>
        <w:pStyle w:val="TOC2"/>
        <w:tabs>
          <w:tab w:val="right" w:leader="dot" w:pos="8306"/>
        </w:tabs>
      </w:pPr>
      <w:hyperlink w:anchor="_Toc42" w:history="1">
        <w:r>
          <w:rPr>
            <w:rFonts w:ascii="仿宋" w:eastAsia="仿宋" w:hAnsi="仿宋" w:cs="仿宋" w:hint="eastAsia"/>
            <w:lang w:eastAsia="zh-CN"/>
          </w:rPr>
          <w:t>(一)、变更控制流程</w:t>
        </w:r>
        <w:r>
          <w:tab/>
        </w:r>
        <w:r>
          <w:fldChar w:fldCharType="begin"/>
        </w:r>
        <w:r>
          <w:instrText xml:space="preserve"> PAGEREF _Toc42 \h </w:instrText>
        </w:r>
        <w:r>
          <w:fldChar w:fldCharType="separate"/>
        </w:r>
        <w:r>
          <w:t>39</w:t>
        </w:r>
        <w:r>
          <w:fldChar w:fldCharType="end"/>
        </w:r>
      </w:hyperlink>
    </w:p>
    <w:p>
      <w:pPr>
        <w:pStyle w:val="TOC2"/>
        <w:tabs>
          <w:tab w:val="right" w:leader="dot" w:pos="8306"/>
        </w:tabs>
      </w:pPr>
      <w:hyperlink w:anchor="_Toc30509" w:history="1">
        <w:r>
          <w:rPr>
            <w:rFonts w:ascii="仿宋" w:eastAsia="仿宋" w:hAnsi="仿宋" w:cs="仿宋" w:hint="eastAsia"/>
            <w:lang w:eastAsia="zh-CN"/>
          </w:rPr>
          <w:t>(二)、影响评估与处理</w:t>
        </w:r>
        <w:r>
          <w:tab/>
        </w:r>
        <w:r>
          <w:fldChar w:fldCharType="begin"/>
        </w:r>
        <w:r>
          <w:instrText xml:space="preserve"> PAGEREF _Toc30509 \h </w:instrText>
        </w:r>
        <w:r>
          <w:fldChar w:fldCharType="separate"/>
        </w:r>
        <w:r>
          <w:t>40</w:t>
        </w:r>
        <w:r>
          <w:fldChar w:fldCharType="end"/>
        </w:r>
      </w:hyperlink>
    </w:p>
    <w:p>
      <w:pPr>
        <w:pStyle w:val="TOC2"/>
        <w:tabs>
          <w:tab w:val="right" w:leader="dot" w:pos="8306"/>
        </w:tabs>
      </w:pPr>
      <w:hyperlink w:anchor="_Toc15244" w:history="1">
        <w:r>
          <w:rPr>
            <w:rFonts w:ascii="仿宋" w:eastAsia="仿宋" w:hAnsi="仿宋" w:cs="仿宋" w:hint="eastAsia"/>
            <w:lang w:eastAsia="zh-CN"/>
          </w:rPr>
          <w:t>(三)、变更记录与追踪</w:t>
        </w:r>
        <w:r>
          <w:tab/>
        </w:r>
        <w:r>
          <w:fldChar w:fldCharType="begin"/>
        </w:r>
        <w:r>
          <w:instrText xml:space="preserve"> PAGEREF _Toc15244 \h </w:instrText>
        </w:r>
        <w:r>
          <w:fldChar w:fldCharType="separate"/>
        </w:r>
        <w:r>
          <w:t>41</w:t>
        </w:r>
        <w:r>
          <w:fldChar w:fldCharType="end"/>
        </w:r>
      </w:hyperlink>
    </w:p>
    <w:p>
      <w:pPr>
        <w:pStyle w:val="TOC2"/>
        <w:tabs>
          <w:tab w:val="right" w:leader="dot" w:pos="8306"/>
        </w:tabs>
      </w:pPr>
      <w:hyperlink w:anchor="_Toc30758" w:history="1">
        <w:r>
          <w:rPr>
            <w:rFonts w:ascii="仿宋" w:eastAsia="仿宋" w:hAnsi="仿宋" w:cs="仿宋" w:hint="eastAsia"/>
            <w:lang w:eastAsia="zh-CN"/>
          </w:rPr>
          <w:t>(四)、变更管理策略</w:t>
        </w:r>
        <w:r>
          <w:tab/>
        </w:r>
        <w:r>
          <w:fldChar w:fldCharType="begin"/>
        </w:r>
        <w:r>
          <w:instrText xml:space="preserve"> PAGEREF _Toc30758 \h </w:instrText>
        </w:r>
        <w:r>
          <w:fldChar w:fldCharType="separate"/>
        </w:r>
        <w:r>
          <w:t>43</w:t>
        </w:r>
        <w:r>
          <w:fldChar w:fldCharType="end"/>
        </w:r>
      </w:hyperlink>
    </w:p>
    <w:p>
      <w:pPr>
        <w:pStyle w:val="TOC1"/>
        <w:tabs>
          <w:tab w:val="right" w:leader="dot" w:pos="8306"/>
        </w:tabs>
      </w:pPr>
      <w:hyperlink w:anchor="_Toc21350" w:history="1">
        <w:r>
          <w:rPr>
            <w:rFonts w:ascii="仿宋" w:eastAsia="仿宋" w:hAnsi="仿宋" w:cs="仿宋" w:hint="eastAsia"/>
            <w:lang w:eastAsia="zh-CN"/>
          </w:rPr>
          <w:t>九、土地利用与规划方案</w:t>
        </w:r>
        <w:r>
          <w:tab/>
        </w:r>
        <w:r>
          <w:fldChar w:fldCharType="begin"/>
        </w:r>
        <w:r>
          <w:instrText xml:space="preserve"> PAGEREF _Toc21350 \h </w:instrText>
        </w:r>
        <w:r>
          <w:fldChar w:fldCharType="separate"/>
        </w:r>
        <w:r>
          <w:t>45</w:t>
        </w:r>
        <w:r>
          <w:fldChar w:fldCharType="end"/>
        </w:r>
      </w:hyperlink>
    </w:p>
    <w:p>
      <w:pPr>
        <w:pStyle w:val="TOC2"/>
        <w:tabs>
          <w:tab w:val="right" w:leader="dot" w:pos="8306"/>
        </w:tabs>
      </w:pPr>
      <w:hyperlink w:anchor="_Toc17387" w:history="1">
        <w:r>
          <w:rPr>
            <w:rFonts w:ascii="仿宋" w:eastAsia="仿宋" w:hAnsi="仿宋" w:cs="仿宋" w:hint="eastAsia"/>
            <w:lang w:eastAsia="zh-CN"/>
          </w:rPr>
          <w:t>(一)、项目用地情况分析</w:t>
        </w:r>
        <w:r>
          <w:tab/>
        </w:r>
        <w:r>
          <w:fldChar w:fldCharType="begin"/>
        </w:r>
        <w:r>
          <w:instrText xml:space="preserve"> PAGEREF _Toc17387 \h </w:instrText>
        </w:r>
        <w:r>
          <w:fldChar w:fldCharType="separate"/>
        </w:r>
        <w:r>
          <w:t>45</w:t>
        </w:r>
        <w:r>
          <w:fldChar w:fldCharType="end"/>
        </w:r>
      </w:hyperlink>
    </w:p>
    <w:p>
      <w:pPr>
        <w:pStyle w:val="TOC2"/>
        <w:tabs>
          <w:tab w:val="right" w:leader="dot" w:pos="8306"/>
        </w:tabs>
      </w:pPr>
      <w:hyperlink w:anchor="_Toc2878" w:history="1">
        <w:r>
          <w:rPr>
            <w:rFonts w:ascii="仿宋" w:eastAsia="仿宋" w:hAnsi="仿宋" w:cs="仿宋" w:hint="eastAsia"/>
            <w:lang w:eastAsia="zh-CN"/>
          </w:rPr>
          <w:t>(二)、土地利用规划方案</w:t>
        </w:r>
        <w:r>
          <w:tab/>
        </w:r>
        <w:r>
          <w:fldChar w:fldCharType="begin"/>
        </w:r>
        <w:r>
          <w:instrText xml:space="preserve"> PAGEREF _Toc2878 \h </w:instrText>
        </w:r>
        <w:r>
          <w:fldChar w:fldCharType="separate"/>
        </w:r>
        <w:r>
          <w:t>46</w:t>
        </w:r>
        <w:r>
          <w:fldChar w:fldCharType="end"/>
        </w:r>
      </w:hyperlink>
    </w:p>
    <w:p>
      <w:pPr>
        <w:pStyle w:val="TOC1"/>
        <w:tabs>
          <w:tab w:val="right" w:leader="dot" w:pos="8306"/>
        </w:tabs>
      </w:pPr>
      <w:hyperlink w:anchor="_Toc19339" w:history="1">
        <w:r>
          <w:rPr>
            <w:rFonts w:ascii="仿宋" w:eastAsia="仿宋" w:hAnsi="仿宋" w:cs="仿宋" w:hint="eastAsia"/>
            <w:lang w:eastAsia="zh-CN"/>
          </w:rPr>
          <w:t>十、安全与应急管理</w:t>
        </w:r>
        <w:r>
          <w:tab/>
        </w:r>
        <w:r>
          <w:fldChar w:fldCharType="begin"/>
        </w:r>
        <w:r>
          <w:instrText xml:space="preserve"> PAGEREF _Toc19339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60" w:history="1">
        <w:r>
          <w:rPr>
            <w:rFonts w:ascii="仿宋" w:eastAsia="仿宋" w:hAnsi="仿宋" w:cs="仿宋" w:hint="eastAsia"/>
            <w:lang w:eastAsia="zh-CN"/>
          </w:rPr>
          <w:t>(一)、安全生产管理</w:t>
        </w:r>
        <w:r>
          <w:tab/>
        </w:r>
        <w:r>
          <w:fldChar w:fldCharType="begin"/>
        </w:r>
        <w:r>
          <w:instrText xml:space="preserve"> PAGEREF _Toc25860 \h </w:instrText>
        </w:r>
        <w:r>
          <w:fldChar w:fldCharType="separate"/>
        </w:r>
        <w:r>
          <w:t>47</w:t>
        </w:r>
        <w:r>
          <w:fldChar w:fldCharType="end"/>
        </w:r>
      </w:hyperlink>
    </w:p>
    <w:p>
      <w:pPr>
        <w:pStyle w:val="TOC2"/>
        <w:tabs>
          <w:tab w:val="right" w:leader="dot" w:pos="8306"/>
        </w:tabs>
      </w:pPr>
      <w:hyperlink w:anchor="_Toc29164" w:history="1">
        <w:r>
          <w:rPr>
            <w:rFonts w:ascii="仿宋" w:eastAsia="仿宋" w:hAnsi="仿宋" w:cs="仿宋" w:hint="eastAsia"/>
            <w:lang w:eastAsia="zh-CN"/>
          </w:rPr>
          <w:t>(二)、应急预案与响应</w:t>
        </w:r>
        <w:r>
          <w:tab/>
        </w:r>
        <w:r>
          <w:fldChar w:fldCharType="begin"/>
        </w:r>
        <w:r>
          <w:instrText xml:space="preserve"> PAGEREF _Toc29164 \h </w:instrText>
        </w:r>
        <w:r>
          <w:fldChar w:fldCharType="separate"/>
        </w:r>
        <w:r>
          <w:t>48</w:t>
        </w:r>
        <w:r>
          <w:fldChar w:fldCharType="end"/>
        </w:r>
      </w:hyperlink>
    </w:p>
    <w:p>
      <w:pPr>
        <w:pStyle w:val="TOC1"/>
        <w:tabs>
          <w:tab w:val="right" w:leader="dot" w:pos="8306"/>
        </w:tabs>
      </w:pPr>
      <w:hyperlink w:anchor="_Toc17901" w:history="1">
        <w:r>
          <w:rPr>
            <w:rFonts w:ascii="仿宋" w:eastAsia="仿宋" w:hAnsi="仿宋" w:cs="仿宋" w:hint="eastAsia"/>
            <w:lang w:eastAsia="zh-CN"/>
          </w:rPr>
          <w:t>十一、项目进度计划</w:t>
        </w:r>
        <w:r>
          <w:tab/>
        </w:r>
        <w:r>
          <w:fldChar w:fldCharType="begin"/>
        </w:r>
        <w:r>
          <w:instrText xml:space="preserve"> PAGEREF _Toc17901 \h </w:instrText>
        </w:r>
        <w:r>
          <w:fldChar w:fldCharType="separate"/>
        </w:r>
        <w:r>
          <w:t>50</w:t>
        </w:r>
        <w:r>
          <w:fldChar w:fldCharType="end"/>
        </w:r>
      </w:hyperlink>
    </w:p>
    <w:p>
      <w:pPr>
        <w:pStyle w:val="TOC2"/>
        <w:tabs>
          <w:tab w:val="right" w:leader="dot" w:pos="8306"/>
        </w:tabs>
      </w:pPr>
      <w:hyperlink w:anchor="_Toc1452" w:history="1">
        <w:r>
          <w:rPr>
            <w:rFonts w:ascii="仿宋" w:eastAsia="仿宋" w:hAnsi="仿宋" w:cs="仿宋" w:hint="eastAsia"/>
            <w:lang w:eastAsia="zh-CN"/>
          </w:rPr>
          <w:t>(一)、建设周期</w:t>
        </w:r>
        <w:r>
          <w:tab/>
        </w:r>
        <w:r>
          <w:fldChar w:fldCharType="begin"/>
        </w:r>
        <w:r>
          <w:instrText xml:space="preserve"> PAGEREF _Toc1452 \h </w:instrText>
        </w:r>
        <w:r>
          <w:fldChar w:fldCharType="separate"/>
        </w:r>
        <w:r>
          <w:t>50</w:t>
        </w:r>
        <w:r>
          <w:fldChar w:fldCharType="end"/>
        </w:r>
      </w:hyperlink>
    </w:p>
    <w:p>
      <w:pPr>
        <w:pStyle w:val="TOC2"/>
        <w:tabs>
          <w:tab w:val="right" w:leader="dot" w:pos="8306"/>
        </w:tabs>
      </w:pPr>
      <w:hyperlink w:anchor="_Toc20313" w:history="1">
        <w:r>
          <w:rPr>
            <w:rFonts w:ascii="仿宋" w:eastAsia="仿宋" w:hAnsi="仿宋" w:cs="仿宋" w:hint="eastAsia"/>
            <w:lang w:eastAsia="zh-CN"/>
          </w:rPr>
          <w:t>(二)、建设进度</w:t>
        </w:r>
        <w:r>
          <w:tab/>
        </w:r>
        <w:r>
          <w:fldChar w:fldCharType="begin"/>
        </w:r>
        <w:r>
          <w:instrText xml:space="preserve"> PAGEREF _Toc20313 \h </w:instrText>
        </w:r>
        <w:r>
          <w:fldChar w:fldCharType="separate"/>
        </w:r>
        <w:r>
          <w:t>50</w:t>
        </w:r>
        <w:r>
          <w:fldChar w:fldCharType="end"/>
        </w:r>
      </w:hyperlink>
    </w:p>
    <w:p>
      <w:pPr>
        <w:pStyle w:val="TOC2"/>
        <w:tabs>
          <w:tab w:val="right" w:leader="dot" w:pos="8306"/>
        </w:tabs>
      </w:pPr>
      <w:hyperlink w:anchor="_Toc25342" w:history="1">
        <w:r>
          <w:rPr>
            <w:rFonts w:ascii="仿宋" w:eastAsia="仿宋" w:hAnsi="仿宋" w:cs="仿宋" w:hint="eastAsia"/>
            <w:lang w:eastAsia="zh-CN"/>
          </w:rPr>
          <w:t>(三)、进度安排注意事项</w:t>
        </w:r>
        <w:r>
          <w:tab/>
        </w:r>
        <w:r>
          <w:fldChar w:fldCharType="begin"/>
        </w:r>
        <w:r>
          <w:instrText xml:space="preserve"> PAGEREF _Toc25342 \h </w:instrText>
        </w:r>
        <w:r>
          <w:fldChar w:fldCharType="separate"/>
        </w:r>
        <w:r>
          <w:t>52</w:t>
        </w:r>
        <w:r>
          <w:fldChar w:fldCharType="end"/>
        </w:r>
      </w:hyperlink>
    </w:p>
    <w:p>
      <w:pPr>
        <w:pStyle w:val="TOC2"/>
        <w:tabs>
          <w:tab w:val="right" w:leader="dot" w:pos="8306"/>
        </w:tabs>
      </w:pPr>
      <w:hyperlink w:anchor="_Toc29629" w:history="1">
        <w:r>
          <w:rPr>
            <w:rFonts w:ascii="仿宋" w:eastAsia="仿宋" w:hAnsi="仿宋" w:cs="仿宋" w:hint="eastAsia"/>
            <w:lang w:eastAsia="zh-CN"/>
          </w:rPr>
          <w:t>(四)、人力资源配置</w:t>
        </w:r>
        <w:r>
          <w:tab/>
        </w:r>
        <w:r>
          <w:fldChar w:fldCharType="begin"/>
        </w:r>
        <w:r>
          <w:instrText xml:space="preserve"> PAGEREF _Toc29629 \h </w:instrText>
        </w:r>
        <w:r>
          <w:fldChar w:fldCharType="separate"/>
        </w:r>
        <w:r>
          <w:t>53</w:t>
        </w:r>
        <w:r>
          <w:fldChar w:fldCharType="end"/>
        </w:r>
      </w:hyperlink>
    </w:p>
    <w:p>
      <w:pPr>
        <w:pStyle w:val="TOC2"/>
        <w:tabs>
          <w:tab w:val="right" w:leader="dot" w:pos="8306"/>
        </w:tabs>
      </w:pPr>
      <w:hyperlink w:anchor="_Toc17769" w:history="1">
        <w:r>
          <w:rPr>
            <w:rFonts w:ascii="仿宋" w:eastAsia="仿宋" w:hAnsi="仿宋" w:cs="仿宋" w:hint="eastAsia"/>
            <w:lang w:eastAsia="zh-CN"/>
          </w:rPr>
          <w:t>(五)、员工培训</w:t>
        </w:r>
        <w:r>
          <w:tab/>
        </w:r>
        <w:r>
          <w:fldChar w:fldCharType="begin"/>
        </w:r>
        <w:r>
          <w:instrText xml:space="preserve"> PAGEREF _Toc17769 \h </w:instrText>
        </w:r>
        <w:r>
          <w:fldChar w:fldCharType="separate"/>
        </w:r>
        <w:r>
          <w:t>55</w:t>
        </w:r>
        <w:r>
          <w:fldChar w:fldCharType="end"/>
        </w:r>
      </w:hyperlink>
    </w:p>
    <w:p>
      <w:pPr>
        <w:pStyle w:val="TOC2"/>
        <w:tabs>
          <w:tab w:val="right" w:leader="dot" w:pos="8306"/>
        </w:tabs>
      </w:pPr>
      <w:hyperlink w:anchor="_Toc20441" w:history="1">
        <w:r>
          <w:rPr>
            <w:rFonts w:ascii="仿宋" w:eastAsia="仿宋" w:hAnsi="仿宋" w:cs="仿宋" w:hint="eastAsia"/>
            <w:lang w:eastAsia="zh-CN"/>
          </w:rPr>
          <w:t>(六)、项目实施保障</w:t>
        </w:r>
        <w:r>
          <w:tab/>
        </w:r>
        <w:r>
          <w:fldChar w:fldCharType="begin"/>
        </w:r>
        <w:r>
          <w:instrText xml:space="preserve"> PAGEREF _Toc20441 \h </w:instrText>
        </w:r>
        <w:r>
          <w:fldChar w:fldCharType="separate"/>
        </w:r>
        <w:r>
          <w:t>55</w:t>
        </w:r>
        <w:r>
          <w:fldChar w:fldCharType="end"/>
        </w:r>
      </w:hyperlink>
    </w:p>
    <w:p>
      <w:pPr>
        <w:pStyle w:val="TOC2"/>
        <w:tabs>
          <w:tab w:val="right" w:leader="dot" w:pos="8306"/>
        </w:tabs>
      </w:pPr>
      <w:hyperlink w:anchor="_Toc20635" w:history="1">
        <w:r>
          <w:rPr>
            <w:rFonts w:ascii="仿宋" w:eastAsia="仿宋" w:hAnsi="仿宋" w:cs="仿宋" w:hint="eastAsia"/>
            <w:lang w:eastAsia="zh-CN"/>
          </w:rPr>
          <w:t>(七)、安全规范管理</w:t>
        </w:r>
        <w:r>
          <w:tab/>
        </w:r>
        <w:r>
          <w:fldChar w:fldCharType="begin"/>
        </w:r>
        <w:r>
          <w:instrText xml:space="preserve"> PAGEREF _Toc20635 \h </w:instrText>
        </w:r>
        <w:r>
          <w:fldChar w:fldCharType="separate"/>
        </w:r>
        <w:r>
          <w:t>56</w:t>
        </w:r>
        <w:r>
          <w:fldChar w:fldCharType="end"/>
        </w:r>
      </w:hyperlink>
    </w:p>
    <w:p>
      <w:pPr>
        <w:pStyle w:val="TOC1"/>
        <w:tabs>
          <w:tab w:val="right" w:leader="dot" w:pos="8306"/>
        </w:tabs>
      </w:pPr>
      <w:hyperlink w:anchor="_Toc21203" w:history="1">
        <w:r>
          <w:rPr>
            <w:rFonts w:ascii="仿宋" w:eastAsia="仿宋" w:hAnsi="仿宋" w:cs="仿宋" w:hint="eastAsia"/>
            <w:lang w:eastAsia="zh-CN"/>
          </w:rPr>
          <w:t>十二、经济效益与社会效益优化</w:t>
        </w:r>
        <w:r>
          <w:tab/>
        </w:r>
        <w:r>
          <w:fldChar w:fldCharType="begin"/>
        </w:r>
        <w:r>
          <w:instrText xml:space="preserve"> PAGEREF _Toc21203 \h </w:instrText>
        </w:r>
        <w:r>
          <w:fldChar w:fldCharType="separate"/>
        </w:r>
        <w:r>
          <w:t>58</w:t>
        </w:r>
        <w:r>
          <w:fldChar w:fldCharType="end"/>
        </w:r>
      </w:hyperlink>
    </w:p>
    <w:p>
      <w:pPr>
        <w:pStyle w:val="TOC2"/>
        <w:tabs>
          <w:tab w:val="right" w:leader="dot" w:pos="8306"/>
        </w:tabs>
      </w:pPr>
      <w:hyperlink w:anchor="_Toc20646" w:history="1">
        <w:r>
          <w:rPr>
            <w:rFonts w:ascii="仿宋" w:eastAsia="仿宋" w:hAnsi="仿宋" w:cs="仿宋" w:hint="eastAsia"/>
            <w:lang w:eastAsia="zh-CN"/>
          </w:rPr>
          <w:t>(一)、经济效益提升策略</w:t>
        </w:r>
        <w:r>
          <w:tab/>
        </w:r>
        <w:r>
          <w:fldChar w:fldCharType="begin"/>
        </w:r>
        <w:r>
          <w:instrText xml:space="preserve"> PAGEREF _Toc20646 \h </w:instrText>
        </w:r>
        <w:r>
          <w:fldChar w:fldCharType="separate"/>
        </w:r>
        <w:r>
          <w:t>58</w:t>
        </w:r>
        <w:r>
          <w:fldChar w:fldCharType="end"/>
        </w:r>
      </w:hyperlink>
    </w:p>
    <w:p>
      <w:pPr>
        <w:pStyle w:val="TOC2"/>
        <w:tabs>
          <w:tab w:val="right" w:leader="dot" w:pos="8306"/>
        </w:tabs>
      </w:pPr>
      <w:hyperlink w:anchor="_Toc21478" w:history="1">
        <w:r>
          <w:rPr>
            <w:rFonts w:ascii="仿宋" w:eastAsia="仿宋" w:hAnsi="仿宋" w:cs="仿宋" w:hint="eastAsia"/>
            <w:lang w:eastAsia="zh-CN"/>
          </w:rPr>
          <w:t>(二)、社会效益增强方案</w:t>
        </w:r>
        <w:r>
          <w:tab/>
        </w:r>
        <w:r>
          <w:fldChar w:fldCharType="begin"/>
        </w:r>
        <w:r>
          <w:instrText xml:space="preserve"> PAGEREF _Toc21478 \h </w:instrText>
        </w:r>
        <w:r>
          <w:fldChar w:fldCharType="separate"/>
        </w:r>
        <w:r>
          <w:t>59</w:t>
        </w:r>
        <w:r>
          <w:fldChar w:fldCharType="end"/>
        </w:r>
      </w:hyperlink>
    </w:p>
    <w:p>
      <w:pPr>
        <w:pStyle w:val="TOC1"/>
        <w:tabs>
          <w:tab w:val="right" w:leader="dot" w:pos="8306"/>
        </w:tabs>
      </w:pPr>
      <w:hyperlink w:anchor="_Toc30058" w:history="1">
        <w:r>
          <w:rPr>
            <w:rFonts w:ascii="仿宋" w:eastAsia="仿宋" w:hAnsi="仿宋" w:cs="仿宋" w:hint="eastAsia"/>
            <w:lang w:eastAsia="zh-CN"/>
          </w:rPr>
          <w:t>十三、质量管理与控制</w:t>
        </w:r>
        <w:r>
          <w:tab/>
        </w:r>
        <w:r>
          <w:fldChar w:fldCharType="begin"/>
        </w:r>
        <w:r>
          <w:instrText xml:space="preserve"> PAGEREF _Toc30058 \h </w:instrText>
        </w:r>
        <w:r>
          <w:fldChar w:fldCharType="separate"/>
        </w:r>
        <w:r>
          <w:t>60</w:t>
        </w:r>
        <w:r>
          <w:fldChar w:fldCharType="end"/>
        </w:r>
      </w:hyperlink>
    </w:p>
    <w:p>
      <w:pPr>
        <w:pStyle w:val="TOC2"/>
        <w:tabs>
          <w:tab w:val="right" w:leader="dot" w:pos="8306"/>
        </w:tabs>
      </w:pPr>
      <w:hyperlink w:anchor="_Toc27333" w:history="1">
        <w:r>
          <w:rPr>
            <w:rFonts w:ascii="仿宋" w:eastAsia="仿宋" w:hAnsi="仿宋" w:cs="仿宋" w:hint="eastAsia"/>
            <w:lang w:eastAsia="zh-CN"/>
          </w:rPr>
          <w:t>(一)、质量管理体系建设</w:t>
        </w:r>
        <w:r>
          <w:tab/>
        </w:r>
        <w:r>
          <w:fldChar w:fldCharType="begin"/>
        </w:r>
        <w:r>
          <w:instrText xml:space="preserve"> PAGEREF _Toc27333 \h </w:instrText>
        </w:r>
        <w:r>
          <w:fldChar w:fldCharType="separate"/>
        </w:r>
        <w:r>
          <w:t>60</w:t>
        </w:r>
        <w:r>
          <w:fldChar w:fldCharType="end"/>
        </w:r>
      </w:hyperlink>
    </w:p>
    <w:p>
      <w:pPr>
        <w:pStyle w:val="TOC2"/>
        <w:tabs>
          <w:tab w:val="right" w:leader="dot" w:pos="8306"/>
        </w:tabs>
      </w:pPr>
      <w:hyperlink w:anchor="_Toc10737" w:history="1">
        <w:r>
          <w:rPr>
            <w:rFonts w:ascii="仿宋" w:eastAsia="仿宋" w:hAnsi="仿宋" w:cs="仿宋" w:hint="eastAsia"/>
            <w:lang w:eastAsia="zh-CN"/>
          </w:rPr>
          <w:t>(二)、质量控制措施</w:t>
        </w:r>
        <w:r>
          <w:tab/>
        </w:r>
        <w:r>
          <w:fldChar w:fldCharType="begin"/>
        </w:r>
        <w:r>
          <w:instrText xml:space="preserve"> PAGEREF _Toc10737 \h </w:instrText>
        </w:r>
        <w:r>
          <w:fldChar w:fldCharType="separate"/>
        </w:r>
        <w:r>
          <w:t>61</w:t>
        </w:r>
        <w:r>
          <w:fldChar w:fldCharType="end"/>
        </w:r>
      </w:hyperlink>
    </w:p>
    <w:p>
      <w:pPr>
        <w:pStyle w:val="TOC1"/>
        <w:tabs>
          <w:tab w:val="right" w:leader="dot" w:pos="8306"/>
        </w:tabs>
      </w:pPr>
      <w:hyperlink w:anchor="_Toc18406" w:history="1">
        <w:r>
          <w:rPr>
            <w:rFonts w:ascii="仿宋" w:eastAsia="仿宋" w:hAnsi="仿宋" w:cs="仿宋" w:hint="eastAsia"/>
            <w:lang w:eastAsia="zh-CN"/>
          </w:rPr>
          <w:t>十四、知识产权管理与保护</w:t>
        </w:r>
        <w:r>
          <w:tab/>
        </w:r>
        <w:r>
          <w:fldChar w:fldCharType="begin"/>
        </w:r>
        <w:r>
          <w:instrText xml:space="preserve"> PAGEREF _Toc18406 \h </w:instrText>
        </w:r>
        <w:r>
          <w:fldChar w:fldCharType="separate"/>
        </w:r>
        <w:r>
          <w:t>62</w:t>
        </w:r>
        <w:r>
          <w:fldChar w:fldCharType="end"/>
        </w:r>
      </w:hyperlink>
    </w:p>
    <w:p>
      <w:pPr>
        <w:pStyle w:val="TOC2"/>
        <w:tabs>
          <w:tab w:val="right" w:leader="dot" w:pos="8306"/>
        </w:tabs>
      </w:pPr>
      <w:hyperlink w:anchor="_Toc28680" w:history="1">
        <w:r>
          <w:rPr>
            <w:rFonts w:ascii="仿宋" w:eastAsia="仿宋" w:hAnsi="仿宋" w:cs="仿宋" w:hint="eastAsia"/>
            <w:lang w:eastAsia="zh-CN"/>
          </w:rPr>
          <w:t>(一)、知识产权管理体系建设</w:t>
        </w:r>
        <w:r>
          <w:tab/>
        </w:r>
        <w:r>
          <w:fldChar w:fldCharType="begin"/>
        </w:r>
        <w:r>
          <w:instrText xml:space="preserve"> PAGEREF _Toc28680 \h </w:instrText>
        </w:r>
        <w:r>
          <w:fldChar w:fldCharType="separate"/>
        </w:r>
        <w:r>
          <w:t>62</w:t>
        </w:r>
        <w:r>
          <w:fldChar w:fldCharType="end"/>
        </w:r>
      </w:hyperlink>
    </w:p>
    <w:p>
      <w:pPr>
        <w:pStyle w:val="TOC2"/>
        <w:tabs>
          <w:tab w:val="right" w:leader="dot" w:pos="8306"/>
        </w:tabs>
      </w:pPr>
      <w:hyperlink w:anchor="_Toc29774" w:history="1">
        <w:r>
          <w:rPr>
            <w:rFonts w:ascii="仿宋" w:eastAsia="仿宋" w:hAnsi="仿宋" w:cs="仿宋" w:hint="eastAsia"/>
            <w:lang w:eastAsia="zh-CN"/>
          </w:rPr>
          <w:t>(二)、知识产权保护措施</w:t>
        </w:r>
        <w:r>
          <w:tab/>
        </w:r>
        <w:r>
          <w:fldChar w:fldCharType="begin"/>
        </w:r>
        <w:r>
          <w:instrText xml:space="preserve"> PAGEREF _Toc29774 \h </w:instrText>
        </w:r>
        <w:r>
          <w:fldChar w:fldCharType="separate"/>
        </w:r>
        <w:r>
          <w:t>63</w:t>
        </w:r>
        <w:r>
          <w:fldChar w:fldCharType="end"/>
        </w:r>
      </w:hyperlink>
    </w:p>
    <w:p>
      <w:pPr>
        <w:pStyle w:val="TOC1"/>
        <w:tabs>
          <w:tab w:val="right" w:leader="dot" w:pos="8306"/>
        </w:tabs>
      </w:pPr>
      <w:hyperlink w:anchor="_Toc10597" w:history="1">
        <w:r>
          <w:rPr>
            <w:rFonts w:ascii="仿宋" w:eastAsia="仿宋" w:hAnsi="仿宋" w:cs="仿宋" w:hint="eastAsia"/>
            <w:lang w:eastAsia="zh-CN"/>
          </w:rPr>
          <w:t>十五、设施与设备管理</w:t>
        </w:r>
        <w:r>
          <w:tab/>
        </w:r>
        <w:r>
          <w:fldChar w:fldCharType="begin"/>
        </w:r>
        <w:r>
          <w:instrText xml:space="preserve"> PAGEREF _Toc10597 \h </w:instrText>
        </w:r>
        <w:r>
          <w:fldChar w:fldCharType="separate"/>
        </w:r>
        <w:r>
          <w:t>65</w:t>
        </w:r>
        <w:r>
          <w:fldChar w:fldCharType="end"/>
        </w:r>
      </w:hyperlink>
    </w:p>
    <w:p>
      <w:pPr>
        <w:pStyle w:val="TOC2"/>
        <w:tabs>
          <w:tab w:val="right" w:leader="dot" w:pos="8306"/>
        </w:tabs>
      </w:pPr>
      <w:hyperlink w:anchor="_Toc23704" w:history="1">
        <w:r>
          <w:rPr>
            <w:rFonts w:ascii="仿宋" w:eastAsia="仿宋" w:hAnsi="仿宋" w:cs="仿宋" w:hint="eastAsia"/>
            <w:lang w:eastAsia="zh-CN"/>
          </w:rPr>
          <w:t>(一)、设施规划与配置</w:t>
        </w:r>
        <w:r>
          <w:tab/>
        </w:r>
        <w:r>
          <w:fldChar w:fldCharType="begin"/>
        </w:r>
        <w:r>
          <w:instrText xml:space="preserve"> PAGEREF _Toc23704 \h </w:instrText>
        </w:r>
        <w:r>
          <w:fldChar w:fldCharType="separate"/>
        </w:r>
        <w:r>
          <w:t>65</w:t>
        </w:r>
        <w:r>
          <w:fldChar w:fldCharType="end"/>
        </w:r>
      </w:hyperlink>
    </w:p>
    <w:p>
      <w:pPr>
        <w:pStyle w:val="TOC2"/>
        <w:tabs>
          <w:tab w:val="right" w:leader="dot" w:pos="8306"/>
        </w:tabs>
      </w:pPr>
      <w:hyperlink w:anchor="_Toc17161" w:history="1">
        <w:r>
          <w:rPr>
            <w:rFonts w:ascii="仿宋" w:eastAsia="仿宋" w:hAnsi="仿宋" w:cs="仿宋" w:hint="eastAsia"/>
            <w:lang w:eastAsia="zh-CN"/>
          </w:rPr>
          <w:t>(二)、设备采购与维护管理</w:t>
        </w:r>
        <w:r>
          <w:tab/>
        </w:r>
        <w:r>
          <w:fldChar w:fldCharType="begin"/>
        </w:r>
        <w:r>
          <w:instrText xml:space="preserve"> PAGEREF _Toc17161 \h </w:instrText>
        </w:r>
        <w:r>
          <w:fldChar w:fldCharType="separate"/>
        </w:r>
        <w:r>
          <w:t>65</w:t>
        </w:r>
        <w:r>
          <w:fldChar w:fldCharType="end"/>
        </w:r>
      </w:hyperlink>
    </w:p>
    <w:p>
      <w:pPr>
        <w:pStyle w:val="TOC2"/>
        <w:tabs>
          <w:tab w:val="right" w:leader="dot" w:pos="8306"/>
        </w:tabs>
      </w:pPr>
      <w:hyperlink w:anchor="_Toc26951" w:history="1">
        <w:r>
          <w:rPr>
            <w:rFonts w:ascii="仿宋" w:eastAsia="仿宋" w:hAnsi="仿宋" w:cs="仿宋" w:hint="eastAsia"/>
            <w:lang w:eastAsia="zh-CN"/>
          </w:rPr>
          <w:t>(三)、设施设备升级策略</w:t>
        </w:r>
        <w:r>
          <w:tab/>
        </w:r>
        <w:r>
          <w:fldChar w:fldCharType="begin"/>
        </w:r>
        <w:r>
          <w:instrText xml:space="preserve"> PAGEREF _Toc26951 \h </w:instrText>
        </w:r>
        <w:r>
          <w:fldChar w:fldCharType="separate"/>
        </w:r>
        <w:r>
          <w:t>66</w:t>
        </w:r>
        <w:r>
          <w:fldChar w:fldCharType="end"/>
        </w:r>
      </w:hyperlink>
    </w:p>
    <w:p>
      <w:pPr>
        <w:pStyle w:val="TOC1"/>
        <w:tabs>
          <w:tab w:val="right" w:leader="dot" w:pos="8306"/>
        </w:tabs>
      </w:pPr>
      <w:hyperlink w:anchor="_Toc7374" w:history="1">
        <w:r>
          <w:rPr>
            <w:rFonts w:ascii="仿宋" w:eastAsia="仿宋" w:hAnsi="仿宋" w:cs="仿宋" w:hint="eastAsia"/>
            <w:lang w:eastAsia="zh-CN"/>
          </w:rPr>
          <w:t>十六、人力资源管理与开发</w:t>
        </w:r>
        <w:r>
          <w:tab/>
        </w:r>
        <w:r>
          <w:fldChar w:fldCharType="begin"/>
        </w:r>
        <w:r>
          <w:instrText xml:space="preserve"> PAGEREF _Toc7374 \h </w:instrText>
        </w:r>
        <w:r>
          <w:fldChar w:fldCharType="separate"/>
        </w:r>
        <w:r>
          <w:t>67</w:t>
        </w:r>
        <w:r>
          <w:fldChar w:fldCharType="end"/>
        </w:r>
      </w:hyperlink>
    </w:p>
    <w:p>
      <w:pPr>
        <w:pStyle w:val="TOC2"/>
        <w:tabs>
          <w:tab w:val="right" w:leader="dot" w:pos="8306"/>
        </w:tabs>
      </w:pPr>
      <w:hyperlink w:anchor="_Toc13992" w:history="1">
        <w:r>
          <w:rPr>
            <w:rFonts w:ascii="仿宋" w:eastAsia="仿宋" w:hAnsi="仿宋" w:cs="仿宋" w:hint="eastAsia"/>
            <w:lang w:eastAsia="zh-CN"/>
          </w:rPr>
          <w:t>(一)、人力资源规划</w:t>
        </w:r>
        <w:r>
          <w:tab/>
        </w:r>
        <w:r>
          <w:fldChar w:fldCharType="begin"/>
        </w:r>
        <w:r>
          <w:instrText xml:space="preserve"> PAGEREF _Toc13992 \h </w:instrText>
        </w:r>
        <w:r>
          <w:fldChar w:fldCharType="separate"/>
        </w:r>
        <w:r>
          <w:t>67</w:t>
        </w:r>
        <w:r>
          <w:fldChar w:fldCharType="end"/>
        </w:r>
      </w:hyperlink>
    </w:p>
    <w:p>
      <w:pPr>
        <w:pStyle w:val="TOC2"/>
        <w:tabs>
          <w:tab w:val="right" w:leader="dot" w:pos="8306"/>
        </w:tabs>
      </w:pPr>
      <w:hyperlink w:anchor="_Toc5690" w:history="1">
        <w:r>
          <w:rPr>
            <w:rFonts w:ascii="仿宋" w:eastAsia="仿宋" w:hAnsi="仿宋" w:cs="仿宋" w:hint="eastAsia"/>
            <w:lang w:eastAsia="zh-CN"/>
          </w:rPr>
          <w:t>(二)、人力资源开发与培训</w:t>
        </w:r>
        <w:r>
          <w:tab/>
        </w:r>
        <w:r>
          <w:fldChar w:fldCharType="begin"/>
        </w:r>
        <w:r>
          <w:instrText xml:space="preserve"> PAGEREF _Toc5690 \h </w:instrText>
        </w:r>
        <w:r>
          <w:fldChar w:fldCharType="separate"/>
        </w:r>
        <w:r>
          <w:t>69</w:t>
        </w:r>
        <w:r>
          <w:fldChar w:fldCharType="end"/>
        </w:r>
      </w:hyperlink>
    </w:p>
    <w:p>
      <w:pPr>
        <w:pStyle w:val="TOC1"/>
        <w:tabs>
          <w:tab w:val="right" w:leader="dot" w:pos="8306"/>
        </w:tabs>
      </w:pPr>
      <w:hyperlink w:anchor="_Toc20690" w:history="1">
        <w:r>
          <w:rPr>
            <w:rFonts w:ascii="仿宋" w:eastAsia="仿宋" w:hAnsi="仿宋" w:cs="仿宋" w:hint="eastAsia"/>
            <w:lang w:eastAsia="zh-CN"/>
          </w:rPr>
          <w:t>十七、产业协同与集群发展</w:t>
        </w:r>
        <w:r>
          <w:tab/>
        </w:r>
        <w:r>
          <w:fldChar w:fldCharType="begin"/>
        </w:r>
        <w:r>
          <w:instrText xml:space="preserve"> PAGEREF _Toc20690 \h </w:instrText>
        </w:r>
        <w:r>
          <w:fldChar w:fldCharType="separate"/>
        </w:r>
        <w:r>
          <w:t>71</w:t>
        </w:r>
        <w:r>
          <w:fldChar w:fldCharType="end"/>
        </w:r>
      </w:hyperlink>
    </w:p>
    <w:p>
      <w:pPr>
        <w:pStyle w:val="TOC2"/>
        <w:tabs>
          <w:tab w:val="right" w:leader="dot" w:pos="8306"/>
        </w:tabs>
      </w:pPr>
      <w:hyperlink w:anchor="_Toc13070" w:history="1">
        <w:r>
          <w:rPr>
            <w:rFonts w:ascii="仿宋" w:eastAsia="仿宋" w:hAnsi="仿宋" w:cs="仿宋" w:hint="eastAsia"/>
            <w:lang w:eastAsia="zh-CN"/>
          </w:rPr>
          <w:t>(一)、产业协同机制建设</w:t>
        </w:r>
        <w:r>
          <w:tab/>
        </w:r>
        <w:r>
          <w:fldChar w:fldCharType="begin"/>
        </w:r>
        <w:r>
          <w:instrText xml:space="preserve"> PAGEREF _Toc13070 \h </w:instrText>
        </w:r>
        <w:r>
          <w:fldChar w:fldCharType="separate"/>
        </w:r>
        <w:r>
          <w:t>71</w:t>
        </w:r>
        <w:r>
          <w:fldChar w:fldCharType="end"/>
        </w:r>
      </w:hyperlink>
    </w:p>
    <w:p>
      <w:pPr>
        <w:pStyle w:val="TOC2"/>
        <w:tabs>
          <w:tab w:val="right" w:leader="dot" w:pos="8306"/>
        </w:tabs>
      </w:pPr>
      <w:hyperlink w:anchor="_Toc15489" w:history="1">
        <w:r>
          <w:rPr>
            <w:rFonts w:ascii="仿宋" w:eastAsia="仿宋" w:hAnsi="仿宋" w:cs="仿宋" w:hint="eastAsia"/>
            <w:lang w:eastAsia="zh-CN"/>
          </w:rPr>
          <w:t>(二)、产业集群培育与发展</w:t>
        </w:r>
        <w:r>
          <w:tab/>
        </w:r>
        <w:r>
          <w:fldChar w:fldCharType="begin"/>
        </w:r>
        <w:r>
          <w:instrText xml:space="preserve"> PAGEREF _Toc15489 \h </w:instrText>
        </w:r>
        <w:r>
          <w:fldChar w:fldCharType="separate"/>
        </w:r>
        <w:r>
          <w:t>72</w:t>
        </w:r>
        <w:r>
          <w:fldChar w:fldCharType="end"/>
        </w:r>
      </w:hyperlink>
    </w:p>
    <w:p>
      <w:pPr>
        <w:pStyle w:val="TOC1"/>
        <w:tabs>
          <w:tab w:val="right" w:leader="dot" w:pos="8306"/>
        </w:tabs>
      </w:pPr>
      <w:hyperlink w:anchor="_Toc7465" w:history="1">
        <w:r>
          <w:rPr>
            <w:rFonts w:ascii="仿宋" w:eastAsia="仿宋" w:hAnsi="仿宋" w:cs="仿宋" w:hint="eastAsia"/>
            <w:lang w:eastAsia="zh-CN"/>
          </w:rPr>
          <w:t>十八、合作与交流机制建立</w:t>
        </w:r>
        <w:r>
          <w:tab/>
        </w:r>
        <w:r>
          <w:fldChar w:fldCharType="begin"/>
        </w:r>
        <w:r>
          <w:instrText xml:space="preserve"> PAGEREF _Toc7465 \h </w:instrText>
        </w:r>
        <w:r>
          <w:fldChar w:fldCharType="separate"/>
        </w:r>
        <w:r>
          <w:t>73</w:t>
        </w:r>
        <w:r>
          <w:fldChar w:fldCharType="end"/>
        </w:r>
      </w:hyperlink>
    </w:p>
    <w:p>
      <w:pPr>
        <w:pStyle w:val="TOC2"/>
        <w:tabs>
          <w:tab w:val="right" w:leader="dot" w:pos="8306"/>
        </w:tabs>
      </w:pPr>
      <w:hyperlink w:anchor="_Toc7129" w:history="1">
        <w:r>
          <w:rPr>
            <w:rFonts w:ascii="仿宋" w:eastAsia="仿宋" w:hAnsi="仿宋" w:cs="仿宋" w:hint="eastAsia"/>
            <w:lang w:eastAsia="zh-CN"/>
          </w:rPr>
          <w:t>(一)、合作伙伴选择与合作方式</w:t>
        </w:r>
        <w:r>
          <w:tab/>
        </w:r>
        <w:r>
          <w:fldChar w:fldCharType="begin"/>
        </w:r>
        <w:r>
          <w:instrText xml:space="preserve"> PAGEREF _Toc7129 \h </w:instrText>
        </w:r>
        <w:r>
          <w:fldChar w:fldCharType="separate"/>
        </w:r>
        <w:r>
          <w:t>73</w:t>
        </w:r>
        <w:r>
          <w:fldChar w:fldCharType="end"/>
        </w:r>
      </w:hyperlink>
    </w:p>
    <w:p>
      <w:pPr>
        <w:pStyle w:val="TOC2"/>
        <w:tabs>
          <w:tab w:val="right" w:leader="dot" w:pos="8306"/>
        </w:tabs>
      </w:pPr>
      <w:hyperlink w:anchor="_Toc14015" w:history="1">
        <w:r>
          <w:rPr>
            <w:rFonts w:ascii="仿宋" w:eastAsia="仿宋" w:hAnsi="仿宋" w:cs="仿宋" w:hint="eastAsia"/>
            <w:lang w:eastAsia="zh-CN"/>
          </w:rPr>
          <w:t>(二)、交流与合作平台搭建</w:t>
        </w:r>
        <w:r>
          <w:tab/>
        </w:r>
        <w:r>
          <w:fldChar w:fldCharType="begin"/>
        </w:r>
        <w:r>
          <w:instrText xml:space="preserve"> PAGEREF _Toc14015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88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一、文教用橡胶制品项目的技术资源开发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二、文教用橡胶制品项目的人力资源管理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教用橡胶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三、文教用橡胶制品项目的资金资源筹措与优化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文教用橡胶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30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教用橡胶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教用橡胶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文教用橡胶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45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文教用橡胶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文教用橡胶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文教用橡胶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96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46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5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https://d.book118.com/217123120132006030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E4DB8"/>
    <w:rsid w:val="20EE4D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2312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2024-01-04T19:02:00Z</dcterms:created>
  <dcterms:modified xsi:type="dcterms:W3CDTF">2024-01-04T19:03:24Z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D627DE92EDA448E6AB6B9147F67B4852_11</vt:lpwstr>
  </property>
  <property fmtid="{D5CDD505-2E9C-101B-9397-08002B2CF9AE}" pid="3" name="KSOProductBuildVer">
    <vt:lpwstr>2052-12.1.0.16120</vt:lpwstr>
  </property>
</Properties>
</file>