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氢化可的松项目建设方案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40" w:history="1">
        <w:r>
          <w:rPr>
            <w:rFonts w:ascii="仿宋" w:eastAsia="仿宋" w:hAnsi="仿宋" w:cs="仿宋" w:hint="eastAsia"/>
            <w:lang w:eastAsia="zh-CN"/>
          </w:rPr>
          <w:t>前言</w:t>
        </w:r>
        <w:r>
          <w:tab/>
        </w:r>
        <w:r>
          <w:fldChar w:fldCharType="begin"/>
        </w:r>
        <w:r>
          <w:instrText xml:space="preserve"> PAGEREF _Toc30340 \h </w:instrText>
        </w:r>
        <w:r>
          <w:fldChar w:fldCharType="separate"/>
        </w:r>
        <w:r>
          <w:t>3</w:t>
        </w:r>
        <w:r>
          <w:fldChar w:fldCharType="end"/>
        </w:r>
      </w:hyperlink>
    </w:p>
    <w:p>
      <w:pPr>
        <w:pStyle w:val="TOC1"/>
        <w:tabs>
          <w:tab w:val="right" w:leader="dot" w:pos="8306"/>
        </w:tabs>
      </w:pPr>
      <w:hyperlink w:anchor="_Toc12932" w:history="1">
        <w:r>
          <w:rPr>
            <w:rFonts w:ascii="仿宋" w:eastAsia="仿宋" w:hAnsi="仿宋" w:cs="仿宋" w:hint="eastAsia"/>
            <w:lang w:eastAsia="zh-CN"/>
          </w:rPr>
          <w:t>一、经济影响分析</w:t>
        </w:r>
        <w:r>
          <w:tab/>
        </w:r>
        <w:r>
          <w:fldChar w:fldCharType="begin"/>
        </w:r>
        <w:r>
          <w:instrText xml:space="preserve"> PAGEREF _Toc12932 \h </w:instrText>
        </w:r>
        <w:r>
          <w:fldChar w:fldCharType="separate"/>
        </w:r>
        <w:r>
          <w:t>3</w:t>
        </w:r>
        <w:r>
          <w:fldChar w:fldCharType="end"/>
        </w:r>
      </w:hyperlink>
    </w:p>
    <w:p>
      <w:pPr>
        <w:pStyle w:val="TOC2"/>
        <w:tabs>
          <w:tab w:val="right" w:leader="dot" w:pos="8306"/>
        </w:tabs>
      </w:pPr>
      <w:hyperlink w:anchor="_Toc10605" w:history="1">
        <w:r>
          <w:rPr>
            <w:rFonts w:ascii="仿宋" w:eastAsia="仿宋" w:hAnsi="仿宋" w:cs="仿宋" w:hint="eastAsia"/>
            <w:lang w:eastAsia="zh-CN"/>
          </w:rPr>
          <w:t>(一)、经济费用效益或费用效果分析</w:t>
        </w:r>
        <w:r>
          <w:tab/>
        </w:r>
        <w:r>
          <w:fldChar w:fldCharType="begin"/>
        </w:r>
        <w:r>
          <w:instrText xml:space="preserve"> PAGEREF _Toc10605 \h </w:instrText>
        </w:r>
        <w:r>
          <w:fldChar w:fldCharType="separate"/>
        </w:r>
        <w:r>
          <w:t>3</w:t>
        </w:r>
        <w:r>
          <w:fldChar w:fldCharType="end"/>
        </w:r>
      </w:hyperlink>
    </w:p>
    <w:p>
      <w:pPr>
        <w:pStyle w:val="TOC2"/>
        <w:tabs>
          <w:tab w:val="right" w:leader="dot" w:pos="8306"/>
        </w:tabs>
      </w:pPr>
      <w:hyperlink w:anchor="_Toc7586" w:history="1">
        <w:r>
          <w:rPr>
            <w:rFonts w:ascii="仿宋" w:eastAsia="仿宋" w:hAnsi="仿宋" w:cs="仿宋" w:hint="eastAsia"/>
            <w:lang w:eastAsia="zh-CN"/>
          </w:rPr>
          <w:t>(二)、行业影响分析</w:t>
        </w:r>
        <w:r>
          <w:tab/>
        </w:r>
        <w:r>
          <w:fldChar w:fldCharType="begin"/>
        </w:r>
        <w:r>
          <w:instrText xml:space="preserve"> PAGEREF _Toc7586 \h </w:instrText>
        </w:r>
        <w:r>
          <w:fldChar w:fldCharType="separate"/>
        </w:r>
        <w:r>
          <w:t>5</w:t>
        </w:r>
        <w:r>
          <w:fldChar w:fldCharType="end"/>
        </w:r>
      </w:hyperlink>
    </w:p>
    <w:p>
      <w:pPr>
        <w:pStyle w:val="TOC2"/>
        <w:tabs>
          <w:tab w:val="right" w:leader="dot" w:pos="8306"/>
        </w:tabs>
      </w:pPr>
      <w:hyperlink w:anchor="_Toc26916" w:history="1">
        <w:r>
          <w:rPr>
            <w:rFonts w:ascii="仿宋" w:eastAsia="仿宋" w:hAnsi="仿宋" w:cs="仿宋" w:hint="eastAsia"/>
            <w:lang w:eastAsia="zh-CN"/>
          </w:rPr>
          <w:t>(三)、区域经济影响分析</w:t>
        </w:r>
        <w:r>
          <w:tab/>
        </w:r>
        <w:r>
          <w:fldChar w:fldCharType="begin"/>
        </w:r>
        <w:r>
          <w:instrText xml:space="preserve"> PAGEREF _Toc26916 \h </w:instrText>
        </w:r>
        <w:r>
          <w:fldChar w:fldCharType="separate"/>
        </w:r>
        <w:r>
          <w:t>7</w:t>
        </w:r>
        <w:r>
          <w:fldChar w:fldCharType="end"/>
        </w:r>
      </w:hyperlink>
    </w:p>
    <w:p>
      <w:pPr>
        <w:pStyle w:val="TOC2"/>
        <w:tabs>
          <w:tab w:val="right" w:leader="dot" w:pos="8306"/>
        </w:tabs>
      </w:pPr>
      <w:hyperlink w:anchor="_Toc13677" w:history="1">
        <w:r>
          <w:rPr>
            <w:rFonts w:ascii="仿宋" w:eastAsia="仿宋" w:hAnsi="仿宋" w:cs="仿宋" w:hint="eastAsia"/>
            <w:lang w:eastAsia="zh-CN"/>
          </w:rPr>
          <w:t>(四)、宏观经济影响分析</w:t>
        </w:r>
        <w:r>
          <w:tab/>
        </w:r>
        <w:r>
          <w:fldChar w:fldCharType="begin"/>
        </w:r>
        <w:r>
          <w:instrText xml:space="preserve"> PAGEREF _Toc13677 \h </w:instrText>
        </w:r>
        <w:r>
          <w:fldChar w:fldCharType="separate"/>
        </w:r>
        <w:r>
          <w:t>8</w:t>
        </w:r>
        <w:r>
          <w:fldChar w:fldCharType="end"/>
        </w:r>
      </w:hyperlink>
    </w:p>
    <w:p>
      <w:pPr>
        <w:pStyle w:val="TOC1"/>
        <w:tabs>
          <w:tab w:val="right" w:leader="dot" w:pos="8306"/>
        </w:tabs>
      </w:pPr>
      <w:hyperlink w:anchor="_Toc3731" w:history="1">
        <w:r>
          <w:rPr>
            <w:rFonts w:ascii="仿宋" w:eastAsia="仿宋" w:hAnsi="仿宋" w:cs="仿宋" w:hint="eastAsia"/>
            <w:lang w:eastAsia="zh-CN"/>
          </w:rPr>
          <w:t>二、背景、必要性分析</w:t>
        </w:r>
        <w:r>
          <w:tab/>
        </w:r>
        <w:r>
          <w:fldChar w:fldCharType="begin"/>
        </w:r>
        <w:r>
          <w:instrText xml:space="preserve"> PAGEREF _Toc3731 \h </w:instrText>
        </w:r>
        <w:r>
          <w:fldChar w:fldCharType="separate"/>
        </w:r>
        <w:r>
          <w:t>9</w:t>
        </w:r>
        <w:r>
          <w:fldChar w:fldCharType="end"/>
        </w:r>
      </w:hyperlink>
    </w:p>
    <w:p>
      <w:pPr>
        <w:pStyle w:val="TOC2"/>
        <w:tabs>
          <w:tab w:val="right" w:leader="dot" w:pos="8306"/>
        </w:tabs>
      </w:pPr>
      <w:hyperlink w:anchor="_Toc10704" w:history="1">
        <w:r>
          <w:rPr>
            <w:rFonts w:ascii="仿宋" w:eastAsia="仿宋" w:hAnsi="仿宋" w:cs="仿宋" w:hint="eastAsia"/>
            <w:lang w:eastAsia="zh-CN"/>
          </w:rPr>
          <w:t>(一)、项目建设背景</w:t>
        </w:r>
        <w:r>
          <w:tab/>
        </w:r>
        <w:r>
          <w:fldChar w:fldCharType="begin"/>
        </w:r>
        <w:r>
          <w:instrText xml:space="preserve"> PAGEREF _Toc10704 \h </w:instrText>
        </w:r>
        <w:r>
          <w:fldChar w:fldCharType="separate"/>
        </w:r>
        <w:r>
          <w:t>9</w:t>
        </w:r>
        <w:r>
          <w:fldChar w:fldCharType="end"/>
        </w:r>
      </w:hyperlink>
    </w:p>
    <w:p>
      <w:pPr>
        <w:pStyle w:val="TOC2"/>
        <w:tabs>
          <w:tab w:val="right" w:leader="dot" w:pos="8306"/>
        </w:tabs>
      </w:pPr>
      <w:hyperlink w:anchor="_Toc509" w:history="1">
        <w:r>
          <w:rPr>
            <w:rFonts w:ascii="仿宋" w:eastAsia="仿宋" w:hAnsi="仿宋" w:cs="仿宋" w:hint="eastAsia"/>
            <w:lang w:eastAsia="zh-CN"/>
          </w:rPr>
          <w:t>(二)、必要性分析</w:t>
        </w:r>
        <w:r>
          <w:tab/>
        </w:r>
        <w:r>
          <w:fldChar w:fldCharType="begin"/>
        </w:r>
        <w:r>
          <w:instrText xml:space="preserve"> PAGEREF _Toc509 \h </w:instrText>
        </w:r>
        <w:r>
          <w:fldChar w:fldCharType="separate"/>
        </w:r>
        <w:r>
          <w:t>10</w:t>
        </w:r>
        <w:r>
          <w:fldChar w:fldCharType="end"/>
        </w:r>
      </w:hyperlink>
    </w:p>
    <w:p>
      <w:pPr>
        <w:pStyle w:val="TOC2"/>
        <w:tabs>
          <w:tab w:val="right" w:leader="dot" w:pos="8306"/>
        </w:tabs>
      </w:pPr>
      <w:hyperlink w:anchor="_Toc25081" w:history="1">
        <w:r>
          <w:rPr>
            <w:rFonts w:ascii="仿宋" w:eastAsia="仿宋" w:hAnsi="仿宋" w:cs="仿宋" w:hint="eastAsia"/>
            <w:lang w:eastAsia="zh-CN"/>
          </w:rPr>
          <w:t>(三)、项目建设有利条件</w:t>
        </w:r>
        <w:r>
          <w:tab/>
        </w:r>
        <w:r>
          <w:fldChar w:fldCharType="begin"/>
        </w:r>
        <w:r>
          <w:instrText xml:space="preserve"> PAGEREF _Toc25081 \h </w:instrText>
        </w:r>
        <w:r>
          <w:fldChar w:fldCharType="separate"/>
        </w:r>
        <w:r>
          <w:t>12</w:t>
        </w:r>
        <w:r>
          <w:fldChar w:fldCharType="end"/>
        </w:r>
      </w:hyperlink>
    </w:p>
    <w:p>
      <w:pPr>
        <w:pStyle w:val="TOC1"/>
        <w:tabs>
          <w:tab w:val="right" w:leader="dot" w:pos="8306"/>
        </w:tabs>
      </w:pPr>
      <w:hyperlink w:anchor="_Toc5609" w:history="1">
        <w:r>
          <w:rPr>
            <w:rFonts w:ascii="仿宋" w:eastAsia="仿宋" w:hAnsi="仿宋" w:cs="仿宋" w:hint="eastAsia"/>
            <w:lang w:eastAsia="zh-CN"/>
          </w:rPr>
          <w:t>三、资源开发及综合利用分析</w:t>
        </w:r>
        <w:r>
          <w:tab/>
        </w:r>
        <w:r>
          <w:fldChar w:fldCharType="begin"/>
        </w:r>
        <w:r>
          <w:instrText xml:space="preserve"> PAGEREF _Toc5609 \h </w:instrText>
        </w:r>
        <w:r>
          <w:fldChar w:fldCharType="separate"/>
        </w:r>
        <w:r>
          <w:t>13</w:t>
        </w:r>
        <w:r>
          <w:fldChar w:fldCharType="end"/>
        </w:r>
      </w:hyperlink>
    </w:p>
    <w:p>
      <w:pPr>
        <w:pStyle w:val="TOC2"/>
        <w:tabs>
          <w:tab w:val="right" w:leader="dot" w:pos="8306"/>
        </w:tabs>
      </w:pPr>
      <w:hyperlink w:anchor="_Toc5666" w:history="1">
        <w:r>
          <w:rPr>
            <w:rFonts w:ascii="仿宋" w:eastAsia="仿宋" w:hAnsi="仿宋" w:cs="仿宋" w:hint="eastAsia"/>
            <w:lang w:eastAsia="zh-CN"/>
          </w:rPr>
          <w:t>(一)、资源开发方案</w:t>
        </w:r>
        <w:r>
          <w:tab/>
        </w:r>
        <w:r>
          <w:fldChar w:fldCharType="begin"/>
        </w:r>
        <w:r>
          <w:instrText xml:space="preserve"> PAGEREF _Toc5666 \h </w:instrText>
        </w:r>
        <w:r>
          <w:fldChar w:fldCharType="separate"/>
        </w:r>
        <w:r>
          <w:t>13</w:t>
        </w:r>
        <w:r>
          <w:fldChar w:fldCharType="end"/>
        </w:r>
      </w:hyperlink>
    </w:p>
    <w:p>
      <w:pPr>
        <w:pStyle w:val="TOC2"/>
        <w:tabs>
          <w:tab w:val="right" w:leader="dot" w:pos="8306"/>
        </w:tabs>
      </w:pPr>
      <w:hyperlink w:anchor="_Toc14922" w:history="1">
        <w:r>
          <w:rPr>
            <w:rFonts w:ascii="仿宋" w:eastAsia="仿宋" w:hAnsi="仿宋" w:cs="仿宋" w:hint="eastAsia"/>
            <w:lang w:eastAsia="zh-CN"/>
          </w:rPr>
          <w:t>(二)、资源利用方案</w:t>
        </w:r>
        <w:r>
          <w:tab/>
        </w:r>
        <w:r>
          <w:fldChar w:fldCharType="begin"/>
        </w:r>
        <w:r>
          <w:instrText xml:space="preserve"> PAGEREF _Toc14922 \h </w:instrText>
        </w:r>
        <w:r>
          <w:fldChar w:fldCharType="separate"/>
        </w:r>
        <w:r>
          <w:t>15</w:t>
        </w:r>
        <w:r>
          <w:fldChar w:fldCharType="end"/>
        </w:r>
      </w:hyperlink>
    </w:p>
    <w:p>
      <w:pPr>
        <w:pStyle w:val="TOC2"/>
        <w:tabs>
          <w:tab w:val="right" w:leader="dot" w:pos="8306"/>
        </w:tabs>
      </w:pPr>
      <w:hyperlink w:anchor="_Toc13447" w:history="1">
        <w:r>
          <w:rPr>
            <w:rFonts w:ascii="仿宋" w:eastAsia="仿宋" w:hAnsi="仿宋" w:cs="仿宋" w:hint="eastAsia"/>
            <w:lang w:eastAsia="zh-CN"/>
          </w:rPr>
          <w:t>(三)、资源节约措施</w:t>
        </w:r>
        <w:r>
          <w:tab/>
        </w:r>
        <w:r>
          <w:fldChar w:fldCharType="begin"/>
        </w:r>
        <w:r>
          <w:instrText xml:space="preserve"> PAGEREF _Toc13447 \h </w:instrText>
        </w:r>
        <w:r>
          <w:fldChar w:fldCharType="separate"/>
        </w:r>
        <w:r>
          <w:t>16</w:t>
        </w:r>
        <w:r>
          <w:fldChar w:fldCharType="end"/>
        </w:r>
      </w:hyperlink>
    </w:p>
    <w:p>
      <w:pPr>
        <w:pStyle w:val="TOC1"/>
        <w:tabs>
          <w:tab w:val="right" w:leader="dot" w:pos="8306"/>
        </w:tabs>
      </w:pPr>
      <w:hyperlink w:anchor="_Toc21024" w:history="1">
        <w:r>
          <w:rPr>
            <w:rFonts w:ascii="仿宋" w:eastAsia="仿宋" w:hAnsi="仿宋" w:cs="仿宋" w:hint="eastAsia"/>
            <w:lang w:eastAsia="zh-CN"/>
          </w:rPr>
          <w:t>四、项目选址研究</w:t>
        </w:r>
        <w:r>
          <w:tab/>
        </w:r>
        <w:r>
          <w:fldChar w:fldCharType="begin"/>
        </w:r>
        <w:r>
          <w:instrText xml:space="preserve"> PAGEREF _Toc21024 \h </w:instrText>
        </w:r>
        <w:r>
          <w:fldChar w:fldCharType="separate"/>
        </w:r>
        <w:r>
          <w:t>17</w:t>
        </w:r>
        <w:r>
          <w:fldChar w:fldCharType="end"/>
        </w:r>
      </w:hyperlink>
    </w:p>
    <w:p>
      <w:pPr>
        <w:pStyle w:val="TOC2"/>
        <w:tabs>
          <w:tab w:val="right" w:leader="dot" w:pos="8306"/>
        </w:tabs>
      </w:pPr>
      <w:hyperlink w:anchor="_Toc21270" w:history="1">
        <w:r>
          <w:rPr>
            <w:rFonts w:ascii="仿宋" w:eastAsia="仿宋" w:hAnsi="仿宋" w:cs="仿宋" w:hint="eastAsia"/>
            <w:lang w:eastAsia="zh-CN"/>
          </w:rPr>
          <w:t>(一)、项目选址原则</w:t>
        </w:r>
        <w:r>
          <w:tab/>
        </w:r>
        <w:r>
          <w:fldChar w:fldCharType="begin"/>
        </w:r>
        <w:r>
          <w:instrText xml:space="preserve"> PAGEREF _Toc21270 \h </w:instrText>
        </w:r>
        <w:r>
          <w:fldChar w:fldCharType="separate"/>
        </w:r>
        <w:r>
          <w:t>17</w:t>
        </w:r>
        <w:r>
          <w:fldChar w:fldCharType="end"/>
        </w:r>
      </w:hyperlink>
    </w:p>
    <w:p>
      <w:pPr>
        <w:pStyle w:val="TOC2"/>
        <w:tabs>
          <w:tab w:val="right" w:leader="dot" w:pos="8306"/>
        </w:tabs>
      </w:pPr>
      <w:hyperlink w:anchor="_Toc1762" w:history="1">
        <w:r>
          <w:rPr>
            <w:rFonts w:ascii="仿宋" w:eastAsia="仿宋" w:hAnsi="仿宋" w:cs="仿宋" w:hint="eastAsia"/>
            <w:lang w:eastAsia="zh-CN"/>
          </w:rPr>
          <w:t>(二)、项目选址</w:t>
        </w:r>
        <w:r>
          <w:tab/>
        </w:r>
        <w:r>
          <w:fldChar w:fldCharType="begin"/>
        </w:r>
        <w:r>
          <w:instrText xml:space="preserve"> PAGEREF _Toc1762 \h </w:instrText>
        </w:r>
        <w:r>
          <w:fldChar w:fldCharType="separate"/>
        </w:r>
        <w:r>
          <w:t>20</w:t>
        </w:r>
        <w:r>
          <w:fldChar w:fldCharType="end"/>
        </w:r>
      </w:hyperlink>
    </w:p>
    <w:p>
      <w:pPr>
        <w:pStyle w:val="TOC2"/>
        <w:tabs>
          <w:tab w:val="right" w:leader="dot" w:pos="8306"/>
        </w:tabs>
      </w:pPr>
      <w:hyperlink w:anchor="_Toc15264" w:history="1">
        <w:r>
          <w:rPr>
            <w:rFonts w:ascii="仿宋" w:eastAsia="仿宋" w:hAnsi="仿宋" w:cs="仿宋" w:hint="eastAsia"/>
            <w:lang w:eastAsia="zh-CN"/>
          </w:rPr>
          <w:t>(三)、建设条件分析</w:t>
        </w:r>
        <w:r>
          <w:tab/>
        </w:r>
        <w:r>
          <w:fldChar w:fldCharType="begin"/>
        </w:r>
        <w:r>
          <w:instrText xml:space="preserve"> PAGEREF _Toc15264 \h </w:instrText>
        </w:r>
        <w:r>
          <w:fldChar w:fldCharType="separate"/>
        </w:r>
        <w:r>
          <w:t>22</w:t>
        </w:r>
        <w:r>
          <w:fldChar w:fldCharType="end"/>
        </w:r>
      </w:hyperlink>
    </w:p>
    <w:p>
      <w:pPr>
        <w:pStyle w:val="TOC2"/>
        <w:tabs>
          <w:tab w:val="right" w:leader="dot" w:pos="8306"/>
        </w:tabs>
      </w:pPr>
      <w:hyperlink w:anchor="_Toc4208" w:history="1">
        <w:r>
          <w:rPr>
            <w:rFonts w:ascii="仿宋" w:eastAsia="仿宋" w:hAnsi="仿宋" w:cs="仿宋" w:hint="eastAsia"/>
            <w:lang w:eastAsia="zh-CN"/>
          </w:rPr>
          <w:t>(四)、用地控制指标</w:t>
        </w:r>
        <w:r>
          <w:tab/>
        </w:r>
        <w:r>
          <w:fldChar w:fldCharType="begin"/>
        </w:r>
        <w:r>
          <w:instrText xml:space="preserve"> PAGEREF _Toc4208 \h </w:instrText>
        </w:r>
        <w:r>
          <w:fldChar w:fldCharType="separate"/>
        </w:r>
        <w:r>
          <w:t>24</w:t>
        </w:r>
        <w:r>
          <w:fldChar w:fldCharType="end"/>
        </w:r>
      </w:hyperlink>
    </w:p>
    <w:p>
      <w:pPr>
        <w:pStyle w:val="TOC2"/>
        <w:tabs>
          <w:tab w:val="right" w:leader="dot" w:pos="8306"/>
        </w:tabs>
      </w:pPr>
      <w:hyperlink w:anchor="_Toc20116" w:history="1">
        <w:r>
          <w:rPr>
            <w:rFonts w:ascii="仿宋" w:eastAsia="仿宋" w:hAnsi="仿宋" w:cs="仿宋" w:hint="eastAsia"/>
            <w:lang w:eastAsia="zh-CN"/>
          </w:rPr>
          <w:t>(五)、地总体要求</w:t>
        </w:r>
        <w:r>
          <w:tab/>
        </w:r>
        <w:r>
          <w:fldChar w:fldCharType="begin"/>
        </w:r>
        <w:r>
          <w:instrText xml:space="preserve"> PAGEREF _Toc20116 \h </w:instrText>
        </w:r>
        <w:r>
          <w:fldChar w:fldCharType="separate"/>
        </w:r>
        <w:r>
          <w:t>25</w:t>
        </w:r>
        <w:r>
          <w:fldChar w:fldCharType="end"/>
        </w:r>
      </w:hyperlink>
    </w:p>
    <w:p>
      <w:pPr>
        <w:pStyle w:val="TOC2"/>
        <w:tabs>
          <w:tab w:val="right" w:leader="dot" w:pos="8306"/>
        </w:tabs>
      </w:pPr>
      <w:hyperlink w:anchor="_Toc23903" w:history="1">
        <w:r>
          <w:rPr>
            <w:rFonts w:ascii="仿宋" w:eastAsia="仿宋" w:hAnsi="仿宋" w:cs="仿宋" w:hint="eastAsia"/>
            <w:lang w:eastAsia="zh-CN"/>
          </w:rPr>
          <w:t>(六)、节约用地措施</w:t>
        </w:r>
        <w:r>
          <w:tab/>
        </w:r>
        <w:r>
          <w:fldChar w:fldCharType="begin"/>
        </w:r>
        <w:r>
          <w:instrText xml:space="preserve"> PAGEREF _Toc23903 \h </w:instrText>
        </w:r>
        <w:r>
          <w:fldChar w:fldCharType="separate"/>
        </w:r>
        <w:r>
          <w:t>26</w:t>
        </w:r>
        <w:r>
          <w:fldChar w:fldCharType="end"/>
        </w:r>
      </w:hyperlink>
    </w:p>
    <w:p>
      <w:pPr>
        <w:pStyle w:val="TOC2"/>
        <w:tabs>
          <w:tab w:val="right" w:leader="dot" w:pos="8306"/>
        </w:tabs>
      </w:pPr>
      <w:hyperlink w:anchor="_Toc6280" w:history="1">
        <w:r>
          <w:rPr>
            <w:rFonts w:ascii="仿宋" w:eastAsia="仿宋" w:hAnsi="仿宋" w:cs="仿宋" w:hint="eastAsia"/>
            <w:lang w:eastAsia="zh-CN"/>
          </w:rPr>
          <w:t>(七)、选址综合评价</w:t>
        </w:r>
        <w:r>
          <w:tab/>
        </w:r>
        <w:r>
          <w:fldChar w:fldCharType="begin"/>
        </w:r>
        <w:r>
          <w:instrText xml:space="preserve"> PAGEREF _Toc6280 \h </w:instrText>
        </w:r>
        <w:r>
          <w:fldChar w:fldCharType="separate"/>
        </w:r>
        <w:r>
          <w:t>28</w:t>
        </w:r>
        <w:r>
          <w:fldChar w:fldCharType="end"/>
        </w:r>
      </w:hyperlink>
    </w:p>
    <w:p>
      <w:pPr>
        <w:pStyle w:val="TOC1"/>
        <w:tabs>
          <w:tab w:val="right" w:leader="dot" w:pos="8306"/>
        </w:tabs>
      </w:pPr>
      <w:hyperlink w:anchor="_Toc9949" w:history="1">
        <w:r>
          <w:rPr>
            <w:rFonts w:ascii="仿宋" w:eastAsia="仿宋" w:hAnsi="仿宋" w:cs="仿宋" w:hint="eastAsia"/>
            <w:lang w:eastAsia="zh-CN"/>
          </w:rPr>
          <w:t>五、社会影响分析</w:t>
        </w:r>
        <w:r>
          <w:tab/>
        </w:r>
        <w:r>
          <w:fldChar w:fldCharType="begin"/>
        </w:r>
        <w:r>
          <w:instrText xml:space="preserve"> PAGEREF _Toc9949 \h </w:instrText>
        </w:r>
        <w:r>
          <w:fldChar w:fldCharType="separate"/>
        </w:r>
        <w:r>
          <w:t>29</w:t>
        </w:r>
        <w:r>
          <w:fldChar w:fldCharType="end"/>
        </w:r>
      </w:hyperlink>
    </w:p>
    <w:p>
      <w:pPr>
        <w:pStyle w:val="TOC2"/>
        <w:tabs>
          <w:tab w:val="right" w:leader="dot" w:pos="8306"/>
        </w:tabs>
      </w:pPr>
      <w:hyperlink w:anchor="_Toc6433" w:history="1">
        <w:r>
          <w:rPr>
            <w:rFonts w:ascii="仿宋" w:eastAsia="仿宋" w:hAnsi="仿宋" w:cs="仿宋" w:hint="eastAsia"/>
            <w:lang w:eastAsia="zh-CN"/>
          </w:rPr>
          <w:t>(一)、社会影响效果分析</w:t>
        </w:r>
        <w:r>
          <w:tab/>
        </w:r>
        <w:r>
          <w:fldChar w:fldCharType="begin"/>
        </w:r>
        <w:r>
          <w:instrText xml:space="preserve"> PAGEREF _Toc6433 \h </w:instrText>
        </w:r>
        <w:r>
          <w:fldChar w:fldCharType="separate"/>
        </w:r>
        <w:r>
          <w:t>29</w:t>
        </w:r>
        <w:r>
          <w:fldChar w:fldCharType="end"/>
        </w:r>
      </w:hyperlink>
    </w:p>
    <w:p>
      <w:pPr>
        <w:pStyle w:val="TOC2"/>
        <w:tabs>
          <w:tab w:val="right" w:leader="dot" w:pos="8306"/>
        </w:tabs>
      </w:pPr>
      <w:hyperlink w:anchor="_Toc5247" w:history="1">
        <w:r>
          <w:rPr>
            <w:rFonts w:ascii="仿宋" w:eastAsia="仿宋" w:hAnsi="仿宋" w:cs="仿宋" w:hint="eastAsia"/>
            <w:lang w:eastAsia="zh-CN"/>
          </w:rPr>
          <w:t>(二)、社会适应性分析</w:t>
        </w:r>
        <w:r>
          <w:tab/>
        </w:r>
        <w:r>
          <w:fldChar w:fldCharType="begin"/>
        </w:r>
        <w:r>
          <w:instrText xml:space="preserve"> PAGEREF _Toc5247 \h </w:instrText>
        </w:r>
        <w:r>
          <w:fldChar w:fldCharType="separate"/>
        </w:r>
        <w:r>
          <w:t>31</w:t>
        </w:r>
        <w:r>
          <w:fldChar w:fldCharType="end"/>
        </w:r>
      </w:hyperlink>
    </w:p>
    <w:p>
      <w:pPr>
        <w:pStyle w:val="TOC2"/>
        <w:tabs>
          <w:tab w:val="right" w:leader="dot" w:pos="8306"/>
        </w:tabs>
      </w:pPr>
      <w:hyperlink w:anchor="_Toc28179" w:history="1">
        <w:r>
          <w:rPr>
            <w:rFonts w:ascii="仿宋" w:eastAsia="仿宋" w:hAnsi="仿宋" w:cs="仿宋" w:hint="eastAsia"/>
            <w:lang w:eastAsia="zh-CN"/>
          </w:rPr>
          <w:t>(三)、社会风险及对策分析</w:t>
        </w:r>
        <w:r>
          <w:tab/>
        </w:r>
        <w:r>
          <w:fldChar w:fldCharType="begin"/>
        </w:r>
        <w:r>
          <w:instrText xml:space="preserve"> PAGEREF _Toc28179 \h </w:instrText>
        </w:r>
        <w:r>
          <w:fldChar w:fldCharType="separate"/>
        </w:r>
        <w:r>
          <w:t>33</w:t>
        </w:r>
        <w:r>
          <w:fldChar w:fldCharType="end"/>
        </w:r>
      </w:hyperlink>
    </w:p>
    <w:p>
      <w:pPr>
        <w:pStyle w:val="TOC1"/>
        <w:tabs>
          <w:tab w:val="right" w:leader="dot" w:pos="8306"/>
        </w:tabs>
      </w:pPr>
      <w:hyperlink w:anchor="_Toc30649" w:history="1">
        <w:r>
          <w:rPr>
            <w:rFonts w:ascii="仿宋" w:eastAsia="仿宋" w:hAnsi="仿宋" w:cs="仿宋" w:hint="eastAsia"/>
            <w:lang w:eastAsia="zh-CN"/>
          </w:rPr>
          <w:t>六、发展规划、产业政策和行业准入分析</w:t>
        </w:r>
        <w:r>
          <w:tab/>
        </w:r>
        <w:r>
          <w:fldChar w:fldCharType="begin"/>
        </w:r>
        <w:r>
          <w:instrText xml:space="preserve"> PAGEREF _Toc30649 \h </w:instrText>
        </w:r>
        <w:r>
          <w:fldChar w:fldCharType="separate"/>
        </w:r>
        <w:r>
          <w:t>36</w:t>
        </w:r>
        <w:r>
          <w:fldChar w:fldCharType="end"/>
        </w:r>
      </w:hyperlink>
    </w:p>
    <w:p>
      <w:pPr>
        <w:pStyle w:val="TOC2"/>
        <w:tabs>
          <w:tab w:val="right" w:leader="dot" w:pos="8306"/>
        </w:tabs>
      </w:pPr>
      <w:hyperlink w:anchor="_Toc27477" w:history="1">
        <w:r>
          <w:rPr>
            <w:rFonts w:ascii="仿宋" w:eastAsia="仿宋" w:hAnsi="仿宋" w:cs="仿宋" w:hint="eastAsia"/>
            <w:lang w:eastAsia="zh-CN"/>
          </w:rPr>
          <w:t>(一)、发展规划分析</w:t>
        </w:r>
        <w:r>
          <w:tab/>
        </w:r>
        <w:r>
          <w:fldChar w:fldCharType="begin"/>
        </w:r>
        <w:r>
          <w:instrText xml:space="preserve"> PAGEREF _Toc27477 \h </w:instrText>
        </w:r>
        <w:r>
          <w:fldChar w:fldCharType="separate"/>
        </w:r>
        <w:r>
          <w:t>36</w:t>
        </w:r>
        <w:r>
          <w:fldChar w:fldCharType="end"/>
        </w:r>
      </w:hyperlink>
    </w:p>
    <w:p>
      <w:pPr>
        <w:pStyle w:val="TOC2"/>
        <w:tabs>
          <w:tab w:val="right" w:leader="dot" w:pos="8306"/>
        </w:tabs>
      </w:pPr>
      <w:hyperlink w:anchor="_Toc9163" w:history="1">
        <w:r>
          <w:rPr>
            <w:rFonts w:ascii="仿宋" w:eastAsia="仿宋" w:hAnsi="仿宋" w:cs="仿宋" w:hint="eastAsia"/>
            <w:lang w:eastAsia="zh-CN"/>
          </w:rPr>
          <w:t>(二)、产业政策分析</w:t>
        </w:r>
        <w:r>
          <w:tab/>
        </w:r>
        <w:r>
          <w:fldChar w:fldCharType="begin"/>
        </w:r>
        <w:r>
          <w:instrText xml:space="preserve"> PAGEREF _Toc9163 \h </w:instrText>
        </w:r>
        <w:r>
          <w:fldChar w:fldCharType="separate"/>
        </w:r>
        <w:r>
          <w:t>38</w:t>
        </w:r>
        <w:r>
          <w:fldChar w:fldCharType="end"/>
        </w:r>
      </w:hyperlink>
    </w:p>
    <w:p>
      <w:pPr>
        <w:pStyle w:val="TOC2"/>
        <w:tabs>
          <w:tab w:val="right" w:leader="dot" w:pos="8306"/>
        </w:tabs>
      </w:pPr>
      <w:hyperlink w:anchor="_Toc12730" w:history="1">
        <w:r>
          <w:rPr>
            <w:rFonts w:ascii="仿宋" w:eastAsia="仿宋" w:hAnsi="仿宋" w:cs="仿宋" w:hint="eastAsia"/>
            <w:lang w:eastAsia="zh-CN"/>
          </w:rPr>
          <w:t>(三)、行业准入分析</w:t>
        </w:r>
        <w:r>
          <w:tab/>
        </w:r>
        <w:r>
          <w:fldChar w:fldCharType="begin"/>
        </w:r>
        <w:r>
          <w:instrText xml:space="preserve"> PAGEREF _Toc12730 \h </w:instrText>
        </w:r>
        <w:r>
          <w:fldChar w:fldCharType="separate"/>
        </w:r>
        <w:r>
          <w:t>39</w:t>
        </w:r>
        <w:r>
          <w:fldChar w:fldCharType="end"/>
        </w:r>
      </w:hyperlink>
    </w:p>
    <w:p>
      <w:pPr>
        <w:pStyle w:val="TOC1"/>
        <w:tabs>
          <w:tab w:val="right" w:leader="dot" w:pos="8306"/>
        </w:tabs>
      </w:pPr>
      <w:hyperlink w:anchor="_Toc20074" w:history="1">
        <w:r>
          <w:rPr>
            <w:rFonts w:ascii="仿宋" w:eastAsia="仿宋" w:hAnsi="仿宋" w:cs="仿宋" w:hint="eastAsia"/>
            <w:lang w:eastAsia="zh-CN"/>
          </w:rPr>
          <w:t>七、客户关系管理与市场拓展</w:t>
        </w:r>
        <w:r>
          <w:tab/>
        </w:r>
        <w:r>
          <w:fldChar w:fldCharType="begin"/>
        </w:r>
        <w:r>
          <w:instrText xml:space="preserve"> PAGEREF _Toc20074 \h </w:instrText>
        </w:r>
        <w:r>
          <w:fldChar w:fldCharType="separate"/>
        </w:r>
        <w:r>
          <w:t>41</w:t>
        </w:r>
        <w:r>
          <w:fldChar w:fldCharType="end"/>
        </w:r>
      </w:hyperlink>
    </w:p>
    <w:p>
      <w:pPr>
        <w:pStyle w:val="TOC2"/>
        <w:tabs>
          <w:tab w:val="right" w:leader="dot" w:pos="8306"/>
        </w:tabs>
      </w:pPr>
      <w:hyperlink w:anchor="_Toc8079" w:history="1">
        <w:r>
          <w:rPr>
            <w:rFonts w:ascii="仿宋" w:eastAsia="仿宋" w:hAnsi="仿宋" w:cs="仿宋" w:hint="eastAsia"/>
            <w:lang w:eastAsia="zh-CN"/>
          </w:rPr>
          <w:t>(一)、客户关系管理策略</w:t>
        </w:r>
        <w:r>
          <w:tab/>
        </w:r>
        <w:r>
          <w:fldChar w:fldCharType="begin"/>
        </w:r>
        <w:r>
          <w:instrText xml:space="preserve"> PAGEREF _Toc8079 \h </w:instrText>
        </w:r>
        <w:r>
          <w:fldChar w:fldCharType="separate"/>
        </w:r>
        <w:r>
          <w:t>41</w:t>
        </w:r>
        <w:r>
          <w:fldChar w:fldCharType="end"/>
        </w:r>
      </w:hyperlink>
    </w:p>
    <w:p>
      <w:pPr>
        <w:pStyle w:val="TOC2"/>
        <w:tabs>
          <w:tab w:val="right" w:leader="dot" w:pos="8306"/>
        </w:tabs>
      </w:pPr>
      <w:hyperlink w:anchor="_Toc1654" w:history="1">
        <w:r>
          <w:rPr>
            <w:rFonts w:ascii="仿宋" w:eastAsia="仿宋" w:hAnsi="仿宋" w:cs="仿宋" w:hint="eastAsia"/>
            <w:lang w:eastAsia="zh-CN"/>
          </w:rPr>
          <w:t>(二)、市场拓展方案</w:t>
        </w:r>
        <w:r>
          <w:tab/>
        </w:r>
        <w:r>
          <w:fldChar w:fldCharType="begin"/>
        </w:r>
        <w:r>
          <w:instrText xml:space="preserve"> PAGEREF _Toc1654 \h </w:instrText>
        </w:r>
        <w:r>
          <w:fldChar w:fldCharType="separate"/>
        </w:r>
        <w:r>
          <w:t>42</w:t>
        </w:r>
        <w:r>
          <w:fldChar w:fldCharType="end"/>
        </w:r>
      </w:hyperlink>
    </w:p>
    <w:p>
      <w:pPr>
        <w:pStyle w:val="TOC1"/>
        <w:tabs>
          <w:tab w:val="right" w:leader="dot" w:pos="8306"/>
        </w:tabs>
      </w:pPr>
      <w:hyperlink w:anchor="_Toc4846" w:history="1">
        <w:r>
          <w:rPr>
            <w:rFonts w:ascii="仿宋" w:eastAsia="仿宋" w:hAnsi="仿宋" w:cs="仿宋" w:hint="eastAsia"/>
            <w:lang w:eastAsia="zh-CN"/>
          </w:rPr>
          <w:t>八、项目实施与管理方案</w:t>
        </w:r>
        <w:r>
          <w:tab/>
        </w:r>
        <w:r>
          <w:fldChar w:fldCharType="begin"/>
        </w:r>
        <w:r>
          <w:instrText xml:space="preserve"> PAGEREF _Toc4846 \h </w:instrText>
        </w:r>
        <w:r>
          <w:fldChar w:fldCharType="separate"/>
        </w:r>
        <w:r>
          <w:t>43</w:t>
        </w:r>
        <w:r>
          <w:fldChar w:fldCharType="end"/>
        </w:r>
      </w:hyperlink>
    </w:p>
    <w:p>
      <w:pPr>
        <w:pStyle w:val="TOC2"/>
        <w:tabs>
          <w:tab w:val="right" w:leader="dot" w:pos="8306"/>
        </w:tabs>
      </w:pPr>
      <w:hyperlink w:anchor="_Toc31085" w:history="1">
        <w:r>
          <w:rPr>
            <w:rFonts w:ascii="仿宋" w:eastAsia="仿宋" w:hAnsi="仿宋" w:cs="仿宋" w:hint="eastAsia"/>
            <w:lang w:eastAsia="zh-CN"/>
          </w:rPr>
          <w:t>(一)、项目实施计划</w:t>
        </w:r>
        <w:r>
          <w:tab/>
        </w:r>
        <w:r>
          <w:fldChar w:fldCharType="begin"/>
        </w:r>
        <w:r>
          <w:instrText xml:space="preserve"> PAGEREF _Toc31085 \h </w:instrText>
        </w:r>
        <w:r>
          <w:fldChar w:fldCharType="separate"/>
        </w:r>
        <w:r>
          <w:t>43</w:t>
        </w:r>
        <w:r>
          <w:fldChar w:fldCharType="end"/>
        </w:r>
      </w:hyperlink>
    </w:p>
    <w:p>
      <w:pPr>
        <w:pStyle w:val="TOC2"/>
        <w:tabs>
          <w:tab w:val="right" w:leader="dot" w:pos="8306"/>
        </w:tabs>
      </w:pPr>
      <w:hyperlink w:anchor="_Toc29671" w:history="1">
        <w:r>
          <w:rPr>
            <w:rFonts w:ascii="仿宋" w:eastAsia="仿宋" w:hAnsi="仿宋" w:cs="仿宋" w:hint="eastAsia"/>
            <w:lang w:eastAsia="zh-CN"/>
          </w:rPr>
          <w:t>(二)、项目组织机构与职责</w:t>
        </w:r>
        <w:r>
          <w:tab/>
        </w:r>
        <w:r>
          <w:fldChar w:fldCharType="begin"/>
        </w:r>
        <w:r>
          <w:instrText xml:space="preserve"> PAGEREF _Toc29671 \h </w:instrText>
        </w:r>
        <w:r>
          <w:fldChar w:fldCharType="separate"/>
        </w:r>
        <w:r>
          <w:t>44</w:t>
        </w:r>
        <w:r>
          <w:fldChar w:fldCharType="end"/>
        </w:r>
      </w:hyperlink>
    </w:p>
    <w:p>
      <w:pPr>
        <w:pStyle w:val="TOC2"/>
        <w:tabs>
          <w:tab w:val="right" w:leader="dot" w:pos="8306"/>
        </w:tabs>
      </w:pPr>
      <w:hyperlink w:anchor="_Toc17799" w:history="1">
        <w:r>
          <w:rPr>
            <w:rFonts w:ascii="仿宋" w:eastAsia="仿宋" w:hAnsi="仿宋" w:cs="仿宋" w:hint="eastAsia"/>
            <w:lang w:eastAsia="zh-CN"/>
          </w:rPr>
          <w:t>(三)、项目管理与监控体系</w:t>
        </w:r>
        <w:r>
          <w:tab/>
        </w:r>
        <w:r>
          <w:fldChar w:fldCharType="begin"/>
        </w:r>
        <w:r>
          <w:instrText xml:space="preserve"> PAGEREF _Toc17799 \h </w:instrText>
        </w:r>
        <w:r>
          <w:fldChar w:fldCharType="separate"/>
        </w:r>
        <w:r>
          <w:t>47</w:t>
        </w:r>
        <w:r>
          <w:fldChar w:fldCharType="end"/>
        </w:r>
      </w:hyperlink>
    </w:p>
    <w:p>
      <w:pPr>
        <w:pStyle w:val="TOC1"/>
        <w:tabs>
          <w:tab w:val="right" w:leader="dot" w:pos="8306"/>
        </w:tabs>
      </w:pPr>
      <w:hyperlink w:anchor="_Toc27821" w:history="1">
        <w:r>
          <w:rPr>
            <w:rFonts w:ascii="仿宋" w:eastAsia="仿宋" w:hAnsi="仿宋" w:cs="仿宋" w:hint="eastAsia"/>
            <w:lang w:eastAsia="zh-CN"/>
          </w:rPr>
          <w:t>九、安全与应急管理</w:t>
        </w:r>
        <w:r>
          <w:tab/>
        </w:r>
        <w:r>
          <w:fldChar w:fldCharType="begin"/>
        </w:r>
        <w:r>
          <w:instrText xml:space="preserve"> PAGEREF _Toc27821 \h </w:instrText>
        </w:r>
        <w:r>
          <w:fldChar w:fldCharType="separate"/>
        </w:r>
        <w:r>
          <w:t>49</w:t>
        </w:r>
        <w:r>
          <w:fldChar w:fldCharType="end"/>
        </w:r>
      </w:hyperlink>
    </w:p>
    <w:p>
      <w:pPr>
        <w:pStyle w:val="TOC2"/>
        <w:tabs>
          <w:tab w:val="right" w:leader="dot" w:pos="8306"/>
        </w:tabs>
      </w:pPr>
      <w:hyperlink w:anchor="_Toc17819" w:history="1">
        <w:r>
          <w:rPr>
            <w:rFonts w:ascii="仿宋" w:eastAsia="仿宋" w:hAnsi="仿宋" w:cs="仿宋" w:hint="eastAsia"/>
            <w:lang w:eastAsia="zh-CN"/>
          </w:rPr>
          <w:t>(一)、安全生产管理</w:t>
        </w:r>
        <w:r>
          <w:tab/>
        </w:r>
        <w:r>
          <w:fldChar w:fldCharType="begin"/>
        </w:r>
        <w:r>
          <w:instrText xml:space="preserve"> PAGEREF _Toc17819 \h </w:instrText>
        </w:r>
        <w:r>
          <w:fldChar w:fldCharType="separate"/>
        </w:r>
        <w:r>
          <w:t>49</w:t>
        </w:r>
        <w:r>
          <w:fldChar w:fldCharType="end"/>
        </w:r>
      </w:hyperlink>
    </w:p>
    <w:p>
      <w:pPr>
        <w:pStyle w:val="TOC2"/>
        <w:tabs>
          <w:tab w:val="right" w:leader="dot" w:pos="8306"/>
        </w:tabs>
      </w:pPr>
      <w:hyperlink w:anchor="_Toc10340" w:history="1">
        <w:r>
          <w:rPr>
            <w:rFonts w:ascii="仿宋" w:eastAsia="仿宋" w:hAnsi="仿宋" w:cs="仿宋" w:hint="eastAsia"/>
            <w:lang w:eastAsia="zh-CN"/>
          </w:rPr>
          <w:t>(二)、应急预案与响应</w:t>
        </w:r>
        <w:r>
          <w:tab/>
        </w:r>
        <w:r>
          <w:fldChar w:fldCharType="begin"/>
        </w:r>
        <w:r>
          <w:instrText xml:space="preserve"> PAGEREF _Toc10340 \h </w:instrText>
        </w:r>
        <w:r>
          <w:fldChar w:fldCharType="separate"/>
        </w:r>
        <w:r>
          <w:t>50</w:t>
        </w:r>
        <w:r>
          <w:fldChar w:fldCharType="end"/>
        </w:r>
      </w:hyperlink>
    </w:p>
    <w:p>
      <w:pPr>
        <w:pStyle w:val="TOC1"/>
        <w:tabs>
          <w:tab w:val="right" w:leader="dot" w:pos="8306"/>
        </w:tabs>
      </w:pPr>
      <w:hyperlink w:anchor="_Toc27963" w:history="1">
        <w:r>
          <w:rPr>
            <w:rFonts w:ascii="仿宋" w:eastAsia="仿宋" w:hAnsi="仿宋" w:cs="仿宋" w:hint="eastAsia"/>
            <w:lang w:eastAsia="zh-CN"/>
          </w:rPr>
          <w:t>十、项目进度计划</w:t>
        </w:r>
        <w:r>
          <w:tab/>
        </w:r>
        <w:r>
          <w:fldChar w:fldCharType="begin"/>
        </w:r>
        <w:r>
          <w:instrText xml:space="preserve"> PAGEREF _Toc27963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34" w:history="1">
        <w:r>
          <w:rPr>
            <w:rFonts w:ascii="仿宋" w:eastAsia="仿宋" w:hAnsi="仿宋" w:cs="仿宋" w:hint="eastAsia"/>
            <w:lang w:eastAsia="zh-CN"/>
          </w:rPr>
          <w:t>(一)、建设周期</w:t>
        </w:r>
        <w:r>
          <w:tab/>
        </w:r>
        <w:r>
          <w:fldChar w:fldCharType="begin"/>
        </w:r>
        <w:r>
          <w:instrText xml:space="preserve"> PAGEREF _Toc30034 \h </w:instrText>
        </w:r>
        <w:r>
          <w:fldChar w:fldCharType="separate"/>
        </w:r>
        <w:r>
          <w:t>52</w:t>
        </w:r>
        <w:r>
          <w:fldChar w:fldCharType="end"/>
        </w:r>
      </w:hyperlink>
    </w:p>
    <w:p>
      <w:pPr>
        <w:pStyle w:val="TOC2"/>
        <w:tabs>
          <w:tab w:val="right" w:leader="dot" w:pos="8306"/>
        </w:tabs>
      </w:pPr>
      <w:hyperlink w:anchor="_Toc16043" w:history="1">
        <w:r>
          <w:rPr>
            <w:rFonts w:ascii="仿宋" w:eastAsia="仿宋" w:hAnsi="仿宋" w:cs="仿宋" w:hint="eastAsia"/>
            <w:lang w:eastAsia="zh-CN"/>
          </w:rPr>
          <w:t>(二)、建设进度</w:t>
        </w:r>
        <w:r>
          <w:tab/>
        </w:r>
        <w:r>
          <w:fldChar w:fldCharType="begin"/>
        </w:r>
        <w:r>
          <w:instrText xml:space="preserve"> PAGEREF _Toc16043 \h </w:instrText>
        </w:r>
        <w:r>
          <w:fldChar w:fldCharType="separate"/>
        </w:r>
        <w:r>
          <w:t>52</w:t>
        </w:r>
        <w:r>
          <w:fldChar w:fldCharType="end"/>
        </w:r>
      </w:hyperlink>
    </w:p>
    <w:p>
      <w:pPr>
        <w:pStyle w:val="TOC2"/>
        <w:tabs>
          <w:tab w:val="right" w:leader="dot" w:pos="8306"/>
        </w:tabs>
      </w:pPr>
      <w:hyperlink w:anchor="_Toc19824" w:history="1">
        <w:r>
          <w:rPr>
            <w:rFonts w:ascii="仿宋" w:eastAsia="仿宋" w:hAnsi="仿宋" w:cs="仿宋" w:hint="eastAsia"/>
            <w:lang w:eastAsia="zh-CN"/>
          </w:rPr>
          <w:t>(三)、进度安排注意事项</w:t>
        </w:r>
        <w:r>
          <w:tab/>
        </w:r>
        <w:r>
          <w:fldChar w:fldCharType="begin"/>
        </w:r>
        <w:r>
          <w:instrText xml:space="preserve"> PAGEREF _Toc19824 \h </w:instrText>
        </w:r>
        <w:r>
          <w:fldChar w:fldCharType="separate"/>
        </w:r>
        <w:r>
          <w:t>53</w:t>
        </w:r>
        <w:r>
          <w:fldChar w:fldCharType="end"/>
        </w:r>
      </w:hyperlink>
    </w:p>
    <w:p>
      <w:pPr>
        <w:pStyle w:val="TOC2"/>
        <w:tabs>
          <w:tab w:val="right" w:leader="dot" w:pos="8306"/>
        </w:tabs>
      </w:pPr>
      <w:hyperlink w:anchor="_Toc29092" w:history="1">
        <w:r>
          <w:rPr>
            <w:rFonts w:ascii="仿宋" w:eastAsia="仿宋" w:hAnsi="仿宋" w:cs="仿宋" w:hint="eastAsia"/>
            <w:lang w:eastAsia="zh-CN"/>
          </w:rPr>
          <w:t>(四)、人力资源配置</w:t>
        </w:r>
        <w:r>
          <w:tab/>
        </w:r>
        <w:r>
          <w:fldChar w:fldCharType="begin"/>
        </w:r>
        <w:r>
          <w:instrText xml:space="preserve"> PAGEREF _Toc29092 \h </w:instrText>
        </w:r>
        <w:r>
          <w:fldChar w:fldCharType="separate"/>
        </w:r>
        <w:r>
          <w:t>54</w:t>
        </w:r>
        <w:r>
          <w:fldChar w:fldCharType="end"/>
        </w:r>
      </w:hyperlink>
    </w:p>
    <w:p>
      <w:pPr>
        <w:pStyle w:val="TOC2"/>
        <w:tabs>
          <w:tab w:val="right" w:leader="dot" w:pos="8306"/>
        </w:tabs>
      </w:pPr>
      <w:hyperlink w:anchor="_Toc8369" w:history="1">
        <w:r>
          <w:rPr>
            <w:rFonts w:ascii="仿宋" w:eastAsia="仿宋" w:hAnsi="仿宋" w:cs="仿宋" w:hint="eastAsia"/>
            <w:lang w:eastAsia="zh-CN"/>
          </w:rPr>
          <w:t>(五)、员工培训</w:t>
        </w:r>
        <w:r>
          <w:tab/>
        </w:r>
        <w:r>
          <w:fldChar w:fldCharType="begin"/>
        </w:r>
        <w:r>
          <w:instrText xml:space="preserve"> PAGEREF _Toc8369 \h </w:instrText>
        </w:r>
        <w:r>
          <w:fldChar w:fldCharType="separate"/>
        </w:r>
        <w:r>
          <w:t>56</w:t>
        </w:r>
        <w:r>
          <w:fldChar w:fldCharType="end"/>
        </w:r>
      </w:hyperlink>
    </w:p>
    <w:p>
      <w:pPr>
        <w:pStyle w:val="TOC2"/>
        <w:tabs>
          <w:tab w:val="right" w:leader="dot" w:pos="8306"/>
        </w:tabs>
      </w:pPr>
      <w:hyperlink w:anchor="_Toc22777" w:history="1">
        <w:r>
          <w:rPr>
            <w:rFonts w:ascii="仿宋" w:eastAsia="仿宋" w:hAnsi="仿宋" w:cs="仿宋" w:hint="eastAsia"/>
            <w:lang w:eastAsia="zh-CN"/>
          </w:rPr>
          <w:t>(六)、项目实施保障</w:t>
        </w:r>
        <w:r>
          <w:tab/>
        </w:r>
        <w:r>
          <w:fldChar w:fldCharType="begin"/>
        </w:r>
        <w:r>
          <w:instrText xml:space="preserve"> PAGEREF _Toc22777 \h </w:instrText>
        </w:r>
        <w:r>
          <w:fldChar w:fldCharType="separate"/>
        </w:r>
        <w:r>
          <w:t>57</w:t>
        </w:r>
        <w:r>
          <w:fldChar w:fldCharType="end"/>
        </w:r>
      </w:hyperlink>
    </w:p>
    <w:p>
      <w:pPr>
        <w:pStyle w:val="TOC2"/>
        <w:tabs>
          <w:tab w:val="right" w:leader="dot" w:pos="8306"/>
        </w:tabs>
      </w:pPr>
      <w:hyperlink w:anchor="_Toc22152" w:history="1">
        <w:r>
          <w:rPr>
            <w:rFonts w:ascii="仿宋" w:eastAsia="仿宋" w:hAnsi="仿宋" w:cs="仿宋" w:hint="eastAsia"/>
            <w:lang w:eastAsia="zh-CN"/>
          </w:rPr>
          <w:t>(七)、安全规范管理</w:t>
        </w:r>
        <w:r>
          <w:tab/>
        </w:r>
        <w:r>
          <w:fldChar w:fldCharType="begin"/>
        </w:r>
        <w:r>
          <w:instrText xml:space="preserve"> PAGEREF _Toc22152 \h </w:instrText>
        </w:r>
        <w:r>
          <w:fldChar w:fldCharType="separate"/>
        </w:r>
        <w:r>
          <w:t>58</w:t>
        </w:r>
        <w:r>
          <w:fldChar w:fldCharType="end"/>
        </w:r>
      </w:hyperlink>
    </w:p>
    <w:p>
      <w:pPr>
        <w:pStyle w:val="TOC1"/>
        <w:tabs>
          <w:tab w:val="right" w:leader="dot" w:pos="8306"/>
        </w:tabs>
      </w:pPr>
      <w:hyperlink w:anchor="_Toc18071" w:history="1">
        <w:r>
          <w:rPr>
            <w:rFonts w:ascii="仿宋" w:eastAsia="仿宋" w:hAnsi="仿宋" w:cs="仿宋" w:hint="eastAsia"/>
            <w:lang w:eastAsia="zh-CN"/>
          </w:rPr>
          <w:t>十一、资金管理与财务规划</w:t>
        </w:r>
        <w:r>
          <w:tab/>
        </w:r>
        <w:r>
          <w:fldChar w:fldCharType="begin"/>
        </w:r>
        <w:r>
          <w:instrText xml:space="preserve"> PAGEREF _Toc18071 \h </w:instrText>
        </w:r>
        <w:r>
          <w:fldChar w:fldCharType="separate"/>
        </w:r>
        <w:r>
          <w:t>59</w:t>
        </w:r>
        <w:r>
          <w:fldChar w:fldCharType="end"/>
        </w:r>
      </w:hyperlink>
    </w:p>
    <w:p>
      <w:pPr>
        <w:pStyle w:val="TOC2"/>
        <w:tabs>
          <w:tab w:val="right" w:leader="dot" w:pos="8306"/>
        </w:tabs>
      </w:pPr>
      <w:hyperlink w:anchor="_Toc26723" w:history="1">
        <w:r>
          <w:rPr>
            <w:rFonts w:ascii="仿宋" w:eastAsia="仿宋" w:hAnsi="仿宋" w:cs="仿宋" w:hint="eastAsia"/>
            <w:lang w:eastAsia="zh-CN"/>
          </w:rPr>
          <w:t>(一)、项目资金来源与筹措</w:t>
        </w:r>
        <w:r>
          <w:tab/>
        </w:r>
        <w:r>
          <w:fldChar w:fldCharType="begin"/>
        </w:r>
        <w:r>
          <w:instrText xml:space="preserve"> PAGEREF _Toc26723 \h </w:instrText>
        </w:r>
        <w:r>
          <w:fldChar w:fldCharType="separate"/>
        </w:r>
        <w:r>
          <w:t>59</w:t>
        </w:r>
        <w:r>
          <w:fldChar w:fldCharType="end"/>
        </w:r>
      </w:hyperlink>
    </w:p>
    <w:p>
      <w:pPr>
        <w:pStyle w:val="TOC2"/>
        <w:tabs>
          <w:tab w:val="right" w:leader="dot" w:pos="8306"/>
        </w:tabs>
      </w:pPr>
      <w:hyperlink w:anchor="_Toc26757" w:history="1">
        <w:r>
          <w:rPr>
            <w:rFonts w:ascii="仿宋" w:eastAsia="仿宋" w:hAnsi="仿宋" w:cs="仿宋" w:hint="eastAsia"/>
            <w:lang w:eastAsia="zh-CN"/>
          </w:rPr>
          <w:t>(二)、资金使用与监管</w:t>
        </w:r>
        <w:r>
          <w:tab/>
        </w:r>
        <w:r>
          <w:fldChar w:fldCharType="begin"/>
        </w:r>
        <w:r>
          <w:instrText xml:space="preserve"> PAGEREF _Toc26757 \h </w:instrText>
        </w:r>
        <w:r>
          <w:fldChar w:fldCharType="separate"/>
        </w:r>
        <w:r>
          <w:t>61</w:t>
        </w:r>
        <w:r>
          <w:fldChar w:fldCharType="end"/>
        </w:r>
      </w:hyperlink>
    </w:p>
    <w:p>
      <w:pPr>
        <w:pStyle w:val="TOC2"/>
        <w:tabs>
          <w:tab w:val="right" w:leader="dot" w:pos="8306"/>
        </w:tabs>
      </w:pPr>
      <w:hyperlink w:anchor="_Toc17720" w:history="1">
        <w:r>
          <w:rPr>
            <w:rFonts w:ascii="仿宋" w:eastAsia="仿宋" w:hAnsi="仿宋" w:cs="仿宋" w:hint="eastAsia"/>
            <w:lang w:eastAsia="zh-CN"/>
          </w:rPr>
          <w:t>(三)、财务规划与预测</w:t>
        </w:r>
        <w:r>
          <w:tab/>
        </w:r>
        <w:r>
          <w:fldChar w:fldCharType="begin"/>
        </w:r>
        <w:r>
          <w:instrText xml:space="preserve"> PAGEREF _Toc17720 \h </w:instrText>
        </w:r>
        <w:r>
          <w:fldChar w:fldCharType="separate"/>
        </w:r>
        <w:r>
          <w:t>62</w:t>
        </w:r>
        <w:r>
          <w:fldChar w:fldCharType="end"/>
        </w:r>
      </w:hyperlink>
    </w:p>
    <w:p>
      <w:pPr>
        <w:pStyle w:val="TOC1"/>
        <w:tabs>
          <w:tab w:val="right" w:leader="dot" w:pos="8306"/>
        </w:tabs>
      </w:pPr>
      <w:hyperlink w:anchor="_Toc11973" w:history="1">
        <w:r>
          <w:rPr>
            <w:rFonts w:ascii="仿宋" w:eastAsia="仿宋" w:hAnsi="仿宋" w:cs="仿宋" w:hint="eastAsia"/>
            <w:lang w:eastAsia="zh-CN"/>
          </w:rPr>
          <w:t>十二、技术创新与产业升级</w:t>
        </w:r>
        <w:r>
          <w:tab/>
        </w:r>
        <w:r>
          <w:fldChar w:fldCharType="begin"/>
        </w:r>
        <w:r>
          <w:instrText xml:space="preserve"> PAGEREF _Toc11973 \h </w:instrText>
        </w:r>
        <w:r>
          <w:fldChar w:fldCharType="separate"/>
        </w:r>
        <w:r>
          <w:t>63</w:t>
        </w:r>
        <w:r>
          <w:fldChar w:fldCharType="end"/>
        </w:r>
      </w:hyperlink>
    </w:p>
    <w:p>
      <w:pPr>
        <w:pStyle w:val="TOC2"/>
        <w:tabs>
          <w:tab w:val="right" w:leader="dot" w:pos="8306"/>
        </w:tabs>
      </w:pPr>
      <w:hyperlink w:anchor="_Toc28255" w:history="1">
        <w:r>
          <w:rPr>
            <w:rFonts w:ascii="仿宋" w:eastAsia="仿宋" w:hAnsi="仿宋" w:cs="仿宋" w:hint="eastAsia"/>
            <w:lang w:eastAsia="zh-CN"/>
          </w:rPr>
          <w:t>(一)、技术创新方向与目标</w:t>
        </w:r>
        <w:r>
          <w:tab/>
        </w:r>
        <w:r>
          <w:fldChar w:fldCharType="begin"/>
        </w:r>
        <w:r>
          <w:instrText xml:space="preserve"> PAGEREF _Toc28255 \h </w:instrText>
        </w:r>
        <w:r>
          <w:fldChar w:fldCharType="separate"/>
        </w:r>
        <w:r>
          <w:t>63</w:t>
        </w:r>
        <w:r>
          <w:fldChar w:fldCharType="end"/>
        </w:r>
      </w:hyperlink>
    </w:p>
    <w:p>
      <w:pPr>
        <w:pStyle w:val="TOC2"/>
        <w:tabs>
          <w:tab w:val="right" w:leader="dot" w:pos="8306"/>
        </w:tabs>
      </w:pPr>
      <w:hyperlink w:anchor="_Toc2367" w:history="1">
        <w:r>
          <w:rPr>
            <w:rFonts w:ascii="仿宋" w:eastAsia="仿宋" w:hAnsi="仿宋" w:cs="仿宋" w:hint="eastAsia"/>
            <w:lang w:eastAsia="zh-CN"/>
          </w:rPr>
          <w:t>(二)、产业升级路径与措施</w:t>
        </w:r>
        <w:r>
          <w:tab/>
        </w:r>
        <w:r>
          <w:fldChar w:fldCharType="begin"/>
        </w:r>
        <w:r>
          <w:instrText xml:space="preserve"> PAGEREF _Toc2367 \h </w:instrText>
        </w:r>
        <w:r>
          <w:fldChar w:fldCharType="separate"/>
        </w:r>
        <w:r>
          <w:t>64</w:t>
        </w:r>
        <w:r>
          <w:fldChar w:fldCharType="end"/>
        </w:r>
      </w:hyperlink>
    </w:p>
    <w:p>
      <w:pPr>
        <w:pStyle w:val="TOC1"/>
        <w:tabs>
          <w:tab w:val="right" w:leader="dot" w:pos="8306"/>
        </w:tabs>
      </w:pPr>
      <w:hyperlink w:anchor="_Toc71" w:history="1">
        <w:r>
          <w:rPr>
            <w:rFonts w:ascii="仿宋" w:eastAsia="仿宋" w:hAnsi="仿宋" w:cs="仿宋" w:hint="eastAsia"/>
            <w:lang w:eastAsia="zh-CN"/>
          </w:rPr>
          <w:t>十三、合作与交流机制建立</w:t>
        </w:r>
        <w:r>
          <w:tab/>
        </w:r>
        <w:r>
          <w:fldChar w:fldCharType="begin"/>
        </w:r>
        <w:r>
          <w:instrText xml:space="preserve"> PAGEREF _Toc71 \h </w:instrText>
        </w:r>
        <w:r>
          <w:fldChar w:fldCharType="separate"/>
        </w:r>
        <w:r>
          <w:t>66</w:t>
        </w:r>
        <w:r>
          <w:fldChar w:fldCharType="end"/>
        </w:r>
      </w:hyperlink>
    </w:p>
    <w:p>
      <w:pPr>
        <w:pStyle w:val="TOC2"/>
        <w:tabs>
          <w:tab w:val="right" w:leader="dot" w:pos="8306"/>
        </w:tabs>
      </w:pPr>
      <w:hyperlink w:anchor="_Toc1576" w:history="1">
        <w:r>
          <w:rPr>
            <w:rFonts w:ascii="仿宋" w:eastAsia="仿宋" w:hAnsi="仿宋" w:cs="仿宋" w:hint="eastAsia"/>
            <w:lang w:eastAsia="zh-CN"/>
          </w:rPr>
          <w:t>(一)、合作伙伴选择与合作方式</w:t>
        </w:r>
        <w:r>
          <w:tab/>
        </w:r>
        <w:r>
          <w:fldChar w:fldCharType="begin"/>
        </w:r>
        <w:r>
          <w:instrText xml:space="preserve"> PAGEREF _Toc1576 \h </w:instrText>
        </w:r>
        <w:r>
          <w:fldChar w:fldCharType="separate"/>
        </w:r>
        <w:r>
          <w:t>66</w:t>
        </w:r>
        <w:r>
          <w:fldChar w:fldCharType="end"/>
        </w:r>
      </w:hyperlink>
    </w:p>
    <w:p>
      <w:pPr>
        <w:pStyle w:val="TOC2"/>
        <w:tabs>
          <w:tab w:val="right" w:leader="dot" w:pos="8306"/>
        </w:tabs>
      </w:pPr>
      <w:hyperlink w:anchor="_Toc11722" w:history="1">
        <w:r>
          <w:rPr>
            <w:rFonts w:ascii="仿宋" w:eastAsia="仿宋" w:hAnsi="仿宋" w:cs="仿宋" w:hint="eastAsia"/>
            <w:lang w:eastAsia="zh-CN"/>
          </w:rPr>
          <w:t>(二)、交流与合作平台搭建</w:t>
        </w:r>
        <w:r>
          <w:tab/>
        </w:r>
        <w:r>
          <w:fldChar w:fldCharType="begin"/>
        </w:r>
        <w:r>
          <w:instrText xml:space="preserve"> PAGEREF _Toc11722 \h </w:instrText>
        </w:r>
        <w:r>
          <w:fldChar w:fldCharType="separate"/>
        </w:r>
        <w:r>
          <w:t>67</w:t>
        </w:r>
        <w:r>
          <w:fldChar w:fldCharType="end"/>
        </w:r>
      </w:hyperlink>
    </w:p>
    <w:p>
      <w:pPr>
        <w:pStyle w:val="TOC1"/>
        <w:tabs>
          <w:tab w:val="right" w:leader="dot" w:pos="8306"/>
        </w:tabs>
      </w:pPr>
      <w:hyperlink w:anchor="_Toc23682" w:history="1">
        <w:r>
          <w:rPr>
            <w:rFonts w:ascii="仿宋" w:eastAsia="仿宋" w:hAnsi="仿宋" w:cs="仿宋" w:hint="eastAsia"/>
            <w:lang w:eastAsia="zh-CN"/>
          </w:rPr>
          <w:t>十四、项目施工方案</w:t>
        </w:r>
        <w:r>
          <w:tab/>
        </w:r>
        <w:r>
          <w:fldChar w:fldCharType="begin"/>
        </w:r>
        <w:r>
          <w:instrText xml:space="preserve"> PAGEREF _Toc23682 \h </w:instrText>
        </w:r>
        <w:r>
          <w:fldChar w:fldCharType="separate"/>
        </w:r>
        <w:r>
          <w:t>69</w:t>
        </w:r>
        <w:r>
          <w:fldChar w:fldCharType="end"/>
        </w:r>
      </w:hyperlink>
    </w:p>
    <w:p>
      <w:pPr>
        <w:pStyle w:val="TOC2"/>
        <w:tabs>
          <w:tab w:val="right" w:leader="dot" w:pos="8306"/>
        </w:tabs>
      </w:pPr>
      <w:hyperlink w:anchor="_Toc11055" w:history="1">
        <w:r>
          <w:rPr>
            <w:rFonts w:ascii="仿宋" w:eastAsia="仿宋" w:hAnsi="仿宋" w:cs="仿宋" w:hint="eastAsia"/>
            <w:lang w:eastAsia="zh-CN"/>
          </w:rPr>
          <w:t>(一)、施工组织设计</w:t>
        </w:r>
        <w:r>
          <w:tab/>
        </w:r>
        <w:r>
          <w:fldChar w:fldCharType="begin"/>
        </w:r>
        <w:r>
          <w:instrText xml:space="preserve"> PAGEREF _Toc11055 \h </w:instrText>
        </w:r>
        <w:r>
          <w:fldChar w:fldCharType="separate"/>
        </w:r>
        <w:r>
          <w:t>69</w:t>
        </w:r>
        <w:r>
          <w:fldChar w:fldCharType="end"/>
        </w:r>
      </w:hyperlink>
    </w:p>
    <w:p>
      <w:pPr>
        <w:pStyle w:val="TOC2"/>
        <w:tabs>
          <w:tab w:val="right" w:leader="dot" w:pos="8306"/>
        </w:tabs>
      </w:pPr>
      <w:hyperlink w:anchor="_Toc2977" w:history="1">
        <w:r>
          <w:rPr>
            <w:rFonts w:ascii="仿宋" w:eastAsia="仿宋" w:hAnsi="仿宋" w:cs="仿宋" w:hint="eastAsia"/>
            <w:lang w:eastAsia="zh-CN"/>
          </w:rPr>
          <w:t>(二)、施工工艺与技术路线</w:t>
        </w:r>
        <w:r>
          <w:tab/>
        </w:r>
        <w:r>
          <w:fldChar w:fldCharType="begin"/>
        </w:r>
        <w:r>
          <w:instrText xml:space="preserve"> PAGEREF _Toc2977 \h </w:instrText>
        </w:r>
        <w:r>
          <w:fldChar w:fldCharType="separate"/>
        </w:r>
        <w:r>
          <w:t>70</w:t>
        </w:r>
        <w:r>
          <w:fldChar w:fldCharType="end"/>
        </w:r>
      </w:hyperlink>
    </w:p>
    <w:p>
      <w:pPr>
        <w:pStyle w:val="TOC2"/>
        <w:tabs>
          <w:tab w:val="right" w:leader="dot" w:pos="8306"/>
        </w:tabs>
      </w:pPr>
      <w:hyperlink w:anchor="_Toc11793" w:history="1">
        <w:r>
          <w:rPr>
            <w:rFonts w:ascii="仿宋" w:eastAsia="仿宋" w:hAnsi="仿宋" w:cs="仿宋" w:hint="eastAsia"/>
            <w:lang w:eastAsia="zh-CN"/>
          </w:rPr>
          <w:t>(三)、关键节点施工计划</w:t>
        </w:r>
        <w:r>
          <w:tab/>
        </w:r>
        <w:r>
          <w:fldChar w:fldCharType="begin"/>
        </w:r>
        <w:r>
          <w:instrText xml:space="preserve"> PAGEREF _Toc11793 \h </w:instrText>
        </w:r>
        <w:r>
          <w:fldChar w:fldCharType="separate"/>
        </w:r>
        <w:r>
          <w:t>71</w:t>
        </w:r>
        <w:r>
          <w:fldChar w:fldCharType="end"/>
        </w:r>
      </w:hyperlink>
    </w:p>
    <w:p>
      <w:pPr>
        <w:pStyle w:val="TOC2"/>
        <w:tabs>
          <w:tab w:val="right" w:leader="dot" w:pos="8306"/>
        </w:tabs>
      </w:pPr>
      <w:hyperlink w:anchor="_Toc16350" w:history="1">
        <w:r>
          <w:rPr>
            <w:rFonts w:ascii="仿宋" w:eastAsia="仿宋" w:hAnsi="仿宋" w:cs="仿宋" w:hint="eastAsia"/>
            <w:lang w:eastAsia="zh-CN"/>
          </w:rPr>
          <w:t>(四)、施工现场管理</w:t>
        </w:r>
        <w:r>
          <w:tab/>
        </w:r>
        <w:r>
          <w:fldChar w:fldCharType="begin"/>
        </w:r>
        <w:r>
          <w:instrText xml:space="preserve"> PAGEREF _Toc16350 \h </w:instrText>
        </w:r>
        <w:r>
          <w:fldChar w:fldCharType="separate"/>
        </w:r>
        <w:r>
          <w:t>73</w:t>
        </w:r>
        <w:r>
          <w:fldChar w:fldCharType="end"/>
        </w:r>
      </w:hyperlink>
    </w:p>
    <w:p>
      <w:pPr>
        <w:pStyle w:val="TOC1"/>
        <w:tabs>
          <w:tab w:val="right" w:leader="dot" w:pos="8306"/>
        </w:tabs>
      </w:pPr>
      <w:hyperlink w:anchor="_Toc4559" w:history="1">
        <w:r>
          <w:rPr>
            <w:rFonts w:ascii="仿宋" w:eastAsia="仿宋" w:hAnsi="仿宋" w:cs="仿宋" w:hint="eastAsia"/>
            <w:lang w:eastAsia="zh-CN"/>
          </w:rPr>
          <w:t>十五、成果转化与推广应用</w:t>
        </w:r>
        <w:r>
          <w:tab/>
        </w:r>
        <w:r>
          <w:fldChar w:fldCharType="begin"/>
        </w:r>
        <w:r>
          <w:instrText xml:space="preserve"> PAGEREF _Toc4559 \h </w:instrText>
        </w:r>
        <w:r>
          <w:fldChar w:fldCharType="separate"/>
        </w:r>
        <w:r>
          <w:t>75</w:t>
        </w:r>
        <w:r>
          <w:fldChar w:fldCharType="end"/>
        </w:r>
      </w:hyperlink>
    </w:p>
    <w:p>
      <w:pPr>
        <w:pStyle w:val="TOC2"/>
        <w:tabs>
          <w:tab w:val="right" w:leader="dot" w:pos="8306"/>
        </w:tabs>
      </w:pPr>
      <w:hyperlink w:anchor="_Toc28127" w:history="1">
        <w:r>
          <w:rPr>
            <w:rFonts w:ascii="仿宋" w:eastAsia="仿宋" w:hAnsi="仿宋" w:cs="仿宋" w:hint="eastAsia"/>
            <w:lang w:eastAsia="zh-CN"/>
          </w:rPr>
          <w:t>(一)、成果转化策略制定</w:t>
        </w:r>
        <w:r>
          <w:tab/>
        </w:r>
        <w:r>
          <w:fldChar w:fldCharType="begin"/>
        </w:r>
        <w:r>
          <w:instrText xml:space="preserve"> PAGEREF _Toc28127 \h </w:instrText>
        </w:r>
        <w:r>
          <w:fldChar w:fldCharType="separate"/>
        </w:r>
        <w:r>
          <w:t>75</w:t>
        </w:r>
        <w:r>
          <w:fldChar w:fldCharType="end"/>
        </w:r>
      </w:hyperlink>
    </w:p>
    <w:p>
      <w:pPr>
        <w:pStyle w:val="TOC2"/>
        <w:tabs>
          <w:tab w:val="right" w:leader="dot" w:pos="8306"/>
        </w:tabs>
      </w:pPr>
      <w:hyperlink w:anchor="_Toc27700" w:history="1">
        <w:r>
          <w:rPr>
            <w:rFonts w:ascii="仿宋" w:eastAsia="仿宋" w:hAnsi="仿宋" w:cs="仿宋" w:hint="eastAsia"/>
            <w:lang w:eastAsia="zh-CN"/>
          </w:rPr>
          <w:t>(二)、成果推广应用方案</w:t>
        </w:r>
        <w:r>
          <w:tab/>
        </w:r>
        <w:r>
          <w:fldChar w:fldCharType="begin"/>
        </w:r>
        <w:r>
          <w:instrText xml:space="preserve"> PAGEREF _Toc27700 \h </w:instrText>
        </w:r>
        <w:r>
          <w:fldChar w:fldCharType="separate"/>
        </w:r>
        <w:r>
          <w:t>76</w:t>
        </w:r>
        <w:r>
          <w:fldChar w:fldCharType="end"/>
        </w:r>
      </w:hyperlink>
    </w:p>
    <w:p>
      <w:pPr>
        <w:pStyle w:val="TOC1"/>
        <w:tabs>
          <w:tab w:val="right" w:leader="dot" w:pos="8306"/>
        </w:tabs>
      </w:pPr>
      <w:hyperlink w:anchor="_Toc24858" w:history="1">
        <w:r>
          <w:rPr>
            <w:rFonts w:ascii="仿宋" w:eastAsia="仿宋" w:hAnsi="仿宋" w:cs="仿宋" w:hint="eastAsia"/>
            <w:lang w:eastAsia="zh-CN"/>
          </w:rPr>
          <w:t>十六、产业协同与集群发展</w:t>
        </w:r>
        <w:r>
          <w:tab/>
        </w:r>
        <w:r>
          <w:fldChar w:fldCharType="begin"/>
        </w:r>
        <w:r>
          <w:instrText xml:space="preserve"> PAGEREF _Toc24858 \h </w:instrText>
        </w:r>
        <w:r>
          <w:fldChar w:fldCharType="separate"/>
        </w:r>
        <w:r>
          <w:t>78</w:t>
        </w:r>
        <w:r>
          <w:fldChar w:fldCharType="end"/>
        </w:r>
      </w:hyperlink>
    </w:p>
    <w:p>
      <w:pPr>
        <w:pStyle w:val="TOC2"/>
        <w:tabs>
          <w:tab w:val="right" w:leader="dot" w:pos="8306"/>
        </w:tabs>
      </w:pPr>
      <w:hyperlink w:anchor="_Toc31844" w:history="1">
        <w:r>
          <w:rPr>
            <w:rFonts w:ascii="仿宋" w:eastAsia="仿宋" w:hAnsi="仿宋" w:cs="仿宋" w:hint="eastAsia"/>
            <w:lang w:eastAsia="zh-CN"/>
          </w:rPr>
          <w:t>(一)、产业协同机制建设</w:t>
        </w:r>
        <w:r>
          <w:tab/>
        </w:r>
        <w:r>
          <w:fldChar w:fldCharType="begin"/>
        </w:r>
        <w:r>
          <w:instrText xml:space="preserve"> PAGEREF _Toc31844 \h </w:instrText>
        </w:r>
        <w:r>
          <w:fldChar w:fldCharType="separate"/>
        </w:r>
        <w:r>
          <w:t>78</w:t>
        </w:r>
        <w:r>
          <w:fldChar w:fldCharType="end"/>
        </w:r>
      </w:hyperlink>
    </w:p>
    <w:p>
      <w:pPr>
        <w:pStyle w:val="TOC2"/>
        <w:tabs>
          <w:tab w:val="right" w:leader="dot" w:pos="8306"/>
        </w:tabs>
      </w:pPr>
      <w:hyperlink w:anchor="_Toc8066" w:history="1">
        <w:r>
          <w:rPr>
            <w:rFonts w:ascii="仿宋" w:eastAsia="仿宋" w:hAnsi="仿宋" w:cs="仿宋" w:hint="eastAsia"/>
            <w:lang w:eastAsia="zh-CN"/>
          </w:rPr>
          <w:t>(二)、产业集群培育与发展</w:t>
        </w:r>
        <w:r>
          <w:tab/>
        </w:r>
        <w:r>
          <w:fldChar w:fldCharType="begin"/>
        </w:r>
        <w:r>
          <w:instrText xml:space="preserve"> PAGEREF _Toc8066 \h </w:instrText>
        </w:r>
        <w:r>
          <w:fldChar w:fldCharType="separate"/>
        </w:r>
        <w:r>
          <w:t>79</w:t>
        </w:r>
        <w:r>
          <w:fldChar w:fldCharType="end"/>
        </w:r>
      </w:hyperlink>
    </w:p>
    <w:p>
      <w:pPr>
        <w:pStyle w:val="TOC1"/>
        <w:tabs>
          <w:tab w:val="right" w:leader="dot" w:pos="8306"/>
        </w:tabs>
      </w:pPr>
      <w:hyperlink w:anchor="_Toc28261" w:history="1">
        <w:r>
          <w:rPr>
            <w:rFonts w:ascii="仿宋" w:eastAsia="仿宋" w:hAnsi="仿宋" w:cs="仿宋" w:hint="eastAsia"/>
            <w:lang w:eastAsia="zh-CN"/>
          </w:rPr>
          <w:t>十七、设施与设备管理</w:t>
        </w:r>
        <w:r>
          <w:tab/>
        </w:r>
        <w:r>
          <w:fldChar w:fldCharType="begin"/>
        </w:r>
        <w:r>
          <w:instrText xml:space="preserve"> PAGEREF _Toc28261 \h </w:instrText>
        </w:r>
        <w:r>
          <w:fldChar w:fldCharType="separate"/>
        </w:r>
        <w:r>
          <w:t>80</w:t>
        </w:r>
        <w:r>
          <w:fldChar w:fldCharType="end"/>
        </w:r>
      </w:hyperlink>
    </w:p>
    <w:p>
      <w:pPr>
        <w:pStyle w:val="TOC2"/>
        <w:tabs>
          <w:tab w:val="right" w:leader="dot" w:pos="8306"/>
        </w:tabs>
      </w:pPr>
      <w:hyperlink w:anchor="_Toc21369" w:history="1">
        <w:r>
          <w:rPr>
            <w:rFonts w:ascii="仿宋" w:eastAsia="仿宋" w:hAnsi="仿宋" w:cs="仿宋" w:hint="eastAsia"/>
            <w:lang w:eastAsia="zh-CN"/>
          </w:rPr>
          <w:t>(一)、设施规划与配置</w:t>
        </w:r>
        <w:r>
          <w:tab/>
        </w:r>
        <w:r>
          <w:fldChar w:fldCharType="begin"/>
        </w:r>
        <w:r>
          <w:instrText xml:space="preserve"> PAGEREF _Toc21369 \h </w:instrText>
        </w:r>
        <w:r>
          <w:fldChar w:fldCharType="separate"/>
        </w:r>
        <w:r>
          <w:t>80</w:t>
        </w:r>
        <w:r>
          <w:fldChar w:fldCharType="end"/>
        </w:r>
      </w:hyperlink>
    </w:p>
    <w:p>
      <w:pPr>
        <w:pStyle w:val="TOC2"/>
        <w:tabs>
          <w:tab w:val="right" w:leader="dot" w:pos="8306"/>
        </w:tabs>
      </w:pPr>
      <w:hyperlink w:anchor="_Toc32694" w:history="1">
        <w:r>
          <w:rPr>
            <w:rFonts w:ascii="仿宋" w:eastAsia="仿宋" w:hAnsi="仿宋" w:cs="仿宋" w:hint="eastAsia"/>
            <w:lang w:eastAsia="zh-CN"/>
          </w:rPr>
          <w:t>(二)、设备采购与维护管理</w:t>
        </w:r>
        <w:r>
          <w:tab/>
        </w:r>
        <w:r>
          <w:fldChar w:fldCharType="begin"/>
        </w:r>
        <w:r>
          <w:instrText xml:space="preserve"> PAGEREF _Toc32694 \h </w:instrText>
        </w:r>
        <w:r>
          <w:fldChar w:fldCharType="separate"/>
        </w:r>
        <w:r>
          <w:t>81</w:t>
        </w:r>
        <w:r>
          <w:fldChar w:fldCharType="end"/>
        </w:r>
      </w:hyperlink>
    </w:p>
    <w:p>
      <w:pPr>
        <w:pStyle w:val="TOC2"/>
        <w:tabs>
          <w:tab w:val="right" w:leader="dot" w:pos="8306"/>
        </w:tabs>
      </w:pPr>
      <w:hyperlink w:anchor="_Toc13952" w:history="1">
        <w:r>
          <w:rPr>
            <w:rFonts w:ascii="仿宋" w:eastAsia="仿宋" w:hAnsi="仿宋" w:cs="仿宋" w:hint="eastAsia"/>
            <w:lang w:eastAsia="zh-CN"/>
          </w:rPr>
          <w:t>(三)、设施设备升级策略</w:t>
        </w:r>
        <w:r>
          <w:tab/>
        </w:r>
        <w:r>
          <w:fldChar w:fldCharType="begin"/>
        </w:r>
        <w:r>
          <w:instrText xml:space="preserve"> PAGEREF _Toc13952 \h </w:instrText>
        </w:r>
        <w:r>
          <w:fldChar w:fldCharType="separate"/>
        </w:r>
        <w:r>
          <w:t>81</w:t>
        </w:r>
        <w:r>
          <w:fldChar w:fldCharType="end"/>
        </w:r>
      </w:hyperlink>
    </w:p>
    <w:p>
      <w:pPr>
        <w:pStyle w:val="TOC1"/>
        <w:tabs>
          <w:tab w:val="right" w:leader="dot" w:pos="8306"/>
        </w:tabs>
      </w:pPr>
      <w:hyperlink w:anchor="_Toc13777" w:history="1">
        <w:r>
          <w:rPr>
            <w:rFonts w:ascii="仿宋" w:eastAsia="仿宋" w:hAnsi="仿宋" w:cs="仿宋" w:hint="eastAsia"/>
            <w:lang w:eastAsia="zh-CN"/>
          </w:rPr>
          <w:t>十八、知识产权管理与保护</w:t>
        </w:r>
        <w:r>
          <w:tab/>
        </w:r>
        <w:r>
          <w:fldChar w:fldCharType="begin"/>
        </w:r>
        <w:r>
          <w:instrText xml:space="preserve"> PAGEREF _Toc13777 \h </w:instrText>
        </w:r>
        <w:r>
          <w:fldChar w:fldCharType="separate"/>
        </w:r>
        <w:r>
          <w:t>82</w:t>
        </w:r>
        <w:r>
          <w:fldChar w:fldCharType="end"/>
        </w:r>
      </w:hyperlink>
    </w:p>
    <w:p>
      <w:pPr>
        <w:pStyle w:val="TOC2"/>
        <w:tabs>
          <w:tab w:val="right" w:leader="dot" w:pos="8306"/>
        </w:tabs>
      </w:pPr>
      <w:hyperlink w:anchor="_Toc2621" w:history="1">
        <w:r>
          <w:rPr>
            <w:rFonts w:ascii="仿宋" w:eastAsia="仿宋" w:hAnsi="仿宋" w:cs="仿宋" w:hint="eastAsia"/>
            <w:lang w:eastAsia="zh-CN"/>
          </w:rPr>
          <w:t>(一)、知识产权管理体系建设</w:t>
        </w:r>
        <w:r>
          <w:tab/>
        </w:r>
        <w:r>
          <w:fldChar w:fldCharType="begin"/>
        </w:r>
        <w:r>
          <w:instrText xml:space="preserve"> PAGEREF _Toc2621 \h </w:instrText>
        </w:r>
        <w:r>
          <w:fldChar w:fldCharType="separate"/>
        </w:r>
        <w:r>
          <w:t>82</w:t>
        </w:r>
        <w:r>
          <w:fldChar w:fldCharType="end"/>
        </w:r>
      </w:hyperlink>
    </w:p>
    <w:p>
      <w:pPr>
        <w:pStyle w:val="TOC2"/>
        <w:tabs>
          <w:tab w:val="right" w:leader="dot" w:pos="8306"/>
        </w:tabs>
      </w:pPr>
      <w:hyperlink w:anchor="_Toc7567" w:history="1">
        <w:r>
          <w:rPr>
            <w:rFonts w:ascii="仿宋" w:eastAsia="仿宋" w:hAnsi="仿宋" w:cs="仿宋" w:hint="eastAsia"/>
            <w:lang w:eastAsia="zh-CN"/>
          </w:rPr>
          <w:t>(二)、知识产权保护措施</w:t>
        </w:r>
        <w:r>
          <w:tab/>
        </w:r>
        <w:r>
          <w:fldChar w:fldCharType="begin"/>
        </w:r>
        <w:r>
          <w:instrText xml:space="preserve"> PAGEREF _Toc7567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3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60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直接收益：假设氢化可的松项目的产品或服务年销售收入为XX万元。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5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若氢化可的松项目成功推广新型环保产品，比如采用可回收材料的包装，可能会激发消费者对可持续产品的需求。这种需求的增长可能迫使整个行业转向更环保的产品设计和生产方法。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91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67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氢化可的松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氢化可的松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氢化可的松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73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0704"/>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氢化可的松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氢化可的松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50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氢化可的松项目的必要性在当前经济和社会背景下表现得尤为重要，其对市场需求的满足、技术创新的推动、社会经济发展的促进以及环境可持续性的提高，共同构成了项目建设的核心价值和必要性。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氢化可的松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氢化可的松项目在其专注的领域内，特别是在人工智能和数据科学方面，有望推动显著的技术革新。项目的研发活动不仅有望孕育出改变行业运作方式的新技术，还可能在长远中影响整个技术生态系统。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氢化可的松项目还致力于提升当地居民的技能和就业能力，通过与当地教育机构合作提供培训和教育机会，从而提高社区整体的生活水平和社会福祉。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https://d.book118.com/217124034133006030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氢化可的松项目建设方案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F84CAA"/>
    <w:rsid w:val="14F84C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124034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2023-12-31T23:14:00Z</dcterms:created>
  <dcterms:modified xsi:type="dcterms:W3CDTF">2023-12-31T23:15:08Z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AC4A3C2A7D61483DA261A444AD613755_11</vt:lpwstr>
  </property>
  <property fmtid="{D5CDD505-2E9C-101B-9397-08002B2CF9AE}" pid="3" name="KSOProductBuildVer">
    <vt:lpwstr>2052-12.1.0.16120</vt:lpwstr>
  </property>
</Properties>
</file>