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10795000</wp:posOffset>
            </wp:positionH>
            <wp:positionV relativeFrom="topMargin">
              <wp:posOffset>11658600</wp:posOffset>
            </wp:positionV>
            <wp:extent cx="330200" cy="266700"/>
            <wp:effectExtent l="0" t="0" r="12700" b="0"/>
            <wp:wrapNone/>
            <wp:docPr id="100155" name="图片 10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5" name="图片 1001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sz w:val="30"/>
        </w:rPr>
        <w:t>期中押题预测卷01</w:t>
      </w:r>
    </w:p>
    <w:p>
      <w:pPr>
        <w:jc w:val="center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【范围：第7-9章 考试时间：100分钟 分值：140分】</w:t>
      </w:r>
    </w:p>
    <w:p>
      <w:pPr>
        <w:jc w:val="left"/>
        <w:textAlignment w:val="center"/>
        <w:rPr>
          <w:rFonts w:ascii="宋体" w:eastAsia="宋体" w:hAnsi="宋体" w:cs="宋体"/>
          <w:b/>
        </w:rPr>
      </w:pPr>
      <w:r>
        <w:rPr>
          <w:rFonts w:ascii="宋体" w:eastAsia="宋体" w:hAnsi="宋体" w:cs="宋体"/>
          <w:b/>
        </w:rPr>
        <w:t>一、单选题(共18分)</w:t>
      </w:r>
    </w:p>
    <w:p>
      <w:pPr>
        <w:spacing w:line="360" w:lineRule="auto"/>
        <w:jc w:val="left"/>
        <w:textAlignment w:val="center"/>
      </w:pPr>
      <w:r>
        <w:t>1．(本题3分)苏州的景色非常优美，其中以苏州园林最具代表性．苏州园林溯源于春秋，发展于晋唐，繁荣于两宋，全胜于明清，现存五十多处．如图是苏州园林中的一种窗格，下面从窗格图案中提取的几何图形，不一定是轴对称图形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1104900" cy="11049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A．矩形</w:t>
      </w:r>
      <w:r>
        <w:tab/>
      </w:r>
      <w:r>
        <w:t>B．正八边形</w:t>
      </w:r>
      <w:r>
        <w:tab/>
      </w:r>
      <w:r>
        <w:t>C．平行四边形</w:t>
      </w:r>
      <w:r>
        <w:tab/>
      </w:r>
      <w:r>
        <w:t>D．等腰三角形</w:t>
      </w:r>
    </w:p>
    <w:p>
      <w:pPr>
        <w:spacing w:line="360" w:lineRule="auto"/>
        <w:jc w:val="left"/>
        <w:textAlignment w:val="center"/>
      </w:pPr>
      <w:r>
        <w:t>2．(本题3分)为了解某学校初中学生的身高情况，分别做了四种不同的抽样调查，你认为抽样比较合理的是（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pacing w:line="360" w:lineRule="auto"/>
        <w:jc w:val="left"/>
        <w:textAlignment w:val="center"/>
      </w:pPr>
      <w:r>
        <w:t>A．在七年级各班随机抽样调查10名学生的身高</w:t>
      </w:r>
    </w:p>
    <w:p>
      <w:pPr>
        <w:spacing w:line="360" w:lineRule="auto"/>
        <w:jc w:val="left"/>
        <w:textAlignment w:val="center"/>
      </w:pPr>
      <w:r>
        <w:t>B．在八年级3班和4班共调查100名学生的身高</w:t>
      </w:r>
    </w:p>
    <w:p>
      <w:pPr>
        <w:spacing w:line="360" w:lineRule="auto"/>
        <w:jc w:val="left"/>
        <w:textAlignment w:val="center"/>
      </w:pPr>
      <w:r>
        <w:t>C．在九年级男生中抽样调查100名学生的身高</w:t>
      </w:r>
    </w:p>
    <w:p>
      <w:pPr>
        <w:spacing w:line="360" w:lineRule="auto"/>
        <w:jc w:val="left"/>
        <w:textAlignment w:val="center"/>
      </w:pPr>
      <w:r>
        <w:t>D．在全校各班随机抽样调查5名男生和5名女生的身高</w:t>
      </w:r>
    </w:p>
    <w:p>
      <w:pPr>
        <w:spacing w:line="360" w:lineRule="auto"/>
        <w:jc w:val="left"/>
        <w:textAlignment w:val="center"/>
      </w:pPr>
      <w:r>
        <w:t>3．(本题3分)已知四边形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411b38a18046fea8e9fab1f9f9b80a5f" style="width:31.65pt;height:12.75pt" o:ole="" coordsize="21600,21600" o:preferrelative="t" filled="f" stroked="f">
            <v:stroke joinstyle="miter"/>
            <v:imagedata r:id="rId6" o:title="eqId411b38a18046fea8e9fab1f9f9b80a5f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t>是平行四边形，下列条件中能判定这个平行四边形为矩形的是（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</w:t>
      </w:r>
      <w:r>
        <w:object>
          <v:shape id="_x0000_i1026" type="#_x0000_t75" alt="eqId54b4908b37cf23de34d38ae7a0bff278" style="width:43.1pt;height:11.15pt" o:ole="" coordsize="21600,21600" o:preferrelative="t" filled="f" stroked="f">
            <v:stroke joinstyle="miter"/>
            <v:imagedata r:id="rId8" o:title="eqId54b4908b37cf23de34d38ae7a0bff278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tab/>
      </w:r>
      <w:r>
        <w:t>B．</w:t>
      </w:r>
      <w:r>
        <w:object>
          <v:shape id="_x0000_i1027" type="#_x0000_t75" alt="eqId1393308bc68322f50fa29702dd412263" style="width:43.95pt;height:12.15pt" o:ole="" coordsize="21600,21600" o:preferrelative="t" filled="f" stroked="f">
            <v:stroke joinstyle="miter"/>
            <v:imagedata r:id="rId10" o:title="eqId1393308bc68322f50fa29702dd412263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tab/>
      </w:r>
      <w:r>
        <w:t>C．</w:t>
      </w:r>
      <w:r>
        <w:object>
          <v:shape id="_x0000_i1028" type="#_x0000_t75" alt="eqId3570a95f68349fcd9417fcda62e78e7e" style="width:42.2pt;height:12.5pt" o:ole="" coordsize="21600,21600" o:preferrelative="t" filled="f" stroked="f">
            <v:stroke joinstyle="miter"/>
            <v:imagedata r:id="rId12" o:title="eqId3570a95f68349fcd9417fcda62e78e7e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tab/>
      </w:r>
      <w:r>
        <w:t>D．</w:t>
      </w:r>
      <w:r>
        <w:object>
          <v:shape id="_x0000_i1029" type="#_x0000_t75" alt="eqIdcfc1f76257275ab4b04f9bc913535670" style="width:44.85pt;height:12.65pt" o:ole="" coordsize="21600,21600" o:preferrelative="t" filled="f" stroked="f">
            <v:stroke joinstyle="miter"/>
            <v:imagedata r:id="rId14" o:title="eqIdcfc1f76257275ab4b04f9bc913535670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</w:p>
    <w:p>
      <w:pPr>
        <w:spacing w:line="360" w:lineRule="auto"/>
        <w:jc w:val="left"/>
        <w:textAlignment w:val="center"/>
      </w:pPr>
      <w:r>
        <w:t>4．(本题3分)如图，在平面直角坐标系中，菱形</w:t>
      </w:r>
      <w:r>
        <w:object>
          <v:shape id="_x0000_i1030" type="#_x0000_t75" alt="eqId3241d7fedd89d85711acd7a2635298af" style="width:30.75pt;height:12.4pt" o:ole="" coordsize="21600,21600" o:preferrelative="t" filled="f" stroked="f">
            <v:stroke joinstyle="miter"/>
            <v:imagedata r:id="rId16" o:title="eqId3241d7fedd89d85711acd7a2635298af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t>的顶点</w:t>
      </w:r>
      <w:r>
        <w:rPr>
          <w:rFonts w:ascii="Times New Roman" w:eastAsia="Times New Roman" w:hAnsi="Times New Roman" w:cs="Times New Roman"/>
          <w:i/>
        </w:rPr>
        <w:t>A</w:t>
      </w:r>
      <w:r>
        <w:t>的坐标是</w:t>
      </w:r>
      <w:r>
        <w:object>
          <v:shape id="_x0000_i1031" type="#_x0000_t75" alt="eqIdcceff0e7d103475c3ba9a2712f373185" style="width:24.6pt;height:13.95pt" o:ole="" coordsize="21600,21600" o:preferrelative="t" filled="f" stroked="f">
            <v:stroke joinstyle="miter"/>
            <v:imagedata r:id="rId18" o:title="eqIdcceff0e7d103475c3ba9a2712f373185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t>，则顶点</w:t>
      </w:r>
      <w:r>
        <w:rPr>
          <w:rFonts w:ascii="Times New Roman" w:eastAsia="Times New Roman" w:hAnsi="Times New Roman" w:cs="Times New Roman"/>
          <w:i/>
        </w:rPr>
        <w:t>B</w:t>
      </w:r>
      <w:r>
        <w:t>、</w:t>
      </w:r>
      <w:r>
        <w:rPr>
          <w:rFonts w:ascii="Times New Roman" w:eastAsia="Times New Roman" w:hAnsi="Times New Roman" w:cs="Times New Roman"/>
          <w:i/>
        </w:rPr>
        <w:t>C</w:t>
      </w:r>
      <w:r>
        <w:t>的坐标是（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1447800" cy="1034415"/>
            <wp:effectExtent l="0" t="0" r="0" b="1333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6"/>
        </w:tabs>
        <w:spacing w:line="360" w:lineRule="auto"/>
        <w:jc w:val="left"/>
        <w:textAlignment w:val="center"/>
      </w:pPr>
      <w:r>
        <w:t xml:space="preserve">A． </w:t>
      </w:r>
      <w:r>
        <w:object>
          <v:shape id="_x0000_i1032" type="#_x0000_t75" alt="eqId288153cec163ec93e0ca05149725313c" style="width:31.65pt;height:14pt" o:ole="" coordsize="21600,21600" o:preferrelative="t" filled="f" stroked="f">
            <v:stroke joinstyle="miter"/>
            <v:imagedata r:id="rId21" o:title="eqId288153cec163ec93e0ca05149725313c"/>
            <o:lock v:ext="edit" aspectratio="t"/>
            <w10:anchorlock/>
          </v:shape>
          <o:OLEObject Type="Embed" ProgID="Equation.DSMT4" ShapeID="_x0000_i1032" DrawAspect="Content" ObjectID="_1468075732" r:id="rId22"/>
        </w:object>
      </w:r>
      <w:r>
        <w:t>，</w:t>
      </w:r>
      <w:r>
        <w:object>
          <v:shape id="_x0000_i1033" type="#_x0000_t75" alt="eqId457f4f4c86bcc515863591461f062815" style="width:31.65pt;height:13.85pt" o:ole="" coordsize="21600,21600" o:preferrelative="t" filled="f" stroked="f">
            <v:stroke joinstyle="miter"/>
            <v:imagedata r:id="rId23" o:title="eqId457f4f4c86bcc515863591461f062815"/>
            <o:lock v:ext="edit" aspectratio="t"/>
            <w10:anchorlock/>
          </v:shape>
          <o:OLEObject Type="Embed" ProgID="Equation.DSMT4" ShapeID="_x0000_i1033" DrawAspect="Content" ObjectID="_1468075733" r:id="rId24"/>
        </w:object>
      </w:r>
      <w:r>
        <w:tab/>
      </w:r>
      <w:r>
        <w:t xml:space="preserve">B． </w:t>
      </w:r>
      <w:r>
        <w:object>
          <v:shape id="_x0000_i1034" type="#_x0000_t75" alt="eqId288153cec163ec93e0ca05149725313c" style="width:31.65pt;height:14pt" o:ole="" coordsize="21600,21600" o:preferrelative="t" filled="f" stroked="f">
            <v:stroke joinstyle="miter"/>
            <v:imagedata r:id="rId21" o:title="eqId288153cec163ec93e0ca05149725313c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t>，</w:t>
      </w:r>
      <w:r>
        <w:object>
          <v:shape id="_x0000_i1035" type="#_x0000_t75" alt="eqId5d03310fa9440053c57d878acc06d02d" style="width:32.55pt;height:14.05pt" o:ole="" coordsize="21600,21600" o:preferrelative="t" filled="f" stroked="f">
            <v:stroke joinstyle="miter"/>
            <v:imagedata r:id="rId26" o:title="eqId5d03310fa9440053c57d878acc06d02d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t xml:space="preserve"> </w:t>
      </w:r>
    </w:p>
    <w:p>
      <w:pPr>
        <w:tabs>
          <w:tab w:val="left" w:pos="4156"/>
        </w:tabs>
        <w:spacing w:line="360" w:lineRule="auto"/>
        <w:jc w:val="left"/>
        <w:textAlignment w:val="center"/>
      </w:pPr>
      <w:r>
        <w:t xml:space="preserve">C． </w:t>
      </w:r>
      <w:r>
        <w:object>
          <v:shape id="_x0000_i1036" type="#_x0000_t75" alt="eqId74ab0ddafd5588954d1fa5e208c30180" style="width:32.55pt;height:14.05pt" o:ole="" coordsize="21600,21600" o:preferrelative="t" filled="f" stroked="f">
            <v:stroke joinstyle="miter"/>
            <v:imagedata r:id="rId28" o:title="eqId74ab0ddafd5588954d1fa5e208c30180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t>，</w:t>
      </w:r>
      <w:r>
        <w:object>
          <v:shape id="_x0000_i1037" type="#_x0000_t75" alt="eqId457f4f4c86bcc515863591461f062815" style="width:31.65pt;height:13.85pt" o:ole="" coordsize="21600,21600" o:preferrelative="t" filled="f" stroked="f">
            <v:stroke joinstyle="miter"/>
            <v:imagedata r:id="rId23" o:title="eqId457f4f4c86bcc515863591461f062815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tab/>
      </w:r>
      <w:r>
        <w:t xml:space="preserve">D． </w:t>
      </w:r>
      <w:r>
        <w:object>
          <v:shape id="_x0000_i1038" type="#_x0000_t75" alt="eqId74ab0ddafd5588954d1fa5e208c30180" style="width:32.55pt;height:14.05pt" o:ole="" coordsize="21600,21600" o:preferrelative="t" filled="f" stroked="f">
            <v:stroke joinstyle="miter"/>
            <v:imagedata r:id="rId28" o:title="eqId74ab0ddafd5588954d1fa5e208c30180"/>
            <o:lock v:ext="edit" aspectratio="t"/>
            <w10:anchorlock/>
          </v:shape>
          <o:OLEObject Type="Embed" ProgID="Equation.DSMT4" ShapeID="_x0000_i1038" DrawAspect="Content" ObjectID="_1468075738" r:id="rId31"/>
        </w:object>
      </w:r>
      <w:r>
        <w:t>，</w:t>
      </w:r>
      <w:r>
        <w:object>
          <v:shape id="_x0000_i1039" type="#_x0000_t75" alt="eqId5d03310fa9440053c57d878acc06d02d" style="width:32.55pt;height:14.05pt" o:ole="" coordsize="21600,21600" o:preferrelative="t" filled="f" stroked="f">
            <v:stroke joinstyle="miter"/>
            <v:imagedata r:id="rId26" o:title="eqId5d03310fa9440053c57d878acc06d02d"/>
            <o:lock v:ext="edit" aspectratio="t"/>
            <w10:anchorlock/>
          </v:shape>
          <o:OLEObject Type="Embed" ProgID="Equation.DSMT4" ShapeID="_x0000_i1039" DrawAspect="Content" ObjectID="_1468075739" r:id="rId32"/>
        </w:object>
      </w:r>
    </w:p>
    <w:p>
      <w:pPr>
        <w:spacing w:line="360" w:lineRule="auto"/>
        <w:jc w:val="left"/>
        <w:textAlignment w:val="center"/>
        <w:sectPr>
          <w:pgSz w:w="11906" w:h="16838"/>
          <w:pgMar w:top="1134" w:right="1457" w:bottom="1134" w:left="1457" w:header="850" w:footer="992" w:gutter="0"/>
          <w:cols w:num="1" w:sep="1" w:space="425"/>
          <w:docGrid w:type="lines" w:linePitch="318" w:charSpace="409"/>
        </w:sectPr>
      </w:pPr>
      <w:r>
        <w:t>5．(本题3分)如图，</w:t>
      </w:r>
      <w:r>
        <w:rPr>
          <w:rFonts w:ascii="Times New Roman" w:eastAsia="Times New Roman" w:hAnsi="Times New Roman" w:cs="Times New Roman"/>
          <w:i/>
        </w:rPr>
        <w:t>D</w:t>
      </w:r>
      <w:r>
        <w:t>是</w:t>
      </w:r>
      <w:r>
        <w:object>
          <v:shape id="_x0000_i1040" type="#_x0000_t75" alt="eqId15c0dbe3c080c4c4636c64803e5c1f76" style="width:29.85pt;height:12.6pt" o:ole="" coordsize="21600,21600" o:preferrelative="t" filled="f" stroked="f">
            <v:stroke joinstyle="miter"/>
            <v:imagedata r:id="rId33" o:title="eqId15c0dbe3c080c4c4636c64803e5c1f76"/>
            <o:lock v:ext="edit" aspectratio="t"/>
            <w10:anchorlock/>
          </v:shape>
          <o:OLEObject Type="Embed" ProgID="Equation.DSMT4" ShapeID="_x0000_i1040" DrawAspect="Content" ObjectID="_1468075740" r:id="rId34"/>
        </w:object>
      </w:r>
      <w:r>
        <w:t>内一点，</w:t>
      </w:r>
      <w:r>
        <w:object>
          <v:shape id="_x0000_i1041" type="#_x0000_t75" alt="eqId7967dd5e361b2c27c830620bfbe663db" style="width:146.95pt;height:14.55pt" o:ole="" coordsize="21600,21600" o:preferrelative="t" filled="f" stroked="f">
            <v:stroke joinstyle="miter"/>
            <v:imagedata r:id="rId35" o:title="eqId7967dd5e361b2c27c830620bfbe663db"/>
            <o:lock v:ext="edit" aspectratio="t"/>
            <w10:anchorlock/>
          </v:shape>
          <o:OLEObject Type="Embed" ProgID="Equation.DSMT4" ShapeID="_x0000_i1041" DrawAspect="Content" ObjectID="_1468075741" r:id="rId36"/>
        </w:object>
      </w:r>
      <w:r>
        <w:t>，</w:t>
      </w:r>
      <w:r>
        <w:rPr>
          <w:rFonts w:ascii="Times New Roman" w:eastAsia="Times New Roman" w:hAnsi="Times New Roman" w:cs="Times New Roman"/>
          <w:i/>
        </w:rPr>
        <w:t>E</w:t>
      </w:r>
      <w:r>
        <w:t>、</w:t>
      </w:r>
      <w:r>
        <w:rPr>
          <w:rFonts w:ascii="Times New Roman" w:eastAsia="Times New Roman" w:hAnsi="Times New Roman" w:cs="Times New Roman"/>
          <w:i/>
        </w:rPr>
        <w:t>F</w:t>
      </w:r>
      <w:r>
        <w:t>、</w:t>
      </w:r>
      <w:r>
        <w:rPr>
          <w:rFonts w:ascii="Times New Roman" w:eastAsia="Times New Roman" w:hAnsi="Times New Roman" w:cs="Times New Roman"/>
          <w:i/>
        </w:rPr>
        <w:t>G</w:t>
      </w:r>
      <w:r>
        <w:t>、</w:t>
      </w:r>
      <w:r>
        <w:rPr>
          <w:rFonts w:ascii="Times New Roman" w:eastAsia="Times New Roman" w:hAnsi="Times New Roman" w:cs="Times New Roman"/>
          <w:i/>
        </w:rPr>
        <w:t>H</w:t>
      </w:r>
      <w:r>
        <w:t>分别是</w:t>
      </w:r>
      <w:r>
        <w:object>
          <v:shape id="_x0000_i1042" type="#_x0000_t75" alt="eqId419e9be22317e4bbb8ed9f0c0bc8c83f" style="width:87.95pt;height:12.55pt" o:ole="" coordsize="21600,21600" o:preferrelative="t" filled="f" stroked="f">
            <v:stroke joinstyle="miter"/>
            <v:imagedata r:id="rId37" o:title="eqId419e9be22317e4bbb8ed9f0c0bc8c83f"/>
            <o:lock v:ext="edit" aspectratio="t"/>
            <w10:anchorlock/>
          </v:shape>
          <o:OLEObject Type="Embed" ProgID="Equation.DSMT4" ShapeID="_x0000_i1042" DrawAspect="Content" ObjectID="_1468075742" r:id="rId38"/>
        </w:object>
      </w:r>
      <w:r>
        <w:t>的中点，则四边形</w:t>
      </w:r>
      <w:r>
        <w:object>
          <v:shape id="_x0000_i1043" type="#_x0000_t75" alt="eqId611f100dcfa7803db6eb233e2e7f2dab" style="width:33.4pt;height:12.25pt" o:ole="" coordsize="21600,21600" o:preferrelative="t" filled="f" stroked="f">
            <v:stroke joinstyle="miter"/>
            <v:imagedata r:id="rId39" o:title="eqId611f100dcfa7803db6eb233e2e7f2dab"/>
            <o:lock v:ext="edit" aspectratio="t"/>
            <w10:anchorlock/>
          </v:shape>
          <o:OLEObject Type="Embed" ProgID="Equation.DSMT4" ShapeID="_x0000_i1043" DrawAspect="Content" ObjectID="_1468075743" r:id="rId40"/>
        </w:object>
      </w:r>
      <w:r>
        <w:t>的周长为（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1190625" cy="1590675"/>
            <wp:effectExtent l="0" t="0" r="9525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A．10</w:t>
      </w:r>
      <w:r>
        <w:tab/>
      </w:r>
      <w:r>
        <w:t>B．12</w:t>
      </w:r>
      <w:r>
        <w:tab/>
      </w:r>
      <w:r>
        <w:t>C．14</w:t>
      </w:r>
      <w:r>
        <w:tab/>
      </w:r>
      <w:r>
        <w:t>D．16</w:t>
      </w:r>
    </w:p>
    <w:p>
      <w:pPr>
        <w:spacing w:line="360" w:lineRule="auto"/>
        <w:jc w:val="left"/>
        <w:textAlignment w:val="center"/>
      </w:pPr>
      <w:r>
        <w:t>6．(本题3分)如图，在Rt△</w:t>
      </w:r>
      <w:r>
        <w:rPr>
          <w:rFonts w:ascii="Times New Roman" w:eastAsia="Times New Roman" w:hAnsi="Times New Roman" w:cs="Times New Roman"/>
          <w:i/>
        </w:rPr>
        <w:t>ABC</w:t>
      </w:r>
      <w:r>
        <w:t>中，∠</w:t>
      </w:r>
      <w:r>
        <w:rPr>
          <w:rFonts w:ascii="Times New Roman" w:eastAsia="Times New Roman" w:hAnsi="Times New Roman" w:cs="Times New Roman"/>
          <w:i/>
        </w:rPr>
        <w:t>CBA</w:t>
      </w:r>
      <w:r>
        <w:t>＝60°，斜边</w:t>
      </w:r>
      <w:r>
        <w:rPr>
          <w:rFonts w:ascii="Times New Roman" w:eastAsia="Times New Roman" w:hAnsi="Times New Roman" w:cs="Times New Roman"/>
          <w:i/>
        </w:rPr>
        <w:t>AB</w:t>
      </w:r>
      <w:r>
        <w:t>＝10，分别以△</w:t>
      </w:r>
      <w:r>
        <w:rPr>
          <w:rFonts w:ascii="Times New Roman" w:eastAsia="Times New Roman" w:hAnsi="Times New Roman" w:cs="Times New Roman"/>
          <w:i/>
        </w:rPr>
        <w:t>ABC</w:t>
      </w:r>
      <w:r>
        <w:t>的三边长为边在</w:t>
      </w:r>
      <w:r>
        <w:rPr>
          <w:rFonts w:ascii="Times New Roman" w:eastAsia="Times New Roman" w:hAnsi="Times New Roman" w:cs="Times New Roman"/>
          <w:i/>
        </w:rPr>
        <w:t>AB</w:t>
      </w:r>
      <w:r>
        <w:t>上方作正方形，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vertAlign w:val="subscript"/>
        </w:rPr>
        <w:t>1</w:t>
      </w:r>
      <w:r>
        <w:t>，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vertAlign w:val="subscript"/>
        </w:rPr>
        <w:t>2</w:t>
      </w:r>
      <w:r>
        <w:t>，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vertAlign w:val="subscript"/>
        </w:rPr>
        <w:t>3</w:t>
      </w:r>
      <w:r>
        <w:t>，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vertAlign w:val="subscript"/>
        </w:rPr>
        <w:t>4</w:t>
      </w:r>
      <w:r>
        <w:t>，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vertAlign w:val="subscript"/>
        </w:rPr>
        <w:t>5</w:t>
      </w:r>
      <w:r>
        <w:t>分别表示对应阴影部分的面积，则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vertAlign w:val="subscript"/>
        </w:rPr>
        <w:t>1</w:t>
      </w:r>
      <w:r>
        <w:t>+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vertAlign w:val="subscript"/>
        </w:rPr>
        <w:t>2</w:t>
      </w:r>
      <w:r>
        <w:t>+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vertAlign w:val="subscript"/>
        </w:rPr>
        <w:t>3</w:t>
      </w:r>
      <w:r>
        <w:t>+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vertAlign w:val="subscript"/>
        </w:rPr>
        <w:t>4</w:t>
      </w:r>
      <w:r>
        <w:t>+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vertAlign w:val="subscript"/>
        </w:rPr>
        <w:t>5</w:t>
      </w:r>
      <w:r>
        <w:t>＝（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2419350" cy="1609725"/>
            <wp:effectExtent l="0" t="0" r="0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A．50</w:t>
      </w:r>
      <w:r>
        <w:tab/>
      </w:r>
      <w:r>
        <w:t>B．50</w:t>
      </w:r>
      <w:r>
        <w:object>
          <v:shape id="_x0000_i1044" type="#_x0000_t75" alt="eqIda7ffe8515ff6183c1c7775dc6f94bdb8" style="width:14.05pt;height:14.05pt" o:ole="" coordsize="21600,21600" o:preferrelative="t" filled="f" stroked="f">
            <v:stroke joinstyle="miter"/>
            <v:imagedata r:id="rId43" o:title="eqIda7ffe8515ff6183c1c7775dc6f94bdb8"/>
            <o:lock v:ext="edit" aspectratio="t"/>
            <w10:anchorlock/>
          </v:shape>
          <o:OLEObject Type="Embed" ProgID="Equation.DSMT4" ShapeID="_x0000_i1044" DrawAspect="Content" ObjectID="_1468075744" r:id="rId44"/>
        </w:object>
      </w:r>
      <w:r>
        <w:tab/>
      </w:r>
      <w:r>
        <w:t>C．100</w:t>
      </w:r>
      <w:r>
        <w:tab/>
      </w:r>
      <w:r>
        <w:t>D．100</w:t>
      </w:r>
      <w:r>
        <w:object>
          <v:shape id="_x0000_i1045" type="#_x0000_t75" alt="eqIda7ffe8515ff6183c1c7775dc6f94bdb8" style="width:14.05pt;height:14.05pt" o:ole="" coordsize="21600,21600" o:preferrelative="t" filled="f" stroked="f">
            <v:stroke joinstyle="miter"/>
            <v:imagedata r:id="rId43" o:title="eqIda7ffe8515ff6183c1c7775dc6f94bdb8"/>
            <o:lock v:ext="edit" aspectratio="t"/>
            <w10:anchorlock/>
          </v:shape>
          <o:OLEObject Type="Embed" ProgID="Equation.DSMT4" ShapeID="_x0000_i1045" DrawAspect="Content" ObjectID="_1468075745" r:id="rId45"/>
        </w:objec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eastAsia="宋体" w:hAnsi="宋体" w:cs="宋体"/>
          <w:b/>
        </w:rPr>
      </w:pPr>
      <w:r>
        <w:rPr>
          <w:rFonts w:ascii="宋体" w:eastAsia="宋体" w:hAnsi="宋体" w:cs="宋体"/>
          <w:b/>
        </w:rPr>
        <w:t>二、填空题(共30分)</w:t>
      </w:r>
    </w:p>
    <w:p>
      <w:pPr>
        <w:spacing w:line="360" w:lineRule="auto"/>
        <w:jc w:val="left"/>
        <w:textAlignment w:val="center"/>
      </w:pPr>
      <w:r>
        <w:t>7．(本题3分)有一则笑话：妈妈正在给一对双胞胎洗澡，先洗哥哥，再洗弟弟． 刚把两人洗完， 就听到两个小家伙在床上 笑．“你们笑什么？”妈妈问．“妈妈！”老大回答，“您给弟弟洗了两回，可是还没给我洗呢！”此事件发生的概率为______．</w:t>
      </w:r>
    </w:p>
    <w:p>
      <w:pPr>
        <w:spacing w:line="360" w:lineRule="auto"/>
        <w:jc w:val="left"/>
        <w:textAlignment w:val="center"/>
      </w:pPr>
      <w:r>
        <w:t>8．(本题3分)为了了解某校九年级1200学生的体重情况，请你运用所学的统计知识，将解决上述问题要经历的几个重要步骤进行排序．①收集数据；②设计调查问卷；③用样本估计总体；④整理数据；⑤分析数据．则正确的排序为_____________．（填序号）</w:t>
      </w:r>
    </w:p>
    <w:p>
      <w:pPr>
        <w:spacing w:line="360" w:lineRule="auto"/>
        <w:jc w:val="left"/>
        <w:textAlignment w:val="center"/>
      </w:pPr>
      <w:r>
        <w:t>9．(本题3分)下列事件，①通常加热到 100℃，水沸腾；②在平面上，任意画一个三角形，其内角和小于 180°．其中是不可能事件的是____（只填写序号即可）</w:t>
      </w:r>
    </w:p>
    <w:p>
      <w:pPr>
        <w:spacing w:line="360" w:lineRule="auto"/>
        <w:jc w:val="left"/>
        <w:textAlignment w:val="center"/>
      </w:pPr>
      <w:r>
        <w:t>10．(本题3分)如图，已知线段</w:t>
      </w:r>
      <w:r>
        <w:object>
          <v:shape id="_x0000_i1046" type="#_x0000_t75" alt="eqId78b65065ec3a0cb4b050989165c003d1" style="width:36.9pt;height:11.4pt" o:ole="" coordsize="21600,21600" o:preferrelative="t" filled="f" stroked="f">
            <v:stroke joinstyle="miter"/>
            <v:imagedata r:id="rId46" o:title="eqId78b65065ec3a0cb4b050989165c003d1"/>
            <o:lock v:ext="edit" aspectratio="t"/>
            <w10:anchorlock/>
          </v:shape>
          <o:OLEObject Type="Embed" ProgID="Equation.DSMT4" ShapeID="_x0000_i1046" DrawAspect="Content" ObjectID="_1468075746" r:id="rId47"/>
        </w:object>
      </w:r>
      <w:r>
        <w:t>，点</w:t>
      </w:r>
      <w:r>
        <w:rPr>
          <w:rFonts w:ascii="Times New Roman" w:eastAsia="Times New Roman" w:hAnsi="Times New Roman" w:cs="Times New Roman"/>
          <w:i/>
        </w:rPr>
        <w:t>C</w:t>
      </w:r>
      <w:r>
        <w:t>在线段</w:t>
      </w:r>
      <w:r>
        <w:object>
          <v:shape id="_x0000_i1047" type="#_x0000_t75" alt="eqIdf52a58fbaf4fea03567e88a9f0f6e37e" style="width:17.55pt;height:11.05pt" o:ole="" coordsize="21600,21600" o:preferrelative="t" filled="f" stroked="f">
            <v:stroke joinstyle="miter"/>
            <v:imagedata r:id="rId48" o:title="eqIdf52a58fbaf4fea03567e88a9f0f6e37e"/>
            <o:lock v:ext="edit" aspectratio="t"/>
            <w10:anchorlock/>
          </v:shape>
          <o:OLEObject Type="Embed" ProgID="Equation.DSMT4" ShapeID="_x0000_i1047" DrawAspect="Content" ObjectID="_1468075747" r:id="rId49"/>
        </w:object>
      </w:r>
      <w:r>
        <w:t>上，且</w:t>
      </w:r>
      <w:r>
        <w:object>
          <v:shape id="_x0000_i1048" type="#_x0000_t75" alt="eqId7ac451db3443cabb204f96c31fd4a02e" style="width:30.75pt;height:12.2pt" o:ole="" coordsize="21600,21600" o:preferrelative="t" filled="f" stroked="f">
            <v:stroke joinstyle="miter"/>
            <v:imagedata r:id="rId50" o:title="eqId7ac451db3443cabb204f96c31fd4a02e"/>
            <o:lock v:ext="edit" aspectratio="t"/>
            <w10:anchorlock/>
          </v:shape>
          <o:OLEObject Type="Embed" ProgID="Equation.DSMT4" ShapeID="_x0000_i1048" DrawAspect="Content" ObjectID="_1468075748" r:id="rId51"/>
        </w:object>
      </w:r>
      <w:r>
        <w:t>是边长为4的等边三角形，以</w:t>
      </w:r>
      <w:r>
        <w:object>
          <v:shape id="_x0000_i1049" type="#_x0000_t75" alt="eqId9d78abbad68bbbf12af10cd40ef4c353" style="width:17.55pt;height:11.5pt" o:ole="" coordsize="21600,21600" o:preferrelative="t" filled="f" stroked="f">
            <v:stroke joinstyle="miter"/>
            <v:imagedata r:id="rId52" o:title="eqId9d78abbad68bbbf12af10cd40ef4c353"/>
            <o:lock v:ext="edit" aspectratio="t"/>
            <w10:anchorlock/>
          </v:shape>
          <o:OLEObject Type="Embed" ProgID="Equation.DSMT4" ShapeID="_x0000_i1049" DrawAspect="Content" ObjectID="_1468075749" r:id="rId53"/>
        </w:object>
      </w:r>
      <w:r>
        <w:t>为边的右侧作矩形</w:t>
      </w:r>
      <w:r>
        <w:object>
          <v:shape id="_x0000_i1050" type="#_x0000_t75" alt="eqIdb32c05247f6998d7a70d31d13be4148c" style="width:31.7pt;height:11.9pt" o:ole="" coordsize="21600,21600" o:preferrelative="t" filled="f" stroked="f">
            <v:stroke joinstyle="miter"/>
            <v:imagedata r:id="rId54" o:title="eqIdb32c05247f6998d7a70d31d13be4148c"/>
            <o:lock v:ext="edit" aspectratio="t"/>
            <w10:anchorlock/>
          </v:shape>
          <o:OLEObject Type="Embed" ProgID="Equation.DSMT4" ShapeID="_x0000_i1050" DrawAspect="Content" ObjectID="_1468075750" r:id="rId55"/>
        </w:object>
      </w:r>
      <w:r>
        <w:t>，连接</w:t>
      </w:r>
      <w:r>
        <w:object>
          <v:shape id="_x0000_i1051" type="#_x0000_t75" alt="eqIdd004d2d115b477ade6af7ddb93db0df8" style="width:18.45pt;height:11.2pt" o:ole="" coordsize="21600,21600" o:preferrelative="t" filled="f" stroked="f">
            <v:stroke joinstyle="miter"/>
            <v:imagedata r:id="rId56" o:title="eqIdd004d2d115b477ade6af7ddb93db0df8"/>
            <o:lock v:ext="edit" aspectratio="t"/>
            <w10:anchorlock/>
          </v:shape>
          <o:OLEObject Type="Embed" ProgID="Equation.DSMT4" ShapeID="_x0000_i1051" DrawAspect="Content" ObjectID="_1468075751" r:id="rId57"/>
        </w:object>
      </w:r>
      <w:r>
        <w:t>，点</w:t>
      </w:r>
      <w:r>
        <w:rPr>
          <w:rFonts w:ascii="Times New Roman" w:eastAsia="Times New Roman" w:hAnsi="Times New Roman" w:cs="Times New Roman"/>
          <w:i/>
        </w:rPr>
        <w:t>M</w:t>
      </w:r>
      <w:r>
        <w:t>是</w:t>
      </w:r>
      <w:r>
        <w:object>
          <v:shape id="_x0000_i1052" type="#_x0000_t75" alt="eqIdd004d2d115b477ade6af7ddb93db0df8" style="width:18.45pt;height:11.2pt" o:ole="" coordsize="21600,21600" o:preferrelative="t" filled="f" stroked="f">
            <v:stroke joinstyle="miter"/>
            <v:imagedata r:id="rId56" o:title="eqIdd004d2d115b477ade6af7ddb93db0df8"/>
            <o:lock v:ext="edit" aspectratio="t"/>
            <w10:anchorlock/>
          </v:shape>
          <o:OLEObject Type="Embed" ProgID="Equation.DSMT4" ShapeID="_x0000_i1052" DrawAspect="Content" ObjectID="_1468075752" r:id="rId58"/>
        </w:object>
      </w:r>
      <w:r>
        <w:t>的中点，连接</w:t>
      </w:r>
      <w:r>
        <w:object>
          <v:shape id="_x0000_i1053" type="#_x0000_t75" alt="eqId8e5c62f22d7afc5627fcb86599faa8e1" style="width:16.7pt;height:10.45pt" o:ole="" coordsize="21600,21600" o:preferrelative="t" filled="f" stroked="f">
            <v:stroke joinstyle="miter"/>
            <v:imagedata r:id="rId59" o:title="eqId8e5c62f22d7afc5627fcb86599faa8e1"/>
            <o:lock v:ext="edit" aspectratio="t"/>
            <w10:anchorlock/>
          </v:shape>
          <o:OLEObject Type="Embed" ProgID="Equation.DSMT4" ShapeID="_x0000_i1053" DrawAspect="Content" ObjectID="_1468075753" r:id="rId60"/>
        </w:object>
      </w:r>
      <w:r>
        <w:t>，则线段</w:t>
      </w:r>
      <w:r>
        <w:object>
          <v:shape id="_x0000_i1054" type="#_x0000_t75" alt="eqId8e5c62f22d7afc5627fcb86599faa8e1" style="width:16.7pt;height:10.45pt" o:ole="" coordsize="21600,21600" o:preferrelative="t" filled="f" stroked="f">
            <v:stroke joinstyle="miter"/>
            <v:imagedata r:id="rId59" o:title="eqId8e5c62f22d7afc5627fcb86599faa8e1"/>
            <o:lock v:ext="edit" aspectratio="t"/>
            <w10:anchorlock/>
          </v:shape>
          <o:OLEObject Type="Embed" ProgID="Equation.DSMT4" ShapeID="_x0000_i1054" DrawAspect="Content" ObjectID="_1468075754" r:id="rId61"/>
        </w:object>
      </w:r>
      <w:r>
        <w:t>的最小值为_______________．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https://d.book118.com/217140061055006054</w:t>
        </w:r>
      </w:hyperlink>
    </w:p>
    <w:p>
      <w:pPr>
        <w:spacing w:line="360" w:lineRule="auto"/>
        <w:jc w:val="left"/>
        <w:textAlignment w:val="center"/>
      </w:pPr>
    </w:p>
    <w:sectPr>
      <w:type w:val="nextPage"/>
      <w:pgSz w:w="11906" w:h="16838"/>
      <w:pgMar w:top="1134" w:right="1457" w:bottom="1134" w:left="1457" w:header="850" w:footer="992" w:gutter="0"/>
      <w:pgNumType w:start="2"/>
      <w:cols w:num="1" w:sep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A1453D"/>
    <w:rsid w:val="00207160"/>
    <w:rsid w:val="004151FC"/>
    <w:rsid w:val="00AE4469"/>
    <w:rsid w:val="00C02FC6"/>
    <w:rsid w:val="00EC1D6D"/>
    <w:rsid w:val="1BA1453D"/>
    <w:rsid w:val="295D401C"/>
  </w:rsids>
  <w:docVars>
    <w:docVar w:name="commondata" w:val="eyJoZGlkIjoiMjM4ZjhhN2Q3ZjExMGUyOTM3ZWEzNzllYmFjNTJkN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autoRedefine/>
    <w:rPr>
      <w:sz w:val="18"/>
      <w:szCs w:val="18"/>
    </w:rPr>
  </w:style>
  <w:style w:type="paragraph" w:styleId="Footer">
    <w:name w:val="footer"/>
    <w:basedOn w:val="Normal"/>
    <w:link w:val="Char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autoRedefine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6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7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8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9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wmf" /><Relationship Id="rId22" Type="http://schemas.openxmlformats.org/officeDocument/2006/relationships/oleObject" Target="embeddings/oleObject8.bin" /><Relationship Id="rId23" Type="http://schemas.openxmlformats.org/officeDocument/2006/relationships/image" Target="media/image12.wmf" /><Relationship Id="rId24" Type="http://schemas.openxmlformats.org/officeDocument/2006/relationships/oleObject" Target="embeddings/oleObject9.bin" /><Relationship Id="rId25" Type="http://schemas.openxmlformats.org/officeDocument/2006/relationships/oleObject" Target="embeddings/oleObject10.bin" /><Relationship Id="rId26" Type="http://schemas.openxmlformats.org/officeDocument/2006/relationships/image" Target="media/image13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4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oleObject" Target="embeddings/oleObject14.bin" /><Relationship Id="rId32" Type="http://schemas.openxmlformats.org/officeDocument/2006/relationships/oleObject" Target="embeddings/oleObject15.bin" /><Relationship Id="rId33" Type="http://schemas.openxmlformats.org/officeDocument/2006/relationships/image" Target="media/image15.wmf" /><Relationship Id="rId34" Type="http://schemas.openxmlformats.org/officeDocument/2006/relationships/oleObject" Target="embeddings/oleObject16.bin" /><Relationship Id="rId35" Type="http://schemas.openxmlformats.org/officeDocument/2006/relationships/image" Target="media/image16.wmf" /><Relationship Id="rId36" Type="http://schemas.openxmlformats.org/officeDocument/2006/relationships/oleObject" Target="embeddings/oleObject17.bin" /><Relationship Id="rId37" Type="http://schemas.openxmlformats.org/officeDocument/2006/relationships/image" Target="media/image17.wmf" /><Relationship Id="rId38" Type="http://schemas.openxmlformats.org/officeDocument/2006/relationships/oleObject" Target="embeddings/oleObject18.bin" /><Relationship Id="rId39" Type="http://schemas.openxmlformats.org/officeDocument/2006/relationships/image" Target="media/image18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9.bin" /><Relationship Id="rId41" Type="http://schemas.openxmlformats.org/officeDocument/2006/relationships/image" Target="media/image19.png" /><Relationship Id="rId42" Type="http://schemas.openxmlformats.org/officeDocument/2006/relationships/image" Target="media/image20.png" /><Relationship Id="rId43" Type="http://schemas.openxmlformats.org/officeDocument/2006/relationships/image" Target="media/image21.wmf" /><Relationship Id="rId44" Type="http://schemas.openxmlformats.org/officeDocument/2006/relationships/oleObject" Target="embeddings/oleObject20.bin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image" Target="media/image2.png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oleObject" Target="embeddings/oleObject28.bin" /><Relationship Id="rId59" Type="http://schemas.openxmlformats.org/officeDocument/2006/relationships/image" Target="media/image28.wmf" /><Relationship Id="rId6" Type="http://schemas.openxmlformats.org/officeDocument/2006/relationships/image" Target="media/image3.wmf" /><Relationship Id="rId60" Type="http://schemas.openxmlformats.org/officeDocument/2006/relationships/oleObject" Target="embeddings/oleObject29.bin" /><Relationship Id="rId61" Type="http://schemas.openxmlformats.org/officeDocument/2006/relationships/oleObject" Target="embeddings/oleObject30.bin" /><Relationship Id="rId62" Type="http://schemas.openxmlformats.org/officeDocument/2006/relationships/hyperlink" Target="https://d.book118.com/217140061055006054" TargetMode="External" /><Relationship Id="rId63" Type="http://schemas.openxmlformats.org/officeDocument/2006/relationships/theme" Target="theme/theme1.xml" /><Relationship Id="rId64" Type="http://schemas.openxmlformats.org/officeDocument/2006/relationships/styles" Target="styles.xml" /><Relationship Id="rId7" Type="http://schemas.openxmlformats.org/officeDocument/2006/relationships/oleObject" Target="embeddings/oleObject1.bin" /><Relationship Id="rId8" Type="http://schemas.openxmlformats.org/officeDocument/2006/relationships/image" Target="media/image4.wmf" /><Relationship Id="rId9" Type="http://schemas.openxmlformats.org/officeDocument/2006/relationships/oleObject" Target="embeddings/oleObject2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3219</Words>
  <Characters>18352</Characters>
  <Application>Microsoft Office Word</Application>
  <DocSecurity>0</DocSecurity>
  <Lines>152</Lines>
  <Paragraphs>43</Paragraphs>
  <ScaleCrop>false</ScaleCrop>
  <Company/>
  <LinksUpToDate>false</LinksUpToDate>
  <CharactersWithSpaces>21528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2</cp:revision>
  <dcterms:created xsi:type="dcterms:W3CDTF">2023-03-07T08:33:00Z</dcterms:created>
  <dcterms:modified xsi:type="dcterms:W3CDTF">2024-03-13T02:55:37Z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A9C0D556A3B34C9DA5F18DC07A2E74F2_13</vt:lpwstr>
  </property>
  <property fmtid="{D5CDD505-2E9C-101B-9397-08002B2CF9AE}" pid="7" name="KSOProductBuildVer">
    <vt:lpwstr>2052-12.1.0.16364</vt:lpwstr>
  </property>
</Properties>
</file>