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康复辅助器具相关行业公司成立报告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223" w:history="1">
        <w:r>
          <w:rPr>
            <w:rFonts w:ascii="仿宋" w:eastAsia="仿宋" w:hAnsi="仿宋" w:cs="仿宋" w:hint="eastAsia"/>
            <w:lang w:eastAsia="zh-CN"/>
          </w:rPr>
          <w:t>概论</w:t>
        </w:r>
        <w:r>
          <w:tab/>
        </w:r>
        <w:r>
          <w:fldChar w:fldCharType="begin"/>
        </w:r>
        <w:r>
          <w:instrText xml:space="preserve"> PAGEREF _Toc10223 \h </w:instrText>
        </w:r>
        <w:r>
          <w:fldChar w:fldCharType="separate"/>
        </w:r>
        <w:r>
          <w:t>3</w:t>
        </w:r>
        <w:r>
          <w:fldChar w:fldCharType="end"/>
        </w:r>
      </w:hyperlink>
    </w:p>
    <w:p>
      <w:pPr>
        <w:pStyle w:val="TOC1"/>
        <w:tabs>
          <w:tab w:val="right" w:leader="dot" w:pos="8306"/>
        </w:tabs>
      </w:pPr>
      <w:hyperlink w:anchor="_Toc13392" w:history="1">
        <w:r>
          <w:rPr>
            <w:rFonts w:ascii="仿宋" w:eastAsia="仿宋" w:hAnsi="仿宋" w:cs="仿宋" w:hint="eastAsia"/>
            <w:lang w:eastAsia="zh-CN"/>
          </w:rPr>
          <w:t>一、发展规划</w:t>
        </w:r>
        <w:r>
          <w:tab/>
        </w:r>
        <w:r>
          <w:fldChar w:fldCharType="begin"/>
        </w:r>
        <w:r>
          <w:instrText xml:space="preserve"> PAGEREF _Toc13392 \h </w:instrText>
        </w:r>
        <w:r>
          <w:fldChar w:fldCharType="separate"/>
        </w:r>
        <w:r>
          <w:t>3</w:t>
        </w:r>
        <w:r>
          <w:fldChar w:fldCharType="end"/>
        </w:r>
      </w:hyperlink>
    </w:p>
    <w:p>
      <w:pPr>
        <w:pStyle w:val="TOC2"/>
        <w:tabs>
          <w:tab w:val="right" w:leader="dot" w:pos="8306"/>
        </w:tabs>
      </w:pPr>
      <w:hyperlink w:anchor="_Toc24699" w:history="1">
        <w:r>
          <w:rPr>
            <w:rFonts w:ascii="仿宋" w:eastAsia="仿宋" w:hAnsi="仿宋" w:cs="仿宋" w:hint="eastAsia"/>
            <w:lang w:eastAsia="zh-CN"/>
          </w:rPr>
          <w:t>(一)、公司发展规划</w:t>
        </w:r>
        <w:r>
          <w:tab/>
        </w:r>
        <w:r>
          <w:fldChar w:fldCharType="begin"/>
        </w:r>
        <w:r>
          <w:instrText xml:space="preserve"> PAGEREF _Toc24699 \h </w:instrText>
        </w:r>
        <w:r>
          <w:fldChar w:fldCharType="separate"/>
        </w:r>
        <w:r>
          <w:t>3</w:t>
        </w:r>
        <w:r>
          <w:fldChar w:fldCharType="end"/>
        </w:r>
      </w:hyperlink>
    </w:p>
    <w:p>
      <w:pPr>
        <w:pStyle w:val="TOC2"/>
        <w:tabs>
          <w:tab w:val="right" w:leader="dot" w:pos="8306"/>
        </w:tabs>
      </w:pPr>
      <w:hyperlink w:anchor="_Toc18240" w:history="1">
        <w:r>
          <w:rPr>
            <w:rFonts w:ascii="仿宋" w:eastAsia="仿宋" w:hAnsi="仿宋" w:cs="仿宋" w:hint="eastAsia"/>
            <w:lang w:eastAsia="zh-CN"/>
          </w:rPr>
          <w:t>(二)、保障措施</w:t>
        </w:r>
        <w:r>
          <w:tab/>
        </w:r>
        <w:r>
          <w:fldChar w:fldCharType="begin"/>
        </w:r>
        <w:r>
          <w:instrText xml:space="preserve"> PAGEREF _Toc18240 \h </w:instrText>
        </w:r>
        <w:r>
          <w:fldChar w:fldCharType="separate"/>
        </w:r>
        <w:r>
          <w:t>4</w:t>
        </w:r>
        <w:r>
          <w:fldChar w:fldCharType="end"/>
        </w:r>
      </w:hyperlink>
    </w:p>
    <w:p>
      <w:pPr>
        <w:pStyle w:val="TOC1"/>
        <w:tabs>
          <w:tab w:val="right" w:leader="dot" w:pos="8306"/>
        </w:tabs>
      </w:pPr>
      <w:hyperlink w:anchor="_Toc29584" w:history="1">
        <w:r>
          <w:rPr>
            <w:rFonts w:ascii="仿宋" w:eastAsia="仿宋" w:hAnsi="仿宋" w:cs="仿宋" w:hint="eastAsia"/>
            <w:lang w:eastAsia="zh-CN"/>
          </w:rPr>
          <w:t>二、行业、市场分析</w:t>
        </w:r>
        <w:r>
          <w:tab/>
        </w:r>
        <w:r>
          <w:fldChar w:fldCharType="begin"/>
        </w:r>
        <w:r>
          <w:instrText xml:space="preserve"> PAGEREF _Toc29584 \h </w:instrText>
        </w:r>
        <w:r>
          <w:fldChar w:fldCharType="separate"/>
        </w:r>
        <w:r>
          <w:t>9</w:t>
        </w:r>
        <w:r>
          <w:fldChar w:fldCharType="end"/>
        </w:r>
      </w:hyperlink>
    </w:p>
    <w:p>
      <w:pPr>
        <w:pStyle w:val="TOC2"/>
        <w:tabs>
          <w:tab w:val="right" w:leader="dot" w:pos="8306"/>
        </w:tabs>
      </w:pPr>
      <w:hyperlink w:anchor="_Toc9589" w:history="1">
        <w:r>
          <w:rPr>
            <w:rFonts w:ascii="仿宋" w:eastAsia="仿宋" w:hAnsi="仿宋" w:cs="仿宋" w:hint="eastAsia"/>
            <w:lang w:eastAsia="zh-CN"/>
          </w:rPr>
          <w:t>(一)、行业分析</w:t>
        </w:r>
        <w:r>
          <w:tab/>
        </w:r>
        <w:r>
          <w:fldChar w:fldCharType="begin"/>
        </w:r>
        <w:r>
          <w:instrText xml:space="preserve"> PAGEREF _Toc9589 \h </w:instrText>
        </w:r>
        <w:r>
          <w:fldChar w:fldCharType="separate"/>
        </w:r>
        <w:r>
          <w:t>9</w:t>
        </w:r>
        <w:r>
          <w:fldChar w:fldCharType="end"/>
        </w:r>
      </w:hyperlink>
    </w:p>
    <w:p>
      <w:pPr>
        <w:pStyle w:val="TOC2"/>
        <w:tabs>
          <w:tab w:val="right" w:leader="dot" w:pos="8306"/>
        </w:tabs>
      </w:pPr>
      <w:hyperlink w:anchor="_Toc8503" w:history="1">
        <w:r>
          <w:rPr>
            <w:rFonts w:ascii="仿宋" w:eastAsia="仿宋" w:hAnsi="仿宋" w:cs="仿宋" w:hint="eastAsia"/>
            <w:lang w:eastAsia="zh-CN"/>
          </w:rPr>
          <w:t>(二)、市场分析</w:t>
        </w:r>
        <w:r>
          <w:tab/>
        </w:r>
        <w:r>
          <w:fldChar w:fldCharType="begin"/>
        </w:r>
        <w:r>
          <w:instrText xml:space="preserve"> PAGEREF _Toc8503 \h </w:instrText>
        </w:r>
        <w:r>
          <w:fldChar w:fldCharType="separate"/>
        </w:r>
        <w:r>
          <w:t>10</w:t>
        </w:r>
        <w:r>
          <w:fldChar w:fldCharType="end"/>
        </w:r>
      </w:hyperlink>
    </w:p>
    <w:p>
      <w:pPr>
        <w:pStyle w:val="TOC2"/>
        <w:tabs>
          <w:tab w:val="right" w:leader="dot" w:pos="8306"/>
        </w:tabs>
      </w:pPr>
      <w:hyperlink w:anchor="_Toc6092" w:history="1">
        <w:r>
          <w:rPr>
            <w:rFonts w:ascii="仿宋" w:eastAsia="仿宋" w:hAnsi="仿宋" w:cs="仿宋" w:hint="eastAsia"/>
            <w:lang w:eastAsia="zh-CN"/>
          </w:rPr>
          <w:t>(三)、行业发展及市场前景分析</w:t>
        </w:r>
        <w:r>
          <w:tab/>
        </w:r>
        <w:r>
          <w:fldChar w:fldCharType="begin"/>
        </w:r>
        <w:r>
          <w:instrText xml:space="preserve"> PAGEREF _Toc6092 \h </w:instrText>
        </w:r>
        <w:r>
          <w:fldChar w:fldCharType="separate"/>
        </w:r>
        <w:r>
          <w:t>11</w:t>
        </w:r>
        <w:r>
          <w:fldChar w:fldCharType="end"/>
        </w:r>
      </w:hyperlink>
    </w:p>
    <w:p>
      <w:pPr>
        <w:pStyle w:val="TOC1"/>
        <w:tabs>
          <w:tab w:val="right" w:leader="dot" w:pos="8306"/>
        </w:tabs>
      </w:pPr>
      <w:hyperlink w:anchor="_Toc23535" w:history="1">
        <w:r>
          <w:rPr>
            <w:rFonts w:ascii="仿宋" w:eastAsia="仿宋" w:hAnsi="仿宋" w:cs="仿宋" w:hint="eastAsia"/>
            <w:lang w:eastAsia="zh-CN"/>
          </w:rPr>
          <w:t>三、康复辅助器具筹建公司基本信息</w:t>
        </w:r>
        <w:r>
          <w:tab/>
        </w:r>
        <w:r>
          <w:fldChar w:fldCharType="begin"/>
        </w:r>
        <w:r>
          <w:instrText xml:space="preserve"> PAGEREF _Toc23535 \h </w:instrText>
        </w:r>
        <w:r>
          <w:fldChar w:fldCharType="separate"/>
        </w:r>
        <w:r>
          <w:t>12</w:t>
        </w:r>
        <w:r>
          <w:fldChar w:fldCharType="end"/>
        </w:r>
      </w:hyperlink>
    </w:p>
    <w:p>
      <w:pPr>
        <w:pStyle w:val="TOC2"/>
        <w:tabs>
          <w:tab w:val="right" w:leader="dot" w:pos="8306"/>
        </w:tabs>
      </w:pPr>
      <w:hyperlink w:anchor="_Toc10132" w:history="1">
        <w:r>
          <w:rPr>
            <w:rFonts w:ascii="仿宋" w:eastAsia="仿宋" w:hAnsi="仿宋" w:cs="仿宋" w:hint="eastAsia"/>
            <w:lang w:eastAsia="zh-CN"/>
          </w:rPr>
          <w:t>(一)、公司名称</w:t>
        </w:r>
        <w:r>
          <w:tab/>
        </w:r>
        <w:r>
          <w:fldChar w:fldCharType="begin"/>
        </w:r>
        <w:r>
          <w:instrText xml:space="preserve"> PAGEREF _Toc10132 \h </w:instrText>
        </w:r>
        <w:r>
          <w:fldChar w:fldCharType="separate"/>
        </w:r>
        <w:r>
          <w:t>12</w:t>
        </w:r>
        <w:r>
          <w:fldChar w:fldCharType="end"/>
        </w:r>
      </w:hyperlink>
    </w:p>
    <w:p>
      <w:pPr>
        <w:pStyle w:val="TOC2"/>
        <w:tabs>
          <w:tab w:val="right" w:leader="dot" w:pos="8306"/>
        </w:tabs>
      </w:pPr>
      <w:hyperlink w:anchor="_Toc3430" w:history="1">
        <w:r>
          <w:rPr>
            <w:rFonts w:ascii="仿宋" w:eastAsia="仿宋" w:hAnsi="仿宋" w:cs="仿宋" w:hint="eastAsia"/>
            <w:lang w:eastAsia="zh-CN"/>
          </w:rPr>
          <w:t>(二)、注册资本</w:t>
        </w:r>
        <w:r>
          <w:tab/>
        </w:r>
        <w:r>
          <w:fldChar w:fldCharType="begin"/>
        </w:r>
        <w:r>
          <w:instrText xml:space="preserve"> PAGEREF _Toc3430 \h </w:instrText>
        </w:r>
        <w:r>
          <w:fldChar w:fldCharType="separate"/>
        </w:r>
        <w:r>
          <w:t>12</w:t>
        </w:r>
        <w:r>
          <w:fldChar w:fldCharType="end"/>
        </w:r>
      </w:hyperlink>
    </w:p>
    <w:p>
      <w:pPr>
        <w:pStyle w:val="TOC2"/>
        <w:tabs>
          <w:tab w:val="right" w:leader="dot" w:pos="8306"/>
        </w:tabs>
      </w:pPr>
      <w:hyperlink w:anchor="_Toc3804" w:history="1">
        <w:r>
          <w:rPr>
            <w:rFonts w:ascii="仿宋" w:eastAsia="仿宋" w:hAnsi="仿宋" w:cs="仿宋" w:hint="eastAsia"/>
            <w:lang w:eastAsia="zh-CN"/>
          </w:rPr>
          <w:t>(三)、注册地址</w:t>
        </w:r>
        <w:r>
          <w:tab/>
        </w:r>
        <w:r>
          <w:fldChar w:fldCharType="begin"/>
        </w:r>
        <w:r>
          <w:instrText xml:space="preserve"> PAGEREF _Toc3804 \h </w:instrText>
        </w:r>
        <w:r>
          <w:fldChar w:fldCharType="separate"/>
        </w:r>
        <w:r>
          <w:t>12</w:t>
        </w:r>
        <w:r>
          <w:fldChar w:fldCharType="end"/>
        </w:r>
      </w:hyperlink>
    </w:p>
    <w:p>
      <w:pPr>
        <w:pStyle w:val="TOC2"/>
        <w:tabs>
          <w:tab w:val="right" w:leader="dot" w:pos="8306"/>
        </w:tabs>
      </w:pPr>
      <w:hyperlink w:anchor="_Toc2599" w:history="1">
        <w:r>
          <w:rPr>
            <w:rFonts w:ascii="仿宋" w:eastAsia="仿宋" w:hAnsi="仿宋" w:cs="仿宋" w:hint="eastAsia"/>
            <w:lang w:eastAsia="zh-CN"/>
          </w:rPr>
          <w:t>(四)、法人代表</w:t>
        </w:r>
        <w:r>
          <w:tab/>
        </w:r>
        <w:r>
          <w:fldChar w:fldCharType="begin"/>
        </w:r>
        <w:r>
          <w:instrText xml:space="preserve"> PAGEREF _Toc2599 \h </w:instrText>
        </w:r>
        <w:r>
          <w:fldChar w:fldCharType="separate"/>
        </w:r>
        <w:r>
          <w:t>12</w:t>
        </w:r>
        <w:r>
          <w:fldChar w:fldCharType="end"/>
        </w:r>
      </w:hyperlink>
    </w:p>
    <w:p>
      <w:pPr>
        <w:pStyle w:val="TOC2"/>
        <w:tabs>
          <w:tab w:val="right" w:leader="dot" w:pos="8306"/>
        </w:tabs>
      </w:pPr>
      <w:hyperlink w:anchor="_Toc4077" w:history="1">
        <w:r>
          <w:rPr>
            <w:rFonts w:ascii="仿宋" w:eastAsia="仿宋" w:hAnsi="仿宋" w:cs="仿宋" w:hint="eastAsia"/>
            <w:lang w:eastAsia="zh-CN"/>
          </w:rPr>
          <w:t>(五)、主要经营范围</w:t>
        </w:r>
        <w:r>
          <w:tab/>
        </w:r>
        <w:r>
          <w:fldChar w:fldCharType="begin"/>
        </w:r>
        <w:r>
          <w:instrText xml:space="preserve"> PAGEREF _Toc4077 \h </w:instrText>
        </w:r>
        <w:r>
          <w:fldChar w:fldCharType="separate"/>
        </w:r>
        <w:r>
          <w:t>12</w:t>
        </w:r>
        <w:r>
          <w:fldChar w:fldCharType="end"/>
        </w:r>
      </w:hyperlink>
    </w:p>
    <w:p>
      <w:pPr>
        <w:pStyle w:val="TOC2"/>
        <w:tabs>
          <w:tab w:val="right" w:leader="dot" w:pos="8306"/>
        </w:tabs>
      </w:pPr>
      <w:hyperlink w:anchor="_Toc29593" w:history="1">
        <w:r>
          <w:rPr>
            <w:rFonts w:ascii="仿宋" w:eastAsia="仿宋" w:hAnsi="仿宋" w:cs="仿宋" w:hint="eastAsia"/>
            <w:lang w:eastAsia="zh-CN"/>
          </w:rPr>
          <w:t>(六)、主要股东</w:t>
        </w:r>
        <w:r>
          <w:tab/>
        </w:r>
        <w:r>
          <w:fldChar w:fldCharType="begin"/>
        </w:r>
        <w:r>
          <w:instrText xml:space="preserve"> PAGEREF _Toc29593 \h </w:instrText>
        </w:r>
        <w:r>
          <w:fldChar w:fldCharType="separate"/>
        </w:r>
        <w:r>
          <w:t>13</w:t>
        </w:r>
        <w:r>
          <w:fldChar w:fldCharType="end"/>
        </w:r>
      </w:hyperlink>
    </w:p>
    <w:p>
      <w:pPr>
        <w:pStyle w:val="TOC1"/>
        <w:tabs>
          <w:tab w:val="right" w:leader="dot" w:pos="8306"/>
        </w:tabs>
      </w:pPr>
      <w:hyperlink w:anchor="_Toc5580" w:history="1">
        <w:r>
          <w:rPr>
            <w:rFonts w:ascii="仿宋" w:eastAsia="仿宋" w:hAnsi="仿宋" w:cs="仿宋" w:hint="eastAsia"/>
            <w:lang w:eastAsia="zh-CN"/>
          </w:rPr>
          <w:t>四、法人治理</w:t>
        </w:r>
        <w:r>
          <w:tab/>
        </w:r>
        <w:r>
          <w:fldChar w:fldCharType="begin"/>
        </w:r>
        <w:r>
          <w:instrText xml:space="preserve"> PAGEREF _Toc5580 \h </w:instrText>
        </w:r>
        <w:r>
          <w:fldChar w:fldCharType="separate"/>
        </w:r>
        <w:r>
          <w:t>14</w:t>
        </w:r>
        <w:r>
          <w:fldChar w:fldCharType="end"/>
        </w:r>
      </w:hyperlink>
    </w:p>
    <w:p>
      <w:pPr>
        <w:pStyle w:val="TOC2"/>
        <w:tabs>
          <w:tab w:val="right" w:leader="dot" w:pos="8306"/>
        </w:tabs>
      </w:pPr>
      <w:hyperlink w:anchor="_Toc763" w:history="1">
        <w:r>
          <w:rPr>
            <w:rFonts w:ascii="仿宋" w:eastAsia="仿宋" w:hAnsi="仿宋" w:cs="仿宋" w:hint="eastAsia"/>
            <w:lang w:eastAsia="zh-CN"/>
          </w:rPr>
          <w:t>(一)、股东权利及义务</w:t>
        </w:r>
        <w:r>
          <w:tab/>
        </w:r>
        <w:r>
          <w:fldChar w:fldCharType="begin"/>
        </w:r>
        <w:r>
          <w:instrText xml:space="preserve"> PAGEREF _Toc763 \h </w:instrText>
        </w:r>
        <w:r>
          <w:fldChar w:fldCharType="separate"/>
        </w:r>
        <w:r>
          <w:t>14</w:t>
        </w:r>
        <w:r>
          <w:fldChar w:fldCharType="end"/>
        </w:r>
      </w:hyperlink>
    </w:p>
    <w:p>
      <w:pPr>
        <w:pStyle w:val="TOC2"/>
        <w:tabs>
          <w:tab w:val="right" w:leader="dot" w:pos="8306"/>
        </w:tabs>
      </w:pPr>
      <w:hyperlink w:anchor="_Toc19912" w:history="1">
        <w:r>
          <w:rPr>
            <w:rFonts w:ascii="仿宋" w:eastAsia="仿宋" w:hAnsi="仿宋" w:cs="仿宋" w:hint="eastAsia"/>
            <w:lang w:eastAsia="zh-CN"/>
          </w:rPr>
          <w:t>(二)、董事</w:t>
        </w:r>
        <w:r>
          <w:tab/>
        </w:r>
        <w:r>
          <w:fldChar w:fldCharType="begin"/>
        </w:r>
        <w:r>
          <w:instrText xml:space="preserve"> PAGEREF _Toc19912 \h </w:instrText>
        </w:r>
        <w:r>
          <w:fldChar w:fldCharType="separate"/>
        </w:r>
        <w:r>
          <w:t>16</w:t>
        </w:r>
        <w:r>
          <w:fldChar w:fldCharType="end"/>
        </w:r>
      </w:hyperlink>
    </w:p>
    <w:p>
      <w:pPr>
        <w:pStyle w:val="TOC2"/>
        <w:tabs>
          <w:tab w:val="right" w:leader="dot" w:pos="8306"/>
        </w:tabs>
      </w:pPr>
      <w:hyperlink w:anchor="_Toc19780" w:history="1">
        <w:r>
          <w:rPr>
            <w:rFonts w:ascii="仿宋" w:eastAsia="仿宋" w:hAnsi="仿宋" w:cs="仿宋" w:hint="eastAsia"/>
            <w:lang w:eastAsia="zh-CN"/>
          </w:rPr>
          <w:t>(三)、高级管理人员</w:t>
        </w:r>
        <w:r>
          <w:tab/>
        </w:r>
        <w:r>
          <w:fldChar w:fldCharType="begin"/>
        </w:r>
        <w:r>
          <w:instrText xml:space="preserve"> PAGEREF _Toc19780 \h </w:instrText>
        </w:r>
        <w:r>
          <w:fldChar w:fldCharType="separate"/>
        </w:r>
        <w:r>
          <w:t>21</w:t>
        </w:r>
        <w:r>
          <w:fldChar w:fldCharType="end"/>
        </w:r>
      </w:hyperlink>
    </w:p>
    <w:p>
      <w:pPr>
        <w:pStyle w:val="TOC2"/>
        <w:tabs>
          <w:tab w:val="right" w:leader="dot" w:pos="8306"/>
        </w:tabs>
      </w:pPr>
      <w:hyperlink w:anchor="_Toc10834" w:history="1">
        <w:r>
          <w:rPr>
            <w:rFonts w:ascii="仿宋" w:eastAsia="仿宋" w:hAnsi="仿宋" w:cs="仿宋" w:hint="eastAsia"/>
            <w:lang w:eastAsia="zh-CN"/>
          </w:rPr>
          <w:t>(四)、监事</w:t>
        </w:r>
        <w:r>
          <w:tab/>
        </w:r>
        <w:r>
          <w:fldChar w:fldCharType="begin"/>
        </w:r>
        <w:r>
          <w:instrText xml:space="preserve"> PAGEREF _Toc10834 \h </w:instrText>
        </w:r>
        <w:r>
          <w:fldChar w:fldCharType="separate"/>
        </w:r>
        <w:r>
          <w:t>23</w:t>
        </w:r>
        <w:r>
          <w:fldChar w:fldCharType="end"/>
        </w:r>
      </w:hyperlink>
    </w:p>
    <w:p>
      <w:pPr>
        <w:pStyle w:val="TOC1"/>
        <w:tabs>
          <w:tab w:val="right" w:leader="dot" w:pos="8306"/>
        </w:tabs>
      </w:pPr>
      <w:hyperlink w:anchor="_Toc20247" w:history="1">
        <w:r>
          <w:rPr>
            <w:rFonts w:ascii="仿宋" w:eastAsia="仿宋" w:hAnsi="仿宋" w:cs="仿宋" w:hint="eastAsia"/>
            <w:lang w:eastAsia="zh-CN"/>
          </w:rPr>
          <w:t>五、选址分析</w:t>
        </w:r>
        <w:r>
          <w:tab/>
        </w:r>
        <w:r>
          <w:fldChar w:fldCharType="begin"/>
        </w:r>
        <w:r>
          <w:instrText xml:space="preserve"> PAGEREF _Toc20247 \h </w:instrText>
        </w:r>
        <w:r>
          <w:fldChar w:fldCharType="separate"/>
        </w:r>
        <w:r>
          <w:t>24</w:t>
        </w:r>
        <w:r>
          <w:fldChar w:fldCharType="end"/>
        </w:r>
      </w:hyperlink>
    </w:p>
    <w:p>
      <w:pPr>
        <w:pStyle w:val="TOC2"/>
        <w:tabs>
          <w:tab w:val="right" w:leader="dot" w:pos="8306"/>
        </w:tabs>
      </w:pPr>
      <w:hyperlink w:anchor="_Toc431" w:history="1">
        <w:r>
          <w:rPr>
            <w:rFonts w:ascii="仿宋" w:eastAsia="仿宋" w:hAnsi="仿宋" w:cs="仿宋" w:hint="eastAsia"/>
            <w:lang w:eastAsia="zh-CN"/>
          </w:rPr>
          <w:t>(一)、康复辅助器具项目选址原则</w:t>
        </w:r>
        <w:r>
          <w:tab/>
        </w:r>
        <w:r>
          <w:fldChar w:fldCharType="begin"/>
        </w:r>
        <w:r>
          <w:instrText xml:space="preserve"> PAGEREF _Toc431 \h </w:instrText>
        </w:r>
        <w:r>
          <w:fldChar w:fldCharType="separate"/>
        </w:r>
        <w:r>
          <w:t>24</w:t>
        </w:r>
        <w:r>
          <w:fldChar w:fldCharType="end"/>
        </w:r>
      </w:hyperlink>
    </w:p>
    <w:p>
      <w:pPr>
        <w:pStyle w:val="TOC2"/>
        <w:tabs>
          <w:tab w:val="right" w:leader="dot" w:pos="8306"/>
        </w:tabs>
      </w:pPr>
      <w:hyperlink w:anchor="_Toc18720" w:history="1">
        <w:r>
          <w:rPr>
            <w:rFonts w:ascii="仿宋" w:eastAsia="仿宋" w:hAnsi="仿宋" w:cs="仿宋" w:hint="eastAsia"/>
            <w:lang w:eastAsia="zh-CN"/>
          </w:rPr>
          <w:t>(二)、建设区基本情况</w:t>
        </w:r>
        <w:r>
          <w:tab/>
        </w:r>
        <w:r>
          <w:fldChar w:fldCharType="begin"/>
        </w:r>
        <w:r>
          <w:instrText xml:space="preserve"> PAGEREF _Toc18720 \h </w:instrText>
        </w:r>
        <w:r>
          <w:fldChar w:fldCharType="separate"/>
        </w:r>
        <w:r>
          <w:t>26</w:t>
        </w:r>
        <w:r>
          <w:fldChar w:fldCharType="end"/>
        </w:r>
      </w:hyperlink>
    </w:p>
    <w:p>
      <w:pPr>
        <w:pStyle w:val="TOC2"/>
        <w:tabs>
          <w:tab w:val="right" w:leader="dot" w:pos="8306"/>
        </w:tabs>
      </w:pPr>
      <w:hyperlink w:anchor="_Toc20307" w:history="1">
        <w:r>
          <w:rPr>
            <w:rFonts w:ascii="仿宋" w:eastAsia="仿宋" w:hAnsi="仿宋" w:cs="仿宋" w:hint="eastAsia"/>
            <w:lang w:eastAsia="zh-CN"/>
          </w:rPr>
          <w:t>(三)、发展目标</w:t>
        </w:r>
        <w:r>
          <w:tab/>
        </w:r>
        <w:r>
          <w:fldChar w:fldCharType="begin"/>
        </w:r>
        <w:r>
          <w:instrText xml:space="preserve"> PAGEREF _Toc20307 \h </w:instrText>
        </w:r>
        <w:r>
          <w:fldChar w:fldCharType="separate"/>
        </w:r>
        <w:r>
          <w:t>27</w:t>
        </w:r>
        <w:r>
          <w:fldChar w:fldCharType="end"/>
        </w:r>
      </w:hyperlink>
    </w:p>
    <w:p>
      <w:pPr>
        <w:pStyle w:val="TOC2"/>
        <w:tabs>
          <w:tab w:val="right" w:leader="dot" w:pos="8306"/>
        </w:tabs>
      </w:pPr>
      <w:hyperlink w:anchor="_Toc30872" w:history="1">
        <w:r>
          <w:rPr>
            <w:rFonts w:ascii="仿宋" w:eastAsia="仿宋" w:hAnsi="仿宋" w:cs="仿宋" w:hint="eastAsia"/>
            <w:lang w:eastAsia="zh-CN"/>
          </w:rPr>
          <w:t>(四)、产业发展方向</w:t>
        </w:r>
        <w:r>
          <w:tab/>
        </w:r>
        <w:r>
          <w:fldChar w:fldCharType="begin"/>
        </w:r>
        <w:r>
          <w:instrText xml:space="preserve"> PAGEREF _Toc30872 \h </w:instrText>
        </w:r>
        <w:r>
          <w:fldChar w:fldCharType="separate"/>
        </w:r>
        <w:r>
          <w:t>28</w:t>
        </w:r>
        <w:r>
          <w:fldChar w:fldCharType="end"/>
        </w:r>
      </w:hyperlink>
    </w:p>
    <w:p>
      <w:pPr>
        <w:pStyle w:val="TOC2"/>
        <w:tabs>
          <w:tab w:val="right" w:leader="dot" w:pos="8306"/>
        </w:tabs>
      </w:pPr>
      <w:hyperlink w:anchor="_Toc5338" w:history="1">
        <w:r>
          <w:rPr>
            <w:rFonts w:ascii="仿宋" w:eastAsia="仿宋" w:hAnsi="仿宋" w:cs="仿宋" w:hint="eastAsia"/>
            <w:lang w:eastAsia="zh-CN"/>
          </w:rPr>
          <w:t>(五)、康复辅助器具项目选址综合评价</w:t>
        </w:r>
        <w:r>
          <w:tab/>
        </w:r>
        <w:r>
          <w:fldChar w:fldCharType="begin"/>
        </w:r>
        <w:r>
          <w:instrText xml:space="preserve"> PAGEREF _Toc5338 \h </w:instrText>
        </w:r>
        <w:r>
          <w:fldChar w:fldCharType="separate"/>
        </w:r>
        <w:r>
          <w:t>29</w:t>
        </w:r>
        <w:r>
          <w:fldChar w:fldCharType="end"/>
        </w:r>
      </w:hyperlink>
    </w:p>
    <w:p>
      <w:pPr>
        <w:pStyle w:val="TOC1"/>
        <w:tabs>
          <w:tab w:val="right" w:leader="dot" w:pos="8306"/>
        </w:tabs>
      </w:pPr>
      <w:hyperlink w:anchor="_Toc21709" w:history="1">
        <w:r>
          <w:rPr>
            <w:rFonts w:ascii="仿宋" w:eastAsia="仿宋" w:hAnsi="仿宋" w:cs="仿宋" w:hint="eastAsia"/>
            <w:lang w:eastAsia="zh-CN"/>
          </w:rPr>
          <w:t>六、公司组建背景分析</w:t>
        </w:r>
        <w:r>
          <w:tab/>
        </w:r>
        <w:r>
          <w:fldChar w:fldCharType="begin"/>
        </w:r>
        <w:r>
          <w:instrText xml:space="preserve"> PAGEREF _Toc21709 \h </w:instrText>
        </w:r>
        <w:r>
          <w:fldChar w:fldCharType="separate"/>
        </w:r>
        <w:r>
          <w:t>30</w:t>
        </w:r>
        <w:r>
          <w:fldChar w:fldCharType="end"/>
        </w:r>
      </w:hyperlink>
    </w:p>
    <w:p>
      <w:pPr>
        <w:pStyle w:val="TOC2"/>
        <w:tabs>
          <w:tab w:val="right" w:leader="dot" w:pos="8306"/>
        </w:tabs>
      </w:pPr>
      <w:hyperlink w:anchor="_Toc32763" w:history="1">
        <w:r>
          <w:rPr>
            <w:rFonts w:ascii="仿宋" w:eastAsia="仿宋" w:hAnsi="仿宋" w:cs="仿宋" w:hint="eastAsia"/>
            <w:lang w:eastAsia="zh-CN"/>
          </w:rPr>
          <w:t>(一)、康复辅助器具项目背景分析</w:t>
        </w:r>
        <w:r>
          <w:tab/>
        </w:r>
        <w:r>
          <w:fldChar w:fldCharType="begin"/>
        </w:r>
        <w:r>
          <w:instrText xml:space="preserve"> PAGEREF _Toc32763 \h </w:instrText>
        </w:r>
        <w:r>
          <w:fldChar w:fldCharType="separate"/>
        </w:r>
        <w:r>
          <w:t>30</w:t>
        </w:r>
        <w:r>
          <w:fldChar w:fldCharType="end"/>
        </w:r>
      </w:hyperlink>
    </w:p>
    <w:p>
      <w:pPr>
        <w:pStyle w:val="TOC2"/>
        <w:tabs>
          <w:tab w:val="right" w:leader="dot" w:pos="8306"/>
        </w:tabs>
      </w:pPr>
      <w:hyperlink w:anchor="_Toc463" w:history="1">
        <w:r>
          <w:rPr>
            <w:rFonts w:ascii="仿宋" w:eastAsia="仿宋" w:hAnsi="仿宋" w:cs="仿宋" w:hint="eastAsia"/>
            <w:lang w:eastAsia="zh-CN"/>
          </w:rPr>
          <w:t>(二)、康复辅助器具项目建设必要性分析</w:t>
        </w:r>
        <w:r>
          <w:tab/>
        </w:r>
        <w:r>
          <w:fldChar w:fldCharType="begin"/>
        </w:r>
        <w:r>
          <w:instrText xml:space="preserve"> PAGEREF _Toc463 \h </w:instrText>
        </w:r>
        <w:r>
          <w:fldChar w:fldCharType="separate"/>
        </w:r>
        <w:r>
          <w:t>31</w:t>
        </w:r>
        <w:r>
          <w:fldChar w:fldCharType="end"/>
        </w:r>
      </w:hyperlink>
    </w:p>
    <w:p>
      <w:pPr>
        <w:pStyle w:val="TOC2"/>
        <w:tabs>
          <w:tab w:val="right" w:leader="dot" w:pos="8306"/>
        </w:tabs>
      </w:pPr>
      <w:hyperlink w:anchor="_Toc25835" w:history="1">
        <w:r>
          <w:rPr>
            <w:rFonts w:ascii="仿宋" w:eastAsia="仿宋" w:hAnsi="仿宋" w:cs="仿宋" w:hint="eastAsia"/>
            <w:lang w:eastAsia="zh-CN"/>
          </w:rPr>
          <w:t>(三)、鼓励中小企业发展</w:t>
        </w:r>
        <w:r>
          <w:tab/>
        </w:r>
        <w:r>
          <w:fldChar w:fldCharType="begin"/>
        </w:r>
        <w:r>
          <w:instrText xml:space="preserve"> PAGEREF _Toc25835 \h </w:instrText>
        </w:r>
        <w:r>
          <w:fldChar w:fldCharType="separate"/>
        </w:r>
        <w:r>
          <w:t>32</w:t>
        </w:r>
        <w:r>
          <w:fldChar w:fldCharType="end"/>
        </w:r>
      </w:hyperlink>
    </w:p>
    <w:p>
      <w:pPr>
        <w:pStyle w:val="TOC2"/>
        <w:tabs>
          <w:tab w:val="right" w:leader="dot" w:pos="8306"/>
        </w:tabs>
      </w:pPr>
      <w:hyperlink w:anchor="_Toc27068" w:history="1">
        <w:r>
          <w:rPr>
            <w:rFonts w:ascii="仿宋" w:eastAsia="仿宋" w:hAnsi="仿宋" w:cs="仿宋" w:hint="eastAsia"/>
            <w:lang w:eastAsia="zh-CN"/>
          </w:rPr>
          <w:t>(四)、宏观经济形势分析</w:t>
        </w:r>
        <w:r>
          <w:tab/>
        </w:r>
        <w:r>
          <w:fldChar w:fldCharType="begin"/>
        </w:r>
        <w:r>
          <w:instrText xml:space="preserve"> PAGEREF _Toc27068 \h </w:instrText>
        </w:r>
        <w:r>
          <w:fldChar w:fldCharType="separate"/>
        </w:r>
        <w:r>
          <w:t>33</w:t>
        </w:r>
        <w:r>
          <w:fldChar w:fldCharType="end"/>
        </w:r>
      </w:hyperlink>
    </w:p>
    <w:p>
      <w:pPr>
        <w:pStyle w:val="TOC1"/>
        <w:tabs>
          <w:tab w:val="right" w:leader="dot" w:pos="8306"/>
        </w:tabs>
      </w:pPr>
      <w:hyperlink w:anchor="_Toc22796" w:history="1">
        <w:r>
          <w:rPr>
            <w:rFonts w:ascii="仿宋" w:eastAsia="仿宋" w:hAnsi="仿宋" w:cs="仿宋" w:hint="eastAsia"/>
            <w:lang w:eastAsia="zh-CN"/>
          </w:rPr>
          <w:t>七、建设进度分析</w:t>
        </w:r>
        <w:r>
          <w:tab/>
        </w:r>
        <w:r>
          <w:fldChar w:fldCharType="begin"/>
        </w:r>
        <w:r>
          <w:instrText xml:space="preserve"> PAGEREF _Toc22796 \h </w:instrText>
        </w:r>
        <w:r>
          <w:fldChar w:fldCharType="separate"/>
        </w:r>
        <w:r>
          <w:t>34</w:t>
        </w:r>
        <w:r>
          <w:fldChar w:fldCharType="end"/>
        </w:r>
      </w:hyperlink>
    </w:p>
    <w:p>
      <w:pPr>
        <w:pStyle w:val="TOC2"/>
        <w:tabs>
          <w:tab w:val="right" w:leader="dot" w:pos="8306"/>
        </w:tabs>
      </w:pPr>
      <w:hyperlink w:anchor="_Toc14658" w:history="1">
        <w:r>
          <w:rPr>
            <w:rFonts w:ascii="仿宋" w:eastAsia="仿宋" w:hAnsi="仿宋" w:cs="仿宋" w:hint="eastAsia"/>
            <w:lang w:eastAsia="zh-CN"/>
          </w:rPr>
          <w:t>(一)、康复辅助器具项目进度安排</w:t>
        </w:r>
        <w:r>
          <w:tab/>
        </w:r>
        <w:r>
          <w:fldChar w:fldCharType="begin"/>
        </w:r>
        <w:r>
          <w:instrText xml:space="preserve"> PAGEREF _Toc14658 \h </w:instrText>
        </w:r>
        <w:r>
          <w:fldChar w:fldCharType="separate"/>
        </w:r>
        <w:r>
          <w:t>34</w:t>
        </w:r>
        <w:r>
          <w:fldChar w:fldCharType="end"/>
        </w:r>
      </w:hyperlink>
    </w:p>
    <w:p>
      <w:pPr>
        <w:pStyle w:val="TOC2"/>
        <w:tabs>
          <w:tab w:val="right" w:leader="dot" w:pos="8306"/>
        </w:tabs>
      </w:pPr>
      <w:hyperlink w:anchor="_Toc22492" w:history="1">
        <w:r>
          <w:rPr>
            <w:rFonts w:ascii="仿宋" w:eastAsia="仿宋" w:hAnsi="仿宋" w:cs="仿宋" w:hint="eastAsia"/>
            <w:lang w:eastAsia="zh-CN"/>
          </w:rPr>
          <w:t>(二)、康复辅助器具项目实施保障措施</w:t>
        </w:r>
        <w:r>
          <w:tab/>
        </w:r>
        <w:r>
          <w:fldChar w:fldCharType="begin"/>
        </w:r>
        <w:r>
          <w:instrText xml:space="preserve"> PAGEREF _Toc22492 \h </w:instrText>
        </w:r>
        <w:r>
          <w:fldChar w:fldCharType="separate"/>
        </w:r>
        <w:r>
          <w:t>35</w:t>
        </w:r>
        <w:r>
          <w:fldChar w:fldCharType="end"/>
        </w:r>
      </w:hyperlink>
    </w:p>
    <w:p>
      <w:pPr>
        <w:pStyle w:val="TOC1"/>
        <w:tabs>
          <w:tab w:val="right" w:leader="dot" w:pos="8306"/>
        </w:tabs>
      </w:pPr>
      <w:hyperlink w:anchor="_Toc8524" w:history="1">
        <w:r>
          <w:rPr>
            <w:rFonts w:ascii="仿宋" w:eastAsia="仿宋" w:hAnsi="仿宋" w:cs="仿宋" w:hint="eastAsia"/>
            <w:lang w:eastAsia="zh-CN"/>
          </w:rPr>
          <w:t>八、SWOT分析</w:t>
        </w:r>
        <w:r>
          <w:tab/>
        </w:r>
        <w:r>
          <w:fldChar w:fldCharType="begin"/>
        </w:r>
        <w:r>
          <w:instrText xml:space="preserve"> PAGEREF _Toc8524 \h </w:instrText>
        </w:r>
        <w:r>
          <w:fldChar w:fldCharType="separate"/>
        </w:r>
        <w:r>
          <w:t>36</w:t>
        </w:r>
        <w:r>
          <w:fldChar w:fldCharType="end"/>
        </w:r>
      </w:hyperlink>
    </w:p>
    <w:p>
      <w:pPr>
        <w:pStyle w:val="TOC2"/>
        <w:tabs>
          <w:tab w:val="right" w:leader="dot" w:pos="8306"/>
        </w:tabs>
      </w:pPr>
      <w:hyperlink w:anchor="_Toc27766" w:history="1">
        <w:r>
          <w:rPr>
            <w:rFonts w:ascii="仿宋" w:eastAsia="仿宋" w:hAnsi="仿宋" w:cs="仿宋" w:hint="eastAsia"/>
            <w:lang w:eastAsia="zh-CN"/>
          </w:rPr>
          <w:t>(一)、优势分析(S)</w:t>
        </w:r>
        <w:r>
          <w:tab/>
        </w:r>
        <w:r>
          <w:fldChar w:fldCharType="begin"/>
        </w:r>
        <w:r>
          <w:instrText xml:space="preserve"> PAGEREF _Toc27766 \h </w:instrText>
        </w:r>
        <w:r>
          <w:fldChar w:fldCharType="separate"/>
        </w:r>
        <w:r>
          <w:t>36</w:t>
        </w:r>
        <w:r>
          <w:fldChar w:fldCharType="end"/>
        </w:r>
      </w:hyperlink>
    </w:p>
    <w:p>
      <w:pPr>
        <w:pStyle w:val="TOC2"/>
        <w:tabs>
          <w:tab w:val="right" w:leader="dot" w:pos="8306"/>
        </w:tabs>
      </w:pPr>
      <w:hyperlink w:anchor="_Toc3828" w:history="1">
        <w:r>
          <w:rPr>
            <w:rFonts w:ascii="仿宋" w:eastAsia="仿宋" w:hAnsi="仿宋" w:cs="仿宋" w:hint="eastAsia"/>
            <w:lang w:eastAsia="zh-CN"/>
          </w:rPr>
          <w:t>(二)、劣势分析(W)</w:t>
        </w:r>
        <w:r>
          <w:tab/>
        </w:r>
        <w:r>
          <w:fldChar w:fldCharType="begin"/>
        </w:r>
        <w:r>
          <w:instrText xml:space="preserve"> PAGEREF _Toc3828 \h </w:instrText>
        </w:r>
        <w:r>
          <w:fldChar w:fldCharType="separate"/>
        </w:r>
        <w:r>
          <w:t>37</w:t>
        </w:r>
        <w:r>
          <w:fldChar w:fldCharType="end"/>
        </w:r>
      </w:hyperlink>
    </w:p>
    <w:p>
      <w:pPr>
        <w:pStyle w:val="TOC2"/>
        <w:tabs>
          <w:tab w:val="right" w:leader="dot" w:pos="8306"/>
        </w:tabs>
      </w:pPr>
      <w:hyperlink w:anchor="_Toc27701" w:history="1">
        <w:r>
          <w:rPr>
            <w:rFonts w:ascii="仿宋" w:eastAsia="仿宋" w:hAnsi="仿宋" w:cs="仿宋" w:hint="eastAsia"/>
            <w:lang w:eastAsia="zh-CN"/>
          </w:rPr>
          <w:t>(三)、机会分析()</w:t>
        </w:r>
        <w:r>
          <w:tab/>
        </w:r>
        <w:r>
          <w:fldChar w:fldCharType="begin"/>
        </w:r>
        <w:r>
          <w:instrText xml:space="preserve"> PAGEREF _Toc27701 \h </w:instrText>
        </w:r>
        <w:r>
          <w:fldChar w:fldCharType="separate"/>
        </w:r>
        <w:r>
          <w:t>38</w:t>
        </w:r>
        <w:r>
          <w:fldChar w:fldCharType="end"/>
        </w:r>
      </w:hyperlink>
    </w:p>
    <w:p>
      <w:pPr>
        <w:pStyle w:val="TOC2"/>
        <w:tabs>
          <w:tab w:val="right" w:leader="dot" w:pos="8306"/>
        </w:tabs>
      </w:pPr>
      <w:hyperlink w:anchor="_Toc21555" w:history="1">
        <w:r>
          <w:rPr>
            <w:rFonts w:ascii="仿宋" w:eastAsia="仿宋" w:hAnsi="仿宋" w:cs="仿宋" w:hint="eastAsia"/>
            <w:lang w:eastAsia="zh-CN"/>
          </w:rPr>
          <w:t>(四)、威胁分析(T)</w:t>
        </w:r>
        <w:r>
          <w:tab/>
        </w:r>
        <w:r>
          <w:fldChar w:fldCharType="begin"/>
        </w:r>
        <w:r>
          <w:instrText xml:space="preserve"> PAGEREF _Toc21555 \h </w:instrText>
        </w:r>
        <w:r>
          <w:fldChar w:fldCharType="separate"/>
        </w:r>
        <w:r>
          <w:t>38</w:t>
        </w:r>
        <w:r>
          <w:fldChar w:fldCharType="end"/>
        </w:r>
      </w:hyperlink>
    </w:p>
    <w:p>
      <w:pPr>
        <w:pStyle w:val="TOC1"/>
        <w:tabs>
          <w:tab w:val="right" w:leader="dot" w:pos="8306"/>
        </w:tabs>
      </w:pPr>
      <w:hyperlink w:anchor="_Toc29481" w:history="1">
        <w:r>
          <w:rPr>
            <w:rFonts w:ascii="仿宋" w:eastAsia="仿宋" w:hAnsi="仿宋" w:cs="仿宋" w:hint="eastAsia"/>
            <w:lang w:eastAsia="zh-CN"/>
          </w:rPr>
          <w:t>九、环境保护分析</w:t>
        </w:r>
        <w:r>
          <w:tab/>
        </w:r>
        <w:r>
          <w:fldChar w:fldCharType="begin"/>
        </w:r>
        <w:r>
          <w:instrText xml:space="preserve"> PAGEREF _Toc29481 \h </w:instrText>
        </w:r>
        <w:r>
          <w:fldChar w:fldCharType="separate"/>
        </w:r>
        <w:r>
          <w:t>40</w:t>
        </w:r>
        <w:r>
          <w:fldChar w:fldCharType="end"/>
        </w:r>
      </w:hyperlink>
    </w:p>
    <w:p>
      <w:pPr>
        <w:pStyle w:val="TOC2"/>
        <w:tabs>
          <w:tab w:val="right" w:leader="dot" w:pos="8306"/>
        </w:tabs>
      </w:pPr>
      <w:hyperlink w:anchor="_Toc20199" w:history="1">
        <w:r>
          <w:rPr>
            <w:rFonts w:ascii="仿宋" w:eastAsia="仿宋" w:hAnsi="仿宋" w:cs="仿宋" w:hint="eastAsia"/>
            <w:lang w:eastAsia="zh-CN"/>
          </w:rPr>
          <w:t>(一)、编制依据</w:t>
        </w:r>
        <w:r>
          <w:tab/>
        </w:r>
        <w:r>
          <w:fldChar w:fldCharType="begin"/>
        </w:r>
        <w:r>
          <w:instrText xml:space="preserve"> PAGEREF _Toc20199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530" w:history="1">
        <w:r>
          <w:rPr>
            <w:rFonts w:ascii="仿宋" w:eastAsia="仿宋" w:hAnsi="仿宋" w:cs="仿宋" w:hint="eastAsia"/>
            <w:lang w:eastAsia="zh-CN"/>
          </w:rPr>
          <w:t>(二)、环境影响合理性分析</w:t>
        </w:r>
        <w:r>
          <w:tab/>
        </w:r>
        <w:r>
          <w:fldChar w:fldCharType="begin"/>
        </w:r>
        <w:r>
          <w:instrText xml:space="preserve"> PAGEREF _Toc6530 \h </w:instrText>
        </w:r>
        <w:r>
          <w:fldChar w:fldCharType="separate"/>
        </w:r>
        <w:r>
          <w:t>40</w:t>
        </w:r>
        <w:r>
          <w:fldChar w:fldCharType="end"/>
        </w:r>
      </w:hyperlink>
    </w:p>
    <w:p>
      <w:pPr>
        <w:pStyle w:val="TOC2"/>
        <w:tabs>
          <w:tab w:val="right" w:leader="dot" w:pos="8306"/>
        </w:tabs>
      </w:pPr>
      <w:hyperlink w:anchor="_Toc20775" w:history="1">
        <w:r>
          <w:rPr>
            <w:rFonts w:ascii="仿宋" w:eastAsia="仿宋" w:hAnsi="仿宋" w:cs="仿宋" w:hint="eastAsia"/>
            <w:lang w:eastAsia="zh-CN"/>
          </w:rPr>
          <w:t>(三)、建设期大气环境影响分析</w:t>
        </w:r>
        <w:r>
          <w:tab/>
        </w:r>
        <w:r>
          <w:fldChar w:fldCharType="begin"/>
        </w:r>
        <w:r>
          <w:instrText xml:space="preserve"> PAGEREF _Toc20775 \h </w:instrText>
        </w:r>
        <w:r>
          <w:fldChar w:fldCharType="separate"/>
        </w:r>
        <w:r>
          <w:t>41</w:t>
        </w:r>
        <w:r>
          <w:fldChar w:fldCharType="end"/>
        </w:r>
      </w:hyperlink>
    </w:p>
    <w:p>
      <w:pPr>
        <w:pStyle w:val="TOC2"/>
        <w:tabs>
          <w:tab w:val="right" w:leader="dot" w:pos="8306"/>
        </w:tabs>
      </w:pPr>
      <w:hyperlink w:anchor="_Toc25822" w:history="1">
        <w:r>
          <w:rPr>
            <w:rFonts w:ascii="仿宋" w:eastAsia="仿宋" w:hAnsi="仿宋" w:cs="仿宋" w:hint="eastAsia"/>
            <w:lang w:eastAsia="zh-CN"/>
          </w:rPr>
          <w:t>(四)、建设期水环境影响分析</w:t>
        </w:r>
        <w:r>
          <w:tab/>
        </w:r>
        <w:r>
          <w:fldChar w:fldCharType="begin"/>
        </w:r>
        <w:r>
          <w:instrText xml:space="preserve"> PAGEREF _Toc25822 \h </w:instrText>
        </w:r>
        <w:r>
          <w:fldChar w:fldCharType="separate"/>
        </w:r>
        <w:r>
          <w:t>42</w:t>
        </w:r>
        <w:r>
          <w:fldChar w:fldCharType="end"/>
        </w:r>
      </w:hyperlink>
    </w:p>
    <w:p>
      <w:pPr>
        <w:pStyle w:val="TOC2"/>
        <w:tabs>
          <w:tab w:val="right" w:leader="dot" w:pos="8306"/>
        </w:tabs>
      </w:pPr>
      <w:hyperlink w:anchor="_Toc5380" w:history="1">
        <w:r>
          <w:rPr>
            <w:rFonts w:ascii="仿宋" w:eastAsia="仿宋" w:hAnsi="仿宋" w:cs="仿宋" w:hint="eastAsia"/>
            <w:lang w:eastAsia="zh-CN"/>
          </w:rPr>
          <w:t>(五)、建设期固体废弃物环境影响分析</w:t>
        </w:r>
        <w:r>
          <w:tab/>
        </w:r>
        <w:r>
          <w:fldChar w:fldCharType="begin"/>
        </w:r>
        <w:r>
          <w:instrText xml:space="preserve"> PAGEREF _Toc5380 \h </w:instrText>
        </w:r>
        <w:r>
          <w:fldChar w:fldCharType="separate"/>
        </w:r>
        <w:r>
          <w:t>43</w:t>
        </w:r>
        <w:r>
          <w:fldChar w:fldCharType="end"/>
        </w:r>
      </w:hyperlink>
    </w:p>
    <w:p>
      <w:pPr>
        <w:pStyle w:val="TOC2"/>
        <w:tabs>
          <w:tab w:val="right" w:leader="dot" w:pos="8306"/>
        </w:tabs>
      </w:pPr>
      <w:hyperlink w:anchor="_Toc13983" w:history="1">
        <w:r>
          <w:rPr>
            <w:rFonts w:ascii="仿宋" w:eastAsia="仿宋" w:hAnsi="仿宋" w:cs="仿宋" w:hint="eastAsia"/>
            <w:lang w:eastAsia="zh-CN"/>
          </w:rPr>
          <w:t>(六)、建设期声环境影响分析</w:t>
        </w:r>
        <w:r>
          <w:tab/>
        </w:r>
        <w:r>
          <w:fldChar w:fldCharType="begin"/>
        </w:r>
        <w:r>
          <w:instrText xml:space="preserve"> PAGEREF _Toc13983 \h </w:instrText>
        </w:r>
        <w:r>
          <w:fldChar w:fldCharType="separate"/>
        </w:r>
        <w:r>
          <w:t>44</w:t>
        </w:r>
        <w:r>
          <w:fldChar w:fldCharType="end"/>
        </w:r>
      </w:hyperlink>
    </w:p>
    <w:p>
      <w:pPr>
        <w:pStyle w:val="TOC2"/>
        <w:tabs>
          <w:tab w:val="right" w:leader="dot" w:pos="8306"/>
        </w:tabs>
      </w:pPr>
      <w:hyperlink w:anchor="_Toc8157" w:history="1">
        <w:r>
          <w:rPr>
            <w:rFonts w:ascii="仿宋" w:eastAsia="仿宋" w:hAnsi="仿宋" w:cs="仿宋" w:hint="eastAsia"/>
            <w:lang w:eastAsia="zh-CN"/>
          </w:rPr>
          <w:t>(七)、营运期大气环境影响分析</w:t>
        </w:r>
        <w:r>
          <w:tab/>
        </w:r>
        <w:r>
          <w:fldChar w:fldCharType="begin"/>
        </w:r>
        <w:r>
          <w:instrText xml:space="preserve"> PAGEREF _Toc8157 \h </w:instrText>
        </w:r>
        <w:r>
          <w:fldChar w:fldCharType="separate"/>
        </w:r>
        <w:r>
          <w:t>46</w:t>
        </w:r>
        <w:r>
          <w:fldChar w:fldCharType="end"/>
        </w:r>
      </w:hyperlink>
    </w:p>
    <w:p>
      <w:pPr>
        <w:pStyle w:val="TOC2"/>
        <w:tabs>
          <w:tab w:val="right" w:leader="dot" w:pos="8306"/>
        </w:tabs>
      </w:pPr>
      <w:hyperlink w:anchor="_Toc3431" w:history="1">
        <w:r>
          <w:rPr>
            <w:rFonts w:ascii="仿宋" w:eastAsia="仿宋" w:hAnsi="仿宋" w:cs="仿宋" w:hint="eastAsia"/>
            <w:lang w:eastAsia="zh-CN"/>
          </w:rPr>
          <w:t>(八)、营运期水环境影响分析</w:t>
        </w:r>
        <w:r>
          <w:tab/>
        </w:r>
        <w:r>
          <w:fldChar w:fldCharType="begin"/>
        </w:r>
        <w:r>
          <w:instrText xml:space="preserve"> PAGEREF _Toc3431 \h </w:instrText>
        </w:r>
        <w:r>
          <w:fldChar w:fldCharType="separate"/>
        </w:r>
        <w:r>
          <w:t>47</w:t>
        </w:r>
        <w:r>
          <w:fldChar w:fldCharType="end"/>
        </w:r>
      </w:hyperlink>
    </w:p>
    <w:p>
      <w:pPr>
        <w:pStyle w:val="TOC2"/>
        <w:tabs>
          <w:tab w:val="right" w:leader="dot" w:pos="8306"/>
        </w:tabs>
      </w:pPr>
      <w:hyperlink w:anchor="_Toc20135" w:history="1">
        <w:r>
          <w:rPr>
            <w:rFonts w:ascii="仿宋" w:eastAsia="仿宋" w:hAnsi="仿宋" w:cs="仿宋" w:hint="eastAsia"/>
            <w:lang w:eastAsia="zh-CN"/>
          </w:rPr>
          <w:t>(九)、营运期固体废弃物环境影响分析</w:t>
        </w:r>
        <w:r>
          <w:tab/>
        </w:r>
        <w:r>
          <w:fldChar w:fldCharType="begin"/>
        </w:r>
        <w:r>
          <w:instrText xml:space="preserve"> PAGEREF _Toc20135 \h </w:instrText>
        </w:r>
        <w:r>
          <w:fldChar w:fldCharType="separate"/>
        </w:r>
        <w:r>
          <w:t>48</w:t>
        </w:r>
        <w:r>
          <w:fldChar w:fldCharType="end"/>
        </w:r>
      </w:hyperlink>
    </w:p>
    <w:p>
      <w:pPr>
        <w:pStyle w:val="TOC2"/>
        <w:tabs>
          <w:tab w:val="right" w:leader="dot" w:pos="8306"/>
        </w:tabs>
      </w:pPr>
      <w:hyperlink w:anchor="_Toc7228" w:history="1">
        <w:r>
          <w:rPr>
            <w:rFonts w:ascii="仿宋" w:eastAsia="仿宋" w:hAnsi="仿宋" w:cs="仿宋" w:hint="eastAsia"/>
            <w:lang w:eastAsia="zh-CN"/>
          </w:rPr>
          <w:t>(十)、营运期声环境影响分析</w:t>
        </w:r>
        <w:r>
          <w:tab/>
        </w:r>
        <w:r>
          <w:fldChar w:fldCharType="begin"/>
        </w:r>
        <w:r>
          <w:instrText xml:space="preserve"> PAGEREF _Toc7228 \h </w:instrText>
        </w:r>
        <w:r>
          <w:fldChar w:fldCharType="separate"/>
        </w:r>
        <w:r>
          <w:t>49</w:t>
        </w:r>
        <w:r>
          <w:fldChar w:fldCharType="end"/>
        </w:r>
      </w:hyperlink>
    </w:p>
    <w:p>
      <w:pPr>
        <w:pStyle w:val="TOC2"/>
        <w:tabs>
          <w:tab w:val="right" w:leader="dot" w:pos="8306"/>
        </w:tabs>
      </w:pPr>
      <w:hyperlink w:anchor="_Toc12979" w:history="1">
        <w:r>
          <w:rPr>
            <w:rFonts w:ascii="仿宋" w:eastAsia="仿宋" w:hAnsi="仿宋" w:cs="仿宋" w:hint="eastAsia"/>
            <w:lang w:eastAsia="zh-CN"/>
          </w:rPr>
          <w:t>(十一)、清洁生产</w:t>
        </w:r>
        <w:r>
          <w:tab/>
        </w:r>
        <w:r>
          <w:fldChar w:fldCharType="begin"/>
        </w:r>
        <w:r>
          <w:instrText xml:space="preserve"> PAGEREF _Toc12979 \h </w:instrText>
        </w:r>
        <w:r>
          <w:fldChar w:fldCharType="separate"/>
        </w:r>
        <w:r>
          <w:t>50</w:t>
        </w:r>
        <w:r>
          <w:fldChar w:fldCharType="end"/>
        </w:r>
      </w:hyperlink>
    </w:p>
    <w:p>
      <w:pPr>
        <w:pStyle w:val="TOC2"/>
        <w:tabs>
          <w:tab w:val="right" w:leader="dot" w:pos="8306"/>
        </w:tabs>
      </w:pPr>
      <w:hyperlink w:anchor="_Toc6169" w:history="1">
        <w:r>
          <w:rPr>
            <w:rFonts w:ascii="仿宋" w:eastAsia="仿宋" w:hAnsi="仿宋" w:cs="仿宋" w:hint="eastAsia"/>
            <w:lang w:eastAsia="zh-CN"/>
          </w:rPr>
          <w:t>(十二)、环境管理分析</w:t>
        </w:r>
        <w:r>
          <w:tab/>
        </w:r>
        <w:r>
          <w:fldChar w:fldCharType="begin"/>
        </w:r>
        <w:r>
          <w:instrText xml:space="preserve"> PAGEREF _Toc6169 \h </w:instrText>
        </w:r>
        <w:r>
          <w:fldChar w:fldCharType="separate"/>
        </w:r>
        <w:r>
          <w:t>51</w:t>
        </w:r>
        <w:r>
          <w:fldChar w:fldCharType="end"/>
        </w:r>
      </w:hyperlink>
    </w:p>
    <w:p>
      <w:pPr>
        <w:pStyle w:val="TOC2"/>
        <w:tabs>
          <w:tab w:val="right" w:leader="dot" w:pos="8306"/>
        </w:tabs>
      </w:pPr>
      <w:hyperlink w:anchor="_Toc14900" w:history="1">
        <w:r>
          <w:rPr>
            <w:rFonts w:ascii="仿宋" w:eastAsia="仿宋" w:hAnsi="仿宋" w:cs="仿宋" w:hint="eastAsia"/>
            <w:lang w:eastAsia="zh-CN"/>
          </w:rPr>
          <w:t>(十三)、结论及建议</w:t>
        </w:r>
        <w:r>
          <w:tab/>
        </w:r>
        <w:r>
          <w:fldChar w:fldCharType="begin"/>
        </w:r>
        <w:r>
          <w:instrText xml:space="preserve"> PAGEREF _Toc14900 \h </w:instrText>
        </w:r>
        <w:r>
          <w:fldChar w:fldCharType="separate"/>
        </w:r>
        <w:r>
          <w:t>53</w:t>
        </w:r>
        <w:r>
          <w:fldChar w:fldCharType="end"/>
        </w:r>
      </w:hyperlink>
    </w:p>
    <w:p>
      <w:pPr>
        <w:pStyle w:val="TOC1"/>
        <w:tabs>
          <w:tab w:val="right" w:leader="dot" w:pos="8306"/>
        </w:tabs>
      </w:pPr>
      <w:hyperlink w:anchor="_Toc14059" w:history="1">
        <w:r>
          <w:rPr>
            <w:rFonts w:ascii="仿宋" w:eastAsia="仿宋" w:hAnsi="仿宋" w:cs="仿宋" w:hint="eastAsia"/>
            <w:lang w:eastAsia="zh-CN"/>
          </w:rPr>
          <w:t>十、康复辅助器具项目风险分析</w:t>
        </w:r>
        <w:r>
          <w:tab/>
        </w:r>
        <w:r>
          <w:fldChar w:fldCharType="begin"/>
        </w:r>
        <w:r>
          <w:instrText xml:space="preserve"> PAGEREF _Toc14059 \h </w:instrText>
        </w:r>
        <w:r>
          <w:fldChar w:fldCharType="separate"/>
        </w:r>
        <w:r>
          <w:t>54</w:t>
        </w:r>
        <w:r>
          <w:fldChar w:fldCharType="end"/>
        </w:r>
      </w:hyperlink>
    </w:p>
    <w:p>
      <w:pPr>
        <w:pStyle w:val="TOC2"/>
        <w:tabs>
          <w:tab w:val="right" w:leader="dot" w:pos="8306"/>
        </w:tabs>
      </w:pPr>
      <w:hyperlink w:anchor="_Toc18914" w:history="1">
        <w:r>
          <w:rPr>
            <w:rFonts w:ascii="仿宋" w:eastAsia="仿宋" w:hAnsi="仿宋" w:cs="仿宋" w:hint="eastAsia"/>
            <w:lang w:eastAsia="zh-CN"/>
          </w:rPr>
          <w:t>(一)、康复辅助器具项目风险分析</w:t>
        </w:r>
        <w:r>
          <w:tab/>
        </w:r>
        <w:r>
          <w:fldChar w:fldCharType="begin"/>
        </w:r>
        <w:r>
          <w:instrText xml:space="preserve"> PAGEREF _Toc18914 \h </w:instrText>
        </w:r>
        <w:r>
          <w:fldChar w:fldCharType="separate"/>
        </w:r>
        <w:r>
          <w:t>54</w:t>
        </w:r>
        <w:r>
          <w:fldChar w:fldCharType="end"/>
        </w:r>
      </w:hyperlink>
    </w:p>
    <w:p>
      <w:pPr>
        <w:pStyle w:val="TOC2"/>
        <w:tabs>
          <w:tab w:val="right" w:leader="dot" w:pos="8306"/>
        </w:tabs>
      </w:pPr>
      <w:hyperlink w:anchor="_Toc7963" w:history="1">
        <w:r>
          <w:rPr>
            <w:rFonts w:ascii="仿宋" w:eastAsia="仿宋" w:hAnsi="仿宋" w:cs="仿宋" w:hint="eastAsia"/>
            <w:lang w:eastAsia="zh-CN"/>
          </w:rPr>
          <w:t>(二)、康复辅助器具项目风险对策</w:t>
        </w:r>
        <w:r>
          <w:tab/>
        </w:r>
        <w:r>
          <w:fldChar w:fldCharType="begin"/>
        </w:r>
        <w:r>
          <w:instrText xml:space="preserve"> PAGEREF _Toc7963 \h </w:instrText>
        </w:r>
        <w:r>
          <w:fldChar w:fldCharType="separate"/>
        </w:r>
        <w:r>
          <w:t>55</w:t>
        </w:r>
        <w:r>
          <w:fldChar w:fldCharType="end"/>
        </w:r>
      </w:hyperlink>
    </w:p>
    <w:p>
      <w:pPr>
        <w:pStyle w:val="TOC1"/>
        <w:tabs>
          <w:tab w:val="right" w:leader="dot" w:pos="8306"/>
        </w:tabs>
      </w:pPr>
      <w:hyperlink w:anchor="_Toc14536" w:history="1">
        <w:r>
          <w:rPr>
            <w:rFonts w:ascii="仿宋" w:eastAsia="仿宋" w:hAnsi="仿宋" w:cs="仿宋" w:hint="eastAsia"/>
            <w:lang w:eastAsia="zh-CN"/>
          </w:rPr>
          <w:t>十一、推进公司成立的必要性分析</w:t>
        </w:r>
        <w:r>
          <w:tab/>
        </w:r>
        <w:r>
          <w:fldChar w:fldCharType="begin"/>
        </w:r>
        <w:r>
          <w:instrText xml:space="preserve"> PAGEREF _Toc14536 \h </w:instrText>
        </w:r>
        <w:r>
          <w:fldChar w:fldCharType="separate"/>
        </w:r>
        <w:r>
          <w:t>56</w:t>
        </w:r>
        <w:r>
          <w:fldChar w:fldCharType="end"/>
        </w:r>
      </w:hyperlink>
    </w:p>
    <w:p>
      <w:pPr>
        <w:pStyle w:val="TOC2"/>
        <w:tabs>
          <w:tab w:val="right" w:leader="dot" w:pos="8306"/>
        </w:tabs>
      </w:pPr>
      <w:hyperlink w:anchor="_Toc5287" w:history="1">
        <w:r>
          <w:rPr>
            <w:rFonts w:ascii="仿宋" w:eastAsia="仿宋" w:hAnsi="仿宋" w:cs="仿宋" w:hint="eastAsia"/>
            <w:lang w:eastAsia="zh-CN"/>
          </w:rPr>
          <w:t>(一)、市场需求和机会</w:t>
        </w:r>
        <w:r>
          <w:tab/>
        </w:r>
        <w:r>
          <w:fldChar w:fldCharType="begin"/>
        </w:r>
        <w:r>
          <w:instrText xml:space="preserve"> PAGEREF _Toc5287 \h </w:instrText>
        </w:r>
        <w:r>
          <w:fldChar w:fldCharType="separate"/>
        </w:r>
        <w:r>
          <w:t>56</w:t>
        </w:r>
        <w:r>
          <w:fldChar w:fldCharType="end"/>
        </w:r>
      </w:hyperlink>
    </w:p>
    <w:p>
      <w:pPr>
        <w:pStyle w:val="TOC2"/>
        <w:tabs>
          <w:tab w:val="right" w:leader="dot" w:pos="8306"/>
        </w:tabs>
      </w:pPr>
      <w:hyperlink w:anchor="_Toc26501" w:history="1">
        <w:r>
          <w:rPr>
            <w:rFonts w:ascii="仿宋" w:eastAsia="仿宋" w:hAnsi="仿宋" w:cs="仿宋" w:hint="eastAsia"/>
            <w:lang w:eastAsia="zh-CN"/>
          </w:rPr>
          <w:t>(二)、公司目标和战略</w:t>
        </w:r>
        <w:r>
          <w:tab/>
        </w:r>
        <w:r>
          <w:fldChar w:fldCharType="begin"/>
        </w:r>
        <w:r>
          <w:instrText xml:space="preserve"> PAGEREF _Toc26501 \h </w:instrText>
        </w:r>
        <w:r>
          <w:fldChar w:fldCharType="separate"/>
        </w:r>
        <w:r>
          <w:t>56</w:t>
        </w:r>
        <w:r>
          <w:fldChar w:fldCharType="end"/>
        </w:r>
      </w:hyperlink>
    </w:p>
    <w:p>
      <w:pPr>
        <w:pStyle w:val="TOC2"/>
        <w:tabs>
          <w:tab w:val="right" w:leader="dot" w:pos="8306"/>
        </w:tabs>
      </w:pPr>
      <w:hyperlink w:anchor="_Toc22502" w:history="1">
        <w:r>
          <w:rPr>
            <w:rFonts w:ascii="仿宋" w:eastAsia="仿宋" w:hAnsi="仿宋" w:cs="仿宋" w:hint="eastAsia"/>
            <w:lang w:eastAsia="zh-CN"/>
          </w:rPr>
          <w:t>(三)、公司竞争优势</w:t>
        </w:r>
        <w:r>
          <w:tab/>
        </w:r>
        <w:r>
          <w:fldChar w:fldCharType="begin"/>
        </w:r>
        <w:r>
          <w:instrText xml:space="preserve"> PAGEREF _Toc22502 \h </w:instrText>
        </w:r>
        <w:r>
          <w:fldChar w:fldCharType="separate"/>
        </w:r>
        <w:r>
          <w:t>56</w:t>
        </w:r>
        <w:r>
          <w:fldChar w:fldCharType="end"/>
        </w:r>
      </w:hyperlink>
    </w:p>
    <w:p>
      <w:pPr>
        <w:pStyle w:val="TOC1"/>
        <w:tabs>
          <w:tab w:val="right" w:leader="dot" w:pos="8306"/>
        </w:tabs>
      </w:pPr>
      <w:hyperlink w:anchor="_Toc13957" w:history="1">
        <w:r>
          <w:rPr>
            <w:rFonts w:ascii="仿宋" w:eastAsia="仿宋" w:hAnsi="仿宋" w:cs="仿宋" w:hint="eastAsia"/>
            <w:lang w:eastAsia="zh-CN"/>
          </w:rPr>
          <w:t>十二、市场营销策略</w:t>
        </w:r>
        <w:r>
          <w:tab/>
        </w:r>
        <w:r>
          <w:fldChar w:fldCharType="begin"/>
        </w:r>
        <w:r>
          <w:instrText xml:space="preserve"> PAGEREF _Toc13957 \h </w:instrText>
        </w:r>
        <w:r>
          <w:fldChar w:fldCharType="separate"/>
        </w:r>
        <w:r>
          <w:t>57</w:t>
        </w:r>
        <w:r>
          <w:fldChar w:fldCharType="end"/>
        </w:r>
      </w:hyperlink>
    </w:p>
    <w:p>
      <w:pPr>
        <w:pStyle w:val="TOC2"/>
        <w:tabs>
          <w:tab w:val="right" w:leader="dot" w:pos="8306"/>
        </w:tabs>
      </w:pPr>
      <w:hyperlink w:anchor="_Toc2906" w:history="1">
        <w:r>
          <w:rPr>
            <w:rFonts w:ascii="仿宋" w:eastAsia="仿宋" w:hAnsi="仿宋" w:cs="仿宋" w:hint="eastAsia"/>
            <w:lang w:eastAsia="zh-CN"/>
          </w:rPr>
          <w:t>(一)、市场定位和目标市场</w:t>
        </w:r>
        <w:r>
          <w:tab/>
        </w:r>
        <w:r>
          <w:fldChar w:fldCharType="begin"/>
        </w:r>
        <w:r>
          <w:instrText xml:space="preserve"> PAGEREF _Toc2906 \h </w:instrText>
        </w:r>
        <w:r>
          <w:fldChar w:fldCharType="separate"/>
        </w:r>
        <w:r>
          <w:t>57</w:t>
        </w:r>
        <w:r>
          <w:fldChar w:fldCharType="end"/>
        </w:r>
      </w:hyperlink>
    </w:p>
    <w:p>
      <w:pPr>
        <w:pStyle w:val="TOC2"/>
        <w:tabs>
          <w:tab w:val="right" w:leader="dot" w:pos="8306"/>
        </w:tabs>
      </w:pPr>
      <w:hyperlink w:anchor="_Toc31476" w:history="1">
        <w:r>
          <w:rPr>
            <w:rFonts w:ascii="仿宋" w:eastAsia="仿宋" w:hAnsi="仿宋" w:cs="仿宋" w:hint="eastAsia"/>
            <w:lang w:eastAsia="zh-CN"/>
          </w:rPr>
          <w:t>(二)、定价策略</w:t>
        </w:r>
        <w:r>
          <w:tab/>
        </w:r>
        <w:r>
          <w:fldChar w:fldCharType="begin"/>
        </w:r>
        <w:r>
          <w:instrText xml:space="preserve"> PAGEREF _Toc31476 \h </w:instrText>
        </w:r>
        <w:r>
          <w:fldChar w:fldCharType="separate"/>
        </w:r>
        <w:r>
          <w:t>58</w:t>
        </w:r>
        <w:r>
          <w:fldChar w:fldCharType="end"/>
        </w:r>
      </w:hyperlink>
    </w:p>
    <w:p>
      <w:pPr>
        <w:pStyle w:val="TOC2"/>
        <w:tabs>
          <w:tab w:val="right" w:leader="dot" w:pos="8306"/>
        </w:tabs>
      </w:pPr>
      <w:hyperlink w:anchor="_Toc24907" w:history="1">
        <w:r>
          <w:rPr>
            <w:rFonts w:ascii="仿宋" w:eastAsia="仿宋" w:hAnsi="仿宋" w:cs="仿宋" w:hint="eastAsia"/>
            <w:lang w:eastAsia="zh-CN"/>
          </w:rPr>
          <w:t>(三)、销售和推广策略</w:t>
        </w:r>
        <w:r>
          <w:tab/>
        </w:r>
        <w:r>
          <w:fldChar w:fldCharType="begin"/>
        </w:r>
        <w:r>
          <w:instrText xml:space="preserve"> PAGEREF _Toc24907 \h </w:instrText>
        </w:r>
        <w:r>
          <w:fldChar w:fldCharType="separate"/>
        </w:r>
        <w:r>
          <w:t>60</w:t>
        </w:r>
        <w:r>
          <w:fldChar w:fldCharType="end"/>
        </w:r>
      </w:hyperlink>
    </w:p>
    <w:p>
      <w:pPr>
        <w:pStyle w:val="TOC2"/>
        <w:tabs>
          <w:tab w:val="right" w:leader="dot" w:pos="8306"/>
        </w:tabs>
      </w:pPr>
      <w:hyperlink w:anchor="_Toc20615" w:history="1">
        <w:r>
          <w:rPr>
            <w:rFonts w:ascii="仿宋" w:eastAsia="仿宋" w:hAnsi="仿宋" w:cs="仿宋" w:hint="eastAsia"/>
            <w:lang w:eastAsia="zh-CN"/>
          </w:rPr>
          <w:t>(四)、销售渠道和分销策略</w:t>
        </w:r>
        <w:r>
          <w:tab/>
        </w:r>
        <w:r>
          <w:fldChar w:fldCharType="begin"/>
        </w:r>
        <w:r>
          <w:instrText xml:space="preserve"> PAGEREF _Toc20615 \h </w:instrText>
        </w:r>
        <w:r>
          <w:fldChar w:fldCharType="separate"/>
        </w:r>
        <w:r>
          <w:t>61</w:t>
        </w:r>
        <w:r>
          <w:fldChar w:fldCharType="end"/>
        </w:r>
      </w:hyperlink>
    </w:p>
    <w:p>
      <w:pPr>
        <w:pStyle w:val="TOC1"/>
        <w:tabs>
          <w:tab w:val="right" w:leader="dot" w:pos="8306"/>
        </w:tabs>
      </w:pPr>
      <w:hyperlink w:anchor="_Toc5885" w:history="1">
        <w:r>
          <w:rPr>
            <w:rFonts w:ascii="仿宋" w:eastAsia="仿宋" w:hAnsi="仿宋" w:cs="仿宋" w:hint="eastAsia"/>
            <w:lang w:eastAsia="zh-CN"/>
          </w:rPr>
          <w:t>十三、未来计划和展望</w:t>
        </w:r>
        <w:r>
          <w:tab/>
        </w:r>
        <w:r>
          <w:fldChar w:fldCharType="begin"/>
        </w:r>
        <w:r>
          <w:instrText xml:space="preserve"> PAGEREF _Toc5885 \h </w:instrText>
        </w:r>
        <w:r>
          <w:fldChar w:fldCharType="separate"/>
        </w:r>
        <w:r>
          <w:t>62</w:t>
        </w:r>
        <w:r>
          <w:fldChar w:fldCharType="end"/>
        </w:r>
      </w:hyperlink>
    </w:p>
    <w:p>
      <w:pPr>
        <w:pStyle w:val="TOC2"/>
        <w:tabs>
          <w:tab w:val="right" w:leader="dot" w:pos="8306"/>
        </w:tabs>
      </w:pPr>
      <w:hyperlink w:anchor="_Toc22093" w:history="1">
        <w:r>
          <w:rPr>
            <w:rFonts w:ascii="仿宋" w:eastAsia="仿宋" w:hAnsi="仿宋" w:cs="仿宋" w:hint="eastAsia"/>
            <w:lang w:eastAsia="zh-CN"/>
          </w:rPr>
          <w:t>(一)、公司未来的发展计划</w:t>
        </w:r>
        <w:r>
          <w:tab/>
        </w:r>
        <w:r>
          <w:fldChar w:fldCharType="begin"/>
        </w:r>
        <w:r>
          <w:instrText xml:space="preserve"> PAGEREF _Toc22093 \h </w:instrText>
        </w:r>
        <w:r>
          <w:fldChar w:fldCharType="separate"/>
        </w:r>
        <w:r>
          <w:t>62</w:t>
        </w:r>
        <w:r>
          <w:fldChar w:fldCharType="end"/>
        </w:r>
      </w:hyperlink>
    </w:p>
    <w:p>
      <w:pPr>
        <w:pStyle w:val="TOC2"/>
        <w:tabs>
          <w:tab w:val="right" w:leader="dot" w:pos="8306"/>
        </w:tabs>
      </w:pPr>
      <w:hyperlink w:anchor="_Toc12983" w:history="1">
        <w:r>
          <w:rPr>
            <w:rFonts w:ascii="仿宋" w:eastAsia="仿宋" w:hAnsi="仿宋" w:cs="仿宋" w:hint="eastAsia"/>
            <w:lang w:eastAsia="zh-CN"/>
          </w:rPr>
          <w:t>(二)、长期目标和目标</w:t>
        </w:r>
        <w:r>
          <w:tab/>
        </w:r>
        <w:r>
          <w:fldChar w:fldCharType="begin"/>
        </w:r>
        <w:r>
          <w:instrText xml:space="preserve"> PAGEREF _Toc12983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22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3392"/>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24699"/>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18240"/>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https://d.book118.com/217150146166006034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康复辅助器具相关行业公司成立报告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康复辅助器具相关行业公司成立报告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康复辅助器具相关行业公司成立报告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康复辅助器具相关行业公司成立报告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康复辅助器具相关行业公司成立报告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1715014616600603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2024-01-18T07:38:00Z</dcterms:created>
  <dcterms:modified xsi:type="dcterms:W3CDTF">2024-01-18T07:38:13Z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F32057FE463E410A9C7140DE24CDFA23_11</vt:lpwstr>
  </property>
  <property fmtid="{D5CDD505-2E9C-101B-9397-08002B2CF9AE}" pid="3" name="KSOProductBuildVer">
    <vt:lpwstr>2052-12.1.0.16120</vt:lpwstr>
  </property>
</Properties>
</file>