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0" w:leftChars="0" w:rightChars="0" w:firstLineChars="0"/>
        <w:jc w:val="center"/>
        <w:textAlignment w:val="auto"/>
        <w:rPr>
          <w:rFonts w:ascii="黑体" w:eastAsia="黑体" w:hAnsi="黑体" w:cs="黑体" w:hint="eastAsia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10718800</wp:posOffset>
            </wp:positionH>
            <wp:positionV relativeFrom="topMargin">
              <wp:posOffset>11861800</wp:posOffset>
            </wp:positionV>
            <wp:extent cx="279400" cy="419100"/>
            <wp:wrapNone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t>2022-2023学年</w:t>
      </w:r>
      <w:r>
        <w:rPr>
          <w:rFonts w:ascii="黑体" w:eastAsia="黑体" w:hAnsi="黑体" w:cs="黑体" w:hint="eastAsia"/>
          <w:color w:val="000000" w:themeColor="text1"/>
          <w:sz w:val="32"/>
          <w:szCs w:val="32"/>
          <w:lang w:eastAsia="zh-CN"/>
        </w:rPr>
        <w:t>五</w:t>
      </w:r>
      <w:r>
        <w:rPr>
          <w:rFonts w:ascii="黑体" w:eastAsia="黑体" w:hAnsi="黑体" w:cs="黑体" w:hint="eastAsia"/>
          <w:color w:val="000000" w:themeColor="text1"/>
          <w:sz w:val="32"/>
          <w:szCs w:val="32"/>
        </w:rPr>
        <w:t>年级语文下册期末专项练习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0" w:leftChars="0" w:rightChars="0" w:firstLineChars="0"/>
        <w:jc w:val="center"/>
        <w:textAlignment w:val="auto"/>
        <w:rPr>
          <w:rFonts w:ascii="黑体" w:eastAsia="黑体" w:hAnsi="黑体" w:cs="黑体" w:hint="eastAsia"/>
          <w:color w:val="000000" w:themeColor="text1"/>
          <w:sz w:val="28"/>
          <w:szCs w:val="28"/>
        </w:rPr>
      </w:pPr>
      <w:r>
        <w:rPr>
          <w:rFonts w:ascii="黑体" w:eastAsia="黑体" w:hAnsi="黑体" w:cs="黑体" w:hint="eastAsia"/>
          <w:color w:val="000000" w:themeColor="text1"/>
          <w:sz w:val="28"/>
          <w:szCs w:val="28"/>
        </w:rPr>
        <w:t>专</w:t>
      </w:r>
      <w:r>
        <w:rPr>
          <w:rFonts w:ascii="黑体" w:eastAsia="黑体" w:hAnsi="黑体" w:cs="黑体" w:hint="eastAsia"/>
          <w:color w:val="000000" w:themeColor="text1"/>
          <w:sz w:val="28"/>
          <w:szCs w:val="28"/>
          <w:lang w:eastAsia="zh-CN"/>
        </w:rPr>
        <w:t>项</w:t>
      </w:r>
      <w:r>
        <w:rPr>
          <w:rFonts w:ascii="黑体" w:eastAsia="黑体" w:hAnsi="黑体" w:cs="黑体" w:hint="eastAsia"/>
          <w:color w:val="000000" w:themeColor="text1"/>
          <w:sz w:val="28"/>
          <w:szCs w:val="28"/>
          <w:lang w:val="en-US" w:eastAsia="zh-CN"/>
        </w:rPr>
        <w:t xml:space="preserve">4    </w:t>
      </w:r>
      <w:r>
        <w:rPr>
          <w:rFonts w:ascii="黑体" w:eastAsia="黑体" w:hAnsi="黑体" w:cs="黑体" w:hint="eastAsia"/>
          <w:color w:val="000000" w:themeColor="text1"/>
          <w:sz w:val="28"/>
          <w:szCs w:val="28"/>
          <w:lang w:eastAsia="zh-CN"/>
        </w:rPr>
        <w:t>文学常识与诗文默写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ascii="宋体" w:eastAsia="宋体" w:hAnsi="宋体" w:cs="宋体" w:hint="eastAsia"/>
          <w:b/>
          <w:i w:val="0"/>
          <w:color w:val="000000" w:themeColor="text1"/>
          <w:sz w:val="24"/>
          <w:szCs w:val="24"/>
        </w:rPr>
      </w:pPr>
      <w:r>
        <w:rPr>
          <w:rFonts w:ascii="宋体" w:eastAsia="宋体" w:hAnsi="宋体" w:cs="宋体" w:hint="eastAsia"/>
          <w:b/>
          <w:i w:val="0"/>
          <w:color w:val="000000" w:themeColor="text1"/>
          <w:sz w:val="24"/>
          <w:szCs w:val="24"/>
          <w:lang w:eastAsia="zh-CN"/>
        </w:rPr>
        <w:t>一、选择题。（将正确答案的序号填在括号里）。（将正确答案的序号填在括号里）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下列词语中，古今说法对应不正确的一组是（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2078"/>
          <w:tab w:val="left" w:pos="4156"/>
          <w:tab w:val="left" w:pos="62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客舍——旅店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       </w:t>
      </w: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店家——顾客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2078"/>
          <w:tab w:val="left" w:pos="4156"/>
          <w:tab w:val="left" w:pos="62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郎中——医生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       </w:t>
      </w: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墨客——文人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下列对人物、出处表述有误的一项是（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  <w:lang w:eastAsia="zh-CN"/>
        </w:rPr>
        <w:t>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嘎子《小兵张嘎》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       </w:t>
      </w: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诸葛亮《水浒传》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祥子《骆驼祥子》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       </w:t>
      </w: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费奥多罗夫《童年的发觉》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女子</w:t>
      </w:r>
      <w:r>
        <w:rPr>
          <w:rFonts w:ascii="宋体" w:hAnsi="宋体" w:cs="宋体" w:hint="eastAsia"/>
          <w:sz w:val="24"/>
          <w:szCs w:val="24"/>
          <w:lang w:eastAsia="zh-CN"/>
        </w:rPr>
        <w:t>（    ）</w:t>
      </w:r>
      <w:r>
        <w:rPr>
          <w:rFonts w:ascii="宋体" w:eastAsia="宋体" w:hAnsi="宋体" w:cs="宋体" w:hint="eastAsia"/>
          <w:sz w:val="24"/>
          <w:szCs w:val="24"/>
        </w:rPr>
        <w:t>的年纪可以称为豆蔻年华，男子</w:t>
      </w:r>
      <w:r>
        <w:rPr>
          <w:rFonts w:ascii="宋体" w:hAnsi="宋体" w:cs="宋体" w:hint="eastAsia"/>
          <w:sz w:val="24"/>
          <w:szCs w:val="24"/>
          <w:lang w:eastAsia="zh-CN"/>
        </w:rPr>
        <w:t>（    ）</w:t>
      </w:r>
      <w:r>
        <w:rPr>
          <w:rFonts w:ascii="宋体" w:eastAsia="宋体" w:hAnsi="宋体" w:cs="宋体" w:hint="eastAsia"/>
          <w:sz w:val="24"/>
          <w:szCs w:val="24"/>
        </w:rPr>
        <w:t>左右的年纪可以称为弱冠。人</w:t>
      </w:r>
      <w:r>
        <w:rPr>
          <w:rFonts w:ascii="宋体" w:hAnsi="宋体" w:cs="宋体" w:hint="eastAsia"/>
          <w:sz w:val="24"/>
          <w:szCs w:val="24"/>
          <w:lang w:eastAsia="zh-CN"/>
        </w:rPr>
        <w:t>（    ）</w:t>
      </w:r>
      <w:r>
        <w:rPr>
          <w:rFonts w:ascii="宋体" w:eastAsia="宋体" w:hAnsi="宋体" w:cs="宋体" w:hint="eastAsia"/>
          <w:sz w:val="24"/>
          <w:szCs w:val="24"/>
        </w:rPr>
        <w:t>可以称为而立，</w:t>
      </w:r>
      <w:r>
        <w:rPr>
          <w:rFonts w:ascii="宋体" w:hAnsi="宋体" w:cs="宋体" w:hint="eastAsia"/>
          <w:sz w:val="24"/>
          <w:szCs w:val="24"/>
          <w:lang w:eastAsia="zh-CN"/>
        </w:rPr>
        <w:t>（    ）</w:t>
      </w:r>
      <w:r>
        <w:rPr>
          <w:rFonts w:ascii="宋体" w:eastAsia="宋体" w:hAnsi="宋体" w:cs="宋体" w:hint="eastAsia"/>
          <w:sz w:val="24"/>
          <w:szCs w:val="24"/>
        </w:rPr>
        <w:t>岁可以称为不惑。正确的选项是</w:t>
      </w:r>
      <w:r>
        <w:rPr>
          <w:rFonts w:ascii="宋体" w:hAnsi="宋体" w:cs="宋体" w:hint="eastAsia"/>
          <w:sz w:val="24"/>
          <w:szCs w:val="24"/>
          <w:lang w:eastAsia="zh-CN"/>
        </w:rPr>
        <w:t>（    ）。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十三四岁、二十岁、三十岁、四十岁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十五岁、二十岁、四十岁、六十岁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十三四岁、十八岁、三十岁、四十岁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下面是四句谐音类歇后语，括号里是前面带点字的谐音字，书写正确的选项是（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外甥打灯笼——照</w:t>
      </w:r>
      <w:r>
        <w:rPr>
          <w:rFonts w:ascii="宋体" w:eastAsia="宋体" w:hAnsi="宋体" w:cs="宋体" w:hint="eastAsia"/>
          <w:sz w:val="24"/>
          <w:szCs w:val="24"/>
          <w:em w:val="dot"/>
        </w:rPr>
        <w:t>旧</w:t>
      </w:r>
      <w:r>
        <w:rPr>
          <w:rFonts w:ascii="宋体" w:eastAsia="宋体" w:hAnsi="宋体" w:cs="宋体" w:hint="eastAsia"/>
          <w:sz w:val="24"/>
          <w:szCs w:val="24"/>
        </w:rPr>
        <w:t>（就）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四月的冰河——开</w:t>
      </w:r>
      <w:r>
        <w:rPr>
          <w:rFonts w:ascii="宋体" w:eastAsia="宋体" w:hAnsi="宋体" w:cs="宋体" w:hint="eastAsia"/>
          <w:sz w:val="24"/>
          <w:szCs w:val="24"/>
          <w:em w:val="dot"/>
        </w:rPr>
        <w:t>动</w:t>
      </w:r>
      <w:r>
        <w:rPr>
          <w:rFonts w:ascii="宋体" w:eastAsia="宋体" w:hAnsi="宋体" w:cs="宋体" w:hint="eastAsia"/>
          <w:sz w:val="24"/>
          <w:szCs w:val="24"/>
        </w:rPr>
        <w:t>（冬）了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隔着门缝吹喇叭——</w:t>
      </w:r>
      <w:r>
        <w:rPr>
          <w:rFonts w:ascii="宋体" w:eastAsia="宋体" w:hAnsi="宋体" w:cs="宋体" w:hint="eastAsia"/>
          <w:sz w:val="24"/>
          <w:szCs w:val="24"/>
          <w:em w:val="dot"/>
        </w:rPr>
        <w:t>名</w:t>
      </w:r>
      <w:r>
        <w:rPr>
          <w:rFonts w:ascii="宋体" w:eastAsia="宋体" w:hAnsi="宋体" w:cs="宋体" w:hint="eastAsia"/>
          <w:sz w:val="24"/>
          <w:szCs w:val="24"/>
        </w:rPr>
        <w:t>（明）声在外</w:t>
      </w:r>
      <w:r>
        <w:rPr>
          <w:rFonts w:ascii="宋体" w:eastAsia="宋体" w:hAnsi="宋体" w:cs="宋体" w:hint="eastAsia"/>
          <w:sz w:val="24"/>
          <w:szCs w:val="24"/>
        </w:rPr>
        <w:tab/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小葱拌豆腐——一</w:t>
      </w:r>
      <w:r>
        <w:rPr>
          <w:rFonts w:ascii="宋体" w:eastAsia="宋体" w:hAnsi="宋体" w:cs="宋体" w:hint="eastAsia"/>
          <w:sz w:val="24"/>
          <w:szCs w:val="24"/>
          <w:em w:val="dot"/>
        </w:rPr>
        <w:t>清</w:t>
      </w:r>
      <w:r>
        <w:rPr>
          <w:rFonts w:ascii="宋体" w:eastAsia="宋体" w:hAnsi="宋体" w:cs="宋体" w:hint="eastAsia"/>
          <w:sz w:val="24"/>
          <w:szCs w:val="24"/>
        </w:rPr>
        <w:t>（青）二白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下列诗词中描写夏天景物的一项是</w:t>
      </w:r>
      <w:r>
        <w:rPr>
          <w:rFonts w:ascii="宋体" w:hAnsi="宋体" w:cs="宋体" w:hint="eastAsia"/>
          <w:sz w:val="24"/>
          <w:szCs w:val="24"/>
          <w:lang w:eastAsia="zh-CN"/>
        </w:rPr>
        <w:t>（    ）。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人闲桂花落，夜静春山空。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采菊东篱下，闲适见南山。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墙角数枝梅，林寒独自开。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小荷才露尖尖角，早有蜻蜓立上头。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6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下列不是描写儿童的诗句是（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  <w:lang w:eastAsia="zh-CN"/>
        </w:rPr>
        <w:t>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pgSz w:w="11906" w:h="16838"/>
          <w:pgMar w:top="1418" w:right="1077" w:bottom="1418" w:left="1077" w:header="851" w:footer="992" w:gutter="0"/>
          <w:cols w:num="1" w:space="425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童孙未解供耕织，也傍桑阴学种瓜。</w:t>
      </w:r>
    </w:p>
    <w:p>
      <w:pPr>
        <w:pStyle w:val="Normal0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2"/>
          <w:cols w:num="1" w:space="425"/>
          <w:titlePg w:val="0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稚子金盆脱晓冰，彩丝穿取当银钲。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牧童归去横牛背，短笛无腔信口吹。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乡村四月闲人少，才了蚕桑又插田。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7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下列诗句中与其他三个诗句没有共同特点的一项是</w:t>
      </w:r>
      <w:r>
        <w:rPr>
          <w:rFonts w:ascii="宋体" w:hAnsi="宋体" w:cs="宋体" w:hint="eastAsia"/>
          <w:sz w:val="24"/>
          <w:szCs w:val="24"/>
          <w:lang w:eastAsia="zh-CN"/>
        </w:rPr>
        <w:t>（    ）。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稚子金盆脱晓冰，彩丝穿取当银钲。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童孙未解供耕织，也傍桑阴学种瓜。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草满池塘水满陂，山衔落日浸寒漪。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牧童归去横牛背，短笛无腔信口吹。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8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下面人物、事件、出处对应有误的一项是（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  <w:lang w:eastAsia="zh-CN"/>
        </w:rPr>
        <w:t>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林黛玉—葬花—《红楼梦》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刘备—三顾茅庐—《三国演义》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刷子李—粉刷绝活—《旷世奇人》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孙悟空—三借芭蕉扇—《西游记》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9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下列说法错误的一项是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hAnsi="宋体" w:cs="宋体" w:hint="eastAsia"/>
          <w:sz w:val="24"/>
          <w:szCs w:val="24"/>
          <w:lang w:eastAsia="zh-CN"/>
        </w:rPr>
        <w:t>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0" w:leftChars="0" w:rightChars="0" w:firstLineChars="0"/>
        <w:jc w:val="center"/>
        <w:textAlignment w:val="center"/>
        <w:rPr>
          <w:rFonts w:ascii="宋体" w:eastAsia="宋体" w:hAnsi="宋体" w:cs="宋体" w:hint="eastAsia"/>
          <w:strike w:val="0"/>
          <w:kern w:val="0"/>
          <w:sz w:val="24"/>
          <w:szCs w:val="24"/>
          <w:u w:val="none"/>
        </w:rPr>
      </w:pPr>
      <w:r>
        <w:rPr>
          <w:rFonts w:ascii="宋体" w:eastAsia="宋体" w:hAnsi="宋体" w:cs="宋体" w:hint="eastAsia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953000" cy="1533525"/>
            <wp:effectExtent l="0" t="0" r="0" b="5715"/>
            <wp:docPr id="21" name="图片 21" descr="@@@b2a2c64ae9ea4a2b82b1b4f7133af2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@@@b2a2c64ae9ea4a2b82b1b4f7133af2d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47" w:firstLine="0" w:leftChars="228" w:firstLineChars="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上面四幅书法作品对应的字体按挨次依次是隶书、草书、楷书和小篆。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上面的隶书作品字形方正，笔画规整平直。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这四幅书法作品蕴含了丰富的文化内涵。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在漫长的进展演化过程中，字体发生了很大变化，其中以甲骨文、金文、小篆、隶书、楷书五种字体最为典型。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10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在句子的“______”处引用《孟子》中名言“恻隐之心，仁之端也”，恰当的选项是（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  <w:lang w:eastAsia="zh-CN"/>
        </w:rPr>
        <w:t>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有个小偷在偷盗高压输电线时，触电死了，这真是________。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有人为了金钱而违反法律规定，在禁渔区域大肆捕鱼，被判了徒刑，这真是________。</w:t>
      </w:r>
    </w:p>
    <w:p>
      <w:pPr>
        <w:pStyle w:val="Normal1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3"/>
          <w:cols w:num="1" w:space="425"/>
          <w:titlePg w:val="0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邻居王奶奶吃力地提着菜要回家，林明主动帮她提菜。爸爸看见了，说：“________，明明，爸爸也要向你学习哦！”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公共绿化带里的花开了，有个人想摘回家插花瓶里，旁人劝说他说：“________。”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ascii="宋体" w:eastAsia="宋体" w:hAnsi="宋体" w:cs="宋体" w:hint="eastAsia"/>
          <w:b/>
          <w:i w:val="0"/>
          <w:sz w:val="24"/>
          <w:szCs w:val="24"/>
        </w:rPr>
      </w:pPr>
      <w:r>
        <w:rPr>
          <w:rFonts w:ascii="宋体" w:eastAsia="宋体" w:hAnsi="宋体" w:cs="宋体" w:hint="eastAsia"/>
          <w:b/>
          <w:i w:val="0"/>
          <w:sz w:val="24"/>
          <w:szCs w:val="24"/>
        </w:rPr>
        <w:t>二、推断题</w:t>
      </w:r>
      <w:r>
        <w:rPr>
          <w:rFonts w:ascii="宋体" w:eastAsia="宋体" w:hAnsi="宋体" w:cs="宋体" w:hint="eastAsia"/>
          <w:b/>
          <w:i w:val="0"/>
          <w:sz w:val="24"/>
          <w:szCs w:val="24"/>
          <w:lang w:eastAsia="zh-CN"/>
        </w:rPr>
        <w:t>。（对的画“√”，错的画“</w:t>
      </w:r>
      <w:r>
        <w:rPr>
          <w:rFonts w:ascii="宋体" w:eastAsia="宋体" w:hAnsi="宋体" w:cs="宋体" w:hint="eastAsia"/>
          <w:b/>
          <w:i w:val="0"/>
          <w:sz w:val="24"/>
          <w:szCs w:val="24"/>
          <w:lang w:val="en-US" w:eastAsia="zh-CN"/>
        </w:rPr>
        <w:t>×</w:t>
      </w:r>
      <w:r>
        <w:rPr>
          <w:rFonts w:ascii="宋体" w:eastAsia="宋体" w:hAnsi="宋体" w:cs="宋体" w:hint="eastAsia"/>
          <w:b/>
          <w:i w:val="0"/>
          <w:sz w:val="24"/>
          <w:szCs w:val="24"/>
          <w:lang w:eastAsia="zh-CN"/>
        </w:rPr>
        <w:t>”）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1.</w:t>
      </w:r>
      <w:r>
        <w:rPr>
          <w:rFonts w:ascii="宋体" w:eastAsia="宋体" w:hAnsi="宋体" w:cs="宋体" w:hint="eastAsia"/>
          <w:sz w:val="24"/>
          <w:szCs w:val="24"/>
        </w:rPr>
        <w:t>推断下列说法的正误，正确的打“√”，错误的打“×”。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《草船借箭》是依据《水浒传》的相关情节改写的，叙述了诸葛亮巧施妙计向曹操“借箭”的故事。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“豆蔻年华”指女子十三四岁的年纪。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《自相抵触》一文中“不可同世而立”的意思是：是可以同时存在的。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《牧场之国》一文，描写了荷兰牧场上动物们的闲适和安详，也描写了人们挤奶、运奶时的平和与从容，突显了荷兰牧场的安静之美。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《童年的发觉》一文中的“我”是一个天真单纯、爱探究、学习不认真爱奇思妙想的孩子。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b w:val="0"/>
          <w:bCs w:val="0"/>
          <w:sz w:val="24"/>
          <w:szCs w:val="24"/>
        </w:rPr>
      </w:pPr>
      <w:r>
        <w:rPr>
          <w:rFonts w:ascii="宋体" w:eastAsia="宋体" w:hAnsi="宋体" w:cs="宋体" w:hint="eastAsia"/>
          <w:b w:val="0"/>
          <w:bCs w:val="0"/>
          <w:sz w:val="24"/>
          <w:szCs w:val="24"/>
          <w:lang w:val="en-US" w:eastAsia="zh-CN"/>
        </w:rPr>
        <w:t>2.</w:t>
      </w:r>
      <w:r>
        <w:rPr>
          <w:rFonts w:ascii="宋体" w:eastAsia="宋体" w:hAnsi="宋体" w:cs="宋体" w:hint="eastAsia"/>
          <w:b w:val="0"/>
          <w:bCs w:val="0"/>
          <w:sz w:val="24"/>
          <w:szCs w:val="24"/>
        </w:rPr>
        <w:t>推断下列说法是否正确，对的打“√”，错误的打“×＂。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《梅花魂》中外祖父珍爱梅花图，是因为他觉得梅花格外美丽。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《两茎灯草》一文中，严监生是一个爱财如命、格外吝啬的人。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“青山到处埋忠骨，何须马革裹尸还”既是对毛岸英烈士的高度赞扬，也显示了毛主席博大的胸怀。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人们常说的“颜筋柳骨”中的“颜筋”就是形容柳宗元的书法筋肉丰满，浑厚有力。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汉字字体演化挨次是：甲骨文——金文——隶书——小篆——楷书。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3.</w:t>
      </w:r>
      <w:r>
        <w:rPr>
          <w:rFonts w:ascii="宋体" w:eastAsia="宋体" w:hAnsi="宋体" w:cs="宋体" w:hint="eastAsia"/>
          <w:sz w:val="24"/>
          <w:szCs w:val="24"/>
        </w:rPr>
        <w:t>推断下列说法是否正确，正确的打“√”，错误的打“×”。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阅读古典名著时，遇到难理解的词句，不用反复琢磨，依据自己的想法任凭猜猜即可。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“颜筋柳骨”中的“颜筋”是形容颜真卿的书法筋肉丰满，浑厚有力。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“螺丝、颤抖、师缚、骏马”这一组词语中没有错别字。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《刷子李》的作者是冯骥才，课文中作者只选择一件小事来写，借一件极富戏剧性的小事窥见人物的大本领、大智慧。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4"/>
          <w:cols w:num="1" w:space="425"/>
          <w:titlePg w:val="0"/>
          <w:docGrid w:type="lines" w:linePitch="318" w:charSpace="409"/>
        </w:sect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《威尼斯的小艇》一文的作者是意大利有名作家马克·吐温。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5"/>
          <w:cols w:num="1" w:space="425"/>
          <w:titlePg w:val="0"/>
          <w:docGrid w:type="lines" w:linePitch="318" w:charSpace="409"/>
        </w:sectPr>
      </w:pPr>
      <w:r>
        <w:rPr>
          <w:rFonts w:ascii="宋体" w:hAnsi="宋体" w:cs="宋体" w:hint="eastAsia"/>
          <w:sz w:val="24"/>
          <w:szCs w:val="24"/>
          <w:lang w:val="en-US" w:eastAsia="zh-CN"/>
        </w:rPr>
        <w:t>4.</w:t>
      </w:r>
      <w:r>
        <w:rPr>
          <w:rFonts w:ascii="宋体" w:eastAsia="宋体" w:hAnsi="宋体" w:cs="宋体" w:hint="eastAsia"/>
          <w:sz w:val="24"/>
          <w:szCs w:val="24"/>
        </w:rPr>
        <w:t>推断题。对的打“√”，错的打“×”。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“东北还是寒风呼啸，岭南已经春暖花开”这句话运用了对比的手法，表现出两地的气候差别很大。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《刷子李》中对徒弟曹小三的描写是为了衬托出师傅高超的技艺和自信的风采。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爷爷今年六十岁，已经到了古稀之年，应当退休了。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“在金色的夕阳下，金色的田野，金色的沙漠，连尼罗河的河水也泛着金光，而那古老的金字塔呀，简直像是用纯金铸成的”这句话从颜色的描写来表现金字塔壮丽辉煌的景象。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运用动态描写和静态描写，会造成前后抵触，不能呈现景物独特的魅力。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5.</w:t>
      </w:r>
      <w:r>
        <w:rPr>
          <w:rFonts w:ascii="宋体" w:eastAsia="宋体" w:hAnsi="宋体" w:cs="宋体" w:hint="eastAsia"/>
          <w:sz w:val="24"/>
          <w:szCs w:val="24"/>
        </w:rPr>
        <w:t>推断下列表述是否正确，对的打“√”，错的打“×”。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“高大的石头建筑耸立在河边，古老的桥梁横在水上，大大小小的船都停靠在码头上。静寂覆盖着这座水上城市，古老的威尼斯又沉沉地入睡了。”读这样的文字，给人一种安静祥和的感觉。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“郎中”和“货郎”指的都是卖货的人。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《杨氏之子》一文，孔君平和杨氏之子的对话，利用姓氏做文章，一个说得巧，一个答得妙。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《他像一棵挺脱的树》选自老舍先生的《骆驼祥子》。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《故事里的中国》是央视推出的大型文化节目，其中有一期节目讲了“敦煌的女儿”——樊锦诗的故事。我知道，美丽的敦煌莫高窟在陕西西安。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eastAsia="宋体" w:hAnsi="宋体" w:cs="宋体" w:hint="eastAsia"/>
          <w:sz w:val="24"/>
          <w:szCs w:val="24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ascii="宋体" w:eastAsia="宋体" w:hAnsi="宋体" w:cs="宋体" w:hint="eastAsia"/>
          <w:b/>
          <w:i w:val="0"/>
          <w:sz w:val="24"/>
          <w:szCs w:val="24"/>
        </w:rPr>
      </w:pPr>
      <w:r>
        <w:rPr>
          <w:rFonts w:ascii="宋体" w:eastAsia="宋体" w:hAnsi="宋体" w:cs="宋体" w:hint="eastAsia"/>
          <w:b/>
          <w:i w:val="0"/>
          <w:sz w:val="24"/>
          <w:szCs w:val="24"/>
        </w:rPr>
        <w:t>三、填空题</w:t>
      </w:r>
      <w:r>
        <w:rPr>
          <w:rFonts w:ascii="宋体" w:eastAsia="宋体" w:hAnsi="宋体" w:cs="宋体" w:hint="eastAsia"/>
          <w:b/>
          <w:i w:val="0"/>
          <w:sz w:val="24"/>
          <w:szCs w:val="24"/>
          <w:lang w:eastAsia="zh-CN"/>
        </w:rPr>
        <w:t>。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找出下面歇后语里的谐音字，将正确的字写在后面（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</w:rPr>
        <w:t>）里。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碗底的豆子——粒粒在目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秃子打伞——无发无天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咸菜烧豆腐——有盐在先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王八肚里插鸡毛——龟心似箭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2.</w:t>
      </w:r>
      <w:r>
        <w:rPr>
          <w:rFonts w:ascii="宋体" w:eastAsia="宋体" w:hAnsi="宋体" w:cs="宋体" w:hint="eastAsia"/>
          <w:sz w:val="24"/>
          <w:szCs w:val="24"/>
        </w:rPr>
        <w:t>以下诗句中藏着本学期学过的一首古诗，请找出来，誊抄在书笺内。要求：只写诗句，加上标点，行款整齐，布局合理，书写正确。</w:t>
      </w:r>
    </w:p>
    <w:p>
      <w:pPr>
        <w:pStyle w:val="Normal3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6"/>
          <w:cols w:num="1" w:space="425"/>
          <w:titlePg w:val="0"/>
          <w:docGrid w:type="lines" w:linePitch="318" w:charSpace="409"/>
        </w:sectPr>
      </w:pP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1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绿遍山原白满川</w:t>
      </w: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2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孤帆远影碧空尽</w:t>
      </w: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3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孤城遥望玉门关</w:t>
      </w: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4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子规声里雨如烟</w:t>
      </w: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>5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春风不度玉门关</w:t>
      </w:r>
      <w:r>
        <w:rPr>
          <w:rFonts w:ascii="宋体" w:hAnsi="宋体" w:cs="宋体" w:hint="eastAsia"/>
          <w:kern w:val="0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>6</w:t>
      </w:r>
      <w:r>
        <w:rPr>
          <w:rFonts w:ascii="宋体" w:hAnsi="宋体" w:cs="宋体" w:hint="eastAsia"/>
          <w:kern w:val="0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乡村四月闲人少</w:t>
      </w:r>
      <w:r>
        <w:rPr>
          <w:rFonts w:ascii="宋体" w:hAnsi="宋体" w:cs="宋体" w:hint="eastAsia"/>
          <w:kern w:val="0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>7</w:t>
      </w:r>
      <w:r>
        <w:rPr>
          <w:rFonts w:ascii="宋体" w:hAnsi="宋体" w:cs="宋体" w:hint="eastAsia"/>
          <w:kern w:val="0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一片孤城万仞山</w:t>
      </w:r>
      <w:r>
        <w:rPr>
          <w:rFonts w:ascii="宋体" w:hAnsi="宋体" w:cs="宋体" w:hint="eastAsia"/>
          <w:kern w:val="0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>8</w:t>
      </w:r>
      <w:r>
        <w:rPr>
          <w:rFonts w:ascii="宋体" w:hAnsi="宋体" w:cs="宋体" w:hint="eastAsia"/>
          <w:kern w:val="0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才了蚕桑又插田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0" w:leftChars="0" w:rightChars="0" w:firstLineChars="0"/>
        <w:jc w:val="center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762375" cy="1647825"/>
            <wp:effectExtent l="0" t="0" r="1905" b="13335"/>
            <wp:docPr id="22" name="图片 22" descr="@@@9fdb160d451d43979f17c80f03cd42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@@@9fdb160d451d43979f17c80f03cd420a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3.</w:t>
      </w:r>
      <w:r>
        <w:rPr>
          <w:rFonts w:ascii="宋体" w:eastAsia="宋体" w:hAnsi="宋体" w:cs="宋体" w:hint="eastAsia"/>
          <w:sz w:val="24"/>
          <w:szCs w:val="24"/>
        </w:rPr>
        <w:t>默写填空。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（1）《自相抵触》：夫不可陷之盾与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，不可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（2）《杨氏之子》：孔君平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</w:t>
      </w:r>
      <w:r>
        <w:rPr>
          <w:rFonts w:ascii="宋体" w:eastAsia="宋体" w:hAnsi="宋体" w:cs="宋体" w:hint="eastAsia"/>
          <w:sz w:val="24"/>
          <w:szCs w:val="24"/>
        </w:rPr>
        <w:t>，父不在，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（3）《秋夜将晓出篱门迎凉有感》：三万里河东入海，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＿＿＿＿＿＿＿＿＿＿＿＿＿＿＿＿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（4）《四时田园杂兴》：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＿＿＿＿＿＿＿＿＿＿＿＿＿＿</w:t>
      </w:r>
      <w:r>
        <w:rPr>
          <w:rFonts w:ascii="宋体" w:eastAsia="宋体" w:hAnsi="宋体" w:cs="宋体" w:hint="eastAsia"/>
          <w:sz w:val="24"/>
          <w:szCs w:val="24"/>
        </w:rPr>
        <w:t>，村庄儿女各当家。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（5）《游子吟》：谁言寸草心，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4.</w:t>
      </w:r>
      <w:r>
        <w:rPr>
          <w:rFonts w:ascii="宋体" w:eastAsia="宋体" w:hAnsi="宋体" w:cs="宋体" w:hint="eastAsia"/>
          <w:sz w:val="24"/>
          <w:szCs w:val="24"/>
        </w:rPr>
        <w:t>把诗句补充完整。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（1）童孙未解供耕织，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，报得三春晖。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（3）遗民泪尽胡尘里，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（4）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，不破楼兰终不还。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（5）楚人有鬻盾与矛者，誉之曰：“吾盾之坚，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。”又誉其矛曰：“吾矛之利，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。”或曰：“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，何如？”其人弗能应也。夫不可陷之盾与无不陷之矛，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5.</w:t>
      </w:r>
      <w:r>
        <w:rPr>
          <w:rFonts w:ascii="宋体" w:eastAsia="宋体" w:hAnsi="宋体" w:cs="宋体" w:hint="eastAsia"/>
          <w:sz w:val="24"/>
          <w:szCs w:val="24"/>
        </w:rPr>
        <w:t>我会填。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（1）本学期我们学会了许多经典名句，如《孟子》中的“恻隐之心，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”；《朱子语类》中的“人有耻，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”；《左传》中的“多行不义，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”。</w:t>
      </w:r>
    </w:p>
    <w:p>
      <w:pPr>
        <w:pStyle w:val="Normal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7"/>
          <w:cols w:num="1" w:space="425"/>
          <w:titlePg w:val="0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（2）陆游的诗句“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_，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”让我体会到祖国的河山如此壮丽。王之涣的诗句“_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”令人觉得玉门关是那样孤独。从李白的诗句“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”中，我们读出了诗人对朋友的不舍。从王昌龄的诗句“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”中我们读出了将士们的豪情壮志。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6.</w:t>
      </w:r>
      <w:r>
        <w:rPr>
          <w:rFonts w:ascii="宋体" w:eastAsia="宋体" w:hAnsi="宋体" w:cs="宋体" w:hint="eastAsia"/>
          <w:sz w:val="24"/>
          <w:szCs w:val="24"/>
        </w:rPr>
        <w:t>精彩回放。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（1）王昌龄的《从军行》一诗中，表现戍边将士决心破敌的豪情诗句是：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。范成大的《四时田园杂兴》一诗中，表现出乡村耕种繁忙景象的诗句是：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。王之涣的《凉州词》一诗中，体现边塞荒芜的诗句是：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（2）《自相抵触》讲的是一个卖盾牌和长矛的人，夸耀他的盾牌：“吾盾之坚，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。”又夸耀他的长矛：“吾矛之利，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。”我知道的寓言故事还有《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》。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（3）节选自名著的课文，为我们打开了一扇扇学习名著的窗口。学了《草船借箭》，我喜欢上了罗贯中的《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》，书中还有《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》《三顾茅庐》这些好玩的故事。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（4）我们是“咸菜烧豆腐——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”，你怎么可以反悔呢？（填歇后语。）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（5）《杨氏之子》一文中，孔指以示儿曰：“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。”儿应声答日：“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。”可见杨氏之子的机灵。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7.</w:t>
      </w:r>
      <w:r>
        <w:rPr>
          <w:rFonts w:ascii="宋体" w:eastAsia="宋体" w:hAnsi="宋体" w:cs="宋体" w:hint="eastAsia"/>
          <w:sz w:val="24"/>
          <w:szCs w:val="24"/>
        </w:rPr>
        <w:t>日积月累。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（1）不论是抽陀螺还是玩竹节人，每一代孩子都能找到自己的欢乐方式。那是《稚子弄冰》中“敲成玉磬穿林响，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”的活泼；是《所见》中“意欲捕鸣蝉，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”的机灵，是《村居》中“儿童散学归来早，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”的幸福；还是《村晚》中“牧童归去横牛背，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”的自得其乐，《四时田园杂兴》中“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，也傍桑阴学种瓜”的天真可爱。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（2）名言中有做人的道理：读到“恻隐之心，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”，我明白要多帮忙别人；读到“人有耻，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”，我明白了人要有羞耻之心；读到“君子坦荡荡，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”，我知道了要做一个有君子心怀的人。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（3）诗中有真情，情在“却看妻子愁何在，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”的收复之喜里；情在“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，不破楼兰终不还”的豪情壮志里；情在“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，南望王师又一年”的悲切情怀里。</w:t>
      </w:r>
    </w:p>
    <w:p>
      <w:pPr>
        <w:pStyle w:val="Normal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8"/>
          <w:cols w:num="1" w:space="425"/>
          <w:titlePg w:val="0"/>
          <w:docGrid w:type="lines" w:linePitch="318" w:charSpace="409"/>
        </w:sectPr>
      </w:pPr>
      <w:r>
        <w:rPr>
          <w:rFonts w:ascii="宋体" w:hAnsi="宋体" w:cs="宋体" w:hint="eastAsia"/>
          <w:sz w:val="24"/>
          <w:szCs w:val="24"/>
          <w:lang w:val="en-US" w:eastAsia="zh-CN"/>
        </w:rPr>
        <w:t>8.</w:t>
      </w:r>
      <w:r>
        <w:rPr>
          <w:rFonts w:ascii="宋体" w:eastAsia="宋体" w:hAnsi="宋体" w:cs="宋体" w:hint="eastAsia"/>
          <w:sz w:val="24"/>
          <w:szCs w:val="24"/>
        </w:rPr>
        <w:t>请依据课内内容填空。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（1）文字中有“画”：有“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，夜静春山空。”的诗情画意；文字中有“情”： 有“孤帆远影碧空尽，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。”的真挚友情；有“青海长云暗雪山，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。”的思乡情；文字中有“理”：有“人有耻，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。”的做人之道，也有“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必自毙。”的做人之义；文字中有“志”，有“黄沙百战穿金甲，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。”的视死如归之志；文字中好玩，有“童孙未解供耕织，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。”的天真童趣，也有“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，短笛无腔信口吹。”的怡然自得之趣。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（2）《杨氏之子》一文中，“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。”一句点明了人物特点。文中最能反映孩子思维机敏，语言机灵幽默的句子是“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9.</w:t>
      </w:r>
      <w:r>
        <w:rPr>
          <w:rFonts w:ascii="宋体" w:eastAsia="宋体" w:hAnsi="宋体" w:cs="宋体" w:hint="eastAsia"/>
          <w:sz w:val="24"/>
          <w:szCs w:val="24"/>
        </w:rPr>
        <w:t>结合所学，让经典再现。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（1）乡村是许多人憧憬的美好，有“童孙未解供耕织，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”的童趣； 也有“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，短笛无腔信口吹”的自由拘束；更有“绿遍山原白满川，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＿＿＿＿＿＿＿＿＿＿＿</w:t>
      </w:r>
      <w:r>
        <w:rPr>
          <w:rFonts w:ascii="宋体" w:eastAsia="宋体" w:hAnsi="宋体" w:cs="宋体" w:hint="eastAsia"/>
          <w:sz w:val="24"/>
          <w:szCs w:val="24"/>
        </w:rPr>
        <w:t>”的安静、淳朴。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（2）“君子”是品德高尚的人，与小人形成鲜亮的对比，如“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，小人喻于利。”“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，小人长戚戚。”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（3）或曰：“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，何如？”其人弗能应也。夫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</w:t>
      </w:r>
      <w:r>
        <w:rPr>
          <w:rFonts w:ascii="宋体" w:eastAsia="宋体" w:hAnsi="宋体" w:cs="宋体" w:hint="eastAsia"/>
          <w:sz w:val="24"/>
          <w:szCs w:val="24"/>
        </w:rPr>
        <w:t>与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</w:t>
      </w:r>
      <w:r>
        <w:rPr>
          <w:rFonts w:ascii="宋体" w:eastAsia="宋体" w:hAnsi="宋体" w:cs="宋体" w:hint="eastAsia"/>
          <w:sz w:val="24"/>
          <w:szCs w:val="24"/>
        </w:rPr>
        <w:t>，不可同世而立。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（4）写人物可以用正面描写，也可以用侧面描写，《他像一棵挺脱的树》通过正面描写表现了车夫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</w:t>
      </w:r>
      <w:r>
        <w:rPr>
          <w:rFonts w:ascii="宋体" w:eastAsia="宋体" w:hAnsi="宋体" w:cs="宋体" w:hint="eastAsia"/>
          <w:sz w:val="24"/>
          <w:szCs w:val="24"/>
        </w:rPr>
        <w:t>旺盛的生命力，而《刷子李》则是通过徒弟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</w:t>
      </w:r>
      <w:r>
        <w:rPr>
          <w:rFonts w:ascii="宋体" w:eastAsia="宋体" w:hAnsi="宋体" w:cs="宋体" w:hint="eastAsia"/>
          <w:sz w:val="24"/>
          <w:szCs w:val="24"/>
        </w:rPr>
        <w:t>观察师傅的刷墙，侧面反映出了刷子李的高超技艺。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10.</w:t>
      </w:r>
      <w:r>
        <w:rPr>
          <w:rFonts w:ascii="宋体" w:eastAsia="宋体" w:hAnsi="宋体" w:cs="宋体" w:hint="eastAsia"/>
          <w:sz w:val="24"/>
          <w:szCs w:val="24"/>
        </w:rPr>
        <w:t>依据所学内容填空。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（1）绿遍山原白满川，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（2）古代年龄称谓中，“及笄”是指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，男子二十岁左右的年纪叫做“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9"/>
          <w:cols w:num="1" w:space="425"/>
          <w:titlePg w:val="0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（3）诗中有情。“遗民泪尽胡尘里，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”表现了陆游的满腔生气与热切期盼；“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，不破楼兰终不还”表现了王昌龄誓死报国的决心；孟郊通过“谁言寸草心，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”来表达对母爱的感谢与敬重。</w:t>
      </w:r>
    </w:p>
    <w:p>
      <w:pPr>
        <w:pStyle w:val="Normal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10"/>
          <w:cols w:num="1" w:space="425"/>
          <w:titlePg w:val="0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（4）童年是纯真、难忘的岁月。范成大的《四时田园杂兴》（其三十一）中“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＿＿＿＿＿＿＿＿＿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”刻画的农村孩童令人喜爱；童年的萧红在祖父的园子里“要做什么，就做什么。要怎么样，就怎么样”，她的童年是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的；杨氏之子的应答“未闻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”，既巧借姓氏作文章回应孔君平，又不失礼貌与尊重。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（5）人假如有了羞耻之心，就不会去做不该做的事了，正如《朱子语类》所说“人有耻，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hAnsi="宋体" w:hint="eastAsia"/>
          <w:sz w:val="24"/>
          <w:szCs w:val="24"/>
          <w:lang w:eastAsia="zh-CN"/>
        </w:rPr>
        <w:t>。</w:t>
      </w:r>
      <w:r>
        <w:rPr>
          <w:rFonts w:ascii="宋体" w:eastAsia="宋体" w:hAnsi="宋体" w:cs="宋体" w:hint="eastAsia"/>
          <w:sz w:val="24"/>
          <w:szCs w:val="24"/>
        </w:rPr>
        <w:t>”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11.</w:t>
      </w:r>
      <w:r>
        <w:rPr>
          <w:rFonts w:ascii="宋体" w:eastAsia="宋体" w:hAnsi="宋体" w:cs="宋体" w:hint="eastAsia"/>
          <w:sz w:val="24"/>
          <w:szCs w:val="24"/>
        </w:rPr>
        <w:t>积累填空。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（1）诗中有志，王昌龄的“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，不破楼兰终不还”表达了战士誓死保卫疆土的决心；诗中有景，翁卷的诗句“绿遍山原白满川，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”描写了江南农村初夏时烟雨迷蒙的美景；诗中有情，孟郊的诗句“谁言寸草心，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”表现了诗人对母爱的感谢。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（2）我发觉，《三国演义》与“三”很有缘，它里面有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</w:t>
      </w:r>
      <w:r>
        <w:rPr>
          <w:rFonts w:ascii="宋体" w:eastAsia="宋体" w:hAnsi="宋体" w:cs="宋体" w:hint="eastAsia"/>
          <w:sz w:val="24"/>
          <w:szCs w:val="24"/>
        </w:rPr>
        <w:t>、蜀、吴三个国家，还有“三气周瑜”“三顾_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</w:t>
      </w:r>
      <w:r>
        <w:rPr>
          <w:rFonts w:ascii="宋体" w:eastAsia="宋体" w:hAnsi="宋体" w:cs="宋体" w:hint="eastAsia"/>
          <w:sz w:val="24"/>
          <w:szCs w:val="24"/>
        </w:rPr>
        <w:t>”“桃园三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</w:t>
      </w:r>
      <w:r>
        <w:rPr>
          <w:rFonts w:ascii="宋体" w:eastAsia="宋体" w:hAnsi="宋体" w:cs="宋体" w:hint="eastAsia"/>
          <w:sz w:val="24"/>
          <w:szCs w:val="24"/>
        </w:rPr>
        <w:t>”等故事。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。”我们从这句话得知：一个人假如知道怜悯别人，就说明他是一个有仁爱之心的人。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（4）父母多次提示小刚要顺手关灯，但他还是“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——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＿＿＿＿＿＿＿＿</w:t>
      </w:r>
      <w:r>
        <w:rPr>
          <w:rFonts w:ascii="宋体" w:eastAsia="宋体" w:hAnsi="宋体" w:cs="宋体" w:hint="eastAsia"/>
          <w:sz w:val="24"/>
          <w:szCs w:val="24"/>
        </w:rPr>
        <w:t>”。（填一句歇后语）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12.</w:t>
      </w:r>
      <w:r>
        <w:rPr>
          <w:rFonts w:ascii="宋体" w:eastAsia="宋体" w:hAnsi="宋体" w:cs="宋体" w:hint="eastAsia"/>
          <w:sz w:val="24"/>
          <w:szCs w:val="24"/>
        </w:rPr>
        <w:t>结合课内外积累，完成填空。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（1）中国诗意，滋养人心。诗中有情，有“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，报得三春晖”的感恩之情；诗中有志，有“黄沙百战穿金甲，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”的报国之志；诗中有画，有“绿遍山原白满川，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”的夏日美景；诗中好玩，有“童孙未解供耕织，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”的童真童趣。细细品读，令人回味无穷。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（2）传统文化，博大精深。《自相抵触》一文中，楚人“弗能应也”的缘由是</w:t>
      </w:r>
      <w:r>
        <w:rPr>
          <w:rFonts w:ascii="宋体" w:hAnsi="宋体" w:hint="eastAsia"/>
          <w:sz w:val="24"/>
          <w:szCs w:val="24"/>
        </w:rPr>
        <w:t>＿＿＿＿＿＿＿＿＿＿＿＿＿＿＿＿＿＿</w:t>
      </w:r>
      <w:r>
        <w:rPr>
          <w:rFonts w:ascii="宋体" w:eastAsia="宋体" w:hAnsi="宋体" w:cs="宋体" w:hint="eastAsia"/>
          <w:sz w:val="24"/>
          <w:szCs w:val="24"/>
        </w:rPr>
        <w:t>。张叔叔的办公室里悬挂着：“</w:t>
      </w:r>
      <w:r>
        <w:rPr>
          <w:rFonts w:ascii="宋体" w:hAnsi="宋体" w:hint="eastAsia"/>
          <w:sz w:val="24"/>
          <w:szCs w:val="24"/>
        </w:rPr>
        <w:t>＿＿＿＿＿＿＿＿＿＿＿＿＿＿＿＿＿＿</w:t>
      </w:r>
      <w:r>
        <w:rPr>
          <w:rFonts w:ascii="宋体" w:eastAsia="宋体" w:hAnsi="宋体" w:cs="宋体" w:hint="eastAsia"/>
          <w:sz w:val="24"/>
          <w:szCs w:val="24"/>
        </w:rPr>
        <w:t>”的条幅，以勉励自己心胸宽广，不斤斤计较。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（3）中国汉字，魅力无穷。我们可以依据汉字特点编字谜，比如：“画时圆，写时方。冬时短，夏时长”，我能猜出一个字是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。我们还可以巧用“谐音”创编好玩的歇后语，比如：四月的冰河——</w:t>
      </w:r>
      <w:r>
        <w:rPr>
          <w:rFonts w:ascii="宋体" w:hAnsi="宋体" w:hint="eastAsia"/>
          <w:sz w:val="24"/>
          <w:szCs w:val="24"/>
        </w:rPr>
        <w:t>＿＿＿＿＿＿＿＿＿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  <w:lang w:val="en-US" w:eastAsia="zh-CN"/>
        </w:rPr>
        <w:t>13.</w:t>
      </w:r>
      <w:r>
        <w:rPr>
          <w:rFonts w:ascii="宋体" w:eastAsia="宋体" w:hAnsi="宋体" w:cs="宋体" w:hint="eastAsia"/>
          <w:sz w:val="24"/>
          <w:szCs w:val="24"/>
        </w:rPr>
        <w:t>欢乐聊书吧。</w:t>
      </w: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11"/>
          <w:cols w:num="1" w:space="425"/>
          <w:titlePg w:val="0"/>
          <w:docGrid w:type="lines" w:linePitch="318" w:charSpace="409"/>
        </w:sectPr>
      </w:pPr>
    </w:p>
    <w:p>
      <w:pPr>
        <w:pStyle w:val="Normal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12"/>
          <w:cols w:num="1" w:space="425"/>
          <w:titlePg w:val="0"/>
          <w:docGrid w:type="lines" w:linePitch="318" w:charSpace="409"/>
        </w:sectPr>
      </w:pPr>
      <w:r>
        <w:rPr>
          <w:rFonts w:ascii="宋体" w:eastAsia="宋体" w:hAnsi="宋体" w:cs="宋体" w:hint="eastAsia"/>
          <w:sz w:val="24"/>
          <w:szCs w:val="24"/>
        </w:rPr>
        <w:t>（1）本学期我们读古典名著，品百味人生。下图是《西游记》唐僧师徒取经路上之事，这个故事情节是</w:t>
      </w:r>
      <w:r>
        <w:rPr>
          <w:rFonts w:ascii="宋体" w:hAnsi="宋体" w:hint="eastAsia"/>
          <w:sz w:val="24"/>
          <w:szCs w:val="24"/>
        </w:rPr>
        <w:t>＿＿＿＿＿＿＿＿＿＿＿＿＿＿＿＿＿＿＿＿＿＿＿＿＿＿＿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0" w:leftChars="0" w:rightChars="0" w:firstLineChars="0"/>
        <w:jc w:val="center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57325" cy="1971675"/>
            <wp:effectExtent l="0" t="0" r="5715" b="9525"/>
            <wp:docPr id="24" name="图片 24" descr="@@@95d55ad85d69450f8bd822a680cf6e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@@@95d55ad85d69450f8bd822a680cf6eab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①真假美猴王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</w:rPr>
        <w:t>②火焰山借芭蕉扇</w:t>
      </w:r>
      <w:r>
        <w:rPr>
          <w:rFonts w:ascii="宋体" w:hAnsi="宋体" w:cs="宋体" w:hint="eastAsia"/>
          <w:kern w:val="0"/>
          <w:sz w:val="24"/>
          <w:szCs w:val="24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4"/>
          <w:szCs w:val="24"/>
        </w:rPr>
        <w:t>③孙悟空三打白骨精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（2）故事中这个妖怪分别幻化为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</w:t>
      </w:r>
      <w:r>
        <w:rPr>
          <w:rFonts w:ascii="宋体" w:eastAsia="宋体" w:hAnsi="宋体" w:cs="宋体" w:hint="eastAsia"/>
          <w:sz w:val="24"/>
          <w:szCs w:val="24"/>
        </w:rPr>
        <w:t>、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＿＿＿＿</w:t>
      </w:r>
      <w:r>
        <w:rPr>
          <w:rFonts w:ascii="宋体" w:eastAsia="宋体" w:hAnsi="宋体" w:cs="宋体" w:hint="eastAsia"/>
          <w:sz w:val="24"/>
          <w:szCs w:val="24"/>
        </w:rPr>
        <w:t>和老父来迷惑唐僧。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（3）阅读《西游记》等名著时，若遇到难懂的语句，以下方法可取的是</w:t>
      </w:r>
      <w:r>
        <w:rPr>
          <w:rFonts w:ascii="宋体" w:hAnsi="宋体" w:cs="宋体" w:hint="eastAsia"/>
          <w:sz w:val="24"/>
          <w:szCs w:val="24"/>
          <w:lang w:eastAsia="zh-CN"/>
        </w:rPr>
        <w:t>（</w:t>
      </w:r>
      <w:r>
        <w:rPr>
          <w:rFonts w:ascii="宋体" w:hAnsi="宋体" w:cs="宋体" w:hint="eastAsia"/>
          <w:sz w:val="24"/>
          <w:szCs w:val="24"/>
          <w:lang w:val="en-US" w:eastAsia="zh-CN"/>
        </w:rPr>
        <w:t xml:space="preserve">    </w:t>
      </w:r>
      <w:r>
        <w:rPr>
          <w:rFonts w:ascii="宋体" w:hAnsi="宋体" w:cs="宋体" w:hint="eastAsia"/>
          <w:sz w:val="24"/>
          <w:szCs w:val="24"/>
          <w:lang w:eastAsia="zh-CN"/>
        </w:rPr>
        <w:t>）</w:t>
      </w:r>
      <w:r>
        <w:rPr>
          <w:rFonts w:ascii="宋体" w:eastAsia="宋体" w:hAnsi="宋体" w:cs="宋体" w:hint="eastAsia"/>
          <w:sz w:val="24"/>
          <w:szCs w:val="24"/>
        </w:rPr>
        <w:t>。（多选）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A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回想曾看过的电影、电视剧帮忙理解。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联系上下文猜想语句的意思。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C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借助资料帮忙理解。</w:t>
      </w:r>
    </w:p>
    <w:p>
      <w:pPr>
        <w:pStyle w:val="Normal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D</w:t>
      </w:r>
      <w:r>
        <w:rPr>
          <w:rFonts w:ascii="宋体" w:hAnsi="宋体" w:cs="宋体" w:hint="eastAsia"/>
          <w:sz w:val="24"/>
          <w:szCs w:val="24"/>
          <w:lang w:eastAsia="zh-CN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不用反复琢磨，只要或许知道与章回中的内容相关即可。</w:t>
      </w:r>
      <w:bookmarkStart w:id="0" w:name="_GoBack"/>
      <w:bookmarkEnd w:id="0"/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>
      <w:pPr>
        <w:pStyle w:val="Normal8"/>
        <w:shd w:val="clear" w:color="auto" w:fill="auto"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  <w:sectPr>
          <w:type w:val="nextPage"/>
          <w:pgSz w:w="11906" w:h="16838"/>
          <w:pgMar w:top="1418" w:right="1077" w:bottom="1418" w:left="1077" w:header="851" w:footer="992" w:gutter="0"/>
          <w:pgNumType w:start="13"/>
          <w:cols w:num="1" w:space="425"/>
          <w:titlePg w:val="0"/>
          <w:docGrid w:type="lines" w:linePitch="318" w:charSpace="409"/>
        </w:sectPr>
      </w:pPr>
    </w:p>
    <w:p>
      <w:pPr>
        <w:pStyle w:val="Normal9"/>
        <w:shd w:val="clear" w:color="auto" w:fill="auto"/>
        <w:spacing w:line="360" w:lineRule="auto"/>
        <w:ind w:left="0" w:right="0" w:firstLine="0" w:leftChars="0" w:rightChars="0" w:firstLineChars="0"/>
        <w:jc w:val="center"/>
        <w:textAlignment w:val="center"/>
        <w:rPr>
          <w:rFonts w:ascii="黑体" w:eastAsia="黑体" w:hAnsi="黑体" w:cs="黑体" w:hint="eastAsia"/>
          <w:color w:val="000000" w:themeColor="text1"/>
          <w:sz w:val="28"/>
          <w:szCs w:val="28"/>
        </w:rPr>
      </w:pPr>
      <w:r>
        <w:rPr>
          <w:rFonts w:ascii="黑体" w:eastAsia="黑体" w:hAnsi="黑体" w:cs="黑体" w:hint="eastAsia"/>
          <w:color w:val="000000" w:themeColor="text1"/>
          <w:sz w:val="28"/>
          <w:szCs w:val="28"/>
          <w:lang w:eastAsia="zh-CN"/>
        </w:rPr>
        <w:t>参考答案及解析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  <w:lang w:eastAsia="zh-CN"/>
        </w:rPr>
        <w:t>一、</w:t>
      </w:r>
      <w:r>
        <w:rPr>
          <w:rFonts w:ascii="宋体" w:hAnsi="宋体" w:cs="宋体" w:hint="eastAsia"/>
          <w:color w:val="000000" w:themeColor="text1"/>
          <w:sz w:val="24"/>
          <w:szCs w:val="24"/>
          <w:lang w:val="en-US" w:eastAsia="zh-CN"/>
        </w:rPr>
        <w:t>1.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B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楷体" w:eastAsia="楷体" w:hAnsi="楷体" w:cs="楷体" w:hint="eastAsia"/>
          <w:color w:val="000000" w:themeColor="text1"/>
          <w:sz w:val="24"/>
          <w:szCs w:val="24"/>
        </w:rPr>
      </w:pPr>
      <w:r>
        <w:rPr>
          <w:rFonts w:ascii="楷体" w:eastAsia="黑体" w:hAnsi="楷体" w:cs="楷体" w:hint="eastAsia"/>
          <w:color w:val="000000" w:themeColor="text1"/>
          <w:sz w:val="24"/>
          <w:szCs w:val="24"/>
          <w:lang w:eastAsia="zh-CN"/>
        </w:rPr>
        <w:t>【解析】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本题考查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了词语的古今异义。做题前应先了解词语本身的意思，再依据生活中的积累进行推断。A.客舍：（书）（名）旅舍；旅馆。旅店：供旅行者休息或住宿的小旅馆。B.店家：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（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名）①旧指旅店、酒店、饭铺的主人或管事的人。顾客：（名）商店或服务行业称来买东西或要求服务的人。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rPr>
          <w:rFonts w:ascii="楷体" w:eastAsia="楷体" w:hAnsi="楷体" w:cs="楷体" w:hint="eastAsia"/>
          <w:color w:val="000000" w:themeColor="text1"/>
          <w:sz w:val="24"/>
          <w:szCs w:val="24"/>
        </w:rPr>
      </w:pP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“客官”的古义是“顾客”。C.郎中：（名）①古代官职名。②（方）中医医生。医生：（名）治病的人。D.墨客：（书）（名）指文人。文人：（名）指会做诗文的读书人。故选B。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  <w:lang w:val="en-US" w:eastAsia="zh-CN"/>
        </w:rPr>
        <w:t>2.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B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楷体" w:eastAsia="楷体" w:hAnsi="楷体" w:cs="楷体" w:hint="eastAsia"/>
          <w:color w:val="000000" w:themeColor="text1"/>
          <w:sz w:val="24"/>
          <w:szCs w:val="24"/>
        </w:rPr>
      </w:pPr>
      <w:r>
        <w:rPr>
          <w:rFonts w:ascii="宋体" w:eastAsia="黑体" w:hAnsi="宋体" w:cs="宋体" w:hint="eastAsia"/>
          <w:color w:val="000000" w:themeColor="text1"/>
          <w:sz w:val="24"/>
          <w:szCs w:val="24"/>
          <w:lang w:eastAsia="zh-CN"/>
        </w:rPr>
        <w:t>【解析】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本题考查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名著作品人物的识记。B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.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诸葛亮出自名著《三国演义》，《三国演义》是中国古典四大名著之一，是中国第一部长篇章回体历史演义小说，作者是元末明初的有名小说家罗贯中。诸葛亮，字孔明、号卧龙，汉族，徐州琅琊阳都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（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今山东临沂市沂南县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）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人，三国时期蜀汉丞相、杰出的政治家、军事家、散文家、书法家。故选B。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  <w:lang w:val="en-US" w:eastAsia="zh-CN"/>
        </w:rPr>
        <w:t>3.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A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eastAsia="黑体" w:hAnsi="宋体" w:cs="宋体" w:hint="eastAsia"/>
          <w:color w:val="000000" w:themeColor="text1"/>
          <w:sz w:val="24"/>
          <w:szCs w:val="24"/>
          <w:lang w:eastAsia="zh-CN"/>
        </w:rPr>
        <w:t>【解析】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本题考查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了传统文化。传统文化别称文化遗产，是文明演化而汇合成的反映民族特质和风貌的文化，是各民族历史上各种思想文化、观念形态的总体表现。女子十三四岁的年纪可以称为豆蔻年华，男子二十岁左右的年纪可以称为弱冠。人三十岁可以称为而立，四十岁岁可以称为不惑。故选A。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  <w:lang w:val="en-US" w:eastAsia="zh-CN"/>
        </w:rPr>
        <w:t>4.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D</w:t>
      </w:r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楷体" w:eastAsia="楷体" w:hAnsi="楷体" w:cs="楷体" w:hint="eastAsia"/>
          <w:color w:val="000000" w:themeColor="text1"/>
          <w:sz w:val="24"/>
          <w:szCs w:val="24"/>
        </w:rPr>
      </w:pPr>
      <w:r>
        <w:rPr>
          <w:rFonts w:ascii="宋体" w:eastAsia="黑体" w:hAnsi="宋体" w:cs="宋体" w:hint="eastAsia"/>
          <w:color w:val="000000" w:themeColor="text1"/>
          <w:sz w:val="24"/>
          <w:szCs w:val="24"/>
          <w:lang w:eastAsia="zh-CN"/>
        </w:rPr>
        <w:t>【解析】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本题考查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学生歇后语的识记，平常留意多积累。A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.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外甥打灯笼的歇后语的意思是：这是一句逻辑推理型歇后语，来源于北方农村有个传统民俗，每年正月十五，当舅舅的要给外甥送一个灯笼，从出生后始终送到外甥的第一个本命年结束，也就是十二生肖完成一个循环，以此表达长辈的美好祝愿。这里应为“舅”，故A错误。B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.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t>“四月的冰河——开动了”的意思是原本固定冻得很牢的物品动了，也能形容禁锢的思想思路一下子开窍了，这是一句歇后语，是中国劳动人民在生活实践中制造的一种特殊     语言形式。这里应为“冻”，故B错误。C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  <w:lang w:eastAsia="zh-CN"/>
        </w:rPr>
        <w:t>.</w:t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br/>
      </w:r>
      <w:r>
        <w:rPr>
          <w:rFonts w:ascii="楷体" w:eastAsia="楷体" w:hAnsi="楷体" w:cs="楷体" w:hint="eastAsia"/>
          <w:color w:val="000000" w:themeColor="text1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https://d.book118.com/217152160121006054</w:t>
        </w:r>
      </w:hyperlink>
    </w:p>
    <w:p>
      <w:pPr>
        <w:pStyle w:val="Normal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center"/>
        <w:rPr>
          <w:rFonts w:ascii="楷体" w:eastAsia="楷体" w:hAnsi="楷体" w:cs="楷体" w:hint="eastAsia"/>
          <w:color w:val="000000" w:themeColor="text1"/>
          <w:sz w:val="24"/>
          <w:szCs w:val="24"/>
        </w:rPr>
      </w:pPr>
    </w:p>
    <w:sectPr>
      <w:type w:val="nextPage"/>
      <w:pgSz w:w="11906" w:h="16838"/>
      <w:pgMar w:top="1418" w:right="1077" w:bottom="1418" w:left="1077" w:header="851" w:footer="992" w:gutter="0"/>
      <w:pgNumType w:start="14"/>
      <w:cols w:num="1" w:space="425"/>
      <w:titlePg w:val="0"/>
      <w:docGrid w:type="lines" w:linePitch="318" w:charSpace="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7A"/>
    <w:family w:val="auto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">
    <w:name w:val="Normal_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2">
    <w:name w:val="Normal_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3">
    <w:name w:val="Normal_3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4">
    <w:name w:val="Normal_4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5">
    <w:name w:val="Normal_5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6">
    <w:name w:val="Normal_6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7">
    <w:name w:val="Normal_7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8">
    <w:name w:val="Normal_8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9">
    <w:name w:val="Normal_9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0">
    <w:name w:val="Normal_1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1">
    <w:name w:val="Normal_1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2">
    <w:name w:val="Normal_1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3">
    <w:name w:val="Normal_13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4">
    <w:name w:val="Normal_14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5">
    <w:name w:val="Normal_15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6">
    <w:name w:val="Normal_16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7">
    <w:name w:val="Normal_17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8">
    <w:name w:val="Normal_18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19">
    <w:name w:val="Normal_19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customStyle="1" w:styleId="Normal20">
    <w:name w:val="Normal_2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hyperlink" Target="https://d.book118.com/217152160121006054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14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5</Manager>
  <Company>22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</dc:title>
  <dc:subject>大幅度</dc:subject>
  <dc:creator>的地方</dc:creator>
  <cp:keywords>2</cp:keywords>
  <dc:description>55</dc:description>
  <cp:lastModifiedBy>2222</cp:lastModifiedBy>
  <cp:revision>1</cp:revision>
  <cp:category>2</cp:category>
  <cp:contentStatus>22233</cp:contentStatus>
</cp:coreProperties>
</file>