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偏光片项目规划设计纲要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8" w:history="1">
        <w:r>
          <w:rPr>
            <w:rFonts w:ascii="仿宋" w:eastAsia="仿宋" w:hAnsi="仿宋" w:cs="仿宋" w:hint="eastAsia"/>
            <w:lang w:eastAsia="zh-CN"/>
          </w:rPr>
          <w:t>前言</w:t>
        </w:r>
        <w:r>
          <w:tab/>
        </w:r>
        <w:r>
          <w:fldChar w:fldCharType="begin"/>
        </w:r>
        <w:r>
          <w:instrText xml:space="preserve"> PAGEREF _Toc28718 \h </w:instrText>
        </w:r>
        <w:r>
          <w:fldChar w:fldCharType="separate"/>
        </w:r>
        <w:r>
          <w:t>3</w:t>
        </w:r>
        <w:r>
          <w:fldChar w:fldCharType="end"/>
        </w:r>
      </w:hyperlink>
    </w:p>
    <w:p>
      <w:pPr>
        <w:pStyle w:val="TOC1"/>
        <w:tabs>
          <w:tab w:val="right" w:leader="dot" w:pos="8306"/>
        </w:tabs>
      </w:pPr>
      <w:hyperlink w:anchor="_Toc31671" w:history="1">
        <w:r>
          <w:rPr>
            <w:rFonts w:ascii="仿宋" w:eastAsia="仿宋" w:hAnsi="仿宋" w:cs="仿宋" w:hint="eastAsia"/>
            <w:lang w:eastAsia="zh-CN"/>
          </w:rPr>
          <w:t>一、市场分析、调研</w:t>
        </w:r>
        <w:r>
          <w:tab/>
        </w:r>
        <w:r>
          <w:fldChar w:fldCharType="begin"/>
        </w:r>
        <w:r>
          <w:instrText xml:space="preserve"> PAGEREF _Toc31671 \h </w:instrText>
        </w:r>
        <w:r>
          <w:fldChar w:fldCharType="separate"/>
        </w:r>
        <w:r>
          <w:t>3</w:t>
        </w:r>
        <w:r>
          <w:fldChar w:fldCharType="end"/>
        </w:r>
      </w:hyperlink>
    </w:p>
    <w:p>
      <w:pPr>
        <w:pStyle w:val="TOC2"/>
        <w:tabs>
          <w:tab w:val="right" w:leader="dot" w:pos="8306"/>
        </w:tabs>
      </w:pPr>
      <w:hyperlink w:anchor="_Toc14758" w:history="1">
        <w:r>
          <w:rPr>
            <w:rFonts w:ascii="仿宋" w:eastAsia="仿宋" w:hAnsi="仿宋" w:cs="仿宋" w:hint="eastAsia"/>
            <w:lang w:eastAsia="zh-CN"/>
          </w:rPr>
          <w:t>(一)、偏光片行业分析</w:t>
        </w:r>
        <w:r>
          <w:tab/>
        </w:r>
        <w:r>
          <w:fldChar w:fldCharType="begin"/>
        </w:r>
        <w:r>
          <w:instrText xml:space="preserve"> PAGEREF _Toc14758 \h </w:instrText>
        </w:r>
        <w:r>
          <w:fldChar w:fldCharType="separate"/>
        </w:r>
        <w:r>
          <w:t>3</w:t>
        </w:r>
        <w:r>
          <w:fldChar w:fldCharType="end"/>
        </w:r>
      </w:hyperlink>
    </w:p>
    <w:p>
      <w:pPr>
        <w:pStyle w:val="TOC2"/>
        <w:tabs>
          <w:tab w:val="right" w:leader="dot" w:pos="8306"/>
        </w:tabs>
      </w:pPr>
      <w:hyperlink w:anchor="_Toc32362" w:history="1">
        <w:r>
          <w:rPr>
            <w:rFonts w:ascii="仿宋" w:eastAsia="仿宋" w:hAnsi="仿宋" w:cs="仿宋" w:hint="eastAsia"/>
            <w:lang w:eastAsia="zh-CN"/>
          </w:rPr>
          <w:t>(二)、偏光片市场分析预测</w:t>
        </w:r>
        <w:r>
          <w:tab/>
        </w:r>
        <w:r>
          <w:fldChar w:fldCharType="begin"/>
        </w:r>
        <w:r>
          <w:instrText xml:space="preserve"> PAGEREF _Toc32362 \h </w:instrText>
        </w:r>
        <w:r>
          <w:fldChar w:fldCharType="separate"/>
        </w:r>
        <w:r>
          <w:t>4</w:t>
        </w:r>
        <w:r>
          <w:fldChar w:fldCharType="end"/>
        </w:r>
      </w:hyperlink>
    </w:p>
    <w:p>
      <w:pPr>
        <w:pStyle w:val="TOC1"/>
        <w:tabs>
          <w:tab w:val="right" w:leader="dot" w:pos="8306"/>
        </w:tabs>
      </w:pPr>
      <w:hyperlink w:anchor="_Toc5081" w:history="1">
        <w:r>
          <w:rPr>
            <w:rFonts w:ascii="仿宋" w:eastAsia="仿宋" w:hAnsi="仿宋" w:cs="仿宋" w:hint="eastAsia"/>
            <w:lang w:eastAsia="zh-CN"/>
          </w:rPr>
          <w:t>二、偏光片项目建设背景及必要性分析</w:t>
        </w:r>
        <w:r>
          <w:tab/>
        </w:r>
        <w:r>
          <w:fldChar w:fldCharType="begin"/>
        </w:r>
        <w:r>
          <w:instrText xml:space="preserve"> PAGEREF _Toc5081 \h </w:instrText>
        </w:r>
        <w:r>
          <w:fldChar w:fldCharType="separate"/>
        </w:r>
        <w:r>
          <w:t>5</w:t>
        </w:r>
        <w:r>
          <w:fldChar w:fldCharType="end"/>
        </w:r>
      </w:hyperlink>
    </w:p>
    <w:p>
      <w:pPr>
        <w:pStyle w:val="TOC2"/>
        <w:tabs>
          <w:tab w:val="right" w:leader="dot" w:pos="8306"/>
        </w:tabs>
      </w:pPr>
      <w:hyperlink w:anchor="_Toc18950" w:history="1">
        <w:r>
          <w:rPr>
            <w:rFonts w:ascii="仿宋" w:eastAsia="仿宋" w:hAnsi="仿宋" w:cs="仿宋" w:hint="eastAsia"/>
            <w:lang w:eastAsia="zh-CN"/>
          </w:rPr>
          <w:t>(一)、偏光片项目背景分析</w:t>
        </w:r>
        <w:r>
          <w:tab/>
        </w:r>
        <w:r>
          <w:fldChar w:fldCharType="begin"/>
        </w:r>
        <w:r>
          <w:instrText xml:space="preserve"> PAGEREF _Toc18950 \h </w:instrText>
        </w:r>
        <w:r>
          <w:fldChar w:fldCharType="separate"/>
        </w:r>
        <w:r>
          <w:t>5</w:t>
        </w:r>
        <w:r>
          <w:fldChar w:fldCharType="end"/>
        </w:r>
      </w:hyperlink>
    </w:p>
    <w:p>
      <w:pPr>
        <w:pStyle w:val="TOC2"/>
        <w:tabs>
          <w:tab w:val="right" w:leader="dot" w:pos="8306"/>
        </w:tabs>
      </w:pPr>
      <w:hyperlink w:anchor="_Toc7937" w:history="1">
        <w:r>
          <w:rPr>
            <w:rFonts w:ascii="仿宋" w:eastAsia="仿宋" w:hAnsi="仿宋" w:cs="仿宋" w:hint="eastAsia"/>
            <w:lang w:eastAsia="zh-CN"/>
          </w:rPr>
          <w:t>(二)、偏光片项目建设必要性分析</w:t>
        </w:r>
        <w:r>
          <w:tab/>
        </w:r>
        <w:r>
          <w:fldChar w:fldCharType="begin"/>
        </w:r>
        <w:r>
          <w:instrText xml:space="preserve"> PAGEREF _Toc7937 \h </w:instrText>
        </w:r>
        <w:r>
          <w:fldChar w:fldCharType="separate"/>
        </w:r>
        <w:r>
          <w:t>6</w:t>
        </w:r>
        <w:r>
          <w:fldChar w:fldCharType="end"/>
        </w:r>
      </w:hyperlink>
    </w:p>
    <w:p>
      <w:pPr>
        <w:pStyle w:val="TOC1"/>
        <w:tabs>
          <w:tab w:val="right" w:leader="dot" w:pos="8306"/>
        </w:tabs>
      </w:pPr>
      <w:hyperlink w:anchor="_Toc26810" w:history="1">
        <w:r>
          <w:rPr>
            <w:rFonts w:ascii="仿宋" w:eastAsia="仿宋" w:hAnsi="仿宋" w:cs="仿宋" w:hint="eastAsia"/>
            <w:lang w:eastAsia="zh-CN"/>
          </w:rPr>
          <w:t>三、偏光片项目土建工程</w:t>
        </w:r>
        <w:r>
          <w:tab/>
        </w:r>
        <w:r>
          <w:fldChar w:fldCharType="begin"/>
        </w:r>
        <w:r>
          <w:instrText xml:space="preserve"> PAGEREF _Toc26810 \h </w:instrText>
        </w:r>
        <w:r>
          <w:fldChar w:fldCharType="separate"/>
        </w:r>
        <w:r>
          <w:t>8</w:t>
        </w:r>
        <w:r>
          <w:fldChar w:fldCharType="end"/>
        </w:r>
      </w:hyperlink>
    </w:p>
    <w:p>
      <w:pPr>
        <w:pStyle w:val="TOC2"/>
        <w:tabs>
          <w:tab w:val="right" w:leader="dot" w:pos="8306"/>
        </w:tabs>
      </w:pPr>
      <w:hyperlink w:anchor="_Toc25602" w:history="1">
        <w:r>
          <w:rPr>
            <w:rFonts w:ascii="仿宋" w:eastAsia="仿宋" w:hAnsi="仿宋" w:cs="仿宋" w:hint="eastAsia"/>
            <w:lang w:eastAsia="zh-CN"/>
          </w:rPr>
          <w:t>(一)、建筑工程设计原则</w:t>
        </w:r>
        <w:r>
          <w:tab/>
        </w:r>
        <w:r>
          <w:fldChar w:fldCharType="begin"/>
        </w:r>
        <w:r>
          <w:instrText xml:space="preserve"> PAGEREF _Toc25602 \h </w:instrText>
        </w:r>
        <w:r>
          <w:fldChar w:fldCharType="separate"/>
        </w:r>
        <w:r>
          <w:t>8</w:t>
        </w:r>
        <w:r>
          <w:fldChar w:fldCharType="end"/>
        </w:r>
      </w:hyperlink>
    </w:p>
    <w:p>
      <w:pPr>
        <w:pStyle w:val="TOC2"/>
        <w:tabs>
          <w:tab w:val="right" w:leader="dot" w:pos="8306"/>
        </w:tabs>
      </w:pPr>
      <w:hyperlink w:anchor="_Toc4482" w:history="1">
        <w:r>
          <w:rPr>
            <w:rFonts w:ascii="仿宋" w:eastAsia="仿宋" w:hAnsi="仿宋" w:cs="仿宋" w:hint="eastAsia"/>
            <w:lang w:eastAsia="zh-CN"/>
          </w:rPr>
          <w:t>(二)、土建工程设计年限及安全等级</w:t>
        </w:r>
        <w:r>
          <w:tab/>
        </w:r>
        <w:r>
          <w:fldChar w:fldCharType="begin"/>
        </w:r>
        <w:r>
          <w:instrText xml:space="preserve"> PAGEREF _Toc4482 \h </w:instrText>
        </w:r>
        <w:r>
          <w:fldChar w:fldCharType="separate"/>
        </w:r>
        <w:r>
          <w:t>9</w:t>
        </w:r>
        <w:r>
          <w:fldChar w:fldCharType="end"/>
        </w:r>
      </w:hyperlink>
    </w:p>
    <w:p>
      <w:pPr>
        <w:pStyle w:val="TOC2"/>
        <w:tabs>
          <w:tab w:val="right" w:leader="dot" w:pos="8306"/>
        </w:tabs>
      </w:pPr>
      <w:hyperlink w:anchor="_Toc28903" w:history="1">
        <w:r>
          <w:rPr>
            <w:rFonts w:ascii="仿宋" w:eastAsia="仿宋" w:hAnsi="仿宋" w:cs="仿宋" w:hint="eastAsia"/>
            <w:lang w:eastAsia="zh-CN"/>
          </w:rPr>
          <w:t>(三)、建筑工程设计总体要求</w:t>
        </w:r>
        <w:r>
          <w:tab/>
        </w:r>
        <w:r>
          <w:fldChar w:fldCharType="begin"/>
        </w:r>
        <w:r>
          <w:instrText xml:space="preserve"> PAGEREF _Toc28903 \h </w:instrText>
        </w:r>
        <w:r>
          <w:fldChar w:fldCharType="separate"/>
        </w:r>
        <w:r>
          <w:t>10</w:t>
        </w:r>
        <w:r>
          <w:fldChar w:fldCharType="end"/>
        </w:r>
      </w:hyperlink>
    </w:p>
    <w:p>
      <w:pPr>
        <w:pStyle w:val="TOC2"/>
        <w:tabs>
          <w:tab w:val="right" w:leader="dot" w:pos="8306"/>
        </w:tabs>
      </w:pPr>
      <w:hyperlink w:anchor="_Toc2359" w:history="1">
        <w:r>
          <w:rPr>
            <w:rFonts w:ascii="仿宋" w:eastAsia="仿宋" w:hAnsi="仿宋" w:cs="仿宋" w:hint="eastAsia"/>
            <w:lang w:eastAsia="zh-CN"/>
          </w:rPr>
          <w:t>(四)、土建工程建设指标</w:t>
        </w:r>
        <w:r>
          <w:tab/>
        </w:r>
        <w:r>
          <w:fldChar w:fldCharType="begin"/>
        </w:r>
        <w:r>
          <w:instrText xml:space="preserve"> PAGEREF _Toc2359 \h </w:instrText>
        </w:r>
        <w:r>
          <w:fldChar w:fldCharType="separate"/>
        </w:r>
        <w:r>
          <w:t>11</w:t>
        </w:r>
        <w:r>
          <w:fldChar w:fldCharType="end"/>
        </w:r>
      </w:hyperlink>
    </w:p>
    <w:p>
      <w:pPr>
        <w:pStyle w:val="TOC1"/>
        <w:tabs>
          <w:tab w:val="right" w:leader="dot" w:pos="8306"/>
        </w:tabs>
      </w:pPr>
      <w:hyperlink w:anchor="_Toc4668" w:history="1">
        <w:r>
          <w:rPr>
            <w:rFonts w:ascii="仿宋" w:eastAsia="仿宋" w:hAnsi="仿宋" w:cs="仿宋" w:hint="eastAsia"/>
            <w:lang w:eastAsia="zh-CN"/>
          </w:rPr>
          <w:t>四、偏光片项目建设单位说明</w:t>
        </w:r>
        <w:r>
          <w:tab/>
        </w:r>
        <w:r>
          <w:fldChar w:fldCharType="begin"/>
        </w:r>
        <w:r>
          <w:instrText xml:space="preserve"> PAGEREF _Toc4668 \h </w:instrText>
        </w:r>
        <w:r>
          <w:fldChar w:fldCharType="separate"/>
        </w:r>
        <w:r>
          <w:t>11</w:t>
        </w:r>
        <w:r>
          <w:fldChar w:fldCharType="end"/>
        </w:r>
      </w:hyperlink>
    </w:p>
    <w:p>
      <w:pPr>
        <w:pStyle w:val="TOC2"/>
        <w:tabs>
          <w:tab w:val="right" w:leader="dot" w:pos="8306"/>
        </w:tabs>
      </w:pPr>
      <w:hyperlink w:anchor="_Toc24832" w:history="1">
        <w:r>
          <w:rPr>
            <w:rFonts w:ascii="仿宋" w:eastAsia="仿宋" w:hAnsi="仿宋" w:cs="仿宋" w:hint="eastAsia"/>
            <w:lang w:eastAsia="zh-CN"/>
          </w:rPr>
          <w:t>(一)、偏光片项目承办单位基本情况</w:t>
        </w:r>
        <w:r>
          <w:tab/>
        </w:r>
        <w:r>
          <w:fldChar w:fldCharType="begin"/>
        </w:r>
        <w:r>
          <w:instrText xml:space="preserve"> PAGEREF _Toc24832 \h </w:instrText>
        </w:r>
        <w:r>
          <w:fldChar w:fldCharType="separate"/>
        </w:r>
        <w:r>
          <w:t>11</w:t>
        </w:r>
        <w:r>
          <w:fldChar w:fldCharType="end"/>
        </w:r>
      </w:hyperlink>
    </w:p>
    <w:p>
      <w:pPr>
        <w:pStyle w:val="TOC2"/>
        <w:tabs>
          <w:tab w:val="right" w:leader="dot" w:pos="8306"/>
        </w:tabs>
      </w:pPr>
      <w:hyperlink w:anchor="_Toc22569" w:history="1">
        <w:r>
          <w:rPr>
            <w:rFonts w:ascii="仿宋" w:eastAsia="仿宋" w:hAnsi="仿宋" w:cs="仿宋" w:hint="eastAsia"/>
            <w:lang w:eastAsia="zh-CN"/>
          </w:rPr>
          <w:t>(二)、公司经济效益分析</w:t>
        </w:r>
        <w:r>
          <w:tab/>
        </w:r>
        <w:r>
          <w:fldChar w:fldCharType="begin"/>
        </w:r>
        <w:r>
          <w:instrText xml:space="preserve"> PAGEREF _Toc22569 \h </w:instrText>
        </w:r>
        <w:r>
          <w:fldChar w:fldCharType="separate"/>
        </w:r>
        <w:r>
          <w:t>12</w:t>
        </w:r>
        <w:r>
          <w:fldChar w:fldCharType="end"/>
        </w:r>
      </w:hyperlink>
    </w:p>
    <w:p>
      <w:pPr>
        <w:pStyle w:val="TOC1"/>
        <w:tabs>
          <w:tab w:val="right" w:leader="dot" w:pos="8306"/>
        </w:tabs>
      </w:pPr>
      <w:hyperlink w:anchor="_Toc9599" w:history="1">
        <w:r>
          <w:rPr>
            <w:rFonts w:ascii="仿宋" w:eastAsia="仿宋" w:hAnsi="仿宋" w:cs="仿宋" w:hint="eastAsia"/>
            <w:lang w:eastAsia="zh-CN"/>
          </w:rPr>
          <w:t>五、偏光片项目概论</w:t>
        </w:r>
        <w:r>
          <w:tab/>
        </w:r>
        <w:r>
          <w:fldChar w:fldCharType="begin"/>
        </w:r>
        <w:r>
          <w:instrText xml:space="preserve"> PAGEREF _Toc9599 \h </w:instrText>
        </w:r>
        <w:r>
          <w:fldChar w:fldCharType="separate"/>
        </w:r>
        <w:r>
          <w:t>13</w:t>
        </w:r>
        <w:r>
          <w:fldChar w:fldCharType="end"/>
        </w:r>
      </w:hyperlink>
    </w:p>
    <w:p>
      <w:pPr>
        <w:pStyle w:val="TOC2"/>
        <w:tabs>
          <w:tab w:val="right" w:leader="dot" w:pos="8306"/>
        </w:tabs>
      </w:pPr>
      <w:hyperlink w:anchor="_Toc19838" w:history="1">
        <w:r>
          <w:rPr>
            <w:rFonts w:ascii="仿宋" w:eastAsia="仿宋" w:hAnsi="仿宋" w:cs="仿宋" w:hint="eastAsia"/>
            <w:lang w:eastAsia="zh-CN"/>
          </w:rPr>
          <w:t>(一)、偏光片项目概况</w:t>
        </w:r>
        <w:r>
          <w:tab/>
        </w:r>
        <w:r>
          <w:fldChar w:fldCharType="begin"/>
        </w:r>
        <w:r>
          <w:instrText xml:space="preserve"> PAGEREF _Toc19838 \h </w:instrText>
        </w:r>
        <w:r>
          <w:fldChar w:fldCharType="separate"/>
        </w:r>
        <w:r>
          <w:t>13</w:t>
        </w:r>
        <w:r>
          <w:fldChar w:fldCharType="end"/>
        </w:r>
      </w:hyperlink>
    </w:p>
    <w:p>
      <w:pPr>
        <w:pStyle w:val="TOC2"/>
        <w:tabs>
          <w:tab w:val="right" w:leader="dot" w:pos="8306"/>
        </w:tabs>
      </w:pPr>
      <w:hyperlink w:anchor="_Toc27692" w:history="1">
        <w:r>
          <w:rPr>
            <w:rFonts w:ascii="仿宋" w:eastAsia="仿宋" w:hAnsi="仿宋" w:cs="仿宋" w:hint="eastAsia"/>
            <w:lang w:eastAsia="zh-CN"/>
          </w:rPr>
          <w:t>(二)、偏光片项目目标</w:t>
        </w:r>
        <w:r>
          <w:tab/>
        </w:r>
        <w:r>
          <w:fldChar w:fldCharType="begin"/>
        </w:r>
        <w:r>
          <w:instrText xml:space="preserve"> PAGEREF _Toc27692 \h </w:instrText>
        </w:r>
        <w:r>
          <w:fldChar w:fldCharType="separate"/>
        </w:r>
        <w:r>
          <w:t>15</w:t>
        </w:r>
        <w:r>
          <w:fldChar w:fldCharType="end"/>
        </w:r>
      </w:hyperlink>
    </w:p>
    <w:p>
      <w:pPr>
        <w:pStyle w:val="TOC2"/>
        <w:tabs>
          <w:tab w:val="right" w:leader="dot" w:pos="8306"/>
        </w:tabs>
      </w:pPr>
      <w:hyperlink w:anchor="_Toc14356" w:history="1">
        <w:r>
          <w:rPr>
            <w:rFonts w:ascii="仿宋" w:eastAsia="仿宋" w:hAnsi="仿宋" w:cs="仿宋" w:hint="eastAsia"/>
            <w:lang w:eastAsia="zh-CN"/>
          </w:rPr>
          <w:t>(三)、偏光片项目提出的理由</w:t>
        </w:r>
        <w:r>
          <w:tab/>
        </w:r>
        <w:r>
          <w:fldChar w:fldCharType="begin"/>
        </w:r>
        <w:r>
          <w:instrText xml:space="preserve"> PAGEREF _Toc14356 \h </w:instrText>
        </w:r>
        <w:r>
          <w:fldChar w:fldCharType="separate"/>
        </w:r>
        <w:r>
          <w:t>16</w:t>
        </w:r>
        <w:r>
          <w:fldChar w:fldCharType="end"/>
        </w:r>
      </w:hyperlink>
    </w:p>
    <w:p>
      <w:pPr>
        <w:pStyle w:val="TOC2"/>
        <w:tabs>
          <w:tab w:val="right" w:leader="dot" w:pos="8306"/>
        </w:tabs>
      </w:pPr>
      <w:hyperlink w:anchor="_Toc22712" w:history="1">
        <w:r>
          <w:rPr>
            <w:rFonts w:ascii="仿宋" w:eastAsia="仿宋" w:hAnsi="仿宋" w:cs="仿宋" w:hint="eastAsia"/>
            <w:lang w:eastAsia="zh-CN"/>
          </w:rPr>
          <w:t>(四)、偏光片项目意义</w:t>
        </w:r>
        <w:r>
          <w:tab/>
        </w:r>
        <w:r>
          <w:fldChar w:fldCharType="begin"/>
        </w:r>
        <w:r>
          <w:instrText xml:space="preserve"> PAGEREF _Toc22712 \h </w:instrText>
        </w:r>
        <w:r>
          <w:fldChar w:fldCharType="separate"/>
        </w:r>
        <w:r>
          <w:t>17</w:t>
        </w:r>
        <w:r>
          <w:fldChar w:fldCharType="end"/>
        </w:r>
      </w:hyperlink>
    </w:p>
    <w:p>
      <w:pPr>
        <w:pStyle w:val="TOC2"/>
        <w:tabs>
          <w:tab w:val="right" w:leader="dot" w:pos="8306"/>
        </w:tabs>
      </w:pPr>
      <w:hyperlink w:anchor="_Toc13606" w:history="1">
        <w:r>
          <w:rPr>
            <w:rFonts w:ascii="仿宋" w:eastAsia="仿宋" w:hAnsi="仿宋" w:cs="仿宋" w:hint="eastAsia"/>
            <w:lang w:eastAsia="zh-CN"/>
          </w:rPr>
          <w:t>(五)、偏光片项目背景</w:t>
        </w:r>
        <w:r>
          <w:tab/>
        </w:r>
        <w:r>
          <w:fldChar w:fldCharType="begin"/>
        </w:r>
        <w:r>
          <w:instrText xml:space="preserve"> PAGEREF _Toc13606 \h </w:instrText>
        </w:r>
        <w:r>
          <w:fldChar w:fldCharType="separate"/>
        </w:r>
        <w:r>
          <w:t>18</w:t>
        </w:r>
        <w:r>
          <w:fldChar w:fldCharType="end"/>
        </w:r>
      </w:hyperlink>
    </w:p>
    <w:p>
      <w:pPr>
        <w:pStyle w:val="TOC1"/>
        <w:tabs>
          <w:tab w:val="right" w:leader="dot" w:pos="8306"/>
        </w:tabs>
      </w:pPr>
      <w:hyperlink w:anchor="_Toc17018" w:history="1">
        <w:r>
          <w:rPr>
            <w:rFonts w:ascii="仿宋" w:eastAsia="仿宋" w:hAnsi="仿宋" w:cs="仿宋" w:hint="eastAsia"/>
            <w:lang w:eastAsia="zh-CN"/>
          </w:rPr>
          <w:t>六、偏光片项目文档管理</w:t>
        </w:r>
        <w:r>
          <w:tab/>
        </w:r>
        <w:r>
          <w:fldChar w:fldCharType="begin"/>
        </w:r>
        <w:r>
          <w:instrText xml:space="preserve"> PAGEREF _Toc17018 \h </w:instrText>
        </w:r>
        <w:r>
          <w:fldChar w:fldCharType="separate"/>
        </w:r>
        <w:r>
          <w:t>19</w:t>
        </w:r>
        <w:r>
          <w:fldChar w:fldCharType="end"/>
        </w:r>
      </w:hyperlink>
    </w:p>
    <w:p>
      <w:pPr>
        <w:pStyle w:val="TOC2"/>
        <w:tabs>
          <w:tab w:val="right" w:leader="dot" w:pos="8306"/>
        </w:tabs>
      </w:pPr>
      <w:hyperlink w:anchor="_Toc22935" w:history="1">
        <w:r>
          <w:rPr>
            <w:rFonts w:ascii="仿宋" w:eastAsia="仿宋" w:hAnsi="仿宋" w:cs="仿宋" w:hint="eastAsia"/>
            <w:lang w:eastAsia="zh-CN"/>
          </w:rPr>
          <w:t>(一)、文档编制与审查</w:t>
        </w:r>
        <w:r>
          <w:tab/>
        </w:r>
        <w:r>
          <w:fldChar w:fldCharType="begin"/>
        </w:r>
        <w:r>
          <w:instrText xml:space="preserve"> PAGEREF _Toc22935 \h </w:instrText>
        </w:r>
        <w:r>
          <w:fldChar w:fldCharType="separate"/>
        </w:r>
        <w:r>
          <w:t>19</w:t>
        </w:r>
        <w:r>
          <w:fldChar w:fldCharType="end"/>
        </w:r>
      </w:hyperlink>
    </w:p>
    <w:p>
      <w:pPr>
        <w:pStyle w:val="TOC2"/>
        <w:tabs>
          <w:tab w:val="right" w:leader="dot" w:pos="8306"/>
        </w:tabs>
      </w:pPr>
      <w:hyperlink w:anchor="_Toc8741" w:history="1">
        <w:r>
          <w:rPr>
            <w:rFonts w:ascii="仿宋" w:eastAsia="仿宋" w:hAnsi="仿宋" w:cs="仿宋" w:hint="eastAsia"/>
            <w:lang w:eastAsia="zh-CN"/>
          </w:rPr>
          <w:t>(二)、文档发布与分发</w:t>
        </w:r>
        <w:r>
          <w:tab/>
        </w:r>
        <w:r>
          <w:fldChar w:fldCharType="begin"/>
        </w:r>
        <w:r>
          <w:instrText xml:space="preserve"> PAGEREF _Toc8741 \h </w:instrText>
        </w:r>
        <w:r>
          <w:fldChar w:fldCharType="separate"/>
        </w:r>
        <w:r>
          <w:t>20</w:t>
        </w:r>
        <w:r>
          <w:fldChar w:fldCharType="end"/>
        </w:r>
      </w:hyperlink>
    </w:p>
    <w:p>
      <w:pPr>
        <w:pStyle w:val="TOC2"/>
        <w:tabs>
          <w:tab w:val="right" w:leader="dot" w:pos="8306"/>
        </w:tabs>
      </w:pPr>
      <w:hyperlink w:anchor="_Toc32061" w:history="1">
        <w:r>
          <w:rPr>
            <w:rFonts w:ascii="仿宋" w:eastAsia="仿宋" w:hAnsi="仿宋" w:cs="仿宋" w:hint="eastAsia"/>
            <w:lang w:eastAsia="zh-CN"/>
          </w:rPr>
          <w:t>(三)、文档存档与归档</w:t>
        </w:r>
        <w:r>
          <w:tab/>
        </w:r>
        <w:r>
          <w:fldChar w:fldCharType="begin"/>
        </w:r>
        <w:r>
          <w:instrText xml:space="preserve"> PAGEREF _Toc32061 \h </w:instrText>
        </w:r>
        <w:r>
          <w:fldChar w:fldCharType="separate"/>
        </w:r>
        <w:r>
          <w:t>21</w:t>
        </w:r>
        <w:r>
          <w:fldChar w:fldCharType="end"/>
        </w:r>
      </w:hyperlink>
    </w:p>
    <w:p>
      <w:pPr>
        <w:pStyle w:val="TOC1"/>
        <w:tabs>
          <w:tab w:val="right" w:leader="dot" w:pos="8306"/>
        </w:tabs>
      </w:pPr>
      <w:hyperlink w:anchor="_Toc29279" w:history="1">
        <w:r>
          <w:rPr>
            <w:rFonts w:ascii="仿宋" w:eastAsia="仿宋" w:hAnsi="仿宋" w:cs="仿宋" w:hint="eastAsia"/>
            <w:lang w:eastAsia="zh-CN"/>
          </w:rPr>
          <w:t>七、偏光片项目环境影响分析</w:t>
        </w:r>
        <w:r>
          <w:tab/>
        </w:r>
        <w:r>
          <w:fldChar w:fldCharType="begin"/>
        </w:r>
        <w:r>
          <w:instrText xml:space="preserve"> PAGEREF _Toc29279 \h </w:instrText>
        </w:r>
        <w:r>
          <w:fldChar w:fldCharType="separate"/>
        </w:r>
        <w:r>
          <w:t>22</w:t>
        </w:r>
        <w:r>
          <w:fldChar w:fldCharType="end"/>
        </w:r>
      </w:hyperlink>
    </w:p>
    <w:p>
      <w:pPr>
        <w:pStyle w:val="TOC2"/>
        <w:tabs>
          <w:tab w:val="right" w:leader="dot" w:pos="8306"/>
        </w:tabs>
      </w:pPr>
      <w:hyperlink w:anchor="_Toc20904" w:history="1">
        <w:r>
          <w:rPr>
            <w:rFonts w:ascii="仿宋" w:eastAsia="仿宋" w:hAnsi="仿宋" w:cs="仿宋" w:hint="eastAsia"/>
            <w:lang w:eastAsia="zh-CN"/>
          </w:rPr>
          <w:t>(一)、建设区域环境质量现状</w:t>
        </w:r>
        <w:r>
          <w:tab/>
        </w:r>
        <w:r>
          <w:fldChar w:fldCharType="begin"/>
        </w:r>
        <w:r>
          <w:instrText xml:space="preserve"> PAGEREF _Toc20904 \h </w:instrText>
        </w:r>
        <w:r>
          <w:fldChar w:fldCharType="separate"/>
        </w:r>
        <w:r>
          <w:t>22</w:t>
        </w:r>
        <w:r>
          <w:fldChar w:fldCharType="end"/>
        </w:r>
      </w:hyperlink>
    </w:p>
    <w:p>
      <w:pPr>
        <w:pStyle w:val="TOC2"/>
        <w:tabs>
          <w:tab w:val="right" w:leader="dot" w:pos="8306"/>
        </w:tabs>
      </w:pPr>
      <w:hyperlink w:anchor="_Toc16886" w:history="1">
        <w:r>
          <w:rPr>
            <w:rFonts w:ascii="仿宋" w:eastAsia="仿宋" w:hAnsi="仿宋" w:cs="仿宋" w:hint="eastAsia"/>
            <w:lang w:eastAsia="zh-CN"/>
          </w:rPr>
          <w:t>(二)、建设期环境保护</w:t>
        </w:r>
        <w:r>
          <w:tab/>
        </w:r>
        <w:r>
          <w:fldChar w:fldCharType="begin"/>
        </w:r>
        <w:r>
          <w:instrText xml:space="preserve"> PAGEREF _Toc16886 \h </w:instrText>
        </w:r>
        <w:r>
          <w:fldChar w:fldCharType="separate"/>
        </w:r>
        <w:r>
          <w:t>24</w:t>
        </w:r>
        <w:r>
          <w:fldChar w:fldCharType="end"/>
        </w:r>
      </w:hyperlink>
    </w:p>
    <w:p>
      <w:pPr>
        <w:pStyle w:val="TOC2"/>
        <w:tabs>
          <w:tab w:val="right" w:leader="dot" w:pos="8306"/>
        </w:tabs>
      </w:pPr>
      <w:hyperlink w:anchor="_Toc10237" w:history="1">
        <w:r>
          <w:rPr>
            <w:rFonts w:ascii="仿宋" w:eastAsia="仿宋" w:hAnsi="仿宋" w:cs="仿宋" w:hint="eastAsia"/>
            <w:lang w:eastAsia="zh-CN"/>
          </w:rPr>
          <w:t>(三)、运营期环境保护</w:t>
        </w:r>
        <w:r>
          <w:tab/>
        </w:r>
        <w:r>
          <w:fldChar w:fldCharType="begin"/>
        </w:r>
        <w:r>
          <w:instrText xml:space="preserve"> PAGEREF _Toc10237 \h </w:instrText>
        </w:r>
        <w:r>
          <w:fldChar w:fldCharType="separate"/>
        </w:r>
        <w:r>
          <w:t>25</w:t>
        </w:r>
        <w:r>
          <w:fldChar w:fldCharType="end"/>
        </w:r>
      </w:hyperlink>
    </w:p>
    <w:p>
      <w:pPr>
        <w:pStyle w:val="TOC2"/>
        <w:tabs>
          <w:tab w:val="right" w:leader="dot" w:pos="8306"/>
        </w:tabs>
      </w:pPr>
      <w:hyperlink w:anchor="_Toc27840" w:history="1">
        <w:r>
          <w:rPr>
            <w:rFonts w:ascii="仿宋" w:eastAsia="仿宋" w:hAnsi="仿宋" w:cs="仿宋" w:hint="eastAsia"/>
            <w:lang w:eastAsia="zh-CN"/>
          </w:rPr>
          <w:t>(四)、偏光片项目建设对区域经济的影响</w:t>
        </w:r>
        <w:r>
          <w:tab/>
        </w:r>
        <w:r>
          <w:fldChar w:fldCharType="begin"/>
        </w:r>
        <w:r>
          <w:instrText xml:space="preserve"> PAGEREF _Toc27840 \h </w:instrText>
        </w:r>
        <w:r>
          <w:fldChar w:fldCharType="separate"/>
        </w:r>
        <w:r>
          <w:t>26</w:t>
        </w:r>
        <w:r>
          <w:fldChar w:fldCharType="end"/>
        </w:r>
      </w:hyperlink>
    </w:p>
    <w:p>
      <w:pPr>
        <w:pStyle w:val="TOC2"/>
        <w:tabs>
          <w:tab w:val="right" w:leader="dot" w:pos="8306"/>
        </w:tabs>
      </w:pPr>
      <w:hyperlink w:anchor="_Toc9955" w:history="1">
        <w:r>
          <w:rPr>
            <w:rFonts w:ascii="仿宋" w:eastAsia="仿宋" w:hAnsi="仿宋" w:cs="仿宋" w:hint="eastAsia"/>
            <w:lang w:eastAsia="zh-CN"/>
          </w:rPr>
          <w:t>(五)、废弃物处理</w:t>
        </w:r>
        <w:r>
          <w:tab/>
        </w:r>
        <w:r>
          <w:fldChar w:fldCharType="begin"/>
        </w:r>
        <w:r>
          <w:instrText xml:space="preserve"> PAGEREF _Toc9955 \h </w:instrText>
        </w:r>
        <w:r>
          <w:fldChar w:fldCharType="separate"/>
        </w:r>
        <w:r>
          <w:t>28</w:t>
        </w:r>
        <w:r>
          <w:fldChar w:fldCharType="end"/>
        </w:r>
      </w:hyperlink>
    </w:p>
    <w:p>
      <w:pPr>
        <w:pStyle w:val="TOC2"/>
        <w:tabs>
          <w:tab w:val="right" w:leader="dot" w:pos="8306"/>
        </w:tabs>
      </w:pPr>
      <w:hyperlink w:anchor="_Toc22629" w:history="1">
        <w:r>
          <w:rPr>
            <w:rFonts w:ascii="仿宋" w:eastAsia="仿宋" w:hAnsi="仿宋" w:cs="仿宋" w:hint="eastAsia"/>
            <w:lang w:eastAsia="zh-CN"/>
          </w:rPr>
          <w:t>(六)、特殊环境影响分析</w:t>
        </w:r>
        <w:r>
          <w:tab/>
        </w:r>
        <w:r>
          <w:fldChar w:fldCharType="begin"/>
        </w:r>
        <w:r>
          <w:instrText xml:space="preserve"> PAGEREF _Toc22629 \h </w:instrText>
        </w:r>
        <w:r>
          <w:fldChar w:fldCharType="separate"/>
        </w:r>
        <w:r>
          <w:t>29</w:t>
        </w:r>
        <w:r>
          <w:fldChar w:fldCharType="end"/>
        </w:r>
      </w:hyperlink>
    </w:p>
    <w:p>
      <w:pPr>
        <w:pStyle w:val="TOC2"/>
        <w:tabs>
          <w:tab w:val="right" w:leader="dot" w:pos="8306"/>
        </w:tabs>
      </w:pPr>
      <w:hyperlink w:anchor="_Toc30864" w:history="1">
        <w:r>
          <w:rPr>
            <w:rFonts w:ascii="仿宋" w:eastAsia="仿宋" w:hAnsi="仿宋" w:cs="仿宋" w:hint="eastAsia"/>
            <w:lang w:eastAsia="zh-CN"/>
          </w:rPr>
          <w:t>(七)、清洁生产</w:t>
        </w:r>
        <w:r>
          <w:tab/>
        </w:r>
        <w:r>
          <w:fldChar w:fldCharType="begin"/>
        </w:r>
        <w:r>
          <w:instrText xml:space="preserve"> PAGEREF _Toc30864 \h </w:instrText>
        </w:r>
        <w:r>
          <w:fldChar w:fldCharType="separate"/>
        </w:r>
        <w:r>
          <w:t>30</w:t>
        </w:r>
        <w:r>
          <w:fldChar w:fldCharType="end"/>
        </w:r>
      </w:hyperlink>
    </w:p>
    <w:p>
      <w:pPr>
        <w:pStyle w:val="TOC2"/>
        <w:tabs>
          <w:tab w:val="right" w:leader="dot" w:pos="8306"/>
        </w:tabs>
      </w:pPr>
      <w:hyperlink w:anchor="_Toc15531" w:history="1">
        <w:r>
          <w:rPr>
            <w:rFonts w:ascii="仿宋" w:eastAsia="仿宋" w:hAnsi="仿宋" w:cs="仿宋" w:hint="eastAsia"/>
            <w:lang w:eastAsia="zh-CN"/>
          </w:rPr>
          <w:t>(八)、环境保护综合评价</w:t>
        </w:r>
        <w:r>
          <w:tab/>
        </w:r>
        <w:r>
          <w:fldChar w:fldCharType="begin"/>
        </w:r>
        <w:r>
          <w:instrText xml:space="preserve"> PAGEREF _Toc15531 \h </w:instrText>
        </w:r>
        <w:r>
          <w:fldChar w:fldCharType="separate"/>
        </w:r>
        <w:r>
          <w:t>32</w:t>
        </w:r>
        <w:r>
          <w:fldChar w:fldCharType="end"/>
        </w:r>
      </w:hyperlink>
    </w:p>
    <w:p>
      <w:pPr>
        <w:pStyle w:val="TOC1"/>
        <w:tabs>
          <w:tab w:val="right" w:leader="dot" w:pos="8306"/>
        </w:tabs>
      </w:pPr>
      <w:hyperlink w:anchor="_Toc31348" w:history="1">
        <w:r>
          <w:rPr>
            <w:rFonts w:ascii="仿宋" w:eastAsia="仿宋" w:hAnsi="仿宋" w:cs="仿宋" w:hint="eastAsia"/>
            <w:lang w:eastAsia="zh-CN"/>
          </w:rPr>
          <w:t>八、偏光片项目技术管理</w:t>
        </w:r>
        <w:r>
          <w:tab/>
        </w:r>
        <w:r>
          <w:fldChar w:fldCharType="begin"/>
        </w:r>
        <w:r>
          <w:instrText xml:space="preserve"> PAGEREF _Toc31348 \h </w:instrText>
        </w:r>
        <w:r>
          <w:fldChar w:fldCharType="separate"/>
        </w:r>
        <w:r>
          <w:t>33</w:t>
        </w:r>
        <w:r>
          <w:fldChar w:fldCharType="end"/>
        </w:r>
      </w:hyperlink>
    </w:p>
    <w:p>
      <w:pPr>
        <w:pStyle w:val="TOC2"/>
        <w:tabs>
          <w:tab w:val="right" w:leader="dot" w:pos="8306"/>
        </w:tabs>
      </w:pPr>
      <w:hyperlink w:anchor="_Toc31486" w:history="1">
        <w:r>
          <w:rPr>
            <w:rFonts w:ascii="仿宋" w:eastAsia="仿宋" w:hAnsi="仿宋" w:cs="仿宋" w:hint="eastAsia"/>
            <w:lang w:eastAsia="zh-CN"/>
          </w:rPr>
          <w:t>(一)、技术方案选用方向</w:t>
        </w:r>
        <w:r>
          <w:tab/>
        </w:r>
        <w:r>
          <w:fldChar w:fldCharType="begin"/>
        </w:r>
        <w:r>
          <w:instrText xml:space="preserve"> PAGEREF _Toc31486 \h </w:instrText>
        </w:r>
        <w:r>
          <w:fldChar w:fldCharType="separate"/>
        </w:r>
        <w:r>
          <w:t>33</w:t>
        </w:r>
        <w:r>
          <w:fldChar w:fldCharType="end"/>
        </w:r>
      </w:hyperlink>
    </w:p>
    <w:p>
      <w:pPr>
        <w:pStyle w:val="TOC2"/>
        <w:tabs>
          <w:tab w:val="right" w:leader="dot" w:pos="8306"/>
        </w:tabs>
      </w:pPr>
      <w:hyperlink w:anchor="_Toc795" w:history="1">
        <w:r>
          <w:rPr>
            <w:rFonts w:ascii="仿宋" w:eastAsia="仿宋" w:hAnsi="仿宋" w:cs="仿宋" w:hint="eastAsia"/>
            <w:lang w:eastAsia="zh-CN"/>
          </w:rPr>
          <w:t>(二)、工艺技术方案选用原则</w:t>
        </w:r>
        <w:r>
          <w:tab/>
        </w:r>
        <w:r>
          <w:fldChar w:fldCharType="begin"/>
        </w:r>
        <w:r>
          <w:instrText xml:space="preserve"> PAGEREF _Toc795 \h </w:instrText>
        </w:r>
        <w:r>
          <w:fldChar w:fldCharType="separate"/>
        </w:r>
        <w:r>
          <w:t>35</w:t>
        </w:r>
        <w:r>
          <w:fldChar w:fldCharType="end"/>
        </w:r>
      </w:hyperlink>
    </w:p>
    <w:p>
      <w:pPr>
        <w:pStyle w:val="TOC2"/>
        <w:tabs>
          <w:tab w:val="right" w:leader="dot" w:pos="8306"/>
        </w:tabs>
      </w:pPr>
      <w:hyperlink w:anchor="_Toc26437" w:history="1">
        <w:r>
          <w:rPr>
            <w:rFonts w:ascii="仿宋" w:eastAsia="仿宋" w:hAnsi="仿宋" w:cs="仿宋" w:hint="eastAsia"/>
            <w:lang w:eastAsia="zh-CN"/>
          </w:rPr>
          <w:t>(三)、工艺技术方案要求</w:t>
        </w:r>
        <w:r>
          <w:tab/>
        </w:r>
        <w:r>
          <w:fldChar w:fldCharType="begin"/>
        </w:r>
        <w:r>
          <w:instrText xml:space="preserve"> PAGEREF _Toc26437 \h </w:instrText>
        </w:r>
        <w:r>
          <w:fldChar w:fldCharType="separate"/>
        </w:r>
        <w:r>
          <w:t>37</w:t>
        </w:r>
        <w:r>
          <w:fldChar w:fldCharType="end"/>
        </w:r>
      </w:hyperlink>
    </w:p>
    <w:p>
      <w:pPr>
        <w:pStyle w:val="TOC1"/>
        <w:tabs>
          <w:tab w:val="right" w:leader="dot" w:pos="8306"/>
        </w:tabs>
      </w:pPr>
      <w:hyperlink w:anchor="_Toc14392" w:history="1">
        <w:r>
          <w:rPr>
            <w:rFonts w:ascii="仿宋" w:eastAsia="仿宋" w:hAnsi="仿宋" w:cs="仿宋" w:hint="eastAsia"/>
            <w:lang w:eastAsia="zh-CN"/>
          </w:rPr>
          <w:t>九、偏光片项目人力资源管理</w:t>
        </w:r>
        <w:r>
          <w:tab/>
        </w:r>
        <w:r>
          <w:fldChar w:fldCharType="begin"/>
        </w:r>
        <w:r>
          <w:instrText xml:space="preserve"> PAGEREF _Toc14392 \h </w:instrText>
        </w:r>
        <w:r>
          <w:fldChar w:fldCharType="separate"/>
        </w:r>
        <w:r>
          <w:t>39</w:t>
        </w:r>
        <w:r>
          <w:fldChar w:fldCharType="end"/>
        </w:r>
      </w:hyperlink>
    </w:p>
    <w:p>
      <w:pPr>
        <w:pStyle w:val="TOC2"/>
        <w:tabs>
          <w:tab w:val="right" w:leader="dot" w:pos="8306"/>
        </w:tabs>
      </w:pPr>
      <w:hyperlink w:anchor="_Toc13374" w:history="1">
        <w:r>
          <w:rPr>
            <w:rFonts w:ascii="仿宋" w:eastAsia="仿宋" w:hAnsi="仿宋" w:cs="仿宋" w:hint="eastAsia"/>
            <w:lang w:eastAsia="zh-CN"/>
          </w:rPr>
          <w:t>(一)、建立健全的预算管理制度</w:t>
        </w:r>
        <w:r>
          <w:tab/>
        </w:r>
        <w:r>
          <w:fldChar w:fldCharType="begin"/>
        </w:r>
        <w:r>
          <w:instrText xml:space="preserve"> PAGEREF _Toc13374 \h </w:instrText>
        </w:r>
        <w:r>
          <w:fldChar w:fldCharType="separate"/>
        </w:r>
        <w:r>
          <w:t>39</w:t>
        </w:r>
        <w:r>
          <w:fldChar w:fldCharType="end"/>
        </w:r>
      </w:hyperlink>
    </w:p>
    <w:p>
      <w:pPr>
        <w:pStyle w:val="TOC2"/>
        <w:tabs>
          <w:tab w:val="right" w:leader="dot" w:pos="8306"/>
        </w:tabs>
      </w:pPr>
      <w:hyperlink w:anchor="_Toc32251" w:history="1">
        <w:r>
          <w:rPr>
            <w:rFonts w:ascii="仿宋" w:eastAsia="仿宋" w:hAnsi="仿宋" w:cs="仿宋" w:hint="eastAsia"/>
            <w:lang w:eastAsia="zh-CN"/>
          </w:rPr>
          <w:t>(二)、加强资金流动监控</w:t>
        </w:r>
        <w:r>
          <w:tab/>
        </w:r>
        <w:r>
          <w:fldChar w:fldCharType="begin"/>
        </w:r>
        <w:r>
          <w:instrText xml:space="preserve"> PAGEREF _Toc32251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1" w:history="1">
        <w:r>
          <w:rPr>
            <w:rFonts w:ascii="仿宋" w:eastAsia="仿宋" w:hAnsi="仿宋" w:cs="仿宋" w:hint="eastAsia"/>
            <w:lang w:eastAsia="zh-CN"/>
          </w:rPr>
          <w:t>(三)、制定完善的风险控制机制</w:t>
        </w:r>
        <w:r>
          <w:tab/>
        </w:r>
        <w:r>
          <w:fldChar w:fldCharType="begin"/>
        </w:r>
        <w:r>
          <w:instrText xml:space="preserve"> PAGEREF _Toc2051 \h </w:instrText>
        </w:r>
        <w:r>
          <w:fldChar w:fldCharType="separate"/>
        </w:r>
        <w:r>
          <w:t>41</w:t>
        </w:r>
        <w:r>
          <w:fldChar w:fldCharType="end"/>
        </w:r>
      </w:hyperlink>
    </w:p>
    <w:p>
      <w:pPr>
        <w:pStyle w:val="TOC2"/>
        <w:tabs>
          <w:tab w:val="right" w:leader="dot" w:pos="8306"/>
        </w:tabs>
      </w:pPr>
      <w:hyperlink w:anchor="_Toc4639" w:history="1">
        <w:r>
          <w:rPr>
            <w:rFonts w:ascii="仿宋" w:eastAsia="仿宋" w:hAnsi="仿宋" w:cs="仿宋" w:hint="eastAsia"/>
            <w:lang w:eastAsia="zh-CN"/>
          </w:rPr>
          <w:t>(四)、优化成本管理</w:t>
        </w:r>
        <w:r>
          <w:tab/>
        </w:r>
        <w:r>
          <w:fldChar w:fldCharType="begin"/>
        </w:r>
        <w:r>
          <w:instrText xml:space="preserve"> PAGEREF _Toc4639 \h </w:instrText>
        </w:r>
        <w:r>
          <w:fldChar w:fldCharType="separate"/>
        </w:r>
        <w:r>
          <w:t>43</w:t>
        </w:r>
        <w:r>
          <w:fldChar w:fldCharType="end"/>
        </w:r>
      </w:hyperlink>
    </w:p>
    <w:p>
      <w:pPr>
        <w:pStyle w:val="TOC1"/>
        <w:tabs>
          <w:tab w:val="right" w:leader="dot" w:pos="8306"/>
        </w:tabs>
      </w:pPr>
      <w:hyperlink w:anchor="_Toc8544" w:history="1">
        <w:r>
          <w:rPr>
            <w:rFonts w:ascii="仿宋" w:eastAsia="仿宋" w:hAnsi="仿宋" w:cs="仿宋" w:hint="eastAsia"/>
            <w:lang w:eastAsia="zh-CN"/>
          </w:rPr>
          <w:t>十、偏光片项目创新与研发</w:t>
        </w:r>
        <w:r>
          <w:tab/>
        </w:r>
        <w:r>
          <w:fldChar w:fldCharType="begin"/>
        </w:r>
        <w:r>
          <w:instrText xml:space="preserve"> PAGEREF _Toc8544 \h </w:instrText>
        </w:r>
        <w:r>
          <w:fldChar w:fldCharType="separate"/>
        </w:r>
        <w:r>
          <w:t>44</w:t>
        </w:r>
        <w:r>
          <w:fldChar w:fldCharType="end"/>
        </w:r>
      </w:hyperlink>
    </w:p>
    <w:p>
      <w:pPr>
        <w:pStyle w:val="TOC2"/>
        <w:tabs>
          <w:tab w:val="right" w:leader="dot" w:pos="8306"/>
        </w:tabs>
      </w:pPr>
      <w:hyperlink w:anchor="_Toc14415" w:history="1">
        <w:r>
          <w:rPr>
            <w:rFonts w:ascii="仿宋" w:eastAsia="仿宋" w:hAnsi="仿宋" w:cs="仿宋" w:hint="eastAsia"/>
            <w:lang w:eastAsia="zh-CN"/>
          </w:rPr>
          <w:t>(一)、创新策略与方向</w:t>
        </w:r>
        <w:r>
          <w:tab/>
        </w:r>
        <w:r>
          <w:fldChar w:fldCharType="begin"/>
        </w:r>
        <w:r>
          <w:instrText xml:space="preserve"> PAGEREF _Toc14415 \h </w:instrText>
        </w:r>
        <w:r>
          <w:fldChar w:fldCharType="separate"/>
        </w:r>
        <w:r>
          <w:t>44</w:t>
        </w:r>
        <w:r>
          <w:fldChar w:fldCharType="end"/>
        </w:r>
      </w:hyperlink>
    </w:p>
    <w:p>
      <w:pPr>
        <w:pStyle w:val="TOC2"/>
        <w:tabs>
          <w:tab w:val="right" w:leader="dot" w:pos="8306"/>
        </w:tabs>
      </w:pPr>
      <w:hyperlink w:anchor="_Toc32029" w:history="1">
        <w:r>
          <w:rPr>
            <w:rFonts w:ascii="仿宋" w:eastAsia="仿宋" w:hAnsi="仿宋" w:cs="仿宋" w:hint="eastAsia"/>
            <w:lang w:eastAsia="zh-CN"/>
          </w:rPr>
          <w:t>(二)、研发规划与投入</w:t>
        </w:r>
        <w:r>
          <w:tab/>
        </w:r>
        <w:r>
          <w:fldChar w:fldCharType="begin"/>
        </w:r>
        <w:r>
          <w:instrText xml:space="preserve"> PAGEREF _Toc32029 \h </w:instrText>
        </w:r>
        <w:r>
          <w:fldChar w:fldCharType="separate"/>
        </w:r>
        <w:r>
          <w:t>45</w:t>
        </w:r>
        <w:r>
          <w:fldChar w:fldCharType="end"/>
        </w:r>
      </w:hyperlink>
    </w:p>
    <w:p>
      <w:pPr>
        <w:pStyle w:val="TOC1"/>
        <w:tabs>
          <w:tab w:val="right" w:leader="dot" w:pos="8306"/>
        </w:tabs>
      </w:pPr>
      <w:hyperlink w:anchor="_Toc19157" w:history="1">
        <w:r>
          <w:rPr>
            <w:rFonts w:ascii="仿宋" w:eastAsia="仿宋" w:hAnsi="仿宋" w:cs="仿宋" w:hint="eastAsia"/>
            <w:lang w:eastAsia="zh-CN"/>
          </w:rPr>
          <w:t>十一、偏光片项目社会影响</w:t>
        </w:r>
        <w:r>
          <w:tab/>
        </w:r>
        <w:r>
          <w:fldChar w:fldCharType="begin"/>
        </w:r>
        <w:r>
          <w:instrText xml:space="preserve"> PAGEREF _Toc19157 \h </w:instrText>
        </w:r>
        <w:r>
          <w:fldChar w:fldCharType="separate"/>
        </w:r>
        <w:r>
          <w:t>47</w:t>
        </w:r>
        <w:r>
          <w:fldChar w:fldCharType="end"/>
        </w:r>
      </w:hyperlink>
    </w:p>
    <w:p>
      <w:pPr>
        <w:pStyle w:val="TOC2"/>
        <w:tabs>
          <w:tab w:val="right" w:leader="dot" w:pos="8306"/>
        </w:tabs>
      </w:pPr>
      <w:hyperlink w:anchor="_Toc8820" w:history="1">
        <w:r>
          <w:rPr>
            <w:rFonts w:ascii="仿宋" w:eastAsia="仿宋" w:hAnsi="仿宋" w:cs="仿宋" w:hint="eastAsia"/>
            <w:lang w:eastAsia="zh-CN"/>
          </w:rPr>
          <w:t>(一)、社会责任与义务</w:t>
        </w:r>
        <w:r>
          <w:tab/>
        </w:r>
        <w:r>
          <w:fldChar w:fldCharType="begin"/>
        </w:r>
        <w:r>
          <w:instrText xml:space="preserve"> PAGEREF _Toc8820 \h </w:instrText>
        </w:r>
        <w:r>
          <w:fldChar w:fldCharType="separate"/>
        </w:r>
        <w:r>
          <w:t>47</w:t>
        </w:r>
        <w:r>
          <w:fldChar w:fldCharType="end"/>
        </w:r>
      </w:hyperlink>
    </w:p>
    <w:p>
      <w:pPr>
        <w:pStyle w:val="TOC2"/>
        <w:tabs>
          <w:tab w:val="right" w:leader="dot" w:pos="8306"/>
        </w:tabs>
      </w:pPr>
      <w:hyperlink w:anchor="_Toc22966" w:history="1">
        <w:r>
          <w:rPr>
            <w:rFonts w:ascii="仿宋" w:eastAsia="仿宋" w:hAnsi="仿宋" w:cs="仿宋" w:hint="eastAsia"/>
            <w:lang w:eastAsia="zh-CN"/>
          </w:rPr>
          <w:t>(二)、社会参与与沟通</w:t>
        </w:r>
        <w:r>
          <w:tab/>
        </w:r>
        <w:r>
          <w:fldChar w:fldCharType="begin"/>
        </w:r>
        <w:r>
          <w:instrText xml:space="preserve"> PAGEREF _Toc22966 \h </w:instrText>
        </w:r>
        <w:r>
          <w:fldChar w:fldCharType="separate"/>
        </w:r>
        <w:r>
          <w:t>48</w:t>
        </w:r>
        <w:r>
          <w:fldChar w:fldCharType="end"/>
        </w:r>
      </w:hyperlink>
    </w:p>
    <w:p>
      <w:pPr>
        <w:pStyle w:val="TOC1"/>
        <w:tabs>
          <w:tab w:val="right" w:leader="dot" w:pos="8306"/>
        </w:tabs>
      </w:pPr>
      <w:hyperlink w:anchor="_Toc14400" w:history="1">
        <w:r>
          <w:rPr>
            <w:rFonts w:ascii="仿宋" w:eastAsia="仿宋" w:hAnsi="仿宋" w:cs="仿宋" w:hint="eastAsia"/>
            <w:lang w:eastAsia="zh-CN"/>
          </w:rPr>
          <w:t>十二、偏光片项目财务管理</w:t>
        </w:r>
        <w:r>
          <w:tab/>
        </w:r>
        <w:r>
          <w:fldChar w:fldCharType="begin"/>
        </w:r>
        <w:r>
          <w:instrText xml:space="preserve"> PAGEREF _Toc14400 \h </w:instrText>
        </w:r>
        <w:r>
          <w:fldChar w:fldCharType="separate"/>
        </w:r>
        <w:r>
          <w:t>49</w:t>
        </w:r>
        <w:r>
          <w:fldChar w:fldCharType="end"/>
        </w:r>
      </w:hyperlink>
    </w:p>
    <w:p>
      <w:pPr>
        <w:pStyle w:val="TOC2"/>
        <w:tabs>
          <w:tab w:val="right" w:leader="dot" w:pos="8306"/>
        </w:tabs>
      </w:pPr>
      <w:hyperlink w:anchor="_Toc5025" w:history="1">
        <w:r>
          <w:rPr>
            <w:rFonts w:ascii="仿宋" w:eastAsia="仿宋" w:hAnsi="仿宋" w:cs="仿宋" w:hint="eastAsia"/>
            <w:lang w:eastAsia="zh-CN"/>
          </w:rPr>
          <w:t>(一)、资金需求大</w:t>
        </w:r>
        <w:r>
          <w:tab/>
        </w:r>
        <w:r>
          <w:fldChar w:fldCharType="begin"/>
        </w:r>
        <w:r>
          <w:instrText xml:space="preserve"> PAGEREF _Toc5025 \h </w:instrText>
        </w:r>
        <w:r>
          <w:fldChar w:fldCharType="separate"/>
        </w:r>
        <w:r>
          <w:t>49</w:t>
        </w:r>
        <w:r>
          <w:fldChar w:fldCharType="end"/>
        </w:r>
      </w:hyperlink>
    </w:p>
    <w:p>
      <w:pPr>
        <w:pStyle w:val="TOC2"/>
        <w:tabs>
          <w:tab w:val="right" w:leader="dot" w:pos="8306"/>
        </w:tabs>
      </w:pPr>
      <w:hyperlink w:anchor="_Toc20657" w:history="1">
        <w:r>
          <w:rPr>
            <w:rFonts w:ascii="仿宋" w:eastAsia="仿宋" w:hAnsi="仿宋" w:cs="仿宋" w:hint="eastAsia"/>
            <w:lang w:eastAsia="zh-CN"/>
          </w:rPr>
          <w:t>(二)、研发周期长</w:t>
        </w:r>
        <w:r>
          <w:tab/>
        </w:r>
        <w:r>
          <w:fldChar w:fldCharType="begin"/>
        </w:r>
        <w:r>
          <w:instrText xml:space="preserve"> PAGEREF _Toc20657 \h </w:instrText>
        </w:r>
        <w:r>
          <w:fldChar w:fldCharType="separate"/>
        </w:r>
        <w:r>
          <w:t>50</w:t>
        </w:r>
        <w:r>
          <w:fldChar w:fldCharType="end"/>
        </w:r>
      </w:hyperlink>
    </w:p>
    <w:p>
      <w:pPr>
        <w:pStyle w:val="TOC2"/>
        <w:tabs>
          <w:tab w:val="right" w:leader="dot" w:pos="8306"/>
        </w:tabs>
      </w:pPr>
      <w:hyperlink w:anchor="_Toc20314" w:history="1">
        <w:r>
          <w:rPr>
            <w:rFonts w:ascii="仿宋" w:eastAsia="仿宋" w:hAnsi="仿宋" w:cs="仿宋" w:hint="eastAsia"/>
            <w:lang w:eastAsia="zh-CN"/>
          </w:rPr>
          <w:t>(三)、市场风险大</w:t>
        </w:r>
        <w:r>
          <w:tab/>
        </w:r>
        <w:r>
          <w:fldChar w:fldCharType="begin"/>
        </w:r>
        <w:r>
          <w:instrText xml:space="preserve"> PAGEREF _Toc20314 \h </w:instrText>
        </w:r>
        <w:r>
          <w:fldChar w:fldCharType="separate"/>
        </w:r>
        <w:r>
          <w:t>51</w:t>
        </w:r>
        <w:r>
          <w:fldChar w:fldCharType="end"/>
        </w:r>
      </w:hyperlink>
    </w:p>
    <w:p>
      <w:pPr>
        <w:pStyle w:val="TOC2"/>
        <w:tabs>
          <w:tab w:val="right" w:leader="dot" w:pos="8306"/>
        </w:tabs>
      </w:pPr>
      <w:hyperlink w:anchor="_Toc1924" w:history="1">
        <w:r>
          <w:rPr>
            <w:rFonts w:ascii="仿宋" w:eastAsia="仿宋" w:hAnsi="仿宋" w:cs="仿宋" w:hint="eastAsia"/>
            <w:lang w:eastAsia="zh-CN"/>
          </w:rPr>
          <w:t>(四)、利润率高</w:t>
        </w:r>
        <w:r>
          <w:tab/>
        </w:r>
        <w:r>
          <w:fldChar w:fldCharType="begin"/>
        </w:r>
        <w:r>
          <w:instrText xml:space="preserve"> PAGEREF _Toc1924 \h </w:instrText>
        </w:r>
        <w:r>
          <w:fldChar w:fldCharType="separate"/>
        </w:r>
        <w:r>
          <w:t>54</w:t>
        </w:r>
        <w:r>
          <w:fldChar w:fldCharType="end"/>
        </w:r>
      </w:hyperlink>
    </w:p>
    <w:p>
      <w:pPr>
        <w:pStyle w:val="TOC1"/>
        <w:tabs>
          <w:tab w:val="right" w:leader="dot" w:pos="8306"/>
        </w:tabs>
      </w:pPr>
      <w:hyperlink w:anchor="_Toc397" w:history="1">
        <w:r>
          <w:rPr>
            <w:rFonts w:ascii="仿宋" w:eastAsia="仿宋" w:hAnsi="仿宋" w:cs="仿宋" w:hint="eastAsia"/>
            <w:lang w:eastAsia="zh-CN"/>
          </w:rPr>
          <w:t>十三、偏光片项目变更管理</w:t>
        </w:r>
        <w:r>
          <w:tab/>
        </w:r>
        <w:r>
          <w:fldChar w:fldCharType="begin"/>
        </w:r>
        <w:r>
          <w:instrText xml:space="preserve"> PAGEREF _Toc397 \h </w:instrText>
        </w:r>
        <w:r>
          <w:fldChar w:fldCharType="separate"/>
        </w:r>
        <w:r>
          <w:t>56</w:t>
        </w:r>
        <w:r>
          <w:fldChar w:fldCharType="end"/>
        </w:r>
      </w:hyperlink>
    </w:p>
    <w:p>
      <w:pPr>
        <w:pStyle w:val="TOC2"/>
        <w:tabs>
          <w:tab w:val="right" w:leader="dot" w:pos="8306"/>
        </w:tabs>
      </w:pPr>
      <w:hyperlink w:anchor="_Toc12044" w:history="1">
        <w:r>
          <w:rPr>
            <w:rFonts w:ascii="仿宋" w:eastAsia="仿宋" w:hAnsi="仿宋" w:cs="仿宋" w:hint="eastAsia"/>
            <w:lang w:eastAsia="zh-CN"/>
          </w:rPr>
          <w:t>(一)、变更申请与评估</w:t>
        </w:r>
        <w:r>
          <w:tab/>
        </w:r>
        <w:r>
          <w:fldChar w:fldCharType="begin"/>
        </w:r>
        <w:r>
          <w:instrText xml:space="preserve"> PAGEREF _Toc12044 \h </w:instrText>
        </w:r>
        <w:r>
          <w:fldChar w:fldCharType="separate"/>
        </w:r>
        <w:r>
          <w:t>56</w:t>
        </w:r>
        <w:r>
          <w:fldChar w:fldCharType="end"/>
        </w:r>
      </w:hyperlink>
    </w:p>
    <w:p>
      <w:pPr>
        <w:pStyle w:val="TOC2"/>
        <w:tabs>
          <w:tab w:val="right" w:leader="dot" w:pos="8306"/>
        </w:tabs>
      </w:pPr>
      <w:hyperlink w:anchor="_Toc2605" w:history="1">
        <w:r>
          <w:rPr>
            <w:rFonts w:ascii="仿宋" w:eastAsia="仿宋" w:hAnsi="仿宋" w:cs="仿宋" w:hint="eastAsia"/>
            <w:lang w:eastAsia="zh-CN"/>
          </w:rPr>
          <w:t>(二)、变更实施与控制</w:t>
        </w:r>
        <w:r>
          <w:tab/>
        </w:r>
        <w:r>
          <w:fldChar w:fldCharType="begin"/>
        </w:r>
        <w:r>
          <w:instrText xml:space="preserve"> PAGEREF _Toc2605 \h </w:instrText>
        </w:r>
        <w:r>
          <w:fldChar w:fldCharType="separate"/>
        </w:r>
        <w:r>
          <w:t>56</w:t>
        </w:r>
        <w:r>
          <w:fldChar w:fldCharType="end"/>
        </w:r>
      </w:hyperlink>
    </w:p>
    <w:p>
      <w:pPr>
        <w:pStyle w:val="TOC1"/>
        <w:tabs>
          <w:tab w:val="right" w:leader="dot" w:pos="8306"/>
        </w:tabs>
      </w:pPr>
      <w:hyperlink w:anchor="_Toc27293" w:history="1">
        <w:r>
          <w:rPr>
            <w:rFonts w:ascii="仿宋" w:eastAsia="仿宋" w:hAnsi="仿宋" w:cs="仿宋" w:hint="eastAsia"/>
            <w:lang w:eastAsia="zh-CN"/>
          </w:rPr>
          <w:t>十四、偏光片项目治理与监督</w:t>
        </w:r>
        <w:r>
          <w:tab/>
        </w:r>
        <w:r>
          <w:fldChar w:fldCharType="begin"/>
        </w:r>
        <w:r>
          <w:instrText xml:space="preserve"> PAGEREF _Toc27293 \h </w:instrText>
        </w:r>
        <w:r>
          <w:fldChar w:fldCharType="separate"/>
        </w:r>
        <w:r>
          <w:t>57</w:t>
        </w:r>
        <w:r>
          <w:fldChar w:fldCharType="end"/>
        </w:r>
      </w:hyperlink>
    </w:p>
    <w:p>
      <w:pPr>
        <w:pStyle w:val="TOC2"/>
        <w:tabs>
          <w:tab w:val="right" w:leader="dot" w:pos="8306"/>
        </w:tabs>
      </w:pPr>
      <w:hyperlink w:anchor="_Toc24007" w:history="1">
        <w:r>
          <w:rPr>
            <w:rFonts w:ascii="仿宋" w:eastAsia="仿宋" w:hAnsi="仿宋" w:cs="仿宋" w:hint="eastAsia"/>
            <w:lang w:eastAsia="zh-CN"/>
          </w:rPr>
          <w:t>(一)、偏光片项目治理结构</w:t>
        </w:r>
        <w:r>
          <w:tab/>
        </w:r>
        <w:r>
          <w:fldChar w:fldCharType="begin"/>
        </w:r>
        <w:r>
          <w:instrText xml:space="preserve"> PAGEREF _Toc24007 \h </w:instrText>
        </w:r>
        <w:r>
          <w:fldChar w:fldCharType="separate"/>
        </w:r>
        <w:r>
          <w:t>57</w:t>
        </w:r>
        <w:r>
          <w:fldChar w:fldCharType="end"/>
        </w:r>
      </w:hyperlink>
    </w:p>
    <w:p>
      <w:pPr>
        <w:pStyle w:val="TOC2"/>
        <w:tabs>
          <w:tab w:val="right" w:leader="dot" w:pos="8306"/>
        </w:tabs>
      </w:pPr>
      <w:hyperlink w:anchor="_Toc18698" w:history="1">
        <w:r>
          <w:rPr>
            <w:rFonts w:ascii="仿宋" w:eastAsia="仿宋" w:hAnsi="仿宋" w:cs="仿宋" w:hint="eastAsia"/>
            <w:lang w:eastAsia="zh-CN"/>
          </w:rPr>
          <w:t>(二)、监督与审计</w:t>
        </w:r>
        <w:r>
          <w:tab/>
        </w:r>
        <w:r>
          <w:fldChar w:fldCharType="begin"/>
        </w:r>
        <w:r>
          <w:instrText xml:space="preserve"> PAGEREF _Toc18698 \h </w:instrText>
        </w:r>
        <w:r>
          <w:fldChar w:fldCharType="separate"/>
        </w:r>
        <w:r>
          <w:t>58</w:t>
        </w:r>
        <w:r>
          <w:fldChar w:fldCharType="end"/>
        </w:r>
      </w:hyperlink>
    </w:p>
    <w:p>
      <w:pPr>
        <w:pStyle w:val="TOC1"/>
        <w:tabs>
          <w:tab w:val="right" w:leader="dot" w:pos="8306"/>
        </w:tabs>
      </w:pPr>
      <w:hyperlink w:anchor="_Toc29298" w:history="1">
        <w:r>
          <w:rPr>
            <w:rFonts w:ascii="仿宋" w:eastAsia="仿宋" w:hAnsi="仿宋" w:cs="仿宋" w:hint="eastAsia"/>
            <w:lang w:eastAsia="zh-CN"/>
          </w:rPr>
          <w:t>十五、偏光片项目实施保障措施</w:t>
        </w:r>
        <w:r>
          <w:tab/>
        </w:r>
        <w:r>
          <w:fldChar w:fldCharType="begin"/>
        </w:r>
        <w:r>
          <w:instrText xml:space="preserve"> PAGEREF _Toc29298 \h </w:instrText>
        </w:r>
        <w:r>
          <w:fldChar w:fldCharType="separate"/>
        </w:r>
        <w:r>
          <w:t>60</w:t>
        </w:r>
        <w:r>
          <w:fldChar w:fldCharType="end"/>
        </w:r>
      </w:hyperlink>
    </w:p>
    <w:p>
      <w:pPr>
        <w:pStyle w:val="TOC2"/>
        <w:tabs>
          <w:tab w:val="right" w:leader="dot" w:pos="8306"/>
        </w:tabs>
      </w:pPr>
      <w:hyperlink w:anchor="_Toc18517" w:history="1">
        <w:r>
          <w:rPr>
            <w:rFonts w:ascii="仿宋" w:eastAsia="仿宋" w:hAnsi="仿宋" w:cs="仿宋" w:hint="eastAsia"/>
            <w:lang w:eastAsia="zh-CN"/>
          </w:rPr>
          <w:t>(一)、偏光片项目实施保障机制</w:t>
        </w:r>
        <w:r>
          <w:tab/>
        </w:r>
        <w:r>
          <w:fldChar w:fldCharType="begin"/>
        </w:r>
        <w:r>
          <w:instrText xml:space="preserve"> PAGEREF _Toc18517 \h </w:instrText>
        </w:r>
        <w:r>
          <w:fldChar w:fldCharType="separate"/>
        </w:r>
        <w:r>
          <w:t>60</w:t>
        </w:r>
        <w:r>
          <w:fldChar w:fldCharType="end"/>
        </w:r>
      </w:hyperlink>
    </w:p>
    <w:p>
      <w:pPr>
        <w:pStyle w:val="TOC2"/>
        <w:tabs>
          <w:tab w:val="right" w:leader="dot" w:pos="8306"/>
        </w:tabs>
      </w:pPr>
      <w:hyperlink w:anchor="_Toc21831" w:history="1">
        <w:r>
          <w:rPr>
            <w:rFonts w:ascii="仿宋" w:eastAsia="仿宋" w:hAnsi="仿宋" w:cs="仿宋" w:hint="eastAsia"/>
            <w:lang w:eastAsia="zh-CN"/>
          </w:rPr>
          <w:t>(二)、偏光片项目法律合规要求</w:t>
        </w:r>
        <w:r>
          <w:tab/>
        </w:r>
        <w:r>
          <w:fldChar w:fldCharType="begin"/>
        </w:r>
        <w:r>
          <w:instrText xml:space="preserve"> PAGEREF _Toc21831 \h </w:instrText>
        </w:r>
        <w:r>
          <w:fldChar w:fldCharType="separate"/>
        </w:r>
        <w:r>
          <w:t>63</w:t>
        </w:r>
        <w:r>
          <w:fldChar w:fldCharType="end"/>
        </w:r>
      </w:hyperlink>
    </w:p>
    <w:p>
      <w:pPr>
        <w:pStyle w:val="TOC2"/>
        <w:tabs>
          <w:tab w:val="right" w:leader="dot" w:pos="8306"/>
        </w:tabs>
      </w:pPr>
      <w:hyperlink w:anchor="_Toc13266" w:history="1">
        <w:r>
          <w:rPr>
            <w:rFonts w:ascii="仿宋" w:eastAsia="仿宋" w:hAnsi="仿宋" w:cs="仿宋" w:hint="eastAsia"/>
            <w:lang w:eastAsia="zh-CN"/>
          </w:rPr>
          <w:t>(三)、偏光片项目合同管理与法律事务</w:t>
        </w:r>
        <w:r>
          <w:tab/>
        </w:r>
        <w:r>
          <w:fldChar w:fldCharType="begin"/>
        </w:r>
        <w:r>
          <w:instrText xml:space="preserve"> PAGEREF _Toc13266 \h </w:instrText>
        </w:r>
        <w:r>
          <w:fldChar w:fldCharType="separate"/>
        </w:r>
        <w:r>
          <w:t>67</w:t>
        </w:r>
        <w:r>
          <w:fldChar w:fldCharType="end"/>
        </w:r>
      </w:hyperlink>
    </w:p>
    <w:p>
      <w:pPr>
        <w:pStyle w:val="TOC2"/>
        <w:tabs>
          <w:tab w:val="right" w:leader="dot" w:pos="8306"/>
        </w:tabs>
      </w:pPr>
      <w:hyperlink w:anchor="_Toc13440" w:history="1">
        <w:r>
          <w:rPr>
            <w:rFonts w:ascii="仿宋" w:eastAsia="仿宋" w:hAnsi="仿宋" w:cs="仿宋" w:hint="eastAsia"/>
            <w:lang w:eastAsia="zh-CN"/>
          </w:rPr>
          <w:t>(四)、偏光片项目知识产权保护策略</w:t>
        </w:r>
        <w:r>
          <w:tab/>
        </w:r>
        <w:r>
          <w:fldChar w:fldCharType="begin"/>
        </w:r>
        <w:r>
          <w:instrText xml:space="preserve"> PAGEREF _Toc13440 \h </w:instrText>
        </w:r>
        <w:r>
          <w:fldChar w:fldCharType="separate"/>
        </w:r>
        <w:r>
          <w:t>73</w:t>
        </w:r>
        <w:r>
          <w:fldChar w:fldCharType="end"/>
        </w:r>
      </w:hyperlink>
    </w:p>
    <w:p>
      <w:pPr>
        <w:pStyle w:val="TOC1"/>
        <w:tabs>
          <w:tab w:val="right" w:leader="dot" w:pos="8306"/>
        </w:tabs>
      </w:pPr>
      <w:hyperlink w:anchor="_Toc6202" w:history="1">
        <w:r>
          <w:rPr>
            <w:rFonts w:ascii="仿宋" w:eastAsia="仿宋" w:hAnsi="仿宋" w:cs="仿宋" w:hint="eastAsia"/>
            <w:lang w:eastAsia="zh-CN"/>
          </w:rPr>
          <w:t>十六、质量管理体系</w:t>
        </w:r>
        <w:r>
          <w:tab/>
        </w:r>
        <w:r>
          <w:fldChar w:fldCharType="begin"/>
        </w:r>
        <w:r>
          <w:instrText xml:space="preserve"> PAGEREF _Toc6202 \h </w:instrText>
        </w:r>
        <w:r>
          <w:fldChar w:fldCharType="separate"/>
        </w:r>
        <w:r>
          <w:t>76</w:t>
        </w:r>
        <w:r>
          <w:fldChar w:fldCharType="end"/>
        </w:r>
      </w:hyperlink>
    </w:p>
    <w:p>
      <w:pPr>
        <w:pStyle w:val="TOC2"/>
        <w:tabs>
          <w:tab w:val="right" w:leader="dot" w:pos="8306"/>
        </w:tabs>
      </w:pPr>
      <w:hyperlink w:anchor="_Toc19378" w:history="1">
        <w:r>
          <w:rPr>
            <w:rFonts w:ascii="仿宋" w:eastAsia="仿宋" w:hAnsi="仿宋" w:cs="仿宋" w:hint="eastAsia"/>
            <w:lang w:eastAsia="zh-CN"/>
          </w:rPr>
          <w:t>(一)、质量目标与方针</w:t>
        </w:r>
        <w:r>
          <w:tab/>
        </w:r>
        <w:r>
          <w:fldChar w:fldCharType="begin"/>
        </w:r>
        <w:r>
          <w:instrText xml:space="preserve"> PAGEREF _Toc19378 \h </w:instrText>
        </w:r>
        <w:r>
          <w:fldChar w:fldCharType="separate"/>
        </w:r>
        <w:r>
          <w:t>76</w:t>
        </w:r>
        <w:r>
          <w:fldChar w:fldCharType="end"/>
        </w:r>
      </w:hyperlink>
    </w:p>
    <w:p>
      <w:pPr>
        <w:pStyle w:val="TOC2"/>
        <w:tabs>
          <w:tab w:val="right" w:leader="dot" w:pos="8306"/>
        </w:tabs>
      </w:pPr>
      <w:hyperlink w:anchor="_Toc9606" w:history="1">
        <w:r>
          <w:rPr>
            <w:rFonts w:ascii="仿宋" w:eastAsia="仿宋" w:hAnsi="仿宋" w:cs="仿宋" w:hint="eastAsia"/>
            <w:lang w:eastAsia="zh-CN"/>
          </w:rPr>
          <w:t>(二)、质量管理责任</w:t>
        </w:r>
        <w:r>
          <w:tab/>
        </w:r>
        <w:r>
          <w:fldChar w:fldCharType="begin"/>
        </w:r>
        <w:r>
          <w:instrText xml:space="preserve"> PAGEREF _Toc9606 \h </w:instrText>
        </w:r>
        <w:r>
          <w:fldChar w:fldCharType="separate"/>
        </w:r>
        <w:r>
          <w:t>77</w:t>
        </w:r>
        <w:r>
          <w:fldChar w:fldCharType="end"/>
        </w:r>
      </w:hyperlink>
    </w:p>
    <w:p>
      <w:pPr>
        <w:pStyle w:val="TOC2"/>
        <w:tabs>
          <w:tab w:val="right" w:leader="dot" w:pos="8306"/>
        </w:tabs>
      </w:pPr>
      <w:hyperlink w:anchor="_Toc19138" w:history="1">
        <w:r>
          <w:rPr>
            <w:rFonts w:ascii="仿宋" w:eastAsia="仿宋" w:hAnsi="仿宋" w:cs="仿宋" w:hint="eastAsia"/>
            <w:lang w:eastAsia="zh-CN"/>
          </w:rPr>
          <w:t>(三)、质量管理体系文件</w:t>
        </w:r>
        <w:r>
          <w:tab/>
        </w:r>
        <w:r>
          <w:fldChar w:fldCharType="begin"/>
        </w:r>
        <w:r>
          <w:instrText xml:space="preserve"> PAGEREF _Toc19138 \h </w:instrText>
        </w:r>
        <w:r>
          <w:fldChar w:fldCharType="separate"/>
        </w:r>
        <w:r>
          <w:t>78</w:t>
        </w:r>
        <w:r>
          <w:fldChar w:fldCharType="end"/>
        </w:r>
      </w:hyperlink>
    </w:p>
    <w:p>
      <w:pPr>
        <w:pStyle w:val="TOC2"/>
        <w:tabs>
          <w:tab w:val="right" w:leader="dot" w:pos="8306"/>
        </w:tabs>
      </w:pPr>
      <w:hyperlink w:anchor="_Toc21651" w:history="1">
        <w:r>
          <w:rPr>
            <w:rFonts w:ascii="仿宋" w:eastAsia="仿宋" w:hAnsi="仿宋" w:cs="仿宋" w:hint="eastAsia"/>
            <w:lang w:eastAsia="zh-CN"/>
          </w:rPr>
          <w:t>(四)、质量培训与教育</w:t>
        </w:r>
        <w:r>
          <w:tab/>
        </w:r>
        <w:r>
          <w:fldChar w:fldCharType="begin"/>
        </w:r>
        <w:r>
          <w:instrText xml:space="preserve"> PAGEREF _Toc21651 \h </w:instrText>
        </w:r>
        <w:r>
          <w:fldChar w:fldCharType="separate"/>
        </w:r>
        <w:r>
          <w:t>80</w:t>
        </w:r>
        <w:r>
          <w:fldChar w:fldCharType="end"/>
        </w:r>
      </w:hyperlink>
    </w:p>
    <w:p>
      <w:pPr>
        <w:pStyle w:val="TOC2"/>
        <w:tabs>
          <w:tab w:val="right" w:leader="dot" w:pos="8306"/>
        </w:tabs>
      </w:pPr>
      <w:hyperlink w:anchor="_Toc21886" w:history="1">
        <w:r>
          <w:rPr>
            <w:rFonts w:ascii="仿宋" w:eastAsia="仿宋" w:hAnsi="仿宋" w:cs="仿宋" w:hint="eastAsia"/>
            <w:lang w:eastAsia="zh-CN"/>
          </w:rPr>
          <w:t>(五)、质量审核与评价</w:t>
        </w:r>
        <w:r>
          <w:tab/>
        </w:r>
        <w:r>
          <w:fldChar w:fldCharType="begin"/>
        </w:r>
        <w:r>
          <w:instrText xml:space="preserve"> PAGEREF _Toc21886 \h </w:instrText>
        </w:r>
        <w:r>
          <w:fldChar w:fldCharType="separate"/>
        </w:r>
        <w:r>
          <w:t>81</w:t>
        </w:r>
        <w:r>
          <w:fldChar w:fldCharType="end"/>
        </w:r>
      </w:hyperlink>
    </w:p>
    <w:p>
      <w:pPr>
        <w:pStyle w:val="TOC2"/>
        <w:tabs>
          <w:tab w:val="right" w:leader="dot" w:pos="8306"/>
        </w:tabs>
      </w:pPr>
      <w:hyperlink w:anchor="_Toc5843" w:history="1">
        <w:r>
          <w:rPr>
            <w:rFonts w:ascii="仿宋" w:eastAsia="仿宋" w:hAnsi="仿宋" w:cs="仿宋" w:hint="eastAsia"/>
            <w:lang w:eastAsia="zh-CN"/>
          </w:rPr>
          <w:t>(六)、不符合与纠正措施</w:t>
        </w:r>
        <w:r>
          <w:tab/>
        </w:r>
        <w:r>
          <w:fldChar w:fldCharType="begin"/>
        </w:r>
        <w:r>
          <w:instrText xml:space="preserve"> PAGEREF _Toc5843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758"/>
      <w:r>
        <w:rPr>
          <w:rFonts w:ascii="仿宋" w:eastAsia="仿宋" w:hAnsi="仿宋" w:cs="仿宋" w:hint="eastAsia"/>
          <w:lang w:eastAsia="zh-CN"/>
        </w:rPr>
        <w:t>(一)、偏光片行业分析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偏光片行业一直以来都是市场的关注焦点。行业内的发展趋势、竞争态势以及潜在机会都对偏光片项目的推进产生深远的影响。通过深入研究行业的整体概貌，我们将更好地理解行业的核心特征，为偏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行业，技术一直是推动创新和发展的关键因素。我们将对当前技术趋势进行详尽分析，包括但不限于人工智能、大数据应用、先进制造技术等。这有助于偏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偏光片项目成功的基础。我们将对主要竞争对手进行深入研究，包括其市场份额、产品特点、市场定位等。通过全面了解竞争对手的优势和劣势，偏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362"/>
      <w:r>
        <w:rPr>
          <w:rFonts w:ascii="仿宋" w:eastAsia="仿宋" w:hAnsi="仿宋" w:cs="仿宋" w:hint="eastAsia"/>
          <w:sz w:val="28"/>
          <w:lang w:eastAsia="zh-CN"/>
        </w:rPr>
        <w:t>(二)、偏光片市场分析预测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通过对市场规模的深入调研，我们将预测偏光片市场未来的增长趋势。这包括市场的整体规模、各细分领域的发展趋势等。偏光片项目可以根据市场的扩张速度和潜在机会，制定更符合市场需求的发展策略。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了解消费者的需求是市场分析的核心。我们将通过调查研究，深入挖掘目标消费者的需求特点、购买习惯以及对产品和服务的期望。这有助于偏光片项目更好地定位目标市场，提供更符合消费者期待的解决方案。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偏光片项目实施过程中需要充分考虑的因素。我们将对市场风险进行全面评估，包括但不限于政策法规风险、市场竞争风险、技术变革风险等。通过对潜在风险的深入分析，偏光片项目可以制定相应的风险缓解策略，降低不确定性对偏光片项目的影响。</w:t>
      </w:r>
    </w:p>
    <w:p>
      <w:pPr>
        <w:pStyle w:val="Heading1"/>
        <w:ind w:firstLine="560" w:firstLineChars="200"/>
        <w:rPr>
          <w:rFonts w:ascii="仿宋" w:eastAsia="仿宋" w:hAnsi="仿宋" w:cs="仿宋" w:hint="eastAsia"/>
          <w:sz w:val="28"/>
          <w:lang w:eastAsia="zh-CN"/>
        </w:rPr>
      </w:pPr>
      <w:bookmarkStart w:id="5" w:name="_Toc5081"/>
      <w:r>
        <w:rPr>
          <w:rFonts w:ascii="仿宋" w:eastAsia="仿宋" w:hAnsi="仿宋" w:cs="仿宋" w:hint="eastAsia"/>
          <w:sz w:val="28"/>
          <w:lang w:eastAsia="zh-CN"/>
        </w:rPr>
        <w:t>二、偏光片项目建设背景及必要性分析</w:t>
      </w:r>
      <w:bookmarkEnd w:id="5"/>
    </w:p>
    <w:p>
      <w:pPr>
        <w:pStyle w:val="Heading2"/>
        <w:rPr>
          <w:rFonts w:ascii="仿宋" w:eastAsia="仿宋" w:hAnsi="仿宋" w:cs="仿宋" w:hint="eastAsia"/>
          <w:lang w:eastAsia="zh-CN"/>
        </w:rPr>
      </w:pPr>
      <w:bookmarkStart w:id="6" w:name="_Toc18950"/>
      <w:r>
        <w:rPr>
          <w:rFonts w:ascii="仿宋" w:eastAsia="仿宋" w:hAnsi="仿宋" w:cs="仿宋" w:hint="eastAsia"/>
          <w:lang w:eastAsia="zh-CN"/>
        </w:rPr>
        <w:t>(一)、偏光片项目背景分析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偏光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我们的背景分析将深入挖掘当前行业的发展趋势，通过对竞争态势的全面审视，找到偏光片项目在这个潮流中的定位。同时，我们将关注行业内涌现的新兴机遇，以便偏光片项目更好地融入行业发展的潮流中。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偏光片项目提供了强大的发展动力。我们将聚焦于行业内最新的技术发展趋势，包括但不限于人工智能、大数据分析、物联网等领域。通过深度的技术研究，我们将确保偏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偏光片项目发展的源泉。我们将投入更多的精力对市场需求进行深入剖析，超越表面的需求，深入挖掘潜在的市场痛点和机遇。通过对市场需求的细致了解，偏光片项目将更有针对性地设计解决方案，满足市场的多样化需求，从而更好地促进偏光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偏光片项目战略至关重要。我们将对竞争态势进行更为深入的分析，包括但不限于市场份额、产品特点、客户满意度等多个维度。通过深度的竞争分析，偏光片项目将能够更准确地把握市场脉搏，制定具有竞争力的偏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偏光片项目的发展具有直接的影响。我们将进行更为全面的法规和政策分析，了解行业发展中的潜在法律风险和合规挑战。通过充分了解和遵守相关法规，偏光片项目将确保在法律框架内合法合规运营，为偏光片项目的稳健发展提供有力支持。</w:t>
      </w:r>
    </w:p>
    <w:p>
      <w:pPr>
        <w:pStyle w:val="Heading2"/>
        <w:ind w:firstLine="560" w:firstLineChars="200"/>
        <w:rPr>
          <w:rFonts w:ascii="仿宋" w:eastAsia="仿宋" w:hAnsi="仿宋" w:cs="仿宋" w:hint="eastAsia"/>
          <w:sz w:val="28"/>
          <w:lang w:eastAsia="zh-CN"/>
        </w:rPr>
      </w:pPr>
      <w:bookmarkStart w:id="7" w:name="_Toc7937"/>
      <w:r>
        <w:rPr>
          <w:rFonts w:ascii="仿宋" w:eastAsia="仿宋" w:hAnsi="仿宋" w:cs="仿宋" w:hint="eastAsia"/>
          <w:sz w:val="28"/>
          <w:lang w:eastAsia="zh-CN"/>
        </w:rPr>
        <w:t>(二)、偏光片项目建设必要性分析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建设的迫切性源于对行业发展趋势的深刻洞察。我们正处于一个行业变革的时代，科技创新、数字化转型成为企业发展的关键动力。偏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建设不仅仅是为了跟上潮流，更是为了通过技术创新推动企业的持续发展。通过引入先进的技术和解决方案，偏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偏光片项目的建设成为必然选择，通过提高产品质量、拓展服务领域，从而在竞争中获得更多的机会。偏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偏光片项目建设的必要性体现在对客户需求更精准的满足。通过偏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偏光片项目建设的背后是对企业持续创新的追求。只有通过不断创新，企业才能在竞争中立于不败之地。偏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810"/>
      <w:r>
        <w:rPr>
          <w:rFonts w:ascii="仿宋" w:eastAsia="仿宋" w:hAnsi="仿宋" w:cs="仿宋" w:hint="eastAsia"/>
          <w:sz w:val="28"/>
          <w:lang w:eastAsia="zh-CN"/>
        </w:rPr>
        <w:t>三、偏光片项目土建工程</w:t>
      </w:r>
      <w:bookmarkEnd w:id="8"/>
    </w:p>
    <w:p>
      <w:pPr>
        <w:pStyle w:val="Heading2"/>
        <w:rPr>
          <w:rFonts w:ascii="仿宋" w:eastAsia="仿宋" w:hAnsi="仿宋" w:cs="仿宋" w:hint="eastAsia"/>
          <w:lang w:eastAsia="zh-CN"/>
        </w:rPr>
      </w:pPr>
      <w:bookmarkStart w:id="9" w:name="_Toc2560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在偏光片项目的建筑工程设计中，我们将秉承一系列重要的设计原则，以确保偏光片项目建筑在功能、美观、可持续性等方面达到最佳效果。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首要原则是确保建筑的功能性得到最大化的发挥。我们将充分理解偏光片项目的实际需求，合理布局各个功能区域，保证建筑在满足业务需求的同时，提供高效的工作环境。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在建筑设计中，我们将综合考虑建设和运营成本。通过精细的经济效益分析，确保设计方案在高效利用资源的同时，对偏光片项目的长期盈利能力有积极的贡献。</w:t>
      </w:r>
    </w:p>
    <w:p>
      <w:pPr>
        <w:pStyle w:val="Heading2"/>
        <w:ind w:firstLine="560" w:firstLineChars="200"/>
        <w:rPr>
          <w:rFonts w:ascii="仿宋" w:eastAsia="仿宋" w:hAnsi="仿宋" w:cs="仿宋" w:hint="eastAsia"/>
          <w:sz w:val="28"/>
          <w:lang w:eastAsia="zh-CN"/>
        </w:rPr>
      </w:pPr>
      <w:bookmarkStart w:id="10" w:name="_Toc44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项目的土建工程设计中，我们将精准设定设计年限，结合偏光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偏光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9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偏光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偏光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偏光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本期工程偏光片项目预计总建筑面积XXX平方米，其中：计容建筑面积XXX平方米，计划建筑工程投资XX万元，占偏光片项目总投资的XX%。</w:t>
      </w:r>
    </w:p>
    <w:p>
      <w:pPr>
        <w:pStyle w:val="Heading1"/>
        <w:ind w:firstLine="560" w:firstLineChars="200"/>
        <w:rPr>
          <w:rFonts w:ascii="仿宋" w:eastAsia="仿宋" w:hAnsi="仿宋" w:cs="仿宋" w:hint="eastAsia"/>
          <w:sz w:val="28"/>
          <w:lang w:eastAsia="zh-CN"/>
        </w:rPr>
      </w:pPr>
      <w:bookmarkStart w:id="13" w:name="_Toc4668"/>
      <w:r>
        <w:rPr>
          <w:rFonts w:ascii="仿宋" w:eastAsia="仿宋" w:hAnsi="仿宋" w:cs="仿宋" w:hint="eastAsia"/>
          <w:sz w:val="28"/>
          <w:lang w:eastAsia="zh-CN"/>
        </w:rPr>
        <w:t>四、偏光片项目建设单位说明</w:t>
      </w:r>
      <w:bookmarkEnd w:id="13"/>
    </w:p>
    <w:p>
      <w:pPr>
        <w:pStyle w:val="Heading2"/>
        <w:rPr>
          <w:rFonts w:ascii="仿宋" w:eastAsia="仿宋" w:hAnsi="仿宋" w:cs="仿宋" w:hint="eastAsia"/>
          <w:lang w:eastAsia="zh-CN"/>
        </w:rPr>
      </w:pPr>
      <w:bookmarkStart w:id="14" w:name="_Toc24832"/>
      <w:r>
        <w:rPr>
          <w:rFonts w:ascii="仿宋" w:eastAsia="仿宋" w:hAnsi="仿宋" w:cs="仿宋" w:hint="eastAsia"/>
          <w:lang w:eastAsia="zh-CN"/>
        </w:rPr>
        <w:t>(一)、偏光片项目承办单位基本情况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56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偏光片项目承办单位的XXXX，我们着眼于实现可持续的经济效益。通过技术创新和解决方案的提供，公司预计在偏光片项目执行期间将获得可观的收入增长。这一收入来源主要包括偏光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同时，我们注重成本控制和效率提升，以确保偏光片项目的可持续盈利。透过精细的管理和资源优化，公司期望实现偏光片项目利润最大化。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偏光片项目实施进行全面的投资评估，包括偏光片项目启动阶段的资金投入和后续运营成本。通过对偏光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偏光片项目实施过程中具备足够的资金流动性，公司将进行详尽的现金流分析。这包括资金需求的合理预测、偏光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599"/>
      <w:r>
        <w:rPr>
          <w:rFonts w:ascii="仿宋" w:eastAsia="仿宋" w:hAnsi="仿宋" w:cs="仿宋" w:hint="eastAsia"/>
          <w:sz w:val="28"/>
          <w:lang w:eastAsia="zh-CN"/>
        </w:rPr>
        <w:t>五、偏光片项目概论</w:t>
      </w:r>
      <w:bookmarkEnd w:id="16"/>
    </w:p>
    <w:p>
      <w:pPr>
        <w:pStyle w:val="Heading2"/>
        <w:rPr>
          <w:rFonts w:ascii="仿宋" w:eastAsia="仿宋" w:hAnsi="仿宋" w:cs="仿宋" w:hint="eastAsia"/>
          <w:lang w:eastAsia="zh-CN"/>
        </w:rPr>
      </w:pPr>
      <w:bookmarkStart w:id="17" w:name="_Toc19838"/>
      <w:r>
        <w:rPr>
          <w:rFonts w:ascii="仿宋" w:eastAsia="仿宋" w:hAnsi="仿宋" w:cs="仿宋" w:hint="eastAsia"/>
          <w:lang w:eastAsia="zh-CN"/>
        </w:rPr>
        <w:t>(一)、偏光片项目概况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起源追溯至对市场的深入洞察。市场的不断演变与变革为偏光片项目提供了难得的机遇。当前市场存在的需求缺口和变革的大环境共同构成了偏光片项目的背景。这个偏光片项目旨在充分利用市场机遇，填补行业中尚未满足的需求，为客户提供全新的解决方案。市场的变革和需求的增长使得这个偏光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偏光片项目名称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正式命名为偏光片。这个名称不仅仅是一个标识，更代表了偏光片项目的核心理念和愿景。它蕴含着偏光片项目所要解决问题的关键字，具有强烈的表达和辨识度，为偏光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偏光片项目目标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核心目标是提供一种全新、高效的解决方案，满足客户日益增长的需求。偏光片项目追求的不仅仅是满足市场需求，更是在市场中获得卓越的竞争优势。通过不断提升产品或服务的质量和创新水平，偏光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偏光片项目范围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全面涵盖了产品研发、制造、市场推广和售后服务，确保从产品设计到最终用户体验的全方位关注。这一全面的偏光片项目范围是为了确保偏光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偏光片项目时间表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偏光片项目计划在未来18个月内完成，包括研发、测试、市场试点和正式推出等不同阶段。这个时间表的合理设计是为了确保偏光片项目各个阶段的顺利推进，以便按时交付高质量的成果。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偏光片项目预算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偏光片项目总预算估算为XX百万美元，主要分配在研发、市场推广、人员培训和运营等方面。这一充足的预算为偏光片项目提供了充足的资源，确保偏光片项目在各个方面都能取得优异的表现。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偏光片项目风险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偏光片项目可能面临的风险包括市场接受度低、技术难题、竞争激烈等。偏光片项目团队已经制定了相应的风险应对计划，通过前瞻性的风险管理，确保偏光片项目在面对不确定性时能够迅速做出应对。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偏光片项目团队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偏光片项目汇聚了一支经验丰富、多领域专业素养的核心团队，确保偏光片项目在各个方面都能拥有高水平的执行力。团队的协同作战是偏光片项目成功的关键因素之一。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偏光片项目背景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偏光片项目的背景根植于市场对更高效、创新产品的渴望，同时也受到科技发展对行业格局的深刻改变的影响。这为偏光片项目提供了广阔的发展空间和市场需求。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偏光片项目现状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截至目前，偏光片项目已完成市场调研和技术验证，取得了初步的成功。这为偏光片项目在未来的发展奠定了坚实的基础，为更远大的目标打下了坚实的基石。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692"/>
      <w:r>
        <w:rPr>
          <w:rFonts w:ascii="仿宋" w:eastAsia="仿宋" w:hAnsi="仿宋" w:cs="仿宋" w:hint="eastAsia"/>
          <w:sz w:val="28"/>
          <w:lang w:eastAsia="zh-CN"/>
        </w:rPr>
        <w:t>(二)、偏光片项目目标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keyword》偏光片项目首要业务目标是在市场中占据有利地位，实现产品/服务的成功推广和销售。通过不断提升产品质量、创新性，偏光片项目追求成为行业中的领导者，赢得更多客户的青睐。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在科技迅速发展的时代，偏光片项目着眼于技术创新。通过持续的研发和技术升级，偏光片项目旨在推出更具创新性的产品或服务，以满足市场对新鲜、先进解决方案的需求。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为了建立可持续的客户关系，偏光片项目设定了客户满意度目标。通过提供卓越的产品质量和优质的客户服务，偏光片项目追求赢得客户的信任和忠诚度，确保他们的满意度达到行业领先水平。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偏光片项目注重社会责任和可持续发展。通过实施环保、社会责任偏光片项目，偏光片项目致力于在经济发展的同时保护环境，促进社会公平，实现可持续经营。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偏光片项目的团队是实现目标的核心驱动力。因此，偏光片项目设定了团队发展目标，包括提升团队成员的专业技能、培养领导力，以及搭建协同高效的团队工作氛围。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4356"/>
      <w:r>
        <w:rPr>
          <w:rFonts w:ascii="仿宋" w:eastAsia="仿宋" w:hAnsi="仿宋" w:cs="仿宋" w:hint="eastAsia"/>
          <w:sz w:val="28"/>
          <w:lang w:eastAsia="zh-CN"/>
        </w:rPr>
        <w:t>(三)、偏光片项目提出的理由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偏光片项目提出的理由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提出源于对市场机遇的深刻洞察。当前市场中存在的需求缺口和行业发展趋势表明，有巨大的商业机会等待被开发。通过准确捕捉市场机遇，偏光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理念基于对技术创新的信仰。通过持续的研发和技术投入，偏光片项目有望推出更具创新性的产品或服务。在科技飞速发展的当下，偏光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提出是为了增强企业的行业竞争力。通过提升产品或服务的质量和独特性，偏光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响应了消费者需求的变化。随着社会和科技的不断发展，消费者对产品和服务的需求也在发生变化。通过深入了解并及时回应消费者的新需求，偏光片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https://d.book118.com/217153136053006054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A07E8"/>
    <w:rsid w:val="10AA07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5313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2024-02-28T03:33:00Z</dcterms:created>
  <dcterms:modified xsi:type="dcterms:W3CDTF">2024-02-28T03:33:50Z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FFAB03E961F94A41977F051DDDEB697D_11</vt:lpwstr>
  </property>
  <property fmtid="{D5CDD505-2E9C-101B-9397-08002B2CF9AE}" pid="3" name="KSOProductBuildVer">
    <vt:lpwstr>2052-12.1.0.16388</vt:lpwstr>
  </property>
</Properties>
</file>