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正电子发射体层成像装置(PET)项目计划设计方案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40" w:history="1">
        <w:r>
          <w:rPr>
            <w:rFonts w:ascii="仿宋" w:eastAsia="仿宋" w:hAnsi="仿宋" w:cs="仿宋" w:hint="eastAsia"/>
            <w:lang w:eastAsia="zh-CN"/>
          </w:rPr>
          <w:t>序言</w:t>
        </w:r>
        <w:r>
          <w:tab/>
        </w:r>
        <w:r>
          <w:fldChar w:fldCharType="begin"/>
        </w:r>
        <w:r>
          <w:instrText xml:space="preserve"> PAGEREF _Toc17640 \h </w:instrText>
        </w:r>
        <w:r>
          <w:fldChar w:fldCharType="separate"/>
        </w:r>
        <w:r>
          <w:t>3</w:t>
        </w:r>
        <w:r>
          <w:fldChar w:fldCharType="end"/>
        </w:r>
      </w:hyperlink>
    </w:p>
    <w:p>
      <w:pPr>
        <w:pStyle w:val="TOC1"/>
        <w:tabs>
          <w:tab w:val="right" w:leader="dot" w:pos="8306"/>
        </w:tabs>
      </w:pPr>
      <w:hyperlink w:anchor="_Toc3405" w:history="1">
        <w:r>
          <w:rPr>
            <w:rFonts w:ascii="仿宋" w:eastAsia="仿宋" w:hAnsi="仿宋" w:cs="仿宋" w:hint="eastAsia"/>
            <w:lang w:eastAsia="zh-CN"/>
          </w:rPr>
          <w:t>一、正电子发射体层成像装置(PET)项目概论</w:t>
        </w:r>
        <w:r>
          <w:tab/>
        </w:r>
        <w:r>
          <w:fldChar w:fldCharType="begin"/>
        </w:r>
        <w:r>
          <w:instrText xml:space="preserve"> PAGEREF _Toc3405 \h </w:instrText>
        </w:r>
        <w:r>
          <w:fldChar w:fldCharType="separate"/>
        </w:r>
        <w:r>
          <w:t>3</w:t>
        </w:r>
        <w:r>
          <w:fldChar w:fldCharType="end"/>
        </w:r>
      </w:hyperlink>
    </w:p>
    <w:p>
      <w:pPr>
        <w:pStyle w:val="TOC2"/>
        <w:tabs>
          <w:tab w:val="right" w:leader="dot" w:pos="8306"/>
        </w:tabs>
      </w:pPr>
      <w:hyperlink w:anchor="_Toc27390" w:history="1">
        <w:r>
          <w:rPr>
            <w:rFonts w:ascii="仿宋" w:eastAsia="仿宋" w:hAnsi="仿宋" w:cs="仿宋" w:hint="eastAsia"/>
            <w:lang w:eastAsia="zh-CN"/>
          </w:rPr>
          <w:t>(一)、正电子发射体层成像装置(PET)项目概况</w:t>
        </w:r>
        <w:r>
          <w:tab/>
        </w:r>
        <w:r>
          <w:fldChar w:fldCharType="begin"/>
        </w:r>
        <w:r>
          <w:instrText xml:space="preserve"> PAGEREF _Toc27390 \h </w:instrText>
        </w:r>
        <w:r>
          <w:fldChar w:fldCharType="separate"/>
        </w:r>
        <w:r>
          <w:t>3</w:t>
        </w:r>
        <w:r>
          <w:fldChar w:fldCharType="end"/>
        </w:r>
      </w:hyperlink>
    </w:p>
    <w:p>
      <w:pPr>
        <w:pStyle w:val="TOC2"/>
        <w:tabs>
          <w:tab w:val="right" w:leader="dot" w:pos="8306"/>
        </w:tabs>
      </w:pPr>
      <w:hyperlink w:anchor="_Toc14269" w:history="1">
        <w:r>
          <w:rPr>
            <w:rFonts w:ascii="仿宋" w:eastAsia="仿宋" w:hAnsi="仿宋" w:cs="仿宋" w:hint="eastAsia"/>
            <w:lang w:eastAsia="zh-CN"/>
          </w:rPr>
          <w:t>(二)、正电子发射体层成像装置(PET)项目目标</w:t>
        </w:r>
        <w:r>
          <w:tab/>
        </w:r>
        <w:r>
          <w:fldChar w:fldCharType="begin"/>
        </w:r>
        <w:r>
          <w:instrText xml:space="preserve"> PAGEREF _Toc14269 \h </w:instrText>
        </w:r>
        <w:r>
          <w:fldChar w:fldCharType="separate"/>
        </w:r>
        <w:r>
          <w:t>6</w:t>
        </w:r>
        <w:r>
          <w:fldChar w:fldCharType="end"/>
        </w:r>
      </w:hyperlink>
    </w:p>
    <w:p>
      <w:pPr>
        <w:pStyle w:val="TOC2"/>
        <w:tabs>
          <w:tab w:val="right" w:leader="dot" w:pos="8306"/>
        </w:tabs>
      </w:pPr>
      <w:hyperlink w:anchor="_Toc16575" w:history="1">
        <w:r>
          <w:rPr>
            <w:rFonts w:ascii="仿宋" w:eastAsia="仿宋" w:hAnsi="仿宋" w:cs="仿宋" w:hint="eastAsia"/>
            <w:lang w:eastAsia="zh-CN"/>
          </w:rPr>
          <w:t>(三)、正电子发射体层成像装置(PET)项目提出的理由</w:t>
        </w:r>
        <w:r>
          <w:tab/>
        </w:r>
        <w:r>
          <w:fldChar w:fldCharType="begin"/>
        </w:r>
        <w:r>
          <w:instrText xml:space="preserve"> PAGEREF _Toc16575 \h </w:instrText>
        </w:r>
        <w:r>
          <w:fldChar w:fldCharType="separate"/>
        </w:r>
        <w:r>
          <w:t>7</w:t>
        </w:r>
        <w:r>
          <w:fldChar w:fldCharType="end"/>
        </w:r>
      </w:hyperlink>
    </w:p>
    <w:p>
      <w:pPr>
        <w:pStyle w:val="TOC2"/>
        <w:tabs>
          <w:tab w:val="right" w:leader="dot" w:pos="8306"/>
        </w:tabs>
      </w:pPr>
      <w:hyperlink w:anchor="_Toc13804" w:history="1">
        <w:r>
          <w:rPr>
            <w:rFonts w:ascii="仿宋" w:eastAsia="仿宋" w:hAnsi="仿宋" w:cs="仿宋" w:hint="eastAsia"/>
            <w:lang w:eastAsia="zh-CN"/>
          </w:rPr>
          <w:t>(四)、正电子发射体层成像装置(PET)项目意义</w:t>
        </w:r>
        <w:r>
          <w:tab/>
        </w:r>
        <w:r>
          <w:fldChar w:fldCharType="begin"/>
        </w:r>
        <w:r>
          <w:instrText xml:space="preserve"> PAGEREF _Toc13804 \h </w:instrText>
        </w:r>
        <w:r>
          <w:fldChar w:fldCharType="separate"/>
        </w:r>
        <w:r>
          <w:t>8</w:t>
        </w:r>
        <w:r>
          <w:fldChar w:fldCharType="end"/>
        </w:r>
      </w:hyperlink>
    </w:p>
    <w:p>
      <w:pPr>
        <w:pStyle w:val="TOC2"/>
        <w:tabs>
          <w:tab w:val="right" w:leader="dot" w:pos="8306"/>
        </w:tabs>
      </w:pPr>
      <w:hyperlink w:anchor="_Toc19448" w:history="1">
        <w:r>
          <w:rPr>
            <w:rFonts w:ascii="仿宋" w:eastAsia="仿宋" w:hAnsi="仿宋" w:cs="仿宋" w:hint="eastAsia"/>
            <w:lang w:eastAsia="zh-CN"/>
          </w:rPr>
          <w:t>(五)、正电子发射体层成像装置(PET)项目背景</w:t>
        </w:r>
        <w:r>
          <w:tab/>
        </w:r>
        <w:r>
          <w:fldChar w:fldCharType="begin"/>
        </w:r>
        <w:r>
          <w:instrText xml:space="preserve"> PAGEREF _Toc19448 \h </w:instrText>
        </w:r>
        <w:r>
          <w:fldChar w:fldCharType="separate"/>
        </w:r>
        <w:r>
          <w:t>9</w:t>
        </w:r>
        <w:r>
          <w:fldChar w:fldCharType="end"/>
        </w:r>
      </w:hyperlink>
    </w:p>
    <w:p>
      <w:pPr>
        <w:pStyle w:val="TOC1"/>
        <w:tabs>
          <w:tab w:val="right" w:leader="dot" w:pos="8306"/>
        </w:tabs>
      </w:pPr>
      <w:hyperlink w:anchor="_Toc30344" w:history="1">
        <w:r>
          <w:rPr>
            <w:rFonts w:ascii="仿宋" w:eastAsia="仿宋" w:hAnsi="仿宋" w:cs="仿宋" w:hint="eastAsia"/>
            <w:lang w:eastAsia="zh-CN"/>
          </w:rPr>
          <w:t>二、正电子发射体层成像装置(PET)项目建设单位说明</w:t>
        </w:r>
        <w:r>
          <w:tab/>
        </w:r>
        <w:r>
          <w:fldChar w:fldCharType="begin"/>
        </w:r>
        <w:r>
          <w:instrText xml:space="preserve"> PAGEREF _Toc30344 \h </w:instrText>
        </w:r>
        <w:r>
          <w:fldChar w:fldCharType="separate"/>
        </w:r>
        <w:r>
          <w:t>11</w:t>
        </w:r>
        <w:r>
          <w:fldChar w:fldCharType="end"/>
        </w:r>
      </w:hyperlink>
    </w:p>
    <w:p>
      <w:pPr>
        <w:pStyle w:val="TOC2"/>
        <w:tabs>
          <w:tab w:val="right" w:leader="dot" w:pos="8306"/>
        </w:tabs>
      </w:pPr>
      <w:hyperlink w:anchor="_Toc2161" w:history="1">
        <w:r>
          <w:rPr>
            <w:rFonts w:ascii="仿宋" w:eastAsia="仿宋" w:hAnsi="仿宋" w:cs="仿宋" w:hint="eastAsia"/>
            <w:lang w:eastAsia="zh-CN"/>
          </w:rPr>
          <w:t>(一)、正电子发射体层成像装置(PET)项目承办单位基本情况</w:t>
        </w:r>
        <w:r>
          <w:tab/>
        </w:r>
        <w:r>
          <w:fldChar w:fldCharType="begin"/>
        </w:r>
        <w:r>
          <w:instrText xml:space="preserve"> PAGEREF _Toc2161 \h </w:instrText>
        </w:r>
        <w:r>
          <w:fldChar w:fldCharType="separate"/>
        </w:r>
        <w:r>
          <w:t>11</w:t>
        </w:r>
        <w:r>
          <w:fldChar w:fldCharType="end"/>
        </w:r>
      </w:hyperlink>
    </w:p>
    <w:p>
      <w:pPr>
        <w:pStyle w:val="TOC2"/>
        <w:tabs>
          <w:tab w:val="right" w:leader="dot" w:pos="8306"/>
        </w:tabs>
      </w:pPr>
      <w:hyperlink w:anchor="_Toc22234" w:history="1">
        <w:r>
          <w:rPr>
            <w:rFonts w:ascii="仿宋" w:eastAsia="仿宋" w:hAnsi="仿宋" w:cs="仿宋" w:hint="eastAsia"/>
            <w:lang w:eastAsia="zh-CN"/>
          </w:rPr>
          <w:t>(二)、公司经济效益分析</w:t>
        </w:r>
        <w:r>
          <w:tab/>
        </w:r>
        <w:r>
          <w:fldChar w:fldCharType="begin"/>
        </w:r>
        <w:r>
          <w:instrText xml:space="preserve"> PAGEREF _Toc22234 \h </w:instrText>
        </w:r>
        <w:r>
          <w:fldChar w:fldCharType="separate"/>
        </w:r>
        <w:r>
          <w:t>11</w:t>
        </w:r>
        <w:r>
          <w:fldChar w:fldCharType="end"/>
        </w:r>
      </w:hyperlink>
    </w:p>
    <w:p>
      <w:pPr>
        <w:pStyle w:val="TOC1"/>
        <w:tabs>
          <w:tab w:val="right" w:leader="dot" w:pos="8306"/>
        </w:tabs>
      </w:pPr>
      <w:hyperlink w:anchor="_Toc29795" w:history="1">
        <w:r>
          <w:rPr>
            <w:rFonts w:ascii="仿宋" w:eastAsia="仿宋" w:hAnsi="仿宋" w:cs="仿宋" w:hint="eastAsia"/>
            <w:lang w:eastAsia="zh-CN"/>
          </w:rPr>
          <w:t>三、工艺说明</w:t>
        </w:r>
        <w:r>
          <w:tab/>
        </w:r>
        <w:r>
          <w:fldChar w:fldCharType="begin"/>
        </w:r>
        <w:r>
          <w:instrText xml:space="preserve"> PAGEREF _Toc29795 \h </w:instrText>
        </w:r>
        <w:r>
          <w:fldChar w:fldCharType="separate"/>
        </w:r>
        <w:r>
          <w:t>12</w:t>
        </w:r>
        <w:r>
          <w:fldChar w:fldCharType="end"/>
        </w:r>
      </w:hyperlink>
    </w:p>
    <w:p>
      <w:pPr>
        <w:pStyle w:val="TOC2"/>
        <w:tabs>
          <w:tab w:val="right" w:leader="dot" w:pos="8306"/>
        </w:tabs>
      </w:pPr>
      <w:hyperlink w:anchor="_Toc487" w:history="1">
        <w:r>
          <w:rPr>
            <w:rFonts w:ascii="仿宋" w:eastAsia="仿宋" w:hAnsi="仿宋" w:cs="仿宋" w:hint="eastAsia"/>
            <w:lang w:eastAsia="zh-CN"/>
          </w:rPr>
          <w:t>(一)、技术管理特点</w:t>
        </w:r>
        <w:r>
          <w:tab/>
        </w:r>
        <w:r>
          <w:fldChar w:fldCharType="begin"/>
        </w:r>
        <w:r>
          <w:instrText xml:space="preserve"> PAGEREF _Toc487 \h </w:instrText>
        </w:r>
        <w:r>
          <w:fldChar w:fldCharType="separate"/>
        </w:r>
        <w:r>
          <w:t>12</w:t>
        </w:r>
        <w:r>
          <w:fldChar w:fldCharType="end"/>
        </w:r>
      </w:hyperlink>
    </w:p>
    <w:p>
      <w:pPr>
        <w:pStyle w:val="TOC2"/>
        <w:tabs>
          <w:tab w:val="right" w:leader="dot" w:pos="8306"/>
        </w:tabs>
      </w:pPr>
      <w:hyperlink w:anchor="_Toc26028" w:history="1">
        <w:r>
          <w:rPr>
            <w:rFonts w:ascii="仿宋" w:eastAsia="仿宋" w:hAnsi="仿宋" w:cs="仿宋" w:hint="eastAsia"/>
            <w:lang w:eastAsia="zh-CN"/>
          </w:rPr>
          <w:t>(二)、正电子发射体层成像装置(PET)项目工艺技术设计方案</w:t>
        </w:r>
        <w:r>
          <w:tab/>
        </w:r>
        <w:r>
          <w:fldChar w:fldCharType="begin"/>
        </w:r>
        <w:r>
          <w:instrText xml:space="preserve"> PAGEREF _Toc26028 \h </w:instrText>
        </w:r>
        <w:r>
          <w:fldChar w:fldCharType="separate"/>
        </w:r>
        <w:r>
          <w:t>14</w:t>
        </w:r>
        <w:r>
          <w:fldChar w:fldCharType="end"/>
        </w:r>
      </w:hyperlink>
    </w:p>
    <w:p>
      <w:pPr>
        <w:pStyle w:val="TOC2"/>
        <w:tabs>
          <w:tab w:val="right" w:leader="dot" w:pos="8306"/>
        </w:tabs>
      </w:pPr>
      <w:hyperlink w:anchor="_Toc6494" w:history="1">
        <w:r>
          <w:rPr>
            <w:rFonts w:ascii="仿宋" w:eastAsia="仿宋" w:hAnsi="仿宋" w:cs="仿宋" w:hint="eastAsia"/>
            <w:lang w:eastAsia="zh-CN"/>
          </w:rPr>
          <w:t>(三)、设备选型方案</w:t>
        </w:r>
        <w:r>
          <w:tab/>
        </w:r>
        <w:r>
          <w:fldChar w:fldCharType="begin"/>
        </w:r>
        <w:r>
          <w:instrText xml:space="preserve"> PAGEREF _Toc6494 \h </w:instrText>
        </w:r>
        <w:r>
          <w:fldChar w:fldCharType="separate"/>
        </w:r>
        <w:r>
          <w:t>15</w:t>
        </w:r>
        <w:r>
          <w:fldChar w:fldCharType="end"/>
        </w:r>
      </w:hyperlink>
    </w:p>
    <w:p>
      <w:pPr>
        <w:pStyle w:val="TOC1"/>
        <w:tabs>
          <w:tab w:val="right" w:leader="dot" w:pos="8306"/>
        </w:tabs>
      </w:pPr>
      <w:hyperlink w:anchor="_Toc5497" w:history="1">
        <w:r>
          <w:rPr>
            <w:rFonts w:ascii="仿宋" w:eastAsia="仿宋" w:hAnsi="仿宋" w:cs="仿宋" w:hint="eastAsia"/>
            <w:lang w:eastAsia="zh-CN"/>
          </w:rPr>
          <w:t>四、正电子发射体层成像装置(PET)项目文档管理</w:t>
        </w:r>
        <w:r>
          <w:tab/>
        </w:r>
        <w:r>
          <w:fldChar w:fldCharType="begin"/>
        </w:r>
        <w:r>
          <w:instrText xml:space="preserve"> PAGEREF _Toc5497 \h </w:instrText>
        </w:r>
        <w:r>
          <w:fldChar w:fldCharType="separate"/>
        </w:r>
        <w:r>
          <w:t>17</w:t>
        </w:r>
        <w:r>
          <w:fldChar w:fldCharType="end"/>
        </w:r>
      </w:hyperlink>
    </w:p>
    <w:p>
      <w:pPr>
        <w:pStyle w:val="TOC2"/>
        <w:tabs>
          <w:tab w:val="right" w:leader="dot" w:pos="8306"/>
        </w:tabs>
      </w:pPr>
      <w:hyperlink w:anchor="_Toc32515" w:history="1">
        <w:r>
          <w:rPr>
            <w:rFonts w:ascii="仿宋" w:eastAsia="仿宋" w:hAnsi="仿宋" w:cs="仿宋" w:hint="eastAsia"/>
            <w:lang w:eastAsia="zh-CN"/>
          </w:rPr>
          <w:t>(一)、文档编制与审查</w:t>
        </w:r>
        <w:r>
          <w:tab/>
        </w:r>
        <w:r>
          <w:fldChar w:fldCharType="begin"/>
        </w:r>
        <w:r>
          <w:instrText xml:space="preserve"> PAGEREF _Toc32515 \h </w:instrText>
        </w:r>
        <w:r>
          <w:fldChar w:fldCharType="separate"/>
        </w:r>
        <w:r>
          <w:t>17</w:t>
        </w:r>
        <w:r>
          <w:fldChar w:fldCharType="end"/>
        </w:r>
      </w:hyperlink>
    </w:p>
    <w:p>
      <w:pPr>
        <w:pStyle w:val="TOC2"/>
        <w:tabs>
          <w:tab w:val="right" w:leader="dot" w:pos="8306"/>
        </w:tabs>
      </w:pPr>
      <w:hyperlink w:anchor="_Toc32391" w:history="1">
        <w:r>
          <w:rPr>
            <w:rFonts w:ascii="仿宋" w:eastAsia="仿宋" w:hAnsi="仿宋" w:cs="仿宋" w:hint="eastAsia"/>
            <w:lang w:eastAsia="zh-CN"/>
          </w:rPr>
          <w:t>(二)、文档发布与分发</w:t>
        </w:r>
        <w:r>
          <w:tab/>
        </w:r>
        <w:r>
          <w:fldChar w:fldCharType="begin"/>
        </w:r>
        <w:r>
          <w:instrText xml:space="preserve"> PAGEREF _Toc32391 \h </w:instrText>
        </w:r>
        <w:r>
          <w:fldChar w:fldCharType="separate"/>
        </w:r>
        <w:r>
          <w:t>18</w:t>
        </w:r>
        <w:r>
          <w:fldChar w:fldCharType="end"/>
        </w:r>
      </w:hyperlink>
    </w:p>
    <w:p>
      <w:pPr>
        <w:pStyle w:val="TOC2"/>
        <w:tabs>
          <w:tab w:val="right" w:leader="dot" w:pos="8306"/>
        </w:tabs>
      </w:pPr>
      <w:hyperlink w:anchor="_Toc2690" w:history="1">
        <w:r>
          <w:rPr>
            <w:rFonts w:ascii="仿宋" w:eastAsia="仿宋" w:hAnsi="仿宋" w:cs="仿宋" w:hint="eastAsia"/>
            <w:lang w:eastAsia="zh-CN"/>
          </w:rPr>
          <w:t>(三)、文档存档与归档</w:t>
        </w:r>
        <w:r>
          <w:tab/>
        </w:r>
        <w:r>
          <w:fldChar w:fldCharType="begin"/>
        </w:r>
        <w:r>
          <w:instrText xml:space="preserve"> PAGEREF _Toc2690 \h </w:instrText>
        </w:r>
        <w:r>
          <w:fldChar w:fldCharType="separate"/>
        </w:r>
        <w:r>
          <w:t>19</w:t>
        </w:r>
        <w:r>
          <w:fldChar w:fldCharType="end"/>
        </w:r>
      </w:hyperlink>
    </w:p>
    <w:p>
      <w:pPr>
        <w:pStyle w:val="TOC1"/>
        <w:tabs>
          <w:tab w:val="right" w:leader="dot" w:pos="8306"/>
        </w:tabs>
      </w:pPr>
      <w:hyperlink w:anchor="_Toc18988" w:history="1">
        <w:r>
          <w:rPr>
            <w:rFonts w:ascii="仿宋" w:eastAsia="仿宋" w:hAnsi="仿宋" w:cs="仿宋" w:hint="eastAsia"/>
            <w:lang w:eastAsia="zh-CN"/>
          </w:rPr>
          <w:t>五、正电子发射体层成像装置(PET)项目绩效评估</w:t>
        </w:r>
        <w:r>
          <w:tab/>
        </w:r>
        <w:r>
          <w:fldChar w:fldCharType="begin"/>
        </w:r>
        <w:r>
          <w:instrText xml:space="preserve"> PAGEREF _Toc18988 \h </w:instrText>
        </w:r>
        <w:r>
          <w:fldChar w:fldCharType="separate"/>
        </w:r>
        <w:r>
          <w:t>20</w:t>
        </w:r>
        <w:r>
          <w:fldChar w:fldCharType="end"/>
        </w:r>
      </w:hyperlink>
    </w:p>
    <w:p>
      <w:pPr>
        <w:pStyle w:val="TOC2"/>
        <w:tabs>
          <w:tab w:val="right" w:leader="dot" w:pos="8306"/>
        </w:tabs>
      </w:pPr>
      <w:hyperlink w:anchor="_Toc5838" w:history="1">
        <w:r>
          <w:rPr>
            <w:rFonts w:ascii="仿宋" w:eastAsia="仿宋" w:hAnsi="仿宋" w:cs="仿宋" w:hint="eastAsia"/>
            <w:lang w:eastAsia="zh-CN"/>
          </w:rPr>
          <w:t>(一)、绩效评估指标</w:t>
        </w:r>
        <w:r>
          <w:tab/>
        </w:r>
        <w:r>
          <w:fldChar w:fldCharType="begin"/>
        </w:r>
        <w:r>
          <w:instrText xml:space="preserve"> PAGEREF _Toc5838 \h </w:instrText>
        </w:r>
        <w:r>
          <w:fldChar w:fldCharType="separate"/>
        </w:r>
        <w:r>
          <w:t>20</w:t>
        </w:r>
        <w:r>
          <w:fldChar w:fldCharType="end"/>
        </w:r>
      </w:hyperlink>
    </w:p>
    <w:p>
      <w:pPr>
        <w:pStyle w:val="TOC2"/>
        <w:tabs>
          <w:tab w:val="right" w:leader="dot" w:pos="8306"/>
        </w:tabs>
      </w:pPr>
      <w:hyperlink w:anchor="_Toc10937" w:history="1">
        <w:r>
          <w:rPr>
            <w:rFonts w:ascii="仿宋" w:eastAsia="仿宋" w:hAnsi="仿宋" w:cs="仿宋" w:hint="eastAsia"/>
            <w:lang w:eastAsia="zh-CN"/>
          </w:rPr>
          <w:t>(二)、绩效评估方法</w:t>
        </w:r>
        <w:r>
          <w:tab/>
        </w:r>
        <w:r>
          <w:fldChar w:fldCharType="begin"/>
        </w:r>
        <w:r>
          <w:instrText xml:space="preserve"> PAGEREF _Toc10937 \h </w:instrText>
        </w:r>
        <w:r>
          <w:fldChar w:fldCharType="separate"/>
        </w:r>
        <w:r>
          <w:t>22</w:t>
        </w:r>
        <w:r>
          <w:fldChar w:fldCharType="end"/>
        </w:r>
      </w:hyperlink>
    </w:p>
    <w:p>
      <w:pPr>
        <w:pStyle w:val="TOC2"/>
        <w:tabs>
          <w:tab w:val="right" w:leader="dot" w:pos="8306"/>
        </w:tabs>
      </w:pPr>
      <w:hyperlink w:anchor="_Toc27508" w:history="1">
        <w:r>
          <w:rPr>
            <w:rFonts w:ascii="仿宋" w:eastAsia="仿宋" w:hAnsi="仿宋" w:cs="仿宋" w:hint="eastAsia"/>
            <w:lang w:eastAsia="zh-CN"/>
          </w:rPr>
          <w:t>(三)、绩效评估周期</w:t>
        </w:r>
        <w:r>
          <w:tab/>
        </w:r>
        <w:r>
          <w:fldChar w:fldCharType="begin"/>
        </w:r>
        <w:r>
          <w:instrText xml:space="preserve"> PAGEREF _Toc27508 \h </w:instrText>
        </w:r>
        <w:r>
          <w:fldChar w:fldCharType="separate"/>
        </w:r>
        <w:r>
          <w:t>23</w:t>
        </w:r>
        <w:r>
          <w:fldChar w:fldCharType="end"/>
        </w:r>
      </w:hyperlink>
    </w:p>
    <w:p>
      <w:pPr>
        <w:pStyle w:val="TOC1"/>
        <w:tabs>
          <w:tab w:val="right" w:leader="dot" w:pos="8306"/>
        </w:tabs>
      </w:pPr>
      <w:hyperlink w:anchor="_Toc13825" w:history="1">
        <w:r>
          <w:rPr>
            <w:rFonts w:ascii="仿宋" w:eastAsia="仿宋" w:hAnsi="仿宋" w:cs="仿宋" w:hint="eastAsia"/>
            <w:lang w:eastAsia="zh-CN"/>
          </w:rPr>
          <w:t>六、正电子发射体层成像装置(PET)项目危机管理</w:t>
        </w:r>
        <w:r>
          <w:tab/>
        </w:r>
        <w:r>
          <w:fldChar w:fldCharType="begin"/>
        </w:r>
        <w:r>
          <w:instrText xml:space="preserve"> PAGEREF _Toc13825 \h </w:instrText>
        </w:r>
        <w:r>
          <w:fldChar w:fldCharType="separate"/>
        </w:r>
        <w:r>
          <w:t>24</w:t>
        </w:r>
        <w:r>
          <w:fldChar w:fldCharType="end"/>
        </w:r>
      </w:hyperlink>
    </w:p>
    <w:p>
      <w:pPr>
        <w:pStyle w:val="TOC2"/>
        <w:tabs>
          <w:tab w:val="right" w:leader="dot" w:pos="8306"/>
        </w:tabs>
      </w:pPr>
      <w:hyperlink w:anchor="_Toc27020" w:history="1">
        <w:r>
          <w:rPr>
            <w:rFonts w:ascii="仿宋" w:eastAsia="仿宋" w:hAnsi="仿宋" w:cs="仿宋" w:hint="eastAsia"/>
            <w:lang w:eastAsia="zh-CN"/>
          </w:rPr>
          <w:t>(一)、危机预警与识别</w:t>
        </w:r>
        <w:r>
          <w:tab/>
        </w:r>
        <w:r>
          <w:fldChar w:fldCharType="begin"/>
        </w:r>
        <w:r>
          <w:instrText xml:space="preserve"> PAGEREF _Toc27020 \h </w:instrText>
        </w:r>
        <w:r>
          <w:fldChar w:fldCharType="separate"/>
        </w:r>
        <w:r>
          <w:t>24</w:t>
        </w:r>
        <w:r>
          <w:fldChar w:fldCharType="end"/>
        </w:r>
      </w:hyperlink>
    </w:p>
    <w:p>
      <w:pPr>
        <w:pStyle w:val="TOC2"/>
        <w:tabs>
          <w:tab w:val="right" w:leader="dot" w:pos="8306"/>
        </w:tabs>
      </w:pPr>
      <w:hyperlink w:anchor="_Toc10504" w:history="1">
        <w:r>
          <w:rPr>
            <w:rFonts w:ascii="仿宋" w:eastAsia="仿宋" w:hAnsi="仿宋" w:cs="仿宋" w:hint="eastAsia"/>
            <w:lang w:eastAsia="zh-CN"/>
          </w:rPr>
          <w:t>(二)、危机应对与恢复</w:t>
        </w:r>
        <w:r>
          <w:tab/>
        </w:r>
        <w:r>
          <w:fldChar w:fldCharType="begin"/>
        </w:r>
        <w:r>
          <w:instrText xml:space="preserve"> PAGEREF _Toc10504 \h </w:instrText>
        </w:r>
        <w:r>
          <w:fldChar w:fldCharType="separate"/>
        </w:r>
        <w:r>
          <w:t>25</w:t>
        </w:r>
        <w:r>
          <w:fldChar w:fldCharType="end"/>
        </w:r>
      </w:hyperlink>
    </w:p>
    <w:p>
      <w:pPr>
        <w:pStyle w:val="TOC1"/>
        <w:tabs>
          <w:tab w:val="right" w:leader="dot" w:pos="8306"/>
        </w:tabs>
      </w:pPr>
      <w:hyperlink w:anchor="_Toc24876" w:history="1">
        <w:r>
          <w:rPr>
            <w:rFonts w:ascii="仿宋" w:eastAsia="仿宋" w:hAnsi="仿宋" w:cs="仿宋" w:hint="eastAsia"/>
            <w:lang w:eastAsia="zh-CN"/>
          </w:rPr>
          <w:t>七、正电子发射体层成像装置(PET)项目计划安排</w:t>
        </w:r>
        <w:r>
          <w:tab/>
        </w:r>
        <w:r>
          <w:fldChar w:fldCharType="begin"/>
        </w:r>
        <w:r>
          <w:instrText xml:space="preserve"> PAGEREF _Toc24876 \h </w:instrText>
        </w:r>
        <w:r>
          <w:fldChar w:fldCharType="separate"/>
        </w:r>
        <w:r>
          <w:t>27</w:t>
        </w:r>
        <w:r>
          <w:fldChar w:fldCharType="end"/>
        </w:r>
      </w:hyperlink>
    </w:p>
    <w:p>
      <w:pPr>
        <w:pStyle w:val="TOC2"/>
        <w:tabs>
          <w:tab w:val="right" w:leader="dot" w:pos="8306"/>
        </w:tabs>
      </w:pPr>
      <w:hyperlink w:anchor="_Toc1569" w:history="1">
        <w:r>
          <w:rPr>
            <w:rFonts w:ascii="仿宋" w:eastAsia="仿宋" w:hAnsi="仿宋" w:cs="仿宋" w:hint="eastAsia"/>
            <w:lang w:eastAsia="zh-CN"/>
          </w:rPr>
          <w:t>(一)、建设周期</w:t>
        </w:r>
        <w:r>
          <w:tab/>
        </w:r>
        <w:r>
          <w:fldChar w:fldCharType="begin"/>
        </w:r>
        <w:r>
          <w:instrText xml:space="preserve"> PAGEREF _Toc1569 \h </w:instrText>
        </w:r>
        <w:r>
          <w:fldChar w:fldCharType="separate"/>
        </w:r>
        <w:r>
          <w:t>27</w:t>
        </w:r>
        <w:r>
          <w:fldChar w:fldCharType="end"/>
        </w:r>
      </w:hyperlink>
    </w:p>
    <w:p>
      <w:pPr>
        <w:pStyle w:val="TOC2"/>
        <w:tabs>
          <w:tab w:val="right" w:leader="dot" w:pos="8306"/>
        </w:tabs>
      </w:pPr>
      <w:hyperlink w:anchor="_Toc23441" w:history="1">
        <w:r>
          <w:rPr>
            <w:rFonts w:ascii="仿宋" w:eastAsia="仿宋" w:hAnsi="仿宋" w:cs="仿宋" w:hint="eastAsia"/>
            <w:lang w:eastAsia="zh-CN"/>
          </w:rPr>
          <w:t>(二)、建设进度</w:t>
        </w:r>
        <w:r>
          <w:tab/>
        </w:r>
        <w:r>
          <w:fldChar w:fldCharType="begin"/>
        </w:r>
        <w:r>
          <w:instrText xml:space="preserve"> PAGEREF _Toc23441 \h </w:instrText>
        </w:r>
        <w:r>
          <w:fldChar w:fldCharType="separate"/>
        </w:r>
        <w:r>
          <w:t>28</w:t>
        </w:r>
        <w:r>
          <w:fldChar w:fldCharType="end"/>
        </w:r>
      </w:hyperlink>
    </w:p>
    <w:p>
      <w:pPr>
        <w:pStyle w:val="TOC2"/>
        <w:tabs>
          <w:tab w:val="right" w:leader="dot" w:pos="8306"/>
        </w:tabs>
      </w:pPr>
      <w:hyperlink w:anchor="_Toc18693" w:history="1">
        <w:r>
          <w:rPr>
            <w:rFonts w:ascii="仿宋" w:eastAsia="仿宋" w:hAnsi="仿宋" w:cs="仿宋" w:hint="eastAsia"/>
            <w:lang w:eastAsia="zh-CN"/>
          </w:rPr>
          <w:t>(三)、进度安排注意事项</w:t>
        </w:r>
        <w:r>
          <w:tab/>
        </w:r>
        <w:r>
          <w:fldChar w:fldCharType="begin"/>
        </w:r>
        <w:r>
          <w:instrText xml:space="preserve"> PAGEREF _Toc18693 \h </w:instrText>
        </w:r>
        <w:r>
          <w:fldChar w:fldCharType="separate"/>
        </w:r>
        <w:r>
          <w:t>29</w:t>
        </w:r>
        <w:r>
          <w:fldChar w:fldCharType="end"/>
        </w:r>
      </w:hyperlink>
    </w:p>
    <w:p>
      <w:pPr>
        <w:pStyle w:val="TOC2"/>
        <w:tabs>
          <w:tab w:val="right" w:leader="dot" w:pos="8306"/>
        </w:tabs>
      </w:pPr>
      <w:hyperlink w:anchor="_Toc18255" w:history="1">
        <w:r>
          <w:rPr>
            <w:rFonts w:ascii="仿宋" w:eastAsia="仿宋" w:hAnsi="仿宋" w:cs="仿宋" w:hint="eastAsia"/>
            <w:lang w:eastAsia="zh-CN"/>
          </w:rPr>
          <w:t>(四)、人力资源配置</w:t>
        </w:r>
        <w:r>
          <w:tab/>
        </w:r>
        <w:r>
          <w:fldChar w:fldCharType="begin"/>
        </w:r>
        <w:r>
          <w:instrText xml:space="preserve"> PAGEREF _Toc18255 \h </w:instrText>
        </w:r>
        <w:r>
          <w:fldChar w:fldCharType="separate"/>
        </w:r>
        <w:r>
          <w:t>31</w:t>
        </w:r>
        <w:r>
          <w:fldChar w:fldCharType="end"/>
        </w:r>
      </w:hyperlink>
    </w:p>
    <w:p>
      <w:pPr>
        <w:pStyle w:val="TOC1"/>
        <w:tabs>
          <w:tab w:val="right" w:leader="dot" w:pos="8306"/>
        </w:tabs>
      </w:pPr>
      <w:hyperlink w:anchor="_Toc2222" w:history="1">
        <w:r>
          <w:rPr>
            <w:rFonts w:ascii="仿宋" w:eastAsia="仿宋" w:hAnsi="仿宋" w:cs="仿宋" w:hint="eastAsia"/>
            <w:lang w:eastAsia="zh-CN"/>
          </w:rPr>
          <w:t>八、正电子发射体层成像装置(PET)项目投资规划</w:t>
        </w:r>
        <w:r>
          <w:tab/>
        </w:r>
        <w:r>
          <w:fldChar w:fldCharType="begin"/>
        </w:r>
        <w:r>
          <w:instrText xml:space="preserve"> PAGEREF _Toc2222 \h </w:instrText>
        </w:r>
        <w:r>
          <w:fldChar w:fldCharType="separate"/>
        </w:r>
        <w:r>
          <w:t>31</w:t>
        </w:r>
        <w:r>
          <w:fldChar w:fldCharType="end"/>
        </w:r>
      </w:hyperlink>
    </w:p>
    <w:p>
      <w:pPr>
        <w:pStyle w:val="TOC2"/>
        <w:tabs>
          <w:tab w:val="right" w:leader="dot" w:pos="8306"/>
        </w:tabs>
      </w:pPr>
      <w:hyperlink w:anchor="_Toc8012" w:history="1">
        <w:r>
          <w:rPr>
            <w:rFonts w:ascii="仿宋" w:eastAsia="仿宋" w:hAnsi="仿宋" w:cs="仿宋" w:hint="eastAsia"/>
            <w:lang w:eastAsia="zh-CN"/>
          </w:rPr>
          <w:t>(一)、正电子发射体层成像装置(PET)项目总投资估算</w:t>
        </w:r>
        <w:r>
          <w:tab/>
        </w:r>
        <w:r>
          <w:fldChar w:fldCharType="begin"/>
        </w:r>
        <w:r>
          <w:instrText xml:space="preserve"> PAGEREF _Toc8012 \h </w:instrText>
        </w:r>
        <w:r>
          <w:fldChar w:fldCharType="separate"/>
        </w:r>
        <w:r>
          <w:t>31</w:t>
        </w:r>
        <w:r>
          <w:fldChar w:fldCharType="end"/>
        </w:r>
      </w:hyperlink>
    </w:p>
    <w:p>
      <w:pPr>
        <w:pStyle w:val="TOC2"/>
        <w:tabs>
          <w:tab w:val="right" w:leader="dot" w:pos="8306"/>
        </w:tabs>
      </w:pPr>
      <w:hyperlink w:anchor="_Toc23799" w:history="1">
        <w:r>
          <w:rPr>
            <w:rFonts w:ascii="仿宋" w:eastAsia="仿宋" w:hAnsi="仿宋" w:cs="仿宋" w:hint="eastAsia"/>
            <w:lang w:eastAsia="zh-CN"/>
          </w:rPr>
          <w:t>(二)、资金筹措</w:t>
        </w:r>
        <w:r>
          <w:tab/>
        </w:r>
        <w:r>
          <w:fldChar w:fldCharType="begin"/>
        </w:r>
        <w:r>
          <w:instrText xml:space="preserve"> PAGEREF _Toc23799 \h </w:instrText>
        </w:r>
        <w:r>
          <w:fldChar w:fldCharType="separate"/>
        </w:r>
        <w:r>
          <w:t>33</w:t>
        </w:r>
        <w:r>
          <w:fldChar w:fldCharType="end"/>
        </w:r>
      </w:hyperlink>
    </w:p>
    <w:p>
      <w:pPr>
        <w:pStyle w:val="TOC1"/>
        <w:tabs>
          <w:tab w:val="right" w:leader="dot" w:pos="8306"/>
        </w:tabs>
      </w:pPr>
      <w:hyperlink w:anchor="_Toc10836" w:history="1">
        <w:r>
          <w:rPr>
            <w:rFonts w:ascii="仿宋" w:eastAsia="仿宋" w:hAnsi="仿宋" w:cs="仿宋" w:hint="eastAsia"/>
            <w:lang w:eastAsia="zh-CN"/>
          </w:rPr>
          <w:t>九、正电子发射体层成像装置(PET)项目环境影响分析</w:t>
        </w:r>
        <w:r>
          <w:tab/>
        </w:r>
        <w:r>
          <w:fldChar w:fldCharType="begin"/>
        </w:r>
        <w:r>
          <w:instrText xml:space="preserve"> PAGEREF _Toc10836 \h </w:instrText>
        </w:r>
        <w:r>
          <w:fldChar w:fldCharType="separate"/>
        </w:r>
        <w:r>
          <w:t>34</w:t>
        </w:r>
        <w:r>
          <w:fldChar w:fldCharType="end"/>
        </w:r>
      </w:hyperlink>
    </w:p>
    <w:p>
      <w:pPr>
        <w:pStyle w:val="TOC2"/>
        <w:tabs>
          <w:tab w:val="right" w:leader="dot" w:pos="8306"/>
        </w:tabs>
      </w:pPr>
      <w:hyperlink w:anchor="_Toc20051" w:history="1">
        <w:r>
          <w:rPr>
            <w:rFonts w:ascii="仿宋" w:eastAsia="仿宋" w:hAnsi="仿宋" w:cs="仿宋" w:hint="eastAsia"/>
            <w:lang w:eastAsia="zh-CN"/>
          </w:rPr>
          <w:t>(一)、建设区域环境质量现状</w:t>
        </w:r>
        <w:r>
          <w:tab/>
        </w:r>
        <w:r>
          <w:fldChar w:fldCharType="begin"/>
        </w:r>
        <w:r>
          <w:instrText xml:space="preserve"> PAGEREF _Toc20051 \h </w:instrText>
        </w:r>
        <w:r>
          <w:fldChar w:fldCharType="separate"/>
        </w:r>
        <w:r>
          <w:t>34</w:t>
        </w:r>
        <w:r>
          <w:fldChar w:fldCharType="end"/>
        </w:r>
      </w:hyperlink>
    </w:p>
    <w:p>
      <w:pPr>
        <w:pStyle w:val="TOC2"/>
        <w:tabs>
          <w:tab w:val="right" w:leader="dot" w:pos="8306"/>
        </w:tabs>
      </w:pPr>
      <w:hyperlink w:anchor="_Toc8324" w:history="1">
        <w:r>
          <w:rPr>
            <w:rFonts w:ascii="仿宋" w:eastAsia="仿宋" w:hAnsi="仿宋" w:cs="仿宋" w:hint="eastAsia"/>
            <w:lang w:eastAsia="zh-CN"/>
          </w:rPr>
          <w:t>(二)、建设期环境保护</w:t>
        </w:r>
        <w:r>
          <w:tab/>
        </w:r>
        <w:r>
          <w:fldChar w:fldCharType="begin"/>
        </w:r>
        <w:r>
          <w:instrText xml:space="preserve"> PAGEREF _Toc8324 \h </w:instrText>
        </w:r>
        <w:r>
          <w:fldChar w:fldCharType="separate"/>
        </w:r>
        <w:r>
          <w:t>35</w:t>
        </w:r>
        <w:r>
          <w:fldChar w:fldCharType="end"/>
        </w:r>
      </w:hyperlink>
    </w:p>
    <w:p>
      <w:pPr>
        <w:pStyle w:val="TOC2"/>
        <w:tabs>
          <w:tab w:val="right" w:leader="dot" w:pos="8306"/>
        </w:tabs>
      </w:pPr>
      <w:hyperlink w:anchor="_Toc2069" w:history="1">
        <w:r>
          <w:rPr>
            <w:rFonts w:ascii="仿宋" w:eastAsia="仿宋" w:hAnsi="仿宋" w:cs="仿宋" w:hint="eastAsia"/>
            <w:lang w:eastAsia="zh-CN"/>
          </w:rPr>
          <w:t>(三)、运营期环境保护</w:t>
        </w:r>
        <w:r>
          <w:tab/>
        </w:r>
        <w:r>
          <w:fldChar w:fldCharType="begin"/>
        </w:r>
        <w:r>
          <w:instrText xml:space="preserve"> PAGEREF _Toc2069 \h </w:instrText>
        </w:r>
        <w:r>
          <w:fldChar w:fldCharType="separate"/>
        </w:r>
        <w:r>
          <w:t>37</w:t>
        </w:r>
        <w:r>
          <w:fldChar w:fldCharType="end"/>
        </w:r>
      </w:hyperlink>
    </w:p>
    <w:p>
      <w:pPr>
        <w:pStyle w:val="TOC2"/>
        <w:tabs>
          <w:tab w:val="right" w:leader="dot" w:pos="8306"/>
        </w:tabs>
      </w:pPr>
      <w:hyperlink w:anchor="_Toc11493" w:history="1">
        <w:r>
          <w:rPr>
            <w:rFonts w:ascii="仿宋" w:eastAsia="仿宋" w:hAnsi="仿宋" w:cs="仿宋" w:hint="eastAsia"/>
            <w:lang w:eastAsia="zh-CN"/>
          </w:rPr>
          <w:t>(四)、正电子发射体层成像装置(PET)项目建设对区域经济的影响</w:t>
        </w:r>
        <w:r>
          <w:tab/>
        </w:r>
        <w:r>
          <w:fldChar w:fldCharType="begin"/>
        </w:r>
        <w:r>
          <w:instrText xml:space="preserve"> PAGEREF _Toc11493 \h </w:instrText>
        </w:r>
        <w:r>
          <w:fldChar w:fldCharType="separate"/>
        </w:r>
        <w:r>
          <w:t>38</w:t>
        </w:r>
        <w:r>
          <w:fldChar w:fldCharType="end"/>
        </w:r>
      </w:hyperlink>
    </w:p>
    <w:p>
      <w:pPr>
        <w:pStyle w:val="TOC2"/>
        <w:tabs>
          <w:tab w:val="right" w:leader="dot" w:pos="8306"/>
        </w:tabs>
      </w:pPr>
      <w:hyperlink w:anchor="_Toc2591" w:history="1">
        <w:r>
          <w:rPr>
            <w:rFonts w:ascii="仿宋" w:eastAsia="仿宋" w:hAnsi="仿宋" w:cs="仿宋" w:hint="eastAsia"/>
            <w:lang w:eastAsia="zh-CN"/>
          </w:rPr>
          <w:t>(五)、废弃物处理</w:t>
        </w:r>
        <w:r>
          <w:tab/>
        </w:r>
        <w:r>
          <w:fldChar w:fldCharType="begin"/>
        </w:r>
        <w:r>
          <w:instrText xml:space="preserve"> PAGEREF _Toc2591 \h </w:instrText>
        </w:r>
        <w:r>
          <w:fldChar w:fldCharType="separate"/>
        </w:r>
        <w:r>
          <w:t>40</w:t>
        </w:r>
        <w:r>
          <w:fldChar w:fldCharType="end"/>
        </w:r>
      </w:hyperlink>
    </w:p>
    <w:p>
      <w:pPr>
        <w:pStyle w:val="TOC2"/>
        <w:tabs>
          <w:tab w:val="right" w:leader="dot" w:pos="8306"/>
        </w:tabs>
      </w:pPr>
      <w:hyperlink w:anchor="_Toc13538" w:history="1">
        <w:r>
          <w:rPr>
            <w:rFonts w:ascii="仿宋" w:eastAsia="仿宋" w:hAnsi="仿宋" w:cs="仿宋" w:hint="eastAsia"/>
            <w:lang w:eastAsia="zh-CN"/>
          </w:rPr>
          <w:t>(六)、特殊环境影响分析</w:t>
        </w:r>
        <w:r>
          <w:tab/>
        </w:r>
        <w:r>
          <w:fldChar w:fldCharType="begin"/>
        </w:r>
        <w:r>
          <w:instrText xml:space="preserve"> PAGEREF _Toc13538 \h </w:instrText>
        </w:r>
        <w:r>
          <w:fldChar w:fldCharType="separate"/>
        </w:r>
        <w:r>
          <w:t>41</w:t>
        </w:r>
        <w:r>
          <w:fldChar w:fldCharType="end"/>
        </w:r>
      </w:hyperlink>
    </w:p>
    <w:p>
      <w:pPr>
        <w:pStyle w:val="TOC2"/>
        <w:tabs>
          <w:tab w:val="right" w:leader="dot" w:pos="8306"/>
        </w:tabs>
      </w:pPr>
      <w:hyperlink w:anchor="_Toc15608" w:history="1">
        <w:r>
          <w:rPr>
            <w:rFonts w:ascii="仿宋" w:eastAsia="仿宋" w:hAnsi="仿宋" w:cs="仿宋" w:hint="eastAsia"/>
            <w:lang w:eastAsia="zh-CN"/>
          </w:rPr>
          <w:t>(七)、清洁生产</w:t>
        </w:r>
        <w:r>
          <w:tab/>
        </w:r>
        <w:r>
          <w:fldChar w:fldCharType="begin"/>
        </w:r>
        <w:r>
          <w:instrText xml:space="preserve"> PAGEREF _Toc15608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88" w:history="1">
        <w:r>
          <w:rPr>
            <w:rFonts w:ascii="仿宋" w:eastAsia="仿宋" w:hAnsi="仿宋" w:cs="仿宋" w:hint="eastAsia"/>
            <w:lang w:eastAsia="zh-CN"/>
          </w:rPr>
          <w:t>(八)、环境保护综合评价</w:t>
        </w:r>
        <w:r>
          <w:tab/>
        </w:r>
        <w:r>
          <w:fldChar w:fldCharType="begin"/>
        </w:r>
        <w:r>
          <w:instrText xml:space="preserve"> PAGEREF _Toc23688 \h </w:instrText>
        </w:r>
        <w:r>
          <w:fldChar w:fldCharType="separate"/>
        </w:r>
        <w:r>
          <w:t>44</w:t>
        </w:r>
        <w:r>
          <w:fldChar w:fldCharType="end"/>
        </w:r>
      </w:hyperlink>
    </w:p>
    <w:p>
      <w:pPr>
        <w:pStyle w:val="TOC1"/>
        <w:tabs>
          <w:tab w:val="right" w:leader="dot" w:pos="8306"/>
        </w:tabs>
      </w:pPr>
      <w:hyperlink w:anchor="_Toc9107" w:history="1">
        <w:r>
          <w:rPr>
            <w:rFonts w:ascii="仿宋" w:eastAsia="仿宋" w:hAnsi="仿宋" w:cs="仿宋" w:hint="eastAsia"/>
            <w:lang w:eastAsia="zh-CN"/>
          </w:rPr>
          <w:t>十、正电子发射体层成像装置(PET)项目社会影响</w:t>
        </w:r>
        <w:r>
          <w:tab/>
        </w:r>
        <w:r>
          <w:fldChar w:fldCharType="begin"/>
        </w:r>
        <w:r>
          <w:instrText xml:space="preserve"> PAGEREF _Toc9107 \h </w:instrText>
        </w:r>
        <w:r>
          <w:fldChar w:fldCharType="separate"/>
        </w:r>
        <w:r>
          <w:t>46</w:t>
        </w:r>
        <w:r>
          <w:fldChar w:fldCharType="end"/>
        </w:r>
      </w:hyperlink>
    </w:p>
    <w:p>
      <w:pPr>
        <w:pStyle w:val="TOC2"/>
        <w:tabs>
          <w:tab w:val="right" w:leader="dot" w:pos="8306"/>
        </w:tabs>
      </w:pPr>
      <w:hyperlink w:anchor="_Toc13744" w:history="1">
        <w:r>
          <w:rPr>
            <w:rFonts w:ascii="仿宋" w:eastAsia="仿宋" w:hAnsi="仿宋" w:cs="仿宋" w:hint="eastAsia"/>
            <w:lang w:eastAsia="zh-CN"/>
          </w:rPr>
          <w:t>(一)、社会责任与义务</w:t>
        </w:r>
        <w:r>
          <w:tab/>
        </w:r>
        <w:r>
          <w:fldChar w:fldCharType="begin"/>
        </w:r>
        <w:r>
          <w:instrText xml:space="preserve"> PAGEREF _Toc13744 \h </w:instrText>
        </w:r>
        <w:r>
          <w:fldChar w:fldCharType="separate"/>
        </w:r>
        <w:r>
          <w:t>46</w:t>
        </w:r>
        <w:r>
          <w:fldChar w:fldCharType="end"/>
        </w:r>
      </w:hyperlink>
    </w:p>
    <w:p>
      <w:pPr>
        <w:pStyle w:val="TOC2"/>
        <w:tabs>
          <w:tab w:val="right" w:leader="dot" w:pos="8306"/>
        </w:tabs>
      </w:pPr>
      <w:hyperlink w:anchor="_Toc79" w:history="1">
        <w:r>
          <w:rPr>
            <w:rFonts w:ascii="仿宋" w:eastAsia="仿宋" w:hAnsi="仿宋" w:cs="仿宋" w:hint="eastAsia"/>
            <w:lang w:eastAsia="zh-CN"/>
          </w:rPr>
          <w:t>(二)、社会参与与沟通</w:t>
        </w:r>
        <w:r>
          <w:tab/>
        </w:r>
        <w:r>
          <w:fldChar w:fldCharType="begin"/>
        </w:r>
        <w:r>
          <w:instrText xml:space="preserve"> PAGEREF _Toc79 \h </w:instrText>
        </w:r>
        <w:r>
          <w:fldChar w:fldCharType="separate"/>
        </w:r>
        <w:r>
          <w:t>46</w:t>
        </w:r>
        <w:r>
          <w:fldChar w:fldCharType="end"/>
        </w:r>
      </w:hyperlink>
    </w:p>
    <w:p>
      <w:pPr>
        <w:pStyle w:val="TOC1"/>
        <w:tabs>
          <w:tab w:val="right" w:leader="dot" w:pos="8306"/>
        </w:tabs>
      </w:pPr>
      <w:hyperlink w:anchor="_Toc14718" w:history="1">
        <w:r>
          <w:rPr>
            <w:rFonts w:ascii="仿宋" w:eastAsia="仿宋" w:hAnsi="仿宋" w:cs="仿宋" w:hint="eastAsia"/>
            <w:lang w:eastAsia="zh-CN"/>
          </w:rPr>
          <w:t>十一、正电子发射体层成像装置(PET)项目风险管理</w:t>
        </w:r>
        <w:r>
          <w:tab/>
        </w:r>
        <w:r>
          <w:fldChar w:fldCharType="begin"/>
        </w:r>
        <w:r>
          <w:instrText xml:space="preserve"> PAGEREF _Toc14718 \h </w:instrText>
        </w:r>
        <w:r>
          <w:fldChar w:fldCharType="separate"/>
        </w:r>
        <w:r>
          <w:t>48</w:t>
        </w:r>
        <w:r>
          <w:fldChar w:fldCharType="end"/>
        </w:r>
      </w:hyperlink>
    </w:p>
    <w:p>
      <w:pPr>
        <w:pStyle w:val="TOC2"/>
        <w:tabs>
          <w:tab w:val="right" w:leader="dot" w:pos="8306"/>
        </w:tabs>
      </w:pPr>
      <w:hyperlink w:anchor="_Toc12025" w:history="1">
        <w:r>
          <w:rPr>
            <w:rFonts w:ascii="仿宋" w:eastAsia="仿宋" w:hAnsi="仿宋" w:cs="仿宋" w:hint="eastAsia"/>
            <w:lang w:eastAsia="zh-CN"/>
          </w:rPr>
          <w:t>(一)、风险识别与评估</w:t>
        </w:r>
        <w:r>
          <w:tab/>
        </w:r>
        <w:r>
          <w:fldChar w:fldCharType="begin"/>
        </w:r>
        <w:r>
          <w:instrText xml:space="preserve"> PAGEREF _Toc12025 \h </w:instrText>
        </w:r>
        <w:r>
          <w:fldChar w:fldCharType="separate"/>
        </w:r>
        <w:r>
          <w:t>48</w:t>
        </w:r>
        <w:r>
          <w:fldChar w:fldCharType="end"/>
        </w:r>
      </w:hyperlink>
    </w:p>
    <w:p>
      <w:pPr>
        <w:pStyle w:val="TOC2"/>
        <w:tabs>
          <w:tab w:val="right" w:leader="dot" w:pos="8306"/>
        </w:tabs>
      </w:pPr>
      <w:hyperlink w:anchor="_Toc26336" w:history="1">
        <w:r>
          <w:rPr>
            <w:rFonts w:ascii="仿宋" w:eastAsia="仿宋" w:hAnsi="仿宋" w:cs="仿宋" w:hint="eastAsia"/>
            <w:lang w:eastAsia="zh-CN"/>
          </w:rPr>
          <w:t>(二)、风险应对策略</w:t>
        </w:r>
        <w:r>
          <w:tab/>
        </w:r>
        <w:r>
          <w:fldChar w:fldCharType="begin"/>
        </w:r>
        <w:r>
          <w:instrText xml:space="preserve"> PAGEREF _Toc26336 \h </w:instrText>
        </w:r>
        <w:r>
          <w:fldChar w:fldCharType="separate"/>
        </w:r>
        <w:r>
          <w:t>49</w:t>
        </w:r>
        <w:r>
          <w:fldChar w:fldCharType="end"/>
        </w:r>
      </w:hyperlink>
    </w:p>
    <w:p>
      <w:pPr>
        <w:pStyle w:val="TOC2"/>
        <w:tabs>
          <w:tab w:val="right" w:leader="dot" w:pos="8306"/>
        </w:tabs>
      </w:pPr>
      <w:hyperlink w:anchor="_Toc17365" w:history="1">
        <w:r>
          <w:rPr>
            <w:rFonts w:ascii="仿宋" w:eastAsia="仿宋" w:hAnsi="仿宋" w:cs="仿宋" w:hint="eastAsia"/>
            <w:lang w:eastAsia="zh-CN"/>
          </w:rPr>
          <w:t>(三)、风险监控与控制</w:t>
        </w:r>
        <w:r>
          <w:tab/>
        </w:r>
        <w:r>
          <w:fldChar w:fldCharType="begin"/>
        </w:r>
        <w:r>
          <w:instrText xml:space="preserve"> PAGEREF _Toc17365 \h </w:instrText>
        </w:r>
        <w:r>
          <w:fldChar w:fldCharType="separate"/>
        </w:r>
        <w:r>
          <w:t>51</w:t>
        </w:r>
        <w:r>
          <w:fldChar w:fldCharType="end"/>
        </w:r>
      </w:hyperlink>
    </w:p>
    <w:p>
      <w:pPr>
        <w:pStyle w:val="TOC1"/>
        <w:tabs>
          <w:tab w:val="right" w:leader="dot" w:pos="8306"/>
        </w:tabs>
      </w:pPr>
      <w:hyperlink w:anchor="_Toc30187" w:history="1">
        <w:r>
          <w:rPr>
            <w:rFonts w:ascii="仿宋" w:eastAsia="仿宋" w:hAnsi="仿宋" w:cs="仿宋" w:hint="eastAsia"/>
            <w:lang w:eastAsia="zh-CN"/>
          </w:rPr>
          <w:t>十二、正电子发射体层成像装置(PET)项目经营效益</w:t>
        </w:r>
        <w:r>
          <w:tab/>
        </w:r>
        <w:r>
          <w:fldChar w:fldCharType="begin"/>
        </w:r>
        <w:r>
          <w:instrText xml:space="preserve"> PAGEREF _Toc30187 \h </w:instrText>
        </w:r>
        <w:r>
          <w:fldChar w:fldCharType="separate"/>
        </w:r>
        <w:r>
          <w:t>52</w:t>
        </w:r>
        <w:r>
          <w:fldChar w:fldCharType="end"/>
        </w:r>
      </w:hyperlink>
    </w:p>
    <w:p>
      <w:pPr>
        <w:pStyle w:val="TOC2"/>
        <w:tabs>
          <w:tab w:val="right" w:leader="dot" w:pos="8306"/>
        </w:tabs>
      </w:pPr>
      <w:hyperlink w:anchor="_Toc16376" w:history="1">
        <w:r>
          <w:rPr>
            <w:rFonts w:ascii="仿宋" w:eastAsia="仿宋" w:hAnsi="仿宋" w:cs="仿宋" w:hint="eastAsia"/>
            <w:lang w:eastAsia="zh-CN"/>
          </w:rPr>
          <w:t>(一)、经济评价财务测算</w:t>
        </w:r>
        <w:r>
          <w:tab/>
        </w:r>
        <w:r>
          <w:fldChar w:fldCharType="begin"/>
        </w:r>
        <w:r>
          <w:instrText xml:space="preserve"> PAGEREF _Toc16376 \h </w:instrText>
        </w:r>
        <w:r>
          <w:fldChar w:fldCharType="separate"/>
        </w:r>
        <w:r>
          <w:t>52</w:t>
        </w:r>
        <w:r>
          <w:fldChar w:fldCharType="end"/>
        </w:r>
      </w:hyperlink>
    </w:p>
    <w:p>
      <w:pPr>
        <w:pStyle w:val="TOC2"/>
        <w:tabs>
          <w:tab w:val="right" w:leader="dot" w:pos="8306"/>
        </w:tabs>
      </w:pPr>
      <w:hyperlink w:anchor="_Toc20304" w:history="1">
        <w:r>
          <w:rPr>
            <w:rFonts w:ascii="仿宋" w:eastAsia="仿宋" w:hAnsi="仿宋" w:cs="仿宋" w:hint="eastAsia"/>
            <w:lang w:eastAsia="zh-CN"/>
          </w:rPr>
          <w:t>(二)、正电子发射体层成像装置(PET)项目盈利能力分析</w:t>
        </w:r>
        <w:r>
          <w:tab/>
        </w:r>
        <w:r>
          <w:fldChar w:fldCharType="begin"/>
        </w:r>
        <w:r>
          <w:instrText xml:space="preserve"> PAGEREF _Toc20304 \h </w:instrText>
        </w:r>
        <w:r>
          <w:fldChar w:fldCharType="separate"/>
        </w:r>
        <w:r>
          <w:t>53</w:t>
        </w:r>
        <w:r>
          <w:fldChar w:fldCharType="end"/>
        </w:r>
      </w:hyperlink>
    </w:p>
    <w:p>
      <w:pPr>
        <w:pStyle w:val="TOC1"/>
        <w:tabs>
          <w:tab w:val="right" w:leader="dot" w:pos="8306"/>
        </w:tabs>
      </w:pPr>
      <w:hyperlink w:anchor="_Toc28032" w:history="1">
        <w:r>
          <w:rPr>
            <w:rFonts w:ascii="仿宋" w:eastAsia="仿宋" w:hAnsi="仿宋" w:cs="仿宋" w:hint="eastAsia"/>
            <w:lang w:eastAsia="zh-CN"/>
          </w:rPr>
          <w:t>十三、正电子发射体层成像装置(PET)项目变更管理</w:t>
        </w:r>
        <w:r>
          <w:tab/>
        </w:r>
        <w:r>
          <w:fldChar w:fldCharType="begin"/>
        </w:r>
        <w:r>
          <w:instrText xml:space="preserve"> PAGEREF _Toc28032 \h </w:instrText>
        </w:r>
        <w:r>
          <w:fldChar w:fldCharType="separate"/>
        </w:r>
        <w:r>
          <w:t>54</w:t>
        </w:r>
        <w:r>
          <w:fldChar w:fldCharType="end"/>
        </w:r>
      </w:hyperlink>
    </w:p>
    <w:p>
      <w:pPr>
        <w:pStyle w:val="TOC2"/>
        <w:tabs>
          <w:tab w:val="right" w:leader="dot" w:pos="8306"/>
        </w:tabs>
      </w:pPr>
      <w:hyperlink w:anchor="_Toc12344" w:history="1">
        <w:r>
          <w:rPr>
            <w:rFonts w:ascii="仿宋" w:eastAsia="仿宋" w:hAnsi="仿宋" w:cs="仿宋" w:hint="eastAsia"/>
            <w:lang w:eastAsia="zh-CN"/>
          </w:rPr>
          <w:t>(一)、变更申请与评估</w:t>
        </w:r>
        <w:r>
          <w:tab/>
        </w:r>
        <w:r>
          <w:fldChar w:fldCharType="begin"/>
        </w:r>
        <w:r>
          <w:instrText xml:space="preserve"> PAGEREF _Toc12344 \h </w:instrText>
        </w:r>
        <w:r>
          <w:fldChar w:fldCharType="separate"/>
        </w:r>
        <w:r>
          <w:t>54</w:t>
        </w:r>
        <w:r>
          <w:fldChar w:fldCharType="end"/>
        </w:r>
      </w:hyperlink>
    </w:p>
    <w:p>
      <w:pPr>
        <w:pStyle w:val="TOC2"/>
        <w:tabs>
          <w:tab w:val="right" w:leader="dot" w:pos="8306"/>
        </w:tabs>
      </w:pPr>
      <w:hyperlink w:anchor="_Toc19046" w:history="1">
        <w:r>
          <w:rPr>
            <w:rFonts w:ascii="仿宋" w:eastAsia="仿宋" w:hAnsi="仿宋" w:cs="仿宋" w:hint="eastAsia"/>
            <w:lang w:eastAsia="zh-CN"/>
          </w:rPr>
          <w:t>(二)、变更实施与控制</w:t>
        </w:r>
        <w:r>
          <w:tab/>
        </w:r>
        <w:r>
          <w:fldChar w:fldCharType="begin"/>
        </w:r>
        <w:r>
          <w:instrText xml:space="preserve"> PAGEREF _Toc19046 \h </w:instrText>
        </w:r>
        <w:r>
          <w:fldChar w:fldCharType="separate"/>
        </w:r>
        <w:r>
          <w:t>55</w:t>
        </w:r>
        <w:r>
          <w:fldChar w:fldCharType="end"/>
        </w:r>
      </w:hyperlink>
    </w:p>
    <w:p>
      <w:pPr>
        <w:pStyle w:val="TOC1"/>
        <w:tabs>
          <w:tab w:val="right" w:leader="dot" w:pos="8306"/>
        </w:tabs>
      </w:pPr>
      <w:hyperlink w:anchor="_Toc26188" w:history="1">
        <w:r>
          <w:rPr>
            <w:rFonts w:ascii="仿宋" w:eastAsia="仿宋" w:hAnsi="仿宋" w:cs="仿宋" w:hint="eastAsia"/>
            <w:lang w:eastAsia="zh-CN"/>
          </w:rPr>
          <w:t>十四、质量管理体系</w:t>
        </w:r>
        <w:r>
          <w:tab/>
        </w:r>
        <w:r>
          <w:fldChar w:fldCharType="begin"/>
        </w:r>
        <w:r>
          <w:instrText xml:space="preserve"> PAGEREF _Toc26188 \h </w:instrText>
        </w:r>
        <w:r>
          <w:fldChar w:fldCharType="separate"/>
        </w:r>
        <w:r>
          <w:t>55</w:t>
        </w:r>
        <w:r>
          <w:fldChar w:fldCharType="end"/>
        </w:r>
      </w:hyperlink>
    </w:p>
    <w:p>
      <w:pPr>
        <w:pStyle w:val="TOC2"/>
        <w:tabs>
          <w:tab w:val="right" w:leader="dot" w:pos="8306"/>
        </w:tabs>
      </w:pPr>
      <w:hyperlink w:anchor="_Toc24315" w:history="1">
        <w:r>
          <w:rPr>
            <w:rFonts w:ascii="仿宋" w:eastAsia="仿宋" w:hAnsi="仿宋" w:cs="仿宋" w:hint="eastAsia"/>
            <w:lang w:eastAsia="zh-CN"/>
          </w:rPr>
          <w:t>(一)、质量目标与方针</w:t>
        </w:r>
        <w:r>
          <w:tab/>
        </w:r>
        <w:r>
          <w:fldChar w:fldCharType="begin"/>
        </w:r>
        <w:r>
          <w:instrText xml:space="preserve"> PAGEREF _Toc24315 \h </w:instrText>
        </w:r>
        <w:r>
          <w:fldChar w:fldCharType="separate"/>
        </w:r>
        <w:r>
          <w:t>55</w:t>
        </w:r>
        <w:r>
          <w:fldChar w:fldCharType="end"/>
        </w:r>
      </w:hyperlink>
    </w:p>
    <w:p>
      <w:pPr>
        <w:pStyle w:val="TOC2"/>
        <w:tabs>
          <w:tab w:val="right" w:leader="dot" w:pos="8306"/>
        </w:tabs>
      </w:pPr>
      <w:hyperlink w:anchor="_Toc11446" w:history="1">
        <w:r>
          <w:rPr>
            <w:rFonts w:ascii="仿宋" w:eastAsia="仿宋" w:hAnsi="仿宋" w:cs="仿宋" w:hint="eastAsia"/>
            <w:lang w:eastAsia="zh-CN"/>
          </w:rPr>
          <w:t>(二)、质量管理责任</w:t>
        </w:r>
        <w:r>
          <w:tab/>
        </w:r>
        <w:r>
          <w:fldChar w:fldCharType="begin"/>
        </w:r>
        <w:r>
          <w:instrText xml:space="preserve"> PAGEREF _Toc11446 \h </w:instrText>
        </w:r>
        <w:r>
          <w:fldChar w:fldCharType="separate"/>
        </w:r>
        <w:r>
          <w:t>57</w:t>
        </w:r>
        <w:r>
          <w:fldChar w:fldCharType="end"/>
        </w:r>
      </w:hyperlink>
    </w:p>
    <w:p>
      <w:pPr>
        <w:pStyle w:val="TOC2"/>
        <w:tabs>
          <w:tab w:val="right" w:leader="dot" w:pos="8306"/>
        </w:tabs>
      </w:pPr>
      <w:hyperlink w:anchor="_Toc1373" w:history="1">
        <w:r>
          <w:rPr>
            <w:rFonts w:ascii="仿宋" w:eastAsia="仿宋" w:hAnsi="仿宋" w:cs="仿宋" w:hint="eastAsia"/>
            <w:lang w:eastAsia="zh-CN"/>
          </w:rPr>
          <w:t>(三)、质量管理体系文件</w:t>
        </w:r>
        <w:r>
          <w:tab/>
        </w:r>
        <w:r>
          <w:fldChar w:fldCharType="begin"/>
        </w:r>
        <w:r>
          <w:instrText xml:space="preserve"> PAGEREF _Toc1373 \h </w:instrText>
        </w:r>
        <w:r>
          <w:fldChar w:fldCharType="separate"/>
        </w:r>
        <w:r>
          <w:t>58</w:t>
        </w:r>
        <w:r>
          <w:fldChar w:fldCharType="end"/>
        </w:r>
      </w:hyperlink>
    </w:p>
    <w:p>
      <w:pPr>
        <w:pStyle w:val="TOC2"/>
        <w:tabs>
          <w:tab w:val="right" w:leader="dot" w:pos="8306"/>
        </w:tabs>
      </w:pPr>
      <w:hyperlink w:anchor="_Toc14933" w:history="1">
        <w:r>
          <w:rPr>
            <w:rFonts w:ascii="仿宋" w:eastAsia="仿宋" w:hAnsi="仿宋" w:cs="仿宋" w:hint="eastAsia"/>
            <w:lang w:eastAsia="zh-CN"/>
          </w:rPr>
          <w:t>(四)、质量培训与教育</w:t>
        </w:r>
        <w:r>
          <w:tab/>
        </w:r>
        <w:r>
          <w:fldChar w:fldCharType="begin"/>
        </w:r>
        <w:r>
          <w:instrText xml:space="preserve"> PAGEREF _Toc14933 \h </w:instrText>
        </w:r>
        <w:r>
          <w:fldChar w:fldCharType="separate"/>
        </w:r>
        <w:r>
          <w:t>60</w:t>
        </w:r>
        <w:r>
          <w:fldChar w:fldCharType="end"/>
        </w:r>
      </w:hyperlink>
    </w:p>
    <w:p>
      <w:pPr>
        <w:pStyle w:val="TOC2"/>
        <w:tabs>
          <w:tab w:val="right" w:leader="dot" w:pos="8306"/>
        </w:tabs>
      </w:pPr>
      <w:hyperlink w:anchor="_Toc4439" w:history="1">
        <w:r>
          <w:rPr>
            <w:rFonts w:ascii="仿宋" w:eastAsia="仿宋" w:hAnsi="仿宋" w:cs="仿宋" w:hint="eastAsia"/>
            <w:lang w:eastAsia="zh-CN"/>
          </w:rPr>
          <w:t>(五)、质量审核与评价</w:t>
        </w:r>
        <w:r>
          <w:tab/>
        </w:r>
        <w:r>
          <w:fldChar w:fldCharType="begin"/>
        </w:r>
        <w:r>
          <w:instrText xml:space="preserve"> PAGEREF _Toc4439 \h </w:instrText>
        </w:r>
        <w:r>
          <w:fldChar w:fldCharType="separate"/>
        </w:r>
        <w:r>
          <w:t>61</w:t>
        </w:r>
        <w:r>
          <w:fldChar w:fldCharType="end"/>
        </w:r>
      </w:hyperlink>
    </w:p>
    <w:p>
      <w:pPr>
        <w:pStyle w:val="TOC2"/>
        <w:tabs>
          <w:tab w:val="right" w:leader="dot" w:pos="8306"/>
        </w:tabs>
      </w:pPr>
      <w:hyperlink w:anchor="_Toc21124" w:history="1">
        <w:r>
          <w:rPr>
            <w:rFonts w:ascii="仿宋" w:eastAsia="仿宋" w:hAnsi="仿宋" w:cs="仿宋" w:hint="eastAsia"/>
            <w:lang w:eastAsia="zh-CN"/>
          </w:rPr>
          <w:t>(六)、不符合与纠正措施</w:t>
        </w:r>
        <w:r>
          <w:tab/>
        </w:r>
        <w:r>
          <w:fldChar w:fldCharType="begin"/>
        </w:r>
        <w:r>
          <w:instrText xml:space="preserve"> PAGEREF _Toc21124 \h </w:instrText>
        </w:r>
        <w:r>
          <w:fldChar w:fldCharType="separate"/>
        </w:r>
        <w:r>
          <w:t>63</w:t>
        </w:r>
        <w:r>
          <w:fldChar w:fldCharType="end"/>
        </w:r>
      </w:hyperlink>
    </w:p>
    <w:p>
      <w:pPr>
        <w:pStyle w:val="TOC1"/>
        <w:tabs>
          <w:tab w:val="right" w:leader="dot" w:pos="8306"/>
        </w:tabs>
      </w:pPr>
      <w:hyperlink w:anchor="_Toc1169" w:history="1">
        <w:r>
          <w:rPr>
            <w:rFonts w:ascii="仿宋" w:eastAsia="仿宋" w:hAnsi="仿宋" w:cs="仿宋" w:hint="eastAsia"/>
            <w:lang w:eastAsia="zh-CN"/>
          </w:rPr>
          <w:t>十五、营销与推广策略</w:t>
        </w:r>
        <w:r>
          <w:tab/>
        </w:r>
        <w:r>
          <w:fldChar w:fldCharType="begin"/>
        </w:r>
        <w:r>
          <w:instrText xml:space="preserve"> PAGEREF _Toc1169 \h </w:instrText>
        </w:r>
        <w:r>
          <w:fldChar w:fldCharType="separate"/>
        </w:r>
        <w:r>
          <w:t>64</w:t>
        </w:r>
        <w:r>
          <w:fldChar w:fldCharType="end"/>
        </w:r>
      </w:hyperlink>
    </w:p>
    <w:p>
      <w:pPr>
        <w:pStyle w:val="TOC2"/>
        <w:tabs>
          <w:tab w:val="right" w:leader="dot" w:pos="8306"/>
        </w:tabs>
      </w:pPr>
      <w:hyperlink w:anchor="_Toc29984" w:history="1">
        <w:r>
          <w:rPr>
            <w:rFonts w:ascii="仿宋" w:eastAsia="仿宋" w:hAnsi="仿宋" w:cs="仿宋" w:hint="eastAsia"/>
            <w:lang w:eastAsia="zh-CN"/>
          </w:rPr>
          <w:t>(一)、产品/服务定位与特点</w:t>
        </w:r>
        <w:r>
          <w:tab/>
        </w:r>
        <w:r>
          <w:fldChar w:fldCharType="begin"/>
        </w:r>
        <w:r>
          <w:instrText xml:space="preserve"> PAGEREF _Toc29984 \h </w:instrText>
        </w:r>
        <w:r>
          <w:fldChar w:fldCharType="separate"/>
        </w:r>
        <w:r>
          <w:t>64</w:t>
        </w:r>
        <w:r>
          <w:fldChar w:fldCharType="end"/>
        </w:r>
      </w:hyperlink>
    </w:p>
    <w:p>
      <w:pPr>
        <w:pStyle w:val="TOC2"/>
        <w:tabs>
          <w:tab w:val="right" w:leader="dot" w:pos="8306"/>
        </w:tabs>
      </w:pPr>
      <w:hyperlink w:anchor="_Toc6398" w:history="1">
        <w:r>
          <w:rPr>
            <w:rFonts w:ascii="仿宋" w:eastAsia="仿宋" w:hAnsi="仿宋" w:cs="仿宋" w:hint="eastAsia"/>
            <w:lang w:eastAsia="zh-CN"/>
          </w:rPr>
          <w:t>(二)、市场定位与竞争分析</w:t>
        </w:r>
        <w:r>
          <w:tab/>
        </w:r>
        <w:r>
          <w:fldChar w:fldCharType="begin"/>
        </w:r>
        <w:r>
          <w:instrText xml:space="preserve"> PAGEREF _Toc6398 \h </w:instrText>
        </w:r>
        <w:r>
          <w:fldChar w:fldCharType="separate"/>
        </w:r>
        <w:r>
          <w:t>65</w:t>
        </w:r>
        <w:r>
          <w:fldChar w:fldCharType="end"/>
        </w:r>
      </w:hyperlink>
    </w:p>
    <w:p>
      <w:pPr>
        <w:pStyle w:val="TOC2"/>
        <w:tabs>
          <w:tab w:val="right" w:leader="dot" w:pos="8306"/>
        </w:tabs>
      </w:pPr>
      <w:hyperlink w:anchor="_Toc28594" w:history="1">
        <w:r>
          <w:rPr>
            <w:rFonts w:ascii="仿宋" w:eastAsia="仿宋" w:hAnsi="仿宋" w:cs="仿宋" w:hint="eastAsia"/>
            <w:lang w:eastAsia="zh-CN"/>
          </w:rPr>
          <w:t>(三)、营销渠道与策略</w:t>
        </w:r>
        <w:r>
          <w:tab/>
        </w:r>
        <w:r>
          <w:fldChar w:fldCharType="begin"/>
        </w:r>
        <w:r>
          <w:instrText xml:space="preserve"> PAGEREF _Toc28594 \h </w:instrText>
        </w:r>
        <w:r>
          <w:fldChar w:fldCharType="separate"/>
        </w:r>
        <w:r>
          <w:t>67</w:t>
        </w:r>
        <w:r>
          <w:fldChar w:fldCharType="end"/>
        </w:r>
      </w:hyperlink>
    </w:p>
    <w:p>
      <w:pPr>
        <w:pStyle w:val="TOC2"/>
        <w:tabs>
          <w:tab w:val="right" w:leader="dot" w:pos="8306"/>
        </w:tabs>
      </w:pPr>
      <w:hyperlink w:anchor="_Toc31712" w:history="1">
        <w:r>
          <w:rPr>
            <w:rFonts w:ascii="仿宋" w:eastAsia="仿宋" w:hAnsi="仿宋" w:cs="仿宋" w:hint="eastAsia"/>
            <w:lang w:eastAsia="zh-CN"/>
          </w:rPr>
          <w:t>(四)、推广与宣传活动</w:t>
        </w:r>
        <w:r>
          <w:tab/>
        </w:r>
        <w:r>
          <w:fldChar w:fldCharType="begin"/>
        </w:r>
        <w:r>
          <w:instrText xml:space="preserve"> PAGEREF _Toc31712 \h </w:instrText>
        </w:r>
        <w:r>
          <w:fldChar w:fldCharType="separate"/>
        </w:r>
        <w:r>
          <w:t>68</w:t>
        </w:r>
        <w:r>
          <w:fldChar w:fldCharType="end"/>
        </w:r>
      </w:hyperlink>
    </w:p>
    <w:p>
      <w:pPr>
        <w:pStyle w:val="TOC1"/>
        <w:tabs>
          <w:tab w:val="right" w:leader="dot" w:pos="8306"/>
        </w:tabs>
      </w:pPr>
      <w:hyperlink w:anchor="_Toc24802" w:history="1">
        <w:r>
          <w:rPr>
            <w:rFonts w:ascii="仿宋" w:eastAsia="仿宋" w:hAnsi="仿宋" w:cs="仿宋" w:hint="eastAsia"/>
            <w:lang w:eastAsia="zh-CN"/>
          </w:rPr>
          <w:t>十六、供应链管理</w:t>
        </w:r>
        <w:r>
          <w:tab/>
        </w:r>
        <w:r>
          <w:fldChar w:fldCharType="begin"/>
        </w:r>
        <w:r>
          <w:instrText xml:space="preserve"> PAGEREF _Toc24802 \h </w:instrText>
        </w:r>
        <w:r>
          <w:fldChar w:fldCharType="separate"/>
        </w:r>
        <w:r>
          <w:t>73</w:t>
        </w:r>
        <w:r>
          <w:fldChar w:fldCharType="end"/>
        </w:r>
      </w:hyperlink>
    </w:p>
    <w:p>
      <w:pPr>
        <w:pStyle w:val="TOC2"/>
        <w:tabs>
          <w:tab w:val="right" w:leader="dot" w:pos="8306"/>
        </w:tabs>
      </w:pPr>
      <w:hyperlink w:anchor="_Toc9704" w:history="1">
        <w:r>
          <w:rPr>
            <w:rFonts w:ascii="仿宋" w:eastAsia="仿宋" w:hAnsi="仿宋" w:cs="仿宋" w:hint="eastAsia"/>
            <w:lang w:eastAsia="zh-CN"/>
          </w:rPr>
          <w:t>(一)、供应链战略规划</w:t>
        </w:r>
        <w:r>
          <w:tab/>
        </w:r>
        <w:r>
          <w:fldChar w:fldCharType="begin"/>
        </w:r>
        <w:r>
          <w:instrText xml:space="preserve"> PAGEREF _Toc9704 \h </w:instrText>
        </w:r>
        <w:r>
          <w:fldChar w:fldCharType="separate"/>
        </w:r>
        <w:r>
          <w:t>73</w:t>
        </w:r>
        <w:r>
          <w:fldChar w:fldCharType="end"/>
        </w:r>
      </w:hyperlink>
    </w:p>
    <w:p>
      <w:pPr>
        <w:pStyle w:val="TOC2"/>
        <w:tabs>
          <w:tab w:val="right" w:leader="dot" w:pos="8306"/>
        </w:tabs>
      </w:pPr>
      <w:hyperlink w:anchor="_Toc2214" w:history="1">
        <w:r>
          <w:rPr>
            <w:rFonts w:ascii="仿宋" w:eastAsia="仿宋" w:hAnsi="仿宋" w:cs="仿宋" w:hint="eastAsia"/>
            <w:lang w:eastAsia="zh-CN"/>
          </w:rPr>
          <w:t>(二)、供应商选择与合作</w:t>
        </w:r>
        <w:r>
          <w:tab/>
        </w:r>
        <w:r>
          <w:fldChar w:fldCharType="begin"/>
        </w:r>
        <w:r>
          <w:instrText xml:space="preserve"> PAGEREF _Toc2214 \h </w:instrText>
        </w:r>
        <w:r>
          <w:fldChar w:fldCharType="separate"/>
        </w:r>
        <w:r>
          <w:t>75</w:t>
        </w:r>
        <w:r>
          <w:fldChar w:fldCharType="end"/>
        </w:r>
      </w:hyperlink>
    </w:p>
    <w:p>
      <w:pPr>
        <w:pStyle w:val="TOC2"/>
        <w:tabs>
          <w:tab w:val="right" w:leader="dot" w:pos="8306"/>
        </w:tabs>
      </w:pPr>
      <w:hyperlink w:anchor="_Toc24875" w:history="1">
        <w:r>
          <w:rPr>
            <w:rFonts w:ascii="仿宋" w:eastAsia="仿宋" w:hAnsi="仿宋" w:cs="仿宋" w:hint="eastAsia"/>
            <w:lang w:eastAsia="zh-CN"/>
          </w:rPr>
          <w:t>(三)、物流与库存管理</w:t>
        </w:r>
        <w:r>
          <w:tab/>
        </w:r>
        <w:r>
          <w:fldChar w:fldCharType="begin"/>
        </w:r>
        <w:r>
          <w:instrText xml:space="preserve"> PAGEREF _Toc24875 \h </w:instrText>
        </w:r>
        <w:r>
          <w:fldChar w:fldCharType="separate"/>
        </w:r>
        <w:r>
          <w:t>76</w:t>
        </w:r>
        <w:r>
          <w:fldChar w:fldCharType="end"/>
        </w:r>
      </w:hyperlink>
    </w:p>
    <w:p>
      <w:pPr>
        <w:pStyle w:val="TOC1"/>
        <w:tabs>
          <w:tab w:val="right" w:leader="dot" w:pos="8306"/>
        </w:tabs>
      </w:pPr>
      <w:hyperlink w:anchor="_Toc21195" w:history="1">
        <w:r>
          <w:rPr>
            <w:rFonts w:ascii="仿宋" w:eastAsia="仿宋" w:hAnsi="仿宋" w:cs="仿宋" w:hint="eastAsia"/>
            <w:lang w:eastAsia="zh-CN"/>
          </w:rPr>
          <w:t>十七、正电子发射体层成像装置(PET)项目治理与监督</w:t>
        </w:r>
        <w:r>
          <w:tab/>
        </w:r>
        <w:r>
          <w:fldChar w:fldCharType="begin"/>
        </w:r>
        <w:r>
          <w:instrText xml:space="preserve"> PAGEREF _Toc21195 \h </w:instrText>
        </w:r>
        <w:r>
          <w:fldChar w:fldCharType="separate"/>
        </w:r>
        <w:r>
          <w:t>78</w:t>
        </w:r>
        <w:r>
          <w:fldChar w:fldCharType="end"/>
        </w:r>
      </w:hyperlink>
    </w:p>
    <w:p>
      <w:pPr>
        <w:pStyle w:val="TOC2"/>
        <w:tabs>
          <w:tab w:val="right" w:leader="dot" w:pos="8306"/>
        </w:tabs>
      </w:pPr>
      <w:hyperlink w:anchor="_Toc21521" w:history="1">
        <w:r>
          <w:rPr>
            <w:rFonts w:ascii="仿宋" w:eastAsia="仿宋" w:hAnsi="仿宋" w:cs="仿宋" w:hint="eastAsia"/>
            <w:lang w:eastAsia="zh-CN"/>
          </w:rPr>
          <w:t>(一)、正电子发射体层成像装置(PET)项目治理结构</w:t>
        </w:r>
        <w:r>
          <w:tab/>
        </w:r>
        <w:r>
          <w:fldChar w:fldCharType="begin"/>
        </w:r>
        <w:r>
          <w:instrText xml:space="preserve"> PAGEREF _Toc21521 \h </w:instrText>
        </w:r>
        <w:r>
          <w:fldChar w:fldCharType="separate"/>
        </w:r>
        <w:r>
          <w:t>78</w:t>
        </w:r>
        <w:r>
          <w:fldChar w:fldCharType="end"/>
        </w:r>
      </w:hyperlink>
    </w:p>
    <w:p>
      <w:pPr>
        <w:pStyle w:val="TOC2"/>
        <w:tabs>
          <w:tab w:val="right" w:leader="dot" w:pos="8306"/>
        </w:tabs>
      </w:pPr>
      <w:hyperlink w:anchor="_Toc14015" w:history="1">
        <w:r>
          <w:rPr>
            <w:rFonts w:ascii="仿宋" w:eastAsia="仿宋" w:hAnsi="仿宋" w:cs="仿宋" w:hint="eastAsia"/>
            <w:lang w:eastAsia="zh-CN"/>
          </w:rPr>
          <w:t>(二)、监督与审计</w:t>
        </w:r>
        <w:r>
          <w:tab/>
        </w:r>
        <w:r>
          <w:fldChar w:fldCharType="begin"/>
        </w:r>
        <w:r>
          <w:instrText xml:space="preserve"> PAGEREF _Toc14015 \h </w:instrText>
        </w:r>
        <w:r>
          <w:fldChar w:fldCharType="separate"/>
        </w:r>
        <w:r>
          <w:t>79</w:t>
        </w:r>
        <w:r>
          <w:fldChar w:fldCharType="end"/>
        </w:r>
      </w:hyperlink>
    </w:p>
    <w:p>
      <w:pPr>
        <w:pStyle w:val="TOC1"/>
        <w:tabs>
          <w:tab w:val="right" w:leader="dot" w:pos="8306"/>
        </w:tabs>
      </w:pPr>
      <w:hyperlink w:anchor="_Toc24677" w:history="1">
        <w:r>
          <w:rPr>
            <w:rFonts w:ascii="仿宋" w:eastAsia="仿宋" w:hAnsi="仿宋" w:cs="仿宋" w:hint="eastAsia"/>
            <w:lang w:eastAsia="zh-CN"/>
          </w:rPr>
          <w:t>十八、风险识别与分类</w:t>
        </w:r>
        <w:r>
          <w:tab/>
        </w:r>
        <w:r>
          <w:fldChar w:fldCharType="begin"/>
        </w:r>
        <w:r>
          <w:instrText xml:space="preserve"> PAGEREF _Toc24677 \h </w:instrText>
        </w:r>
        <w:r>
          <w:fldChar w:fldCharType="separate"/>
        </w:r>
        <w:r>
          <w:t>81</w:t>
        </w:r>
        <w:r>
          <w:fldChar w:fldCharType="end"/>
        </w:r>
      </w:hyperlink>
    </w:p>
    <w:p>
      <w:pPr>
        <w:pStyle w:val="TOC2"/>
        <w:tabs>
          <w:tab w:val="right" w:leader="dot" w:pos="8306"/>
        </w:tabs>
      </w:pPr>
      <w:hyperlink w:anchor="_Toc7888" w:history="1">
        <w:r>
          <w:rPr>
            <w:rFonts w:ascii="仿宋" w:eastAsia="仿宋" w:hAnsi="仿宋" w:cs="仿宋" w:hint="eastAsia"/>
            <w:lang w:eastAsia="zh-CN"/>
          </w:rPr>
          <w:t>(一)、风险识别</w:t>
        </w:r>
        <w:r>
          <w:tab/>
        </w:r>
        <w:r>
          <w:fldChar w:fldCharType="begin"/>
        </w:r>
        <w:r>
          <w:instrText xml:space="preserve"> PAGEREF _Toc7888 \h </w:instrText>
        </w:r>
        <w:r>
          <w:fldChar w:fldCharType="separate"/>
        </w:r>
        <w:r>
          <w:t>81</w:t>
        </w:r>
        <w:r>
          <w:fldChar w:fldCharType="end"/>
        </w:r>
      </w:hyperlink>
    </w:p>
    <w:p>
      <w:pPr>
        <w:pStyle w:val="TOC2"/>
        <w:tabs>
          <w:tab w:val="right" w:leader="dot" w:pos="8306"/>
        </w:tabs>
      </w:pPr>
      <w:hyperlink w:anchor="_Toc24618" w:history="1">
        <w:r>
          <w:rPr>
            <w:rFonts w:ascii="仿宋" w:eastAsia="仿宋" w:hAnsi="仿宋" w:cs="仿宋" w:hint="eastAsia"/>
            <w:lang w:eastAsia="zh-CN"/>
          </w:rPr>
          <w:t>(二)、风险分类</w:t>
        </w:r>
        <w:r>
          <w:tab/>
        </w:r>
        <w:r>
          <w:fldChar w:fldCharType="begin"/>
        </w:r>
        <w:r>
          <w:instrText xml:space="preserve"> PAGEREF _Toc24618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05"/>
      <w:r>
        <w:rPr>
          <w:rFonts w:ascii="仿宋" w:eastAsia="仿宋" w:hAnsi="仿宋" w:cs="仿宋" w:hint="eastAsia"/>
          <w:sz w:val="28"/>
          <w:lang w:eastAsia="zh-CN"/>
        </w:rPr>
        <w:t>一、正电子发射体层成像装置(PET)项目概论</w:t>
      </w:r>
      <w:bookmarkEnd w:id="2"/>
    </w:p>
    <w:p>
      <w:pPr>
        <w:pStyle w:val="Heading2"/>
        <w:rPr>
          <w:rFonts w:ascii="仿宋" w:eastAsia="仿宋" w:hAnsi="仿宋" w:cs="仿宋" w:hint="eastAsia"/>
          <w:lang w:eastAsia="zh-CN"/>
        </w:rPr>
      </w:pPr>
      <w:bookmarkStart w:id="3" w:name="_Toc27390"/>
      <w:r>
        <w:rPr>
          <w:rFonts w:ascii="仿宋" w:eastAsia="仿宋" w:hAnsi="仿宋" w:cs="仿宋" w:hint="eastAsia"/>
          <w:lang w:eastAsia="zh-CN"/>
        </w:rPr>
        <w:t>(一)、正电子发射体层成像装置(PET)项目概况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起源追溯至对市场的深入洞察。市场的不断演变与变革为正电子发射体层成像装置(PET)项目提供了难得的机遇。当前市场存在的需求缺口和变革的大环境共同构成了正电子发射体层成像装置(PET)项目的背景。这个正电子发射体层成像装置(PET)项目旨在充分利用市场机遇，填补行业中尚未满足的需求，为客户提供全新的解决方案。市场的变革和需求的增长使得这个正电子发射体层成像装置(PET)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正电子发射体层成像装置(PET)项目名称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正式命名为正电子发射体层成像装置(PET)。这个名称不仅仅是一个标识，更代表了正电子发射体层成像装置(PET)项目的核心理念和愿景。它蕴含着正电子发射体层成像装置(PET)项目所要解决问题的关键字，具有强烈的表达和辨识度，为正电子发射体层成像装置(PET)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正电子发射体层成像装置(PET)项目目标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核心目标是提供一种全新、高效的解决方案，满足客户日益增长的需求。正电子发射体层成像装置(PET)项目追求的不仅仅是满足市场需求，更是在市场中获得卓越的竞争优势。通过不断提升产品或服务的质量和创新水平，正电子发射体层成像装置(PET)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正电子发射体层成像装置(PET)项目范围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全面涵盖了产品研发、制造、市场推广和售后服务，确保从产品设计到最终用户体验的全方位关注。这一全面的正电子发射体层成像装置(PET)项目范围是为了确保正电子发射体层成像装置(PET)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正电子发射体层成像装置(PET)项目时间表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计划在未来18个月内完成，包括研发、测试、市场试点和正式推出等不同阶段。这个时间表的合理设计是为了确保正电子发射体层成像装置(PET)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正电子发射体层成像装置(PET)项目预算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总预算估算为XX百万美元，主要分配在研发、市场推广、人员培训和运营等方面。这一充足的预算为正电子发射体层成像装置(PET)项目提供了充足的资源，确保正电子发射体层成像装置(PET)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正电子发射体层成像装置(PET)项目风险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可能面临的风险包括市场接受度低、技术难题、竞争激烈等。正电子发射体层成像装置(PET)项目团队已经制定了相应的风险应对计划，通过前瞻性的风险管理，确保正电子发射体层成像装置(PET)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正电子发射体层成像装置(PET)项目团队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汇聚了一支经验丰富、多领域专业素养的核心团队，确保正电子发射体层成像装置(PET)项目在各个方面都能拥有高水平的执行力。团队的协同作战是正电子发射体层成像装置(PET)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正电子发射体层成像装置(PET)项目背景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正电子发射体层成像装置(PET)项目的背景根植于市场对更高效、创新产品的渴望，同时也受到科技发展对行业格局的深刻改变的影响。这为正电子发射体层成像装置(PET)项目提供了广阔的发展空间和市场需求。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正电子发射体层成像装置(PET)项目现状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截至目前，正电子发射体层成像装置(PET)项目已完成市场调研和技术验证，取得了初步的成功。这为正电子发射体层成像装置(PET)项目在未来的发展奠定了坚实的基础，为更远大的目标打下了坚实的基石。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269"/>
      <w:r>
        <w:rPr>
          <w:rFonts w:ascii="仿宋" w:eastAsia="仿宋" w:hAnsi="仿宋" w:cs="仿宋" w:hint="eastAsia"/>
          <w:sz w:val="28"/>
          <w:lang w:eastAsia="zh-CN"/>
        </w:rPr>
        <w:t>(二)、正电子发射体层成像装置(PET)项目目标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正电子发射体层成像装置(PET)项目首要业务目标是在市场中占据有利地位，实现产品/服务的成功推广和销售。通过不断提升产品质量、创新性，正电子发射体层成像装置(PET)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正电子发射体层成像装置(PET)项目着眼于技术创新。通过持续的研发和技术升级，正电子发射体层成像装置(PET)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正电子发射体层成像装置(PET)项目设定了客户满意度目标。通过提供卓越的产品质量和优质的客户服务，正电子发射体层成像装置(PET)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注重社会责任和可持续发展。通过实施环保、社会责任正电子发射体层成像装置(PET)项目，正电子发射体层成像装置(PET)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正电子发射体层成像装置(PET)项目的团队是实现目标的核心驱动力。因此，正电子发射体层成像装置(PET)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575"/>
      <w:r>
        <w:rPr>
          <w:rFonts w:ascii="仿宋" w:eastAsia="仿宋" w:hAnsi="仿宋" w:cs="仿宋" w:hint="eastAsia"/>
          <w:sz w:val="28"/>
          <w:lang w:eastAsia="zh-CN"/>
        </w:rPr>
        <w:t>(三)、正电子发射体层成像装置(PET)项目提出的理由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正电子发射体层成像装置(PET)项目提出的理由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提出源于对市场机遇的深刻洞察。当前市场中存在的需求缺口和行业发展趋势表明，有巨大的商业机会等待被开发。通过准确捕捉市场机遇，正电子发射体层成像装置(PET)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理念基于对技术创新的信仰。通过持续的研发和技术投入，正电子发射体层成像装置(PET)项目有望推出更具创新性的产品或服务。在科技飞速发展的当下，正电子发射体层成像装置(PET)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提出是为了增强企业的行业竞争力。通过提升产品或服务的质量和独特性，正电子发射体层成像装置(PET)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响应了消费者需求的变化。随着社会和科技的不断发展，消费者对产品和服务的需求也在发生变化。通过深入了解并及时回应消费者的新需求，正电子发射体层成像装置(PET)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提出是企业战略发展规划的一部分。在面对日益激烈的市场竞争和不断变化的商业环境中，正电子发射体层成像装置(PET)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提出不仅仅是基于商业考量，还注重社会责任。通过推出环保、社会责任等方面的正电子发射体层成像装置(PET)项目，正电子发射体层成像装置(PET)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提出反映了对利益相关者期望的关注。包括客户、员工、投资者等利益相关者在企业发展中都有着各自的期望，正电子发射体层成像装置(PET)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804"/>
      <w:r>
        <w:rPr>
          <w:rFonts w:ascii="仿宋" w:eastAsia="仿宋" w:hAnsi="仿宋" w:cs="仿宋" w:hint="eastAsia"/>
          <w:sz w:val="28"/>
          <w:lang w:eastAsia="zh-CN"/>
        </w:rPr>
        <w:t>(四)、正电子发射体层成像装置(PET)项目意义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在实施正电子发射体层成像装置(PET)项目的过程中，我们不仅仅是在追逐商业成功，更是为企业和社会的多个层面创造了深远的意义。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首要意义在于提升企业的市场竞争力。通过持续的创新和对产品质量的高标准要求，正电子发射体层成像装置(PET)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正电子发射体层成像装置(PET)项目的推进将促使行业技术水平的提升。通过引入先进技术和创新性解决方案，正电子发射体层成像装置(PET)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正电子发射体层成像装置(PET)项目不仅创造了大量就业机会，提高了就业水平，还注重社会责任和环保。通过参与社会公益事业和推动环保正电子发射体层成像装置(PET)项目，正电子发射体层成像装置(PET)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综合而言，正电子发射体层成像装置(PET)项目意义重大，不仅推动了企业的发展，也为行业和社会的进步贡献了积极力量。这是一个全面而深刻的影响，将在未来产生可持续的正面效应。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448"/>
      <w:r>
        <w:rPr>
          <w:rFonts w:ascii="仿宋" w:eastAsia="仿宋" w:hAnsi="仿宋" w:cs="仿宋" w:hint="eastAsia"/>
          <w:sz w:val="28"/>
          <w:lang w:eastAsia="zh-CN"/>
        </w:rPr>
        <w:t>(五)、正电子发射体层成像装置(PET)项目背景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在当今迅猛发展的商业环境中，正电子发射体层成像装置(PET)项目的动因根植于对多方面因素的审慎考量。这个正电子发射体层成像装置(PET)项目的提出并非孤立的决策，而是对企业所处背景深入思考的产物。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正电子发射体层成像装置(PET)项目背后的首要原因。科技的迅速发展和全球市场的快速变化使得企业必须灵活应对。正电子发射体层成像装置(PET)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正电子发射体层成像装置(PET)项目背景中不可忽视的一环。企业需要在激烈竞争中脱颖而出，为此，正电子发射体层成像装置(PET)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技术的迅速发展为企业带来了机遇与挑战。作为正电子发射体层成像装置(PET)项目启动的背景之一，对新兴技术的应用将有助于提升企业的技术水平，使其在不断演进的商业环境中保持竞争优势。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正电子发射体层成像装置(PET)项目充分融入了社会责任的理念，通过可持续经营和社会公益正电子发射体层成像装置(PET)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344"/>
      <w:r>
        <w:rPr>
          <w:rFonts w:ascii="仿宋" w:eastAsia="仿宋" w:hAnsi="仿宋" w:cs="仿宋" w:hint="eastAsia"/>
          <w:sz w:val="28"/>
          <w:lang w:eastAsia="zh-CN"/>
        </w:rPr>
        <w:t>二、正电子发射体层成像装置(PET)项目建设单位说明</w:t>
      </w:r>
      <w:bookmarkEnd w:id="8"/>
    </w:p>
    <w:p>
      <w:pPr>
        <w:pStyle w:val="Heading2"/>
        <w:rPr>
          <w:rFonts w:ascii="仿宋" w:eastAsia="仿宋" w:hAnsi="仿宋" w:cs="仿宋" w:hint="eastAsia"/>
          <w:lang w:eastAsia="zh-CN"/>
        </w:rPr>
      </w:pPr>
      <w:bookmarkStart w:id="9" w:name="_Toc2161"/>
      <w:r>
        <w:rPr>
          <w:rFonts w:ascii="仿宋" w:eastAsia="仿宋" w:hAnsi="仿宋" w:cs="仿宋" w:hint="eastAsia"/>
          <w:lang w:eastAsia="zh-CN"/>
        </w:rPr>
        <w:t>(一)、正电子发射体层成像装置(PET)项目承办单位基本情况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223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正电子发射体层成像装置(PET)项目承办单位的XXXX，我们着眼于实现可持续的经济效益。通过技术创新和解决方案的提供，公司预计在正电子发射体层成像装置(PET)项目执行期间将获得可观的收入增长。这一收入来源主要包括正电子发射体层成像装置(PE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同时，我们注重成本控制和效率提升，以确保正电子发射体层成像装置(PET)项目的可持续盈利。透过精细的管理和资源优化，公司期望实现正电子发射体层成像装置(PET)项目利润最大化。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正电子发射体层成像装置(PET)项目实施进行全面的投资评估，包括正电子发射体层成像装置(PET)项目启动阶段的资金投入和后续运营成本。通过对正电子发射体层成像装置(PE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正电子发射体层成像装置(PET)项目实施过程中具备足够的资金流动性，公司将进行详尽的现金流分析。这包括资金需求的合理预测、正电子发射体层成像装置(PE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979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8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技术管理特点体现在其创新导向。通过引入最先进的技术趋势和解决方案，正电子发射体层成像装置(PET)项目致力于提升科技含量、提高质量和效率水平。这意味着我们将采用最新的工具和方法，确保正电子发射体层成像装置(PET)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正电子发射体层成像装置(PET)项目技术管理的显著特征。通过整合不同领域的技术资源，我们实现了跨学科的协同工作。这有助于优化技术架构，提高整体效能。此外，整合性策略还促进了不同技术团队之间的紧密沟通和高效合作，确保正电子发射体层成像装置(PET)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正电子发射体层成像装置(PET)项目所采用的技术。通过不断优化技术方案，正电子发射体层成像装置(PET)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正电子发射体层成像装置(PET)项目团队将在正电子发射体层成像装置(PET)项目初期识别可能的技术风险，并采取相应的预防和应对措施。通过建立健全的风险评估机制，正电子发射体层成像装置(PET)项目能够在实施过程中及时发现并解决潜在的技术问题，保障正电子发射体层成像装置(PET)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正电子发射体层成像装置(PET)项目中，技术将成为正电子发射体层成像装置(PET)项目成功的有力支持。这一深度剖析揭示了技术管理在正电子发射体层成像装置(PET)项目实施中的关键作用，为正电子发射体层成像装置(PET)项目的技术基础奠定了坚实的基础。</w:t>
      </w:r>
    </w:p>
    <w:p>
      <w:pPr>
        <w:pStyle w:val="Heading2"/>
        <w:ind w:firstLine="560" w:firstLineChars="200"/>
        <w:rPr>
          <w:rFonts w:ascii="仿宋" w:eastAsia="仿宋" w:hAnsi="仿宋" w:cs="仿宋" w:hint="eastAsia"/>
          <w:sz w:val="28"/>
          <w:lang w:eastAsia="zh-CN"/>
        </w:rPr>
      </w:pPr>
      <w:bookmarkStart w:id="13" w:name="_Toc26028"/>
      <w:r>
        <w:rPr>
          <w:rFonts w:ascii="仿宋" w:eastAsia="仿宋" w:hAnsi="仿宋" w:cs="仿宋" w:hint="eastAsia"/>
          <w:sz w:val="28"/>
          <w:lang w:eastAsia="zh-CN"/>
        </w:rPr>
        <w:t>(二)、正电子发射体层成像装置(PET)项目工艺技术设计方案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正电子发射体层成像装置(PET)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正电子发射体层成像装置(PET)项目将严格按照相关行业规范要求进行组织。通过有效控制产品质量，正电子发射体层成像装置(PET)项目将致力于为顾客提供优质的正电子发射体层成像装置(PET)项目产品和良好的服务。这体现了正电子发射体层成像装置(PET)项目对于生产活动合规性和质量标准的高度重视，为正电子发射体层成像装置(PET)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正电子发射体层成像装置(PET)项目注重生态效益和清洁生产原则。正电子发射体层成像装置(PET)项目建设将紧密结合地方特色经济发展，与社会经济发展规划和区域环境保护规划方案相协调一致。通过与当地区域自然生态系统的结合，正电子发射体层成像装置(PET)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正电子发射体层成像装置(PET)项目产品具有多样化的客户需求和个性化的特点。因此，正电子发射体层成像装置(PET)项目产品规格品种多样，且单批生产数量较小。为满足这一特点，正电子发射体层成像装置(PET)项目承办单位将建设先进的柔性制造生产线。通过广泛应用柔性制造技术，正电子发射体层成像装置(PET)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正电子发射体层成像装置(PET)项目采用的技术具有较高的技术含量和自动化水平，处于国内先进水平。这一技术选用不仅体现了对生产效率、质量和环境友好性的高标准要求，同时为正电子发射体层成像装置(PET)项目的可持续发展奠定了坚实的基础。</w:t>
      </w:r>
    </w:p>
    <w:p>
      <w:pPr>
        <w:pStyle w:val="Heading2"/>
        <w:ind w:firstLine="560" w:firstLineChars="200"/>
        <w:rPr>
          <w:rFonts w:ascii="仿宋" w:eastAsia="仿宋" w:hAnsi="仿宋" w:cs="仿宋" w:hint="eastAsia"/>
          <w:sz w:val="28"/>
          <w:lang w:eastAsia="zh-CN"/>
        </w:rPr>
      </w:pPr>
      <w:bookmarkStart w:id="14" w:name="_Toc649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为确保正电子发射体层成像装置(PET)项目的高效生产和技术实施，我们制定了一套精心设计的设备选型方案，以满足正电子发射体层成像装置(PET)项目生产、质量和环保的要求。该方案的主要特点如下：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正电子发射体层成像装置(PET)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正电子发射体层成像装置(PET)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https://d.book118.com/217162113060006052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34AD5"/>
    <w:rsid w:val="4E134A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6211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2024-03-03T23:41:00Z</dcterms:created>
  <dcterms:modified xsi:type="dcterms:W3CDTF">2024-03-03T23:41:24Z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537B022BDFDE4F388234AA0481F39B32_11</vt:lpwstr>
  </property>
  <property fmtid="{D5CDD505-2E9C-101B-9397-08002B2CF9AE}" pid="3" name="KSOProductBuildVer">
    <vt:lpwstr>2052-12.1.0.16388</vt:lpwstr>
  </property>
</Properties>
</file>