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乳胶枕项目规划设计方案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2" w:history="1">
        <w:r>
          <w:rPr>
            <w:rFonts w:ascii="仿宋" w:eastAsia="仿宋" w:hAnsi="仿宋" w:cs="仿宋" w:hint="eastAsia"/>
            <w:lang w:eastAsia="zh-CN"/>
          </w:rPr>
          <w:t>概论</w:t>
        </w:r>
        <w:r>
          <w:tab/>
        </w:r>
        <w:r>
          <w:fldChar w:fldCharType="begin"/>
        </w:r>
        <w:r>
          <w:instrText xml:space="preserve"> PAGEREF _Toc10662 \h </w:instrText>
        </w:r>
        <w:r>
          <w:fldChar w:fldCharType="separate"/>
        </w:r>
        <w:r>
          <w:t>3</w:t>
        </w:r>
        <w:r>
          <w:fldChar w:fldCharType="end"/>
        </w:r>
      </w:hyperlink>
    </w:p>
    <w:p>
      <w:pPr>
        <w:pStyle w:val="TOC1"/>
        <w:tabs>
          <w:tab w:val="right" w:leader="dot" w:pos="8306"/>
        </w:tabs>
      </w:pPr>
      <w:hyperlink w:anchor="_Toc19531" w:history="1">
        <w:r>
          <w:rPr>
            <w:rFonts w:ascii="仿宋" w:eastAsia="仿宋" w:hAnsi="仿宋" w:cs="仿宋" w:hint="eastAsia"/>
            <w:lang w:eastAsia="zh-CN"/>
          </w:rPr>
          <w:t>一、产品规划分析</w:t>
        </w:r>
        <w:r>
          <w:tab/>
        </w:r>
        <w:r>
          <w:fldChar w:fldCharType="begin"/>
        </w:r>
        <w:r>
          <w:instrText xml:space="preserve"> PAGEREF _Toc19531 \h </w:instrText>
        </w:r>
        <w:r>
          <w:fldChar w:fldCharType="separate"/>
        </w:r>
        <w:r>
          <w:t>3</w:t>
        </w:r>
        <w:r>
          <w:fldChar w:fldCharType="end"/>
        </w:r>
      </w:hyperlink>
    </w:p>
    <w:p>
      <w:pPr>
        <w:pStyle w:val="TOC2"/>
        <w:tabs>
          <w:tab w:val="right" w:leader="dot" w:pos="8306"/>
        </w:tabs>
      </w:pPr>
      <w:hyperlink w:anchor="_Toc5953" w:history="1">
        <w:r>
          <w:rPr>
            <w:rFonts w:ascii="仿宋" w:eastAsia="仿宋" w:hAnsi="仿宋" w:cs="仿宋" w:hint="eastAsia"/>
            <w:lang w:eastAsia="zh-CN"/>
          </w:rPr>
          <w:t>(一)、产品规划</w:t>
        </w:r>
        <w:r>
          <w:tab/>
        </w:r>
        <w:r>
          <w:fldChar w:fldCharType="begin"/>
        </w:r>
        <w:r>
          <w:instrText xml:space="preserve"> PAGEREF _Toc5953 \h </w:instrText>
        </w:r>
        <w:r>
          <w:fldChar w:fldCharType="separate"/>
        </w:r>
        <w:r>
          <w:t>3</w:t>
        </w:r>
        <w:r>
          <w:fldChar w:fldCharType="end"/>
        </w:r>
      </w:hyperlink>
    </w:p>
    <w:p>
      <w:pPr>
        <w:pStyle w:val="TOC2"/>
        <w:tabs>
          <w:tab w:val="right" w:leader="dot" w:pos="8306"/>
        </w:tabs>
      </w:pPr>
      <w:hyperlink w:anchor="_Toc25761" w:history="1">
        <w:r>
          <w:rPr>
            <w:rFonts w:ascii="仿宋" w:eastAsia="仿宋" w:hAnsi="仿宋" w:cs="仿宋" w:hint="eastAsia"/>
            <w:lang w:eastAsia="zh-CN"/>
          </w:rPr>
          <w:t>(二)、建设规模</w:t>
        </w:r>
        <w:r>
          <w:tab/>
        </w:r>
        <w:r>
          <w:fldChar w:fldCharType="begin"/>
        </w:r>
        <w:r>
          <w:instrText xml:space="preserve"> PAGEREF _Toc25761 \h </w:instrText>
        </w:r>
        <w:r>
          <w:fldChar w:fldCharType="separate"/>
        </w:r>
        <w:r>
          <w:t>4</w:t>
        </w:r>
        <w:r>
          <w:fldChar w:fldCharType="end"/>
        </w:r>
      </w:hyperlink>
    </w:p>
    <w:p>
      <w:pPr>
        <w:pStyle w:val="TOC1"/>
        <w:tabs>
          <w:tab w:val="right" w:leader="dot" w:pos="8306"/>
        </w:tabs>
      </w:pPr>
      <w:hyperlink w:anchor="_Toc23789" w:history="1">
        <w:r>
          <w:rPr>
            <w:rFonts w:ascii="仿宋" w:eastAsia="仿宋" w:hAnsi="仿宋" w:cs="仿宋" w:hint="eastAsia"/>
            <w:lang w:eastAsia="zh-CN"/>
          </w:rPr>
          <w:t>二、乳胶枕项目危机管理</w:t>
        </w:r>
        <w:r>
          <w:tab/>
        </w:r>
        <w:r>
          <w:fldChar w:fldCharType="begin"/>
        </w:r>
        <w:r>
          <w:instrText xml:space="preserve"> PAGEREF _Toc23789 \h </w:instrText>
        </w:r>
        <w:r>
          <w:fldChar w:fldCharType="separate"/>
        </w:r>
        <w:r>
          <w:t>5</w:t>
        </w:r>
        <w:r>
          <w:fldChar w:fldCharType="end"/>
        </w:r>
      </w:hyperlink>
    </w:p>
    <w:p>
      <w:pPr>
        <w:pStyle w:val="TOC2"/>
        <w:tabs>
          <w:tab w:val="right" w:leader="dot" w:pos="8306"/>
        </w:tabs>
      </w:pPr>
      <w:hyperlink w:anchor="_Toc20785" w:history="1">
        <w:r>
          <w:rPr>
            <w:rFonts w:ascii="仿宋" w:eastAsia="仿宋" w:hAnsi="仿宋" w:cs="仿宋" w:hint="eastAsia"/>
            <w:lang w:eastAsia="zh-CN"/>
          </w:rPr>
          <w:t>(一)、危机预警与识别</w:t>
        </w:r>
        <w:r>
          <w:tab/>
        </w:r>
        <w:r>
          <w:fldChar w:fldCharType="begin"/>
        </w:r>
        <w:r>
          <w:instrText xml:space="preserve"> PAGEREF _Toc20785 \h </w:instrText>
        </w:r>
        <w:r>
          <w:fldChar w:fldCharType="separate"/>
        </w:r>
        <w:r>
          <w:t>5</w:t>
        </w:r>
        <w:r>
          <w:fldChar w:fldCharType="end"/>
        </w:r>
      </w:hyperlink>
    </w:p>
    <w:p>
      <w:pPr>
        <w:pStyle w:val="TOC2"/>
        <w:tabs>
          <w:tab w:val="right" w:leader="dot" w:pos="8306"/>
        </w:tabs>
      </w:pPr>
      <w:hyperlink w:anchor="_Toc8601" w:history="1">
        <w:r>
          <w:rPr>
            <w:rFonts w:ascii="仿宋" w:eastAsia="仿宋" w:hAnsi="仿宋" w:cs="仿宋" w:hint="eastAsia"/>
            <w:lang w:eastAsia="zh-CN"/>
          </w:rPr>
          <w:t>(二)、危机应对与恢复</w:t>
        </w:r>
        <w:r>
          <w:tab/>
        </w:r>
        <w:r>
          <w:fldChar w:fldCharType="begin"/>
        </w:r>
        <w:r>
          <w:instrText xml:space="preserve"> PAGEREF _Toc8601 \h </w:instrText>
        </w:r>
        <w:r>
          <w:fldChar w:fldCharType="separate"/>
        </w:r>
        <w:r>
          <w:t>6</w:t>
        </w:r>
        <w:r>
          <w:fldChar w:fldCharType="end"/>
        </w:r>
      </w:hyperlink>
    </w:p>
    <w:p>
      <w:pPr>
        <w:pStyle w:val="TOC1"/>
        <w:tabs>
          <w:tab w:val="right" w:leader="dot" w:pos="8306"/>
        </w:tabs>
      </w:pPr>
      <w:hyperlink w:anchor="_Toc6838" w:history="1">
        <w:r>
          <w:rPr>
            <w:rFonts w:ascii="仿宋" w:eastAsia="仿宋" w:hAnsi="仿宋" w:cs="仿宋" w:hint="eastAsia"/>
            <w:lang w:eastAsia="zh-CN"/>
          </w:rPr>
          <w:t>三、乳胶枕项目文档管理</w:t>
        </w:r>
        <w:r>
          <w:tab/>
        </w:r>
        <w:r>
          <w:fldChar w:fldCharType="begin"/>
        </w:r>
        <w:r>
          <w:instrText xml:space="preserve"> PAGEREF _Toc6838 \h </w:instrText>
        </w:r>
        <w:r>
          <w:fldChar w:fldCharType="separate"/>
        </w:r>
        <w:r>
          <w:t>7</w:t>
        </w:r>
        <w:r>
          <w:fldChar w:fldCharType="end"/>
        </w:r>
      </w:hyperlink>
    </w:p>
    <w:p>
      <w:pPr>
        <w:pStyle w:val="TOC2"/>
        <w:tabs>
          <w:tab w:val="right" w:leader="dot" w:pos="8306"/>
        </w:tabs>
      </w:pPr>
      <w:hyperlink w:anchor="_Toc23186" w:history="1">
        <w:r>
          <w:rPr>
            <w:rFonts w:ascii="仿宋" w:eastAsia="仿宋" w:hAnsi="仿宋" w:cs="仿宋" w:hint="eastAsia"/>
            <w:lang w:eastAsia="zh-CN"/>
          </w:rPr>
          <w:t>(一)、文档编制与审查</w:t>
        </w:r>
        <w:r>
          <w:tab/>
        </w:r>
        <w:r>
          <w:fldChar w:fldCharType="begin"/>
        </w:r>
        <w:r>
          <w:instrText xml:space="preserve"> PAGEREF _Toc23186 \h </w:instrText>
        </w:r>
        <w:r>
          <w:fldChar w:fldCharType="separate"/>
        </w:r>
        <w:r>
          <w:t>7</w:t>
        </w:r>
        <w:r>
          <w:fldChar w:fldCharType="end"/>
        </w:r>
      </w:hyperlink>
    </w:p>
    <w:p>
      <w:pPr>
        <w:pStyle w:val="TOC2"/>
        <w:tabs>
          <w:tab w:val="right" w:leader="dot" w:pos="8306"/>
        </w:tabs>
      </w:pPr>
      <w:hyperlink w:anchor="_Toc6873" w:history="1">
        <w:r>
          <w:rPr>
            <w:rFonts w:ascii="仿宋" w:eastAsia="仿宋" w:hAnsi="仿宋" w:cs="仿宋" w:hint="eastAsia"/>
            <w:lang w:eastAsia="zh-CN"/>
          </w:rPr>
          <w:t>(二)、文档发布与分发</w:t>
        </w:r>
        <w:r>
          <w:tab/>
        </w:r>
        <w:r>
          <w:fldChar w:fldCharType="begin"/>
        </w:r>
        <w:r>
          <w:instrText xml:space="preserve"> PAGEREF _Toc6873 \h </w:instrText>
        </w:r>
        <w:r>
          <w:fldChar w:fldCharType="separate"/>
        </w:r>
        <w:r>
          <w:t>9</w:t>
        </w:r>
        <w:r>
          <w:fldChar w:fldCharType="end"/>
        </w:r>
      </w:hyperlink>
    </w:p>
    <w:p>
      <w:pPr>
        <w:pStyle w:val="TOC2"/>
        <w:tabs>
          <w:tab w:val="right" w:leader="dot" w:pos="8306"/>
        </w:tabs>
      </w:pPr>
      <w:hyperlink w:anchor="_Toc5666" w:history="1">
        <w:r>
          <w:rPr>
            <w:rFonts w:ascii="仿宋" w:eastAsia="仿宋" w:hAnsi="仿宋" w:cs="仿宋" w:hint="eastAsia"/>
            <w:lang w:eastAsia="zh-CN"/>
          </w:rPr>
          <w:t>(三)、文档存档与归档</w:t>
        </w:r>
        <w:r>
          <w:tab/>
        </w:r>
        <w:r>
          <w:fldChar w:fldCharType="begin"/>
        </w:r>
        <w:r>
          <w:instrText xml:space="preserve"> PAGEREF _Toc5666 \h </w:instrText>
        </w:r>
        <w:r>
          <w:fldChar w:fldCharType="separate"/>
        </w:r>
        <w:r>
          <w:t>9</w:t>
        </w:r>
        <w:r>
          <w:fldChar w:fldCharType="end"/>
        </w:r>
      </w:hyperlink>
    </w:p>
    <w:p>
      <w:pPr>
        <w:pStyle w:val="TOC1"/>
        <w:tabs>
          <w:tab w:val="right" w:leader="dot" w:pos="8306"/>
        </w:tabs>
      </w:pPr>
      <w:hyperlink w:anchor="_Toc31963" w:history="1">
        <w:r>
          <w:rPr>
            <w:rFonts w:ascii="仿宋" w:eastAsia="仿宋" w:hAnsi="仿宋" w:cs="仿宋" w:hint="eastAsia"/>
            <w:lang w:eastAsia="zh-CN"/>
          </w:rPr>
          <w:t>四、乳胶枕项目可持续发展</w:t>
        </w:r>
        <w:r>
          <w:tab/>
        </w:r>
        <w:r>
          <w:fldChar w:fldCharType="begin"/>
        </w:r>
        <w:r>
          <w:instrText xml:space="preserve"> PAGEREF _Toc31963 \h </w:instrText>
        </w:r>
        <w:r>
          <w:fldChar w:fldCharType="separate"/>
        </w:r>
        <w:r>
          <w:t>11</w:t>
        </w:r>
        <w:r>
          <w:fldChar w:fldCharType="end"/>
        </w:r>
      </w:hyperlink>
    </w:p>
    <w:p>
      <w:pPr>
        <w:pStyle w:val="TOC2"/>
        <w:tabs>
          <w:tab w:val="right" w:leader="dot" w:pos="8306"/>
        </w:tabs>
      </w:pPr>
      <w:hyperlink w:anchor="_Toc22562" w:history="1">
        <w:r>
          <w:rPr>
            <w:rFonts w:ascii="仿宋" w:eastAsia="仿宋" w:hAnsi="仿宋" w:cs="仿宋" w:hint="eastAsia"/>
            <w:lang w:eastAsia="zh-CN"/>
          </w:rPr>
          <w:t>(一)、可持续战略与实践</w:t>
        </w:r>
        <w:r>
          <w:tab/>
        </w:r>
        <w:r>
          <w:fldChar w:fldCharType="begin"/>
        </w:r>
        <w:r>
          <w:instrText xml:space="preserve"> PAGEREF _Toc22562 \h </w:instrText>
        </w:r>
        <w:r>
          <w:fldChar w:fldCharType="separate"/>
        </w:r>
        <w:r>
          <w:t>11</w:t>
        </w:r>
        <w:r>
          <w:fldChar w:fldCharType="end"/>
        </w:r>
      </w:hyperlink>
    </w:p>
    <w:p>
      <w:pPr>
        <w:pStyle w:val="TOC2"/>
        <w:tabs>
          <w:tab w:val="right" w:leader="dot" w:pos="8306"/>
        </w:tabs>
      </w:pPr>
      <w:hyperlink w:anchor="_Toc3174" w:history="1">
        <w:r>
          <w:rPr>
            <w:rFonts w:ascii="仿宋" w:eastAsia="仿宋" w:hAnsi="仿宋" w:cs="仿宋" w:hint="eastAsia"/>
            <w:lang w:eastAsia="zh-CN"/>
          </w:rPr>
          <w:t>(二)、环保与社会责任</w:t>
        </w:r>
        <w:r>
          <w:tab/>
        </w:r>
        <w:r>
          <w:fldChar w:fldCharType="begin"/>
        </w:r>
        <w:r>
          <w:instrText xml:space="preserve"> PAGEREF _Toc3174 \h </w:instrText>
        </w:r>
        <w:r>
          <w:fldChar w:fldCharType="separate"/>
        </w:r>
        <w:r>
          <w:t>11</w:t>
        </w:r>
        <w:r>
          <w:fldChar w:fldCharType="end"/>
        </w:r>
      </w:hyperlink>
    </w:p>
    <w:p>
      <w:pPr>
        <w:pStyle w:val="TOC1"/>
        <w:tabs>
          <w:tab w:val="right" w:leader="dot" w:pos="8306"/>
        </w:tabs>
      </w:pPr>
      <w:hyperlink w:anchor="_Toc32767" w:history="1">
        <w:r>
          <w:rPr>
            <w:rFonts w:ascii="仿宋" w:eastAsia="仿宋" w:hAnsi="仿宋" w:cs="仿宋" w:hint="eastAsia"/>
            <w:lang w:eastAsia="zh-CN"/>
          </w:rPr>
          <w:t>五、乳胶枕项目土建工程</w:t>
        </w:r>
        <w:r>
          <w:tab/>
        </w:r>
        <w:r>
          <w:fldChar w:fldCharType="begin"/>
        </w:r>
        <w:r>
          <w:instrText xml:space="preserve"> PAGEREF _Toc32767 \h </w:instrText>
        </w:r>
        <w:r>
          <w:fldChar w:fldCharType="separate"/>
        </w:r>
        <w:r>
          <w:t>12</w:t>
        </w:r>
        <w:r>
          <w:fldChar w:fldCharType="end"/>
        </w:r>
      </w:hyperlink>
    </w:p>
    <w:p>
      <w:pPr>
        <w:pStyle w:val="TOC2"/>
        <w:tabs>
          <w:tab w:val="right" w:leader="dot" w:pos="8306"/>
        </w:tabs>
      </w:pPr>
      <w:hyperlink w:anchor="_Toc3060" w:history="1">
        <w:r>
          <w:rPr>
            <w:rFonts w:ascii="仿宋" w:eastAsia="仿宋" w:hAnsi="仿宋" w:cs="仿宋" w:hint="eastAsia"/>
            <w:lang w:eastAsia="zh-CN"/>
          </w:rPr>
          <w:t>(一)、建筑工程设计原则</w:t>
        </w:r>
        <w:r>
          <w:tab/>
        </w:r>
        <w:r>
          <w:fldChar w:fldCharType="begin"/>
        </w:r>
        <w:r>
          <w:instrText xml:space="preserve"> PAGEREF _Toc3060 \h </w:instrText>
        </w:r>
        <w:r>
          <w:fldChar w:fldCharType="separate"/>
        </w:r>
        <w:r>
          <w:t>12</w:t>
        </w:r>
        <w:r>
          <w:fldChar w:fldCharType="end"/>
        </w:r>
      </w:hyperlink>
    </w:p>
    <w:p>
      <w:pPr>
        <w:pStyle w:val="TOC2"/>
        <w:tabs>
          <w:tab w:val="right" w:leader="dot" w:pos="8306"/>
        </w:tabs>
      </w:pPr>
      <w:hyperlink w:anchor="_Toc11269" w:history="1">
        <w:r>
          <w:rPr>
            <w:rFonts w:ascii="仿宋" w:eastAsia="仿宋" w:hAnsi="仿宋" w:cs="仿宋" w:hint="eastAsia"/>
            <w:lang w:eastAsia="zh-CN"/>
          </w:rPr>
          <w:t>(二)、土建工程设计年限及安全等级</w:t>
        </w:r>
        <w:r>
          <w:tab/>
        </w:r>
        <w:r>
          <w:fldChar w:fldCharType="begin"/>
        </w:r>
        <w:r>
          <w:instrText xml:space="preserve"> PAGEREF _Toc11269 \h </w:instrText>
        </w:r>
        <w:r>
          <w:fldChar w:fldCharType="separate"/>
        </w:r>
        <w:r>
          <w:t>13</w:t>
        </w:r>
        <w:r>
          <w:fldChar w:fldCharType="end"/>
        </w:r>
      </w:hyperlink>
    </w:p>
    <w:p>
      <w:pPr>
        <w:pStyle w:val="TOC2"/>
        <w:tabs>
          <w:tab w:val="right" w:leader="dot" w:pos="8306"/>
        </w:tabs>
      </w:pPr>
      <w:hyperlink w:anchor="_Toc22388" w:history="1">
        <w:r>
          <w:rPr>
            <w:rFonts w:ascii="仿宋" w:eastAsia="仿宋" w:hAnsi="仿宋" w:cs="仿宋" w:hint="eastAsia"/>
            <w:lang w:eastAsia="zh-CN"/>
          </w:rPr>
          <w:t>(三)、建筑工程设计总体要求</w:t>
        </w:r>
        <w:r>
          <w:tab/>
        </w:r>
        <w:r>
          <w:fldChar w:fldCharType="begin"/>
        </w:r>
        <w:r>
          <w:instrText xml:space="preserve"> PAGEREF _Toc22388 \h </w:instrText>
        </w:r>
        <w:r>
          <w:fldChar w:fldCharType="separate"/>
        </w:r>
        <w:r>
          <w:t>15</w:t>
        </w:r>
        <w:r>
          <w:fldChar w:fldCharType="end"/>
        </w:r>
      </w:hyperlink>
    </w:p>
    <w:p>
      <w:pPr>
        <w:pStyle w:val="TOC2"/>
        <w:tabs>
          <w:tab w:val="right" w:leader="dot" w:pos="8306"/>
        </w:tabs>
      </w:pPr>
      <w:hyperlink w:anchor="_Toc27632" w:history="1">
        <w:r>
          <w:rPr>
            <w:rFonts w:ascii="仿宋" w:eastAsia="仿宋" w:hAnsi="仿宋" w:cs="仿宋" w:hint="eastAsia"/>
            <w:lang w:eastAsia="zh-CN"/>
          </w:rPr>
          <w:t>(四)、土建工程建设指标</w:t>
        </w:r>
        <w:r>
          <w:tab/>
        </w:r>
        <w:r>
          <w:fldChar w:fldCharType="begin"/>
        </w:r>
        <w:r>
          <w:instrText xml:space="preserve"> PAGEREF _Toc27632 \h </w:instrText>
        </w:r>
        <w:r>
          <w:fldChar w:fldCharType="separate"/>
        </w:r>
        <w:r>
          <w:t>15</w:t>
        </w:r>
        <w:r>
          <w:fldChar w:fldCharType="end"/>
        </w:r>
      </w:hyperlink>
    </w:p>
    <w:p>
      <w:pPr>
        <w:pStyle w:val="TOC1"/>
        <w:tabs>
          <w:tab w:val="right" w:leader="dot" w:pos="8306"/>
        </w:tabs>
      </w:pPr>
      <w:hyperlink w:anchor="_Toc32020" w:history="1">
        <w:r>
          <w:rPr>
            <w:rFonts w:ascii="仿宋" w:eastAsia="仿宋" w:hAnsi="仿宋" w:cs="仿宋" w:hint="eastAsia"/>
            <w:lang w:eastAsia="zh-CN"/>
          </w:rPr>
          <w:t>六、工艺说明</w:t>
        </w:r>
        <w:r>
          <w:tab/>
        </w:r>
        <w:r>
          <w:fldChar w:fldCharType="begin"/>
        </w:r>
        <w:r>
          <w:instrText xml:space="preserve"> PAGEREF _Toc32020 \h </w:instrText>
        </w:r>
        <w:r>
          <w:fldChar w:fldCharType="separate"/>
        </w:r>
        <w:r>
          <w:t>16</w:t>
        </w:r>
        <w:r>
          <w:fldChar w:fldCharType="end"/>
        </w:r>
      </w:hyperlink>
    </w:p>
    <w:p>
      <w:pPr>
        <w:pStyle w:val="TOC2"/>
        <w:tabs>
          <w:tab w:val="right" w:leader="dot" w:pos="8306"/>
        </w:tabs>
      </w:pPr>
      <w:hyperlink w:anchor="_Toc25870" w:history="1">
        <w:r>
          <w:rPr>
            <w:rFonts w:ascii="仿宋" w:eastAsia="仿宋" w:hAnsi="仿宋" w:cs="仿宋" w:hint="eastAsia"/>
            <w:lang w:eastAsia="zh-CN"/>
          </w:rPr>
          <w:t>(一)、技术管理特点</w:t>
        </w:r>
        <w:r>
          <w:tab/>
        </w:r>
        <w:r>
          <w:fldChar w:fldCharType="begin"/>
        </w:r>
        <w:r>
          <w:instrText xml:space="preserve"> PAGEREF _Toc25870 \h </w:instrText>
        </w:r>
        <w:r>
          <w:fldChar w:fldCharType="separate"/>
        </w:r>
        <w:r>
          <w:t>16</w:t>
        </w:r>
        <w:r>
          <w:fldChar w:fldCharType="end"/>
        </w:r>
      </w:hyperlink>
    </w:p>
    <w:p>
      <w:pPr>
        <w:pStyle w:val="TOC2"/>
        <w:tabs>
          <w:tab w:val="right" w:leader="dot" w:pos="8306"/>
        </w:tabs>
      </w:pPr>
      <w:hyperlink w:anchor="_Toc1369" w:history="1">
        <w:r>
          <w:rPr>
            <w:rFonts w:ascii="仿宋" w:eastAsia="仿宋" w:hAnsi="仿宋" w:cs="仿宋" w:hint="eastAsia"/>
            <w:lang w:eastAsia="zh-CN"/>
          </w:rPr>
          <w:t>(二)、乳胶枕项目工艺技术设计方案</w:t>
        </w:r>
        <w:r>
          <w:tab/>
        </w:r>
        <w:r>
          <w:fldChar w:fldCharType="begin"/>
        </w:r>
        <w:r>
          <w:instrText xml:space="preserve"> PAGEREF _Toc1369 \h </w:instrText>
        </w:r>
        <w:r>
          <w:fldChar w:fldCharType="separate"/>
        </w:r>
        <w:r>
          <w:t>17</w:t>
        </w:r>
        <w:r>
          <w:fldChar w:fldCharType="end"/>
        </w:r>
      </w:hyperlink>
    </w:p>
    <w:p>
      <w:pPr>
        <w:pStyle w:val="TOC2"/>
        <w:tabs>
          <w:tab w:val="right" w:leader="dot" w:pos="8306"/>
        </w:tabs>
      </w:pPr>
      <w:hyperlink w:anchor="_Toc23680" w:history="1">
        <w:r>
          <w:rPr>
            <w:rFonts w:ascii="仿宋" w:eastAsia="仿宋" w:hAnsi="仿宋" w:cs="仿宋" w:hint="eastAsia"/>
            <w:lang w:eastAsia="zh-CN"/>
          </w:rPr>
          <w:t>(三)、设备选型方案</w:t>
        </w:r>
        <w:r>
          <w:tab/>
        </w:r>
        <w:r>
          <w:fldChar w:fldCharType="begin"/>
        </w:r>
        <w:r>
          <w:instrText xml:space="preserve"> PAGEREF _Toc23680 \h </w:instrText>
        </w:r>
        <w:r>
          <w:fldChar w:fldCharType="separate"/>
        </w:r>
        <w:r>
          <w:t>18</w:t>
        </w:r>
        <w:r>
          <w:fldChar w:fldCharType="end"/>
        </w:r>
      </w:hyperlink>
    </w:p>
    <w:p>
      <w:pPr>
        <w:pStyle w:val="TOC1"/>
        <w:tabs>
          <w:tab w:val="right" w:leader="dot" w:pos="8306"/>
        </w:tabs>
      </w:pPr>
      <w:hyperlink w:anchor="_Toc11494" w:history="1">
        <w:r>
          <w:rPr>
            <w:rFonts w:ascii="仿宋" w:eastAsia="仿宋" w:hAnsi="仿宋" w:cs="仿宋" w:hint="eastAsia"/>
            <w:lang w:eastAsia="zh-CN"/>
          </w:rPr>
          <w:t>七、乳胶枕项目经营效益</w:t>
        </w:r>
        <w:r>
          <w:tab/>
        </w:r>
        <w:r>
          <w:fldChar w:fldCharType="begin"/>
        </w:r>
        <w:r>
          <w:instrText xml:space="preserve"> PAGEREF _Toc11494 \h </w:instrText>
        </w:r>
        <w:r>
          <w:fldChar w:fldCharType="separate"/>
        </w:r>
        <w:r>
          <w:t>19</w:t>
        </w:r>
        <w:r>
          <w:fldChar w:fldCharType="end"/>
        </w:r>
      </w:hyperlink>
    </w:p>
    <w:p>
      <w:pPr>
        <w:pStyle w:val="TOC2"/>
        <w:tabs>
          <w:tab w:val="right" w:leader="dot" w:pos="8306"/>
        </w:tabs>
      </w:pPr>
      <w:hyperlink w:anchor="_Toc81" w:history="1">
        <w:r>
          <w:rPr>
            <w:rFonts w:ascii="仿宋" w:eastAsia="仿宋" w:hAnsi="仿宋" w:cs="仿宋" w:hint="eastAsia"/>
            <w:lang w:eastAsia="zh-CN"/>
          </w:rPr>
          <w:t>(一)、经济评价财务测算</w:t>
        </w:r>
        <w:r>
          <w:tab/>
        </w:r>
        <w:r>
          <w:fldChar w:fldCharType="begin"/>
        </w:r>
        <w:r>
          <w:instrText xml:space="preserve"> PAGEREF _Toc81 \h </w:instrText>
        </w:r>
        <w:r>
          <w:fldChar w:fldCharType="separate"/>
        </w:r>
        <w:r>
          <w:t>19</w:t>
        </w:r>
        <w:r>
          <w:fldChar w:fldCharType="end"/>
        </w:r>
      </w:hyperlink>
    </w:p>
    <w:p>
      <w:pPr>
        <w:pStyle w:val="TOC2"/>
        <w:tabs>
          <w:tab w:val="right" w:leader="dot" w:pos="8306"/>
        </w:tabs>
      </w:pPr>
      <w:hyperlink w:anchor="_Toc9642" w:history="1">
        <w:r>
          <w:rPr>
            <w:rFonts w:ascii="仿宋" w:eastAsia="仿宋" w:hAnsi="仿宋" w:cs="仿宋" w:hint="eastAsia"/>
            <w:lang w:eastAsia="zh-CN"/>
          </w:rPr>
          <w:t>(二)、乳胶枕项目盈利能力分析</w:t>
        </w:r>
        <w:r>
          <w:tab/>
        </w:r>
        <w:r>
          <w:fldChar w:fldCharType="begin"/>
        </w:r>
        <w:r>
          <w:instrText xml:space="preserve"> PAGEREF _Toc9642 \h </w:instrText>
        </w:r>
        <w:r>
          <w:fldChar w:fldCharType="separate"/>
        </w:r>
        <w:r>
          <w:t>21</w:t>
        </w:r>
        <w:r>
          <w:fldChar w:fldCharType="end"/>
        </w:r>
      </w:hyperlink>
    </w:p>
    <w:p>
      <w:pPr>
        <w:pStyle w:val="TOC1"/>
        <w:tabs>
          <w:tab w:val="right" w:leader="dot" w:pos="8306"/>
        </w:tabs>
      </w:pPr>
      <w:hyperlink w:anchor="_Toc20096" w:history="1">
        <w:r>
          <w:rPr>
            <w:rFonts w:ascii="仿宋" w:eastAsia="仿宋" w:hAnsi="仿宋" w:cs="仿宋" w:hint="eastAsia"/>
            <w:lang w:eastAsia="zh-CN"/>
          </w:rPr>
          <w:t>八、乳胶枕项目技术管理</w:t>
        </w:r>
        <w:r>
          <w:tab/>
        </w:r>
        <w:r>
          <w:fldChar w:fldCharType="begin"/>
        </w:r>
        <w:r>
          <w:instrText xml:space="preserve"> PAGEREF _Toc20096 \h </w:instrText>
        </w:r>
        <w:r>
          <w:fldChar w:fldCharType="separate"/>
        </w:r>
        <w:r>
          <w:t>21</w:t>
        </w:r>
        <w:r>
          <w:fldChar w:fldCharType="end"/>
        </w:r>
      </w:hyperlink>
    </w:p>
    <w:p>
      <w:pPr>
        <w:pStyle w:val="TOC2"/>
        <w:tabs>
          <w:tab w:val="right" w:leader="dot" w:pos="8306"/>
        </w:tabs>
      </w:pPr>
      <w:hyperlink w:anchor="_Toc25164" w:history="1">
        <w:r>
          <w:rPr>
            <w:rFonts w:ascii="仿宋" w:eastAsia="仿宋" w:hAnsi="仿宋" w:cs="仿宋" w:hint="eastAsia"/>
            <w:lang w:eastAsia="zh-CN"/>
          </w:rPr>
          <w:t>(一)、技术方案选用方向</w:t>
        </w:r>
        <w:r>
          <w:tab/>
        </w:r>
        <w:r>
          <w:fldChar w:fldCharType="begin"/>
        </w:r>
        <w:r>
          <w:instrText xml:space="preserve"> PAGEREF _Toc25164 \h </w:instrText>
        </w:r>
        <w:r>
          <w:fldChar w:fldCharType="separate"/>
        </w:r>
        <w:r>
          <w:t>21</w:t>
        </w:r>
        <w:r>
          <w:fldChar w:fldCharType="end"/>
        </w:r>
      </w:hyperlink>
    </w:p>
    <w:p>
      <w:pPr>
        <w:pStyle w:val="TOC2"/>
        <w:tabs>
          <w:tab w:val="right" w:leader="dot" w:pos="8306"/>
        </w:tabs>
      </w:pPr>
      <w:hyperlink w:anchor="_Toc12597" w:history="1">
        <w:r>
          <w:rPr>
            <w:rFonts w:ascii="仿宋" w:eastAsia="仿宋" w:hAnsi="仿宋" w:cs="仿宋" w:hint="eastAsia"/>
            <w:lang w:eastAsia="zh-CN"/>
          </w:rPr>
          <w:t>(二)、工艺技术方案选用原则</w:t>
        </w:r>
        <w:r>
          <w:tab/>
        </w:r>
        <w:r>
          <w:fldChar w:fldCharType="begin"/>
        </w:r>
        <w:r>
          <w:instrText xml:space="preserve"> PAGEREF _Toc12597 \h </w:instrText>
        </w:r>
        <w:r>
          <w:fldChar w:fldCharType="separate"/>
        </w:r>
        <w:r>
          <w:t>23</w:t>
        </w:r>
        <w:r>
          <w:fldChar w:fldCharType="end"/>
        </w:r>
      </w:hyperlink>
    </w:p>
    <w:p>
      <w:pPr>
        <w:pStyle w:val="TOC2"/>
        <w:tabs>
          <w:tab w:val="right" w:leader="dot" w:pos="8306"/>
        </w:tabs>
      </w:pPr>
      <w:hyperlink w:anchor="_Toc17922" w:history="1">
        <w:r>
          <w:rPr>
            <w:rFonts w:ascii="仿宋" w:eastAsia="仿宋" w:hAnsi="仿宋" w:cs="仿宋" w:hint="eastAsia"/>
            <w:lang w:eastAsia="zh-CN"/>
          </w:rPr>
          <w:t>(三)、工艺技术方案要求</w:t>
        </w:r>
        <w:r>
          <w:tab/>
        </w:r>
        <w:r>
          <w:fldChar w:fldCharType="begin"/>
        </w:r>
        <w:r>
          <w:instrText xml:space="preserve"> PAGEREF _Toc17922 \h </w:instrText>
        </w:r>
        <w:r>
          <w:fldChar w:fldCharType="separate"/>
        </w:r>
        <w:r>
          <w:t>25</w:t>
        </w:r>
        <w:r>
          <w:fldChar w:fldCharType="end"/>
        </w:r>
      </w:hyperlink>
    </w:p>
    <w:p>
      <w:pPr>
        <w:pStyle w:val="TOC1"/>
        <w:tabs>
          <w:tab w:val="right" w:leader="dot" w:pos="8306"/>
        </w:tabs>
      </w:pPr>
      <w:hyperlink w:anchor="_Toc25011" w:history="1">
        <w:r>
          <w:rPr>
            <w:rFonts w:ascii="仿宋" w:eastAsia="仿宋" w:hAnsi="仿宋" w:cs="仿宋" w:hint="eastAsia"/>
            <w:lang w:eastAsia="zh-CN"/>
          </w:rPr>
          <w:t>九、乳胶枕项目投资规划</w:t>
        </w:r>
        <w:r>
          <w:tab/>
        </w:r>
        <w:r>
          <w:fldChar w:fldCharType="begin"/>
        </w:r>
        <w:r>
          <w:instrText xml:space="preserve"> PAGEREF _Toc25011 \h </w:instrText>
        </w:r>
        <w:r>
          <w:fldChar w:fldCharType="separate"/>
        </w:r>
        <w:r>
          <w:t>27</w:t>
        </w:r>
        <w:r>
          <w:fldChar w:fldCharType="end"/>
        </w:r>
      </w:hyperlink>
    </w:p>
    <w:p>
      <w:pPr>
        <w:pStyle w:val="TOC2"/>
        <w:tabs>
          <w:tab w:val="right" w:leader="dot" w:pos="8306"/>
        </w:tabs>
      </w:pPr>
      <w:hyperlink w:anchor="_Toc9285" w:history="1">
        <w:r>
          <w:rPr>
            <w:rFonts w:ascii="仿宋" w:eastAsia="仿宋" w:hAnsi="仿宋" w:cs="仿宋" w:hint="eastAsia"/>
            <w:lang w:eastAsia="zh-CN"/>
          </w:rPr>
          <w:t>(一)、乳胶枕项目总投资估算</w:t>
        </w:r>
        <w:r>
          <w:tab/>
        </w:r>
        <w:r>
          <w:fldChar w:fldCharType="begin"/>
        </w:r>
        <w:r>
          <w:instrText xml:space="preserve"> PAGEREF _Toc9285 \h </w:instrText>
        </w:r>
        <w:r>
          <w:fldChar w:fldCharType="separate"/>
        </w:r>
        <w:r>
          <w:t>27</w:t>
        </w:r>
        <w:r>
          <w:fldChar w:fldCharType="end"/>
        </w:r>
      </w:hyperlink>
    </w:p>
    <w:p>
      <w:pPr>
        <w:pStyle w:val="TOC2"/>
        <w:tabs>
          <w:tab w:val="right" w:leader="dot" w:pos="8306"/>
        </w:tabs>
      </w:pPr>
      <w:hyperlink w:anchor="_Toc28618" w:history="1">
        <w:r>
          <w:rPr>
            <w:rFonts w:ascii="仿宋" w:eastAsia="仿宋" w:hAnsi="仿宋" w:cs="仿宋" w:hint="eastAsia"/>
            <w:lang w:eastAsia="zh-CN"/>
          </w:rPr>
          <w:t>(二)、资金筹措</w:t>
        </w:r>
        <w:r>
          <w:tab/>
        </w:r>
        <w:r>
          <w:fldChar w:fldCharType="begin"/>
        </w:r>
        <w:r>
          <w:instrText xml:space="preserve"> PAGEREF _Toc28618 \h </w:instrText>
        </w:r>
        <w:r>
          <w:fldChar w:fldCharType="separate"/>
        </w:r>
        <w:r>
          <w:t>29</w:t>
        </w:r>
        <w:r>
          <w:fldChar w:fldCharType="end"/>
        </w:r>
      </w:hyperlink>
    </w:p>
    <w:p>
      <w:pPr>
        <w:pStyle w:val="TOC1"/>
        <w:tabs>
          <w:tab w:val="right" w:leader="dot" w:pos="8306"/>
        </w:tabs>
      </w:pPr>
      <w:hyperlink w:anchor="_Toc5886" w:history="1">
        <w:r>
          <w:rPr>
            <w:rFonts w:ascii="仿宋" w:eastAsia="仿宋" w:hAnsi="仿宋" w:cs="仿宋" w:hint="eastAsia"/>
            <w:lang w:eastAsia="zh-CN"/>
          </w:rPr>
          <w:t>十、乳胶枕项目计划安排</w:t>
        </w:r>
        <w:r>
          <w:tab/>
        </w:r>
        <w:r>
          <w:fldChar w:fldCharType="begin"/>
        </w:r>
        <w:r>
          <w:instrText xml:space="preserve"> PAGEREF _Toc5886 \h </w:instrText>
        </w:r>
        <w:r>
          <w:fldChar w:fldCharType="separate"/>
        </w:r>
        <w:r>
          <w:t>29</w:t>
        </w:r>
        <w:r>
          <w:fldChar w:fldCharType="end"/>
        </w:r>
      </w:hyperlink>
    </w:p>
    <w:p>
      <w:pPr>
        <w:pStyle w:val="TOC2"/>
        <w:tabs>
          <w:tab w:val="right" w:leader="dot" w:pos="8306"/>
        </w:tabs>
      </w:pPr>
      <w:hyperlink w:anchor="_Toc31179" w:history="1">
        <w:r>
          <w:rPr>
            <w:rFonts w:ascii="仿宋" w:eastAsia="仿宋" w:hAnsi="仿宋" w:cs="仿宋" w:hint="eastAsia"/>
            <w:lang w:eastAsia="zh-CN"/>
          </w:rPr>
          <w:t>(一)、建设周期</w:t>
        </w:r>
        <w:r>
          <w:tab/>
        </w:r>
        <w:r>
          <w:fldChar w:fldCharType="begin"/>
        </w:r>
        <w:r>
          <w:instrText xml:space="preserve"> PAGEREF _Toc31179 \h </w:instrText>
        </w:r>
        <w:r>
          <w:fldChar w:fldCharType="separate"/>
        </w:r>
        <w:r>
          <w:t>29</w:t>
        </w:r>
        <w:r>
          <w:fldChar w:fldCharType="end"/>
        </w:r>
      </w:hyperlink>
    </w:p>
    <w:p>
      <w:pPr>
        <w:pStyle w:val="TOC2"/>
        <w:tabs>
          <w:tab w:val="right" w:leader="dot" w:pos="8306"/>
        </w:tabs>
      </w:pPr>
      <w:hyperlink w:anchor="_Toc10004" w:history="1">
        <w:r>
          <w:rPr>
            <w:rFonts w:ascii="仿宋" w:eastAsia="仿宋" w:hAnsi="仿宋" w:cs="仿宋" w:hint="eastAsia"/>
            <w:lang w:eastAsia="zh-CN"/>
          </w:rPr>
          <w:t>(二)、建设进度</w:t>
        </w:r>
        <w:r>
          <w:tab/>
        </w:r>
        <w:r>
          <w:fldChar w:fldCharType="begin"/>
        </w:r>
        <w:r>
          <w:instrText xml:space="preserve"> PAGEREF _Toc10004 \h </w:instrText>
        </w:r>
        <w:r>
          <w:fldChar w:fldCharType="separate"/>
        </w:r>
        <w:r>
          <w:t>30</w:t>
        </w:r>
        <w:r>
          <w:fldChar w:fldCharType="end"/>
        </w:r>
      </w:hyperlink>
    </w:p>
    <w:p>
      <w:pPr>
        <w:pStyle w:val="TOC2"/>
        <w:tabs>
          <w:tab w:val="right" w:leader="dot" w:pos="8306"/>
        </w:tabs>
      </w:pPr>
      <w:hyperlink w:anchor="_Toc16732" w:history="1">
        <w:r>
          <w:rPr>
            <w:rFonts w:ascii="仿宋" w:eastAsia="仿宋" w:hAnsi="仿宋" w:cs="仿宋" w:hint="eastAsia"/>
            <w:lang w:eastAsia="zh-CN"/>
          </w:rPr>
          <w:t>(三)、进度安排注意事项</w:t>
        </w:r>
        <w:r>
          <w:tab/>
        </w:r>
        <w:r>
          <w:fldChar w:fldCharType="begin"/>
        </w:r>
        <w:r>
          <w:instrText xml:space="preserve"> PAGEREF _Toc16732 \h </w:instrText>
        </w:r>
        <w:r>
          <w:fldChar w:fldCharType="separate"/>
        </w:r>
        <w:r>
          <w:t>31</w:t>
        </w:r>
        <w:r>
          <w:fldChar w:fldCharType="end"/>
        </w:r>
      </w:hyperlink>
    </w:p>
    <w:p>
      <w:pPr>
        <w:pStyle w:val="TOC2"/>
        <w:tabs>
          <w:tab w:val="right" w:leader="dot" w:pos="8306"/>
        </w:tabs>
      </w:pPr>
      <w:hyperlink w:anchor="_Toc25228" w:history="1">
        <w:r>
          <w:rPr>
            <w:rFonts w:ascii="仿宋" w:eastAsia="仿宋" w:hAnsi="仿宋" w:cs="仿宋" w:hint="eastAsia"/>
            <w:lang w:eastAsia="zh-CN"/>
          </w:rPr>
          <w:t>(四)、人力资源配置</w:t>
        </w:r>
        <w:r>
          <w:tab/>
        </w:r>
        <w:r>
          <w:fldChar w:fldCharType="begin"/>
        </w:r>
        <w:r>
          <w:instrText xml:space="preserve"> PAGEREF _Toc25228 \h </w:instrText>
        </w:r>
        <w:r>
          <w:fldChar w:fldCharType="separate"/>
        </w:r>
        <w:r>
          <w:t>33</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十一、乳胶枕项目风险管理</w:t>
        </w:r>
        <w:r>
          <w:tab/>
        </w:r>
        <w:r>
          <w:fldChar w:fldCharType="begin"/>
        </w:r>
        <w:r>
          <w:instrText xml:space="preserve"> PAGEREF _Toc27540 \h </w:instrText>
        </w:r>
        <w:r>
          <w:fldChar w:fldCharType="separate"/>
        </w:r>
        <w:r>
          <w:t>33</w:t>
        </w:r>
        <w:r>
          <w:fldChar w:fldCharType="end"/>
        </w:r>
      </w:hyperlink>
    </w:p>
    <w:p>
      <w:pPr>
        <w:pStyle w:val="TOC2"/>
        <w:tabs>
          <w:tab w:val="right" w:leader="dot" w:pos="8306"/>
        </w:tabs>
      </w:pPr>
      <w:hyperlink w:anchor="_Toc5279" w:history="1">
        <w:r>
          <w:rPr>
            <w:rFonts w:ascii="仿宋" w:eastAsia="仿宋" w:hAnsi="仿宋" w:cs="仿宋" w:hint="eastAsia"/>
            <w:lang w:eastAsia="zh-CN"/>
          </w:rPr>
          <w:t>(一)、风险识别与评估</w:t>
        </w:r>
        <w:r>
          <w:tab/>
        </w:r>
        <w:r>
          <w:fldChar w:fldCharType="begin"/>
        </w:r>
        <w:r>
          <w:instrText xml:space="preserve"> PAGEREF _Toc5279 \h </w:instrText>
        </w:r>
        <w:r>
          <w:fldChar w:fldCharType="separate"/>
        </w:r>
        <w:r>
          <w:t>33</w:t>
        </w:r>
        <w:r>
          <w:fldChar w:fldCharType="end"/>
        </w:r>
      </w:hyperlink>
    </w:p>
    <w:p>
      <w:pPr>
        <w:pStyle w:val="TOC2"/>
        <w:tabs>
          <w:tab w:val="right" w:leader="dot" w:pos="8306"/>
        </w:tabs>
      </w:pPr>
      <w:hyperlink w:anchor="_Toc28488" w:history="1">
        <w:r>
          <w:rPr>
            <w:rFonts w:ascii="仿宋" w:eastAsia="仿宋" w:hAnsi="仿宋" w:cs="仿宋" w:hint="eastAsia"/>
            <w:lang w:eastAsia="zh-CN"/>
          </w:rPr>
          <w:t>(二)、风险应对策略</w:t>
        </w:r>
        <w:r>
          <w:tab/>
        </w:r>
        <w:r>
          <w:fldChar w:fldCharType="begin"/>
        </w:r>
        <w:r>
          <w:instrText xml:space="preserve"> PAGEREF _Toc28488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2" w:history="1">
        <w:r>
          <w:rPr>
            <w:rFonts w:ascii="仿宋" w:eastAsia="仿宋" w:hAnsi="仿宋" w:cs="仿宋" w:hint="eastAsia"/>
            <w:lang w:eastAsia="zh-CN"/>
          </w:rPr>
          <w:t>(三)、风险监控与控制</w:t>
        </w:r>
        <w:r>
          <w:tab/>
        </w:r>
        <w:r>
          <w:fldChar w:fldCharType="begin"/>
        </w:r>
        <w:r>
          <w:instrText xml:space="preserve"> PAGEREF _Toc14182 \h </w:instrText>
        </w:r>
        <w:r>
          <w:fldChar w:fldCharType="separate"/>
        </w:r>
        <w:r>
          <w:t>36</w:t>
        </w:r>
        <w:r>
          <w:fldChar w:fldCharType="end"/>
        </w:r>
      </w:hyperlink>
    </w:p>
    <w:p>
      <w:pPr>
        <w:pStyle w:val="TOC1"/>
        <w:tabs>
          <w:tab w:val="right" w:leader="dot" w:pos="8306"/>
        </w:tabs>
      </w:pPr>
      <w:hyperlink w:anchor="_Toc2672" w:history="1">
        <w:r>
          <w:rPr>
            <w:rFonts w:ascii="仿宋" w:eastAsia="仿宋" w:hAnsi="仿宋" w:cs="仿宋" w:hint="eastAsia"/>
            <w:lang w:eastAsia="zh-CN"/>
          </w:rPr>
          <w:t>十二、乳胶枕项目创新与研发</w:t>
        </w:r>
        <w:r>
          <w:tab/>
        </w:r>
        <w:r>
          <w:fldChar w:fldCharType="begin"/>
        </w:r>
        <w:r>
          <w:instrText xml:space="preserve"> PAGEREF _Toc2672 \h </w:instrText>
        </w:r>
        <w:r>
          <w:fldChar w:fldCharType="separate"/>
        </w:r>
        <w:r>
          <w:t>37</w:t>
        </w:r>
        <w:r>
          <w:fldChar w:fldCharType="end"/>
        </w:r>
      </w:hyperlink>
    </w:p>
    <w:p>
      <w:pPr>
        <w:pStyle w:val="TOC2"/>
        <w:tabs>
          <w:tab w:val="right" w:leader="dot" w:pos="8306"/>
        </w:tabs>
      </w:pPr>
      <w:hyperlink w:anchor="_Toc13333" w:history="1">
        <w:r>
          <w:rPr>
            <w:rFonts w:ascii="仿宋" w:eastAsia="仿宋" w:hAnsi="仿宋" w:cs="仿宋" w:hint="eastAsia"/>
            <w:lang w:eastAsia="zh-CN"/>
          </w:rPr>
          <w:t>(一)、创新策略与方向</w:t>
        </w:r>
        <w:r>
          <w:tab/>
        </w:r>
        <w:r>
          <w:fldChar w:fldCharType="begin"/>
        </w:r>
        <w:r>
          <w:instrText xml:space="preserve"> PAGEREF _Toc13333 \h </w:instrText>
        </w:r>
        <w:r>
          <w:fldChar w:fldCharType="separate"/>
        </w:r>
        <w:r>
          <w:t>37</w:t>
        </w:r>
        <w:r>
          <w:fldChar w:fldCharType="end"/>
        </w:r>
      </w:hyperlink>
    </w:p>
    <w:p>
      <w:pPr>
        <w:pStyle w:val="TOC2"/>
        <w:tabs>
          <w:tab w:val="right" w:leader="dot" w:pos="8306"/>
        </w:tabs>
      </w:pPr>
      <w:hyperlink w:anchor="_Toc8206" w:history="1">
        <w:r>
          <w:rPr>
            <w:rFonts w:ascii="仿宋" w:eastAsia="仿宋" w:hAnsi="仿宋" w:cs="仿宋" w:hint="eastAsia"/>
            <w:lang w:eastAsia="zh-CN"/>
          </w:rPr>
          <w:t>(二)、研发规划与投入</w:t>
        </w:r>
        <w:r>
          <w:tab/>
        </w:r>
        <w:r>
          <w:fldChar w:fldCharType="begin"/>
        </w:r>
        <w:r>
          <w:instrText xml:space="preserve"> PAGEREF _Toc8206 \h </w:instrText>
        </w:r>
        <w:r>
          <w:fldChar w:fldCharType="separate"/>
        </w:r>
        <w:r>
          <w:t>39</w:t>
        </w:r>
        <w:r>
          <w:fldChar w:fldCharType="end"/>
        </w:r>
      </w:hyperlink>
    </w:p>
    <w:p>
      <w:pPr>
        <w:pStyle w:val="TOC1"/>
        <w:tabs>
          <w:tab w:val="right" w:leader="dot" w:pos="8306"/>
        </w:tabs>
      </w:pPr>
      <w:hyperlink w:anchor="_Toc28121" w:history="1">
        <w:r>
          <w:rPr>
            <w:rFonts w:ascii="仿宋" w:eastAsia="仿宋" w:hAnsi="仿宋" w:cs="仿宋" w:hint="eastAsia"/>
            <w:lang w:eastAsia="zh-CN"/>
          </w:rPr>
          <w:t>十三、利益相关者分析与沟通计划</w:t>
        </w:r>
        <w:r>
          <w:tab/>
        </w:r>
        <w:r>
          <w:fldChar w:fldCharType="begin"/>
        </w:r>
        <w:r>
          <w:instrText xml:space="preserve"> PAGEREF _Toc28121 \h </w:instrText>
        </w:r>
        <w:r>
          <w:fldChar w:fldCharType="separate"/>
        </w:r>
        <w:r>
          <w:t>40</w:t>
        </w:r>
        <w:r>
          <w:fldChar w:fldCharType="end"/>
        </w:r>
      </w:hyperlink>
    </w:p>
    <w:p>
      <w:pPr>
        <w:pStyle w:val="TOC2"/>
        <w:tabs>
          <w:tab w:val="right" w:leader="dot" w:pos="8306"/>
        </w:tabs>
      </w:pPr>
      <w:hyperlink w:anchor="_Toc10755" w:history="1">
        <w:r>
          <w:rPr>
            <w:rFonts w:ascii="仿宋" w:eastAsia="仿宋" w:hAnsi="仿宋" w:cs="仿宋" w:hint="eastAsia"/>
            <w:lang w:eastAsia="zh-CN"/>
          </w:rPr>
          <w:t>(一)、利益相关者分析</w:t>
        </w:r>
        <w:r>
          <w:tab/>
        </w:r>
        <w:r>
          <w:fldChar w:fldCharType="begin"/>
        </w:r>
        <w:r>
          <w:instrText xml:space="preserve"> PAGEREF _Toc10755 \h </w:instrText>
        </w:r>
        <w:r>
          <w:fldChar w:fldCharType="separate"/>
        </w:r>
        <w:r>
          <w:t>40</w:t>
        </w:r>
        <w:r>
          <w:fldChar w:fldCharType="end"/>
        </w:r>
      </w:hyperlink>
    </w:p>
    <w:p>
      <w:pPr>
        <w:pStyle w:val="TOC2"/>
        <w:tabs>
          <w:tab w:val="right" w:leader="dot" w:pos="8306"/>
        </w:tabs>
      </w:pPr>
      <w:hyperlink w:anchor="_Toc13523" w:history="1">
        <w:r>
          <w:rPr>
            <w:rFonts w:ascii="仿宋" w:eastAsia="仿宋" w:hAnsi="仿宋" w:cs="仿宋" w:hint="eastAsia"/>
            <w:lang w:eastAsia="zh-CN"/>
          </w:rPr>
          <w:t>(二)、沟通计划</w:t>
        </w:r>
        <w:r>
          <w:tab/>
        </w:r>
        <w:r>
          <w:fldChar w:fldCharType="begin"/>
        </w:r>
        <w:r>
          <w:instrText xml:space="preserve"> PAGEREF _Toc13523 \h </w:instrText>
        </w:r>
        <w:r>
          <w:fldChar w:fldCharType="separate"/>
        </w:r>
        <w:r>
          <w:t>42</w:t>
        </w:r>
        <w:r>
          <w:fldChar w:fldCharType="end"/>
        </w:r>
      </w:hyperlink>
    </w:p>
    <w:p>
      <w:pPr>
        <w:pStyle w:val="TOC1"/>
        <w:tabs>
          <w:tab w:val="right" w:leader="dot" w:pos="8306"/>
        </w:tabs>
      </w:pPr>
      <w:hyperlink w:anchor="_Toc1704" w:history="1">
        <w:r>
          <w:rPr>
            <w:rFonts w:ascii="仿宋" w:eastAsia="仿宋" w:hAnsi="仿宋" w:cs="仿宋" w:hint="eastAsia"/>
            <w:lang w:eastAsia="zh-CN"/>
          </w:rPr>
          <w:t>十四、营销与推广策略</w:t>
        </w:r>
        <w:r>
          <w:tab/>
        </w:r>
        <w:r>
          <w:fldChar w:fldCharType="begin"/>
        </w:r>
        <w:r>
          <w:instrText xml:space="preserve"> PAGEREF _Toc1704 \h </w:instrText>
        </w:r>
        <w:r>
          <w:fldChar w:fldCharType="separate"/>
        </w:r>
        <w:r>
          <w:t>43</w:t>
        </w:r>
        <w:r>
          <w:fldChar w:fldCharType="end"/>
        </w:r>
      </w:hyperlink>
    </w:p>
    <w:p>
      <w:pPr>
        <w:pStyle w:val="TOC2"/>
        <w:tabs>
          <w:tab w:val="right" w:leader="dot" w:pos="8306"/>
        </w:tabs>
      </w:pPr>
      <w:hyperlink w:anchor="_Toc27083" w:history="1">
        <w:r>
          <w:rPr>
            <w:rFonts w:ascii="仿宋" w:eastAsia="仿宋" w:hAnsi="仿宋" w:cs="仿宋" w:hint="eastAsia"/>
            <w:lang w:eastAsia="zh-CN"/>
          </w:rPr>
          <w:t>(一)、产品/服务定位与特点</w:t>
        </w:r>
        <w:r>
          <w:tab/>
        </w:r>
        <w:r>
          <w:fldChar w:fldCharType="begin"/>
        </w:r>
        <w:r>
          <w:instrText xml:space="preserve"> PAGEREF _Toc27083 \h </w:instrText>
        </w:r>
        <w:r>
          <w:fldChar w:fldCharType="separate"/>
        </w:r>
        <w:r>
          <w:t>43</w:t>
        </w:r>
        <w:r>
          <w:fldChar w:fldCharType="end"/>
        </w:r>
      </w:hyperlink>
    </w:p>
    <w:p>
      <w:pPr>
        <w:pStyle w:val="TOC2"/>
        <w:tabs>
          <w:tab w:val="right" w:leader="dot" w:pos="8306"/>
        </w:tabs>
      </w:pPr>
      <w:hyperlink w:anchor="_Toc26671" w:history="1">
        <w:r>
          <w:rPr>
            <w:rFonts w:ascii="仿宋" w:eastAsia="仿宋" w:hAnsi="仿宋" w:cs="仿宋" w:hint="eastAsia"/>
            <w:lang w:eastAsia="zh-CN"/>
          </w:rPr>
          <w:t>(二)、市场定位与竞争分析</w:t>
        </w:r>
        <w:r>
          <w:tab/>
        </w:r>
        <w:r>
          <w:fldChar w:fldCharType="begin"/>
        </w:r>
        <w:r>
          <w:instrText xml:space="preserve"> PAGEREF _Toc26671 \h </w:instrText>
        </w:r>
        <w:r>
          <w:fldChar w:fldCharType="separate"/>
        </w:r>
        <w:r>
          <w:t>44</w:t>
        </w:r>
        <w:r>
          <w:fldChar w:fldCharType="end"/>
        </w:r>
      </w:hyperlink>
    </w:p>
    <w:p>
      <w:pPr>
        <w:pStyle w:val="TOC2"/>
        <w:tabs>
          <w:tab w:val="right" w:leader="dot" w:pos="8306"/>
        </w:tabs>
      </w:pPr>
      <w:hyperlink w:anchor="_Toc8329" w:history="1">
        <w:r>
          <w:rPr>
            <w:rFonts w:ascii="仿宋" w:eastAsia="仿宋" w:hAnsi="仿宋" w:cs="仿宋" w:hint="eastAsia"/>
            <w:lang w:eastAsia="zh-CN"/>
          </w:rPr>
          <w:t>(三)、营销渠道与策略</w:t>
        </w:r>
        <w:r>
          <w:tab/>
        </w:r>
        <w:r>
          <w:fldChar w:fldCharType="begin"/>
        </w:r>
        <w:r>
          <w:instrText xml:space="preserve"> PAGEREF _Toc8329 \h </w:instrText>
        </w:r>
        <w:r>
          <w:fldChar w:fldCharType="separate"/>
        </w:r>
        <w:r>
          <w:t>45</w:t>
        </w:r>
        <w:r>
          <w:fldChar w:fldCharType="end"/>
        </w:r>
      </w:hyperlink>
    </w:p>
    <w:p>
      <w:pPr>
        <w:pStyle w:val="TOC2"/>
        <w:tabs>
          <w:tab w:val="right" w:leader="dot" w:pos="8306"/>
        </w:tabs>
      </w:pPr>
      <w:hyperlink w:anchor="_Toc7194" w:history="1">
        <w:r>
          <w:rPr>
            <w:rFonts w:ascii="仿宋" w:eastAsia="仿宋" w:hAnsi="仿宋" w:cs="仿宋" w:hint="eastAsia"/>
            <w:lang w:eastAsia="zh-CN"/>
          </w:rPr>
          <w:t>(四)、推广与宣传活动</w:t>
        </w:r>
        <w:r>
          <w:tab/>
        </w:r>
        <w:r>
          <w:fldChar w:fldCharType="begin"/>
        </w:r>
        <w:r>
          <w:instrText xml:space="preserve"> PAGEREF _Toc7194 \h </w:instrText>
        </w:r>
        <w:r>
          <w:fldChar w:fldCharType="separate"/>
        </w:r>
        <w:r>
          <w:t>46</w:t>
        </w:r>
        <w:r>
          <w:fldChar w:fldCharType="end"/>
        </w:r>
      </w:hyperlink>
    </w:p>
    <w:p>
      <w:pPr>
        <w:pStyle w:val="TOC1"/>
        <w:tabs>
          <w:tab w:val="right" w:leader="dot" w:pos="8306"/>
        </w:tabs>
      </w:pPr>
      <w:hyperlink w:anchor="_Toc15868" w:history="1">
        <w:r>
          <w:rPr>
            <w:rFonts w:ascii="仿宋" w:eastAsia="仿宋" w:hAnsi="仿宋" w:cs="仿宋" w:hint="eastAsia"/>
            <w:lang w:eastAsia="zh-CN"/>
          </w:rPr>
          <w:t>十五、供应链管理</w:t>
        </w:r>
        <w:r>
          <w:tab/>
        </w:r>
        <w:r>
          <w:fldChar w:fldCharType="begin"/>
        </w:r>
        <w:r>
          <w:instrText xml:space="preserve"> PAGEREF _Toc15868 \h </w:instrText>
        </w:r>
        <w:r>
          <w:fldChar w:fldCharType="separate"/>
        </w:r>
        <w:r>
          <w:t>52</w:t>
        </w:r>
        <w:r>
          <w:fldChar w:fldCharType="end"/>
        </w:r>
      </w:hyperlink>
    </w:p>
    <w:p>
      <w:pPr>
        <w:pStyle w:val="TOC2"/>
        <w:tabs>
          <w:tab w:val="right" w:leader="dot" w:pos="8306"/>
        </w:tabs>
      </w:pPr>
      <w:hyperlink w:anchor="_Toc21315" w:history="1">
        <w:r>
          <w:rPr>
            <w:rFonts w:ascii="仿宋" w:eastAsia="仿宋" w:hAnsi="仿宋" w:cs="仿宋" w:hint="eastAsia"/>
            <w:lang w:eastAsia="zh-CN"/>
          </w:rPr>
          <w:t>(一)、供应链战略规划</w:t>
        </w:r>
        <w:r>
          <w:tab/>
        </w:r>
        <w:r>
          <w:fldChar w:fldCharType="begin"/>
        </w:r>
        <w:r>
          <w:instrText xml:space="preserve"> PAGEREF _Toc21315 \h </w:instrText>
        </w:r>
        <w:r>
          <w:fldChar w:fldCharType="separate"/>
        </w:r>
        <w:r>
          <w:t>52</w:t>
        </w:r>
        <w:r>
          <w:fldChar w:fldCharType="end"/>
        </w:r>
      </w:hyperlink>
    </w:p>
    <w:p>
      <w:pPr>
        <w:pStyle w:val="TOC2"/>
        <w:tabs>
          <w:tab w:val="right" w:leader="dot" w:pos="8306"/>
        </w:tabs>
      </w:pPr>
      <w:hyperlink w:anchor="_Toc14488" w:history="1">
        <w:r>
          <w:rPr>
            <w:rFonts w:ascii="仿宋" w:eastAsia="仿宋" w:hAnsi="仿宋" w:cs="仿宋" w:hint="eastAsia"/>
            <w:lang w:eastAsia="zh-CN"/>
          </w:rPr>
          <w:t>(二)、供应商选择与合作</w:t>
        </w:r>
        <w:r>
          <w:tab/>
        </w:r>
        <w:r>
          <w:fldChar w:fldCharType="begin"/>
        </w:r>
        <w:r>
          <w:instrText xml:space="preserve"> PAGEREF _Toc14488 \h </w:instrText>
        </w:r>
        <w:r>
          <w:fldChar w:fldCharType="separate"/>
        </w:r>
        <w:r>
          <w:t>53</w:t>
        </w:r>
        <w:r>
          <w:fldChar w:fldCharType="end"/>
        </w:r>
      </w:hyperlink>
    </w:p>
    <w:p>
      <w:pPr>
        <w:pStyle w:val="TOC2"/>
        <w:tabs>
          <w:tab w:val="right" w:leader="dot" w:pos="8306"/>
        </w:tabs>
      </w:pPr>
      <w:hyperlink w:anchor="_Toc5963" w:history="1">
        <w:r>
          <w:rPr>
            <w:rFonts w:ascii="仿宋" w:eastAsia="仿宋" w:hAnsi="仿宋" w:cs="仿宋" w:hint="eastAsia"/>
            <w:lang w:eastAsia="zh-CN"/>
          </w:rPr>
          <w:t>(三)、物流与库存管理</w:t>
        </w:r>
        <w:r>
          <w:tab/>
        </w:r>
        <w:r>
          <w:fldChar w:fldCharType="begin"/>
        </w:r>
        <w:r>
          <w:instrText xml:space="preserve"> PAGEREF _Toc5963 \h </w:instrText>
        </w:r>
        <w:r>
          <w:fldChar w:fldCharType="separate"/>
        </w:r>
        <w:r>
          <w:t>54</w:t>
        </w:r>
        <w:r>
          <w:fldChar w:fldCharType="end"/>
        </w:r>
      </w:hyperlink>
    </w:p>
    <w:p>
      <w:pPr>
        <w:pStyle w:val="TOC1"/>
        <w:tabs>
          <w:tab w:val="right" w:leader="dot" w:pos="8306"/>
        </w:tabs>
      </w:pPr>
      <w:hyperlink w:anchor="_Toc5260" w:history="1">
        <w:r>
          <w:rPr>
            <w:rFonts w:ascii="仿宋" w:eastAsia="仿宋" w:hAnsi="仿宋" w:cs="仿宋" w:hint="eastAsia"/>
            <w:lang w:eastAsia="zh-CN"/>
          </w:rPr>
          <w:t>十六、质量管理体系</w:t>
        </w:r>
        <w:r>
          <w:tab/>
        </w:r>
        <w:r>
          <w:fldChar w:fldCharType="begin"/>
        </w:r>
        <w:r>
          <w:instrText xml:space="preserve"> PAGEREF _Toc5260 \h </w:instrText>
        </w:r>
        <w:r>
          <w:fldChar w:fldCharType="separate"/>
        </w:r>
        <w:r>
          <w:t>56</w:t>
        </w:r>
        <w:r>
          <w:fldChar w:fldCharType="end"/>
        </w:r>
      </w:hyperlink>
    </w:p>
    <w:p>
      <w:pPr>
        <w:pStyle w:val="TOC2"/>
        <w:tabs>
          <w:tab w:val="right" w:leader="dot" w:pos="8306"/>
        </w:tabs>
      </w:pPr>
      <w:hyperlink w:anchor="_Toc16495" w:history="1">
        <w:r>
          <w:rPr>
            <w:rFonts w:ascii="仿宋" w:eastAsia="仿宋" w:hAnsi="仿宋" w:cs="仿宋" w:hint="eastAsia"/>
            <w:lang w:eastAsia="zh-CN"/>
          </w:rPr>
          <w:t>(一)、质量目标与方针</w:t>
        </w:r>
        <w:r>
          <w:tab/>
        </w:r>
        <w:r>
          <w:fldChar w:fldCharType="begin"/>
        </w:r>
        <w:r>
          <w:instrText xml:space="preserve"> PAGEREF _Toc16495 \h </w:instrText>
        </w:r>
        <w:r>
          <w:fldChar w:fldCharType="separate"/>
        </w:r>
        <w:r>
          <w:t>56</w:t>
        </w:r>
        <w:r>
          <w:fldChar w:fldCharType="end"/>
        </w:r>
      </w:hyperlink>
    </w:p>
    <w:p>
      <w:pPr>
        <w:pStyle w:val="TOC2"/>
        <w:tabs>
          <w:tab w:val="right" w:leader="dot" w:pos="8306"/>
        </w:tabs>
      </w:pPr>
      <w:hyperlink w:anchor="_Toc17087" w:history="1">
        <w:r>
          <w:rPr>
            <w:rFonts w:ascii="仿宋" w:eastAsia="仿宋" w:hAnsi="仿宋" w:cs="仿宋" w:hint="eastAsia"/>
            <w:lang w:eastAsia="zh-CN"/>
          </w:rPr>
          <w:t>(二)、质量管理责任</w:t>
        </w:r>
        <w:r>
          <w:tab/>
        </w:r>
        <w:r>
          <w:fldChar w:fldCharType="begin"/>
        </w:r>
        <w:r>
          <w:instrText xml:space="preserve"> PAGEREF _Toc17087 \h </w:instrText>
        </w:r>
        <w:r>
          <w:fldChar w:fldCharType="separate"/>
        </w:r>
        <w:r>
          <w:t>57</w:t>
        </w:r>
        <w:r>
          <w:fldChar w:fldCharType="end"/>
        </w:r>
      </w:hyperlink>
    </w:p>
    <w:p>
      <w:pPr>
        <w:pStyle w:val="TOC2"/>
        <w:tabs>
          <w:tab w:val="right" w:leader="dot" w:pos="8306"/>
        </w:tabs>
      </w:pPr>
      <w:hyperlink w:anchor="_Toc5907" w:history="1">
        <w:r>
          <w:rPr>
            <w:rFonts w:ascii="仿宋" w:eastAsia="仿宋" w:hAnsi="仿宋" w:cs="仿宋" w:hint="eastAsia"/>
            <w:lang w:eastAsia="zh-CN"/>
          </w:rPr>
          <w:t>(三)、质量管理体系文件</w:t>
        </w:r>
        <w:r>
          <w:tab/>
        </w:r>
        <w:r>
          <w:fldChar w:fldCharType="begin"/>
        </w:r>
        <w:r>
          <w:instrText xml:space="preserve"> PAGEREF _Toc5907 \h </w:instrText>
        </w:r>
        <w:r>
          <w:fldChar w:fldCharType="separate"/>
        </w:r>
        <w:r>
          <w:t>58</w:t>
        </w:r>
        <w:r>
          <w:fldChar w:fldCharType="end"/>
        </w:r>
      </w:hyperlink>
    </w:p>
    <w:p>
      <w:pPr>
        <w:pStyle w:val="TOC2"/>
        <w:tabs>
          <w:tab w:val="right" w:leader="dot" w:pos="8306"/>
        </w:tabs>
      </w:pPr>
      <w:hyperlink w:anchor="_Toc190" w:history="1">
        <w:r>
          <w:rPr>
            <w:rFonts w:ascii="仿宋" w:eastAsia="仿宋" w:hAnsi="仿宋" w:cs="仿宋" w:hint="eastAsia"/>
            <w:lang w:eastAsia="zh-CN"/>
          </w:rPr>
          <w:t>(四)、质量培训与教育</w:t>
        </w:r>
        <w:r>
          <w:tab/>
        </w:r>
        <w:r>
          <w:fldChar w:fldCharType="begin"/>
        </w:r>
        <w:r>
          <w:instrText xml:space="preserve"> PAGEREF _Toc190 \h </w:instrText>
        </w:r>
        <w:r>
          <w:fldChar w:fldCharType="separate"/>
        </w:r>
        <w:r>
          <w:t>60</w:t>
        </w:r>
        <w:r>
          <w:fldChar w:fldCharType="end"/>
        </w:r>
      </w:hyperlink>
    </w:p>
    <w:p>
      <w:pPr>
        <w:pStyle w:val="TOC2"/>
        <w:tabs>
          <w:tab w:val="right" w:leader="dot" w:pos="8306"/>
        </w:tabs>
      </w:pPr>
      <w:hyperlink w:anchor="_Toc26236" w:history="1">
        <w:r>
          <w:rPr>
            <w:rFonts w:ascii="仿宋" w:eastAsia="仿宋" w:hAnsi="仿宋" w:cs="仿宋" w:hint="eastAsia"/>
            <w:lang w:eastAsia="zh-CN"/>
          </w:rPr>
          <w:t>(五)、质量审核与评价</w:t>
        </w:r>
        <w:r>
          <w:tab/>
        </w:r>
        <w:r>
          <w:fldChar w:fldCharType="begin"/>
        </w:r>
        <w:r>
          <w:instrText xml:space="preserve"> PAGEREF _Toc26236 \h </w:instrText>
        </w:r>
        <w:r>
          <w:fldChar w:fldCharType="separate"/>
        </w:r>
        <w:r>
          <w:t>61</w:t>
        </w:r>
        <w:r>
          <w:fldChar w:fldCharType="end"/>
        </w:r>
      </w:hyperlink>
    </w:p>
    <w:p>
      <w:pPr>
        <w:pStyle w:val="TOC2"/>
        <w:tabs>
          <w:tab w:val="right" w:leader="dot" w:pos="8306"/>
        </w:tabs>
      </w:pPr>
      <w:hyperlink w:anchor="_Toc2295" w:history="1">
        <w:r>
          <w:rPr>
            <w:rFonts w:ascii="仿宋" w:eastAsia="仿宋" w:hAnsi="仿宋" w:cs="仿宋" w:hint="eastAsia"/>
            <w:lang w:eastAsia="zh-CN"/>
          </w:rPr>
          <w:t>(六)、不符合与纠正措施</w:t>
        </w:r>
        <w:r>
          <w:tab/>
        </w:r>
        <w:r>
          <w:fldChar w:fldCharType="begin"/>
        </w:r>
        <w:r>
          <w:instrText xml:space="preserve"> PAGEREF _Toc2295 \h </w:instrText>
        </w:r>
        <w:r>
          <w:fldChar w:fldCharType="separate"/>
        </w:r>
        <w:r>
          <w:t>62</w:t>
        </w:r>
        <w:r>
          <w:fldChar w:fldCharType="end"/>
        </w:r>
      </w:hyperlink>
    </w:p>
    <w:p>
      <w:pPr>
        <w:pStyle w:val="TOC1"/>
        <w:tabs>
          <w:tab w:val="right" w:leader="dot" w:pos="8306"/>
        </w:tabs>
      </w:pPr>
      <w:hyperlink w:anchor="_Toc12949" w:history="1">
        <w:r>
          <w:rPr>
            <w:rFonts w:ascii="仿宋" w:eastAsia="仿宋" w:hAnsi="仿宋" w:cs="仿宋" w:hint="eastAsia"/>
            <w:lang w:eastAsia="zh-CN"/>
          </w:rPr>
          <w:t>十七、乳胶枕项目工程方案分析</w:t>
        </w:r>
        <w:r>
          <w:tab/>
        </w:r>
        <w:r>
          <w:fldChar w:fldCharType="begin"/>
        </w:r>
        <w:r>
          <w:instrText xml:space="preserve"> PAGEREF _Toc12949 \h </w:instrText>
        </w:r>
        <w:r>
          <w:fldChar w:fldCharType="separate"/>
        </w:r>
        <w:r>
          <w:t>63</w:t>
        </w:r>
        <w:r>
          <w:fldChar w:fldCharType="end"/>
        </w:r>
      </w:hyperlink>
    </w:p>
    <w:p>
      <w:pPr>
        <w:pStyle w:val="TOC2"/>
        <w:tabs>
          <w:tab w:val="right" w:leader="dot" w:pos="8306"/>
        </w:tabs>
      </w:pPr>
      <w:hyperlink w:anchor="_Toc7675" w:history="1">
        <w:r>
          <w:rPr>
            <w:rFonts w:ascii="仿宋" w:eastAsia="仿宋" w:hAnsi="仿宋" w:cs="仿宋" w:hint="eastAsia"/>
            <w:lang w:eastAsia="zh-CN"/>
          </w:rPr>
          <w:t>(一)、建筑工程设计原则</w:t>
        </w:r>
        <w:r>
          <w:tab/>
        </w:r>
        <w:r>
          <w:fldChar w:fldCharType="begin"/>
        </w:r>
        <w:r>
          <w:instrText xml:space="preserve"> PAGEREF _Toc7675 \h </w:instrText>
        </w:r>
        <w:r>
          <w:fldChar w:fldCharType="separate"/>
        </w:r>
        <w:r>
          <w:t>63</w:t>
        </w:r>
        <w:r>
          <w:fldChar w:fldCharType="end"/>
        </w:r>
      </w:hyperlink>
    </w:p>
    <w:p>
      <w:pPr>
        <w:pStyle w:val="TOC2"/>
        <w:tabs>
          <w:tab w:val="right" w:leader="dot" w:pos="8306"/>
        </w:tabs>
      </w:pPr>
      <w:hyperlink w:anchor="_Toc4281" w:history="1">
        <w:r>
          <w:rPr>
            <w:rFonts w:ascii="仿宋" w:eastAsia="仿宋" w:hAnsi="仿宋" w:cs="仿宋" w:hint="eastAsia"/>
            <w:lang w:eastAsia="zh-CN"/>
          </w:rPr>
          <w:t>(二)、土建工程建设指标</w:t>
        </w:r>
        <w:r>
          <w:tab/>
        </w:r>
        <w:r>
          <w:fldChar w:fldCharType="begin"/>
        </w:r>
        <w:r>
          <w:instrText xml:space="preserve"> PAGEREF _Toc4281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乳胶枕项目的主要产品是XXXX，预计年产值为XXX万元。这一产品在市场中占据着重要的地位，其广泛的应用范围使得该乳胶枕项目的市场前景非常广阔。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胶枕项目的xxx产品作为重要的原材料之一，将在多个领域发挥关键作用。其在建筑、交通、能源等方面的广泛应用将为整个产业链提供强大的支持，形成产业协同效应。乳胶枕项目的年产值XXX万XXX万XXX万万元不仅反映了其在市场上的巨大潜力，更预示着它对国民经济的积极贡献。这种关联度高、涉及面广的产业关系，使得该乳胶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7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总征地面积为XXXX平方米，相当于约XX.XX亩，其中净用地面积为XXXX平方米，红线范围内相当于约XX.XX亩。这一用地规模充分考虑了乳胶枕项目的建设需求，保障了乳胶枕项目在合适的空间内得以充分发展。乳胶枕项目规划的总建筑面积为XXXX平方米，其中主体工程建设占XXXX平方米，计容建筑面积达XXXX平方米。预计建筑工程的投资将达到XXXX万元，为乳胶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计划购置的设备共计XXXX台（套），设备购置费用为XXXX万元。这一设备购置计划充分考虑到乳胶枕项目的生产需求和技术要求，确保了乳胶枕项目在生产运营中具备先进的技术装备和高效的生产能力。设备的合理配置将为乳胶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计划总投资为XXXX万元，预计年实现营业收入为XXXX万元。这一产能规模的设定旨在确保乳胶枕项目能够在投资与回报之间取得平衡，实现长期可持续的发展。乳胶枕项目的总投资充分考虑到各个方面的需求，包括用地建设、设备购置等多个环节，以确保乳胶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89"/>
      <w:r>
        <w:rPr>
          <w:rFonts w:ascii="仿宋" w:eastAsia="仿宋" w:hAnsi="仿宋" w:cs="仿宋" w:hint="eastAsia"/>
          <w:sz w:val="28"/>
          <w:lang w:eastAsia="zh-CN"/>
        </w:rPr>
        <w:t>二、乳胶枕项目危机管理</w:t>
      </w:r>
      <w:bookmarkEnd w:id="5"/>
    </w:p>
    <w:p>
      <w:pPr>
        <w:pStyle w:val="Heading2"/>
        <w:rPr>
          <w:rFonts w:ascii="仿宋" w:eastAsia="仿宋" w:hAnsi="仿宋" w:cs="仿宋" w:hint="eastAsia"/>
          <w:lang w:eastAsia="zh-CN"/>
        </w:rPr>
      </w:pPr>
      <w:bookmarkStart w:id="6" w:name="_Toc207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危机管理中，危机预警与识别是确保乳胶枕项目稳健运行的核心步骤。通过建立全面的监测机制，乳胶枕项目团队旨在及时发现和理解潜在的风险和危机因素，以便采取及时的预防和应对措施，确保乳胶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首先，通过深入的风险评估，乳胶枕项目团队全面分析了整个乳胶枕项目和各个阶段可能存在的威胁。这包括准确评估每个潜在风险的发生概率和可能影响的程度，为后续危机预警提供了有力支持。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胶枕项目团队着重于明确定义乳胶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胶枕项目进展的持续监控，团队能够及时发现潜在问题并作出迅速反应。乳胶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在这一阶段，团队的专业素养和反应速度将发挥至关重要的作用，以确保潜在危机能够在初期得到有效的处理，最大程度地减轻负面影响。通过危机预警与识别，乳胶枕项目得以更有序、可控地推进。</w:t>
      </w:r>
    </w:p>
    <w:p>
      <w:pPr>
        <w:pStyle w:val="Heading2"/>
        <w:ind w:firstLine="560" w:firstLineChars="200"/>
        <w:rPr>
          <w:rFonts w:ascii="仿宋" w:eastAsia="仿宋" w:hAnsi="仿宋" w:cs="仿宋" w:hint="eastAsia"/>
          <w:sz w:val="28"/>
          <w:lang w:eastAsia="zh-CN"/>
        </w:rPr>
      </w:pPr>
      <w:bookmarkStart w:id="7" w:name="_Toc86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在危机发生时，乳胶枕项目团队立即行动，成立了应急小组。该小组的任务是迅速制定并实施紧急应对措施，以最小化潜在损失。以下是采取的主要措施：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暂停乳胶枕项目进度：为遏制危机蔓延，乳胶枕项目暂时停止进行，以便全面评估当前状况。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资源重新分配：重新评估乳胶枕项目资源的分配，确保最大限度地减小损失。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实时沟通：与关键利益相关者建立实时沟通机制，向他们传递乳胶枕项目危机的实际状况，保障乳胶枕项目核心利益。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在紧急应对的同时，乳胶枕项目团队强调了团队协作和有效沟通的重要性。以下是团队协作的关键举措：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信息共享机制：建立了信息共享平台，确保团队成员能够及时获取乳胶枕项目危机的实时信息。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领导者沟通：乳胶枕项目领导者通过定期会议和即时沟通工具，指导团队应对危机，保持团队稳定运行。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随着危机得到初步控制，乳胶枕项目团队转向制定恢复计划，以确保乳胶枕项目能够从中迅速恢复。主要恢复计划包括：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修复受损的进度计划：重新评估乳胶枕项目进度，制定修复计划，确保乳胶枕项目尽快回归正常进程。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重新调整资源分配：优化资源分配，确保乳胶枕项目在有限资源下高效运转。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风险管理机制加强：对乳胶枕项目风险进行全面评估，制定更强化的风险管理策略，以预防未来可能的危机。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838"/>
      <w:r>
        <w:rPr>
          <w:rFonts w:ascii="仿宋" w:eastAsia="仿宋" w:hAnsi="仿宋" w:cs="仿宋" w:hint="eastAsia"/>
          <w:sz w:val="28"/>
          <w:lang w:eastAsia="zh-CN"/>
        </w:rPr>
        <w:t>三、乳胶枕项目文档管理</w:t>
      </w:r>
      <w:bookmarkEnd w:id="8"/>
    </w:p>
    <w:p>
      <w:pPr>
        <w:pStyle w:val="Heading2"/>
        <w:rPr>
          <w:rFonts w:ascii="仿宋" w:eastAsia="仿宋" w:hAnsi="仿宋" w:cs="仿宋" w:hint="eastAsia"/>
          <w:lang w:eastAsia="zh-CN"/>
        </w:rPr>
      </w:pPr>
      <w:bookmarkStart w:id="9" w:name="_Toc231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乳胶枕项目高度重视文档的质量和准确性，以支持乳胶枕项目的各项活动和决策。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文档的编制始于乳胶枕项目计划的初期，我们制定了详细的文档编制计划，明确了每个文档的内容、格式和编写责任人。在乳胶枕项目启动阶段，我们首先编制了乳胶枕项目章程，明确定义了乳胶枕项目的目标、范围、风险等关键要素。随后，乳胶枕项目团队根据计划陆续编制了需求文档、设计文档、测试文档等各类文档，确保乳胶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胶枕项目管理中的重要环节，旨在确保乳胶枕项目文档符合质量标准和乳胶枕项目需求。在乳胶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除了内部审查，我们还进行了外部审查，邀请乳胶枕项目相关利益方和专业领域的专家对文档进行独立审查。这有助于获取更全面、客观的反馈，确保乳胶枕项目文档不仅符合内部标准，也满足外部需求。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乳胶枕项目在文档编制与审查方面建立了严格的管理机制，通过规范的流程和多维度的审查，确保乳胶枕项目文档的质量、准确性和可靠性，为乳胶枕项目的顺利推进提供了有力支持。</w:t>
      </w:r>
    </w:p>
    <w:p>
      <w:pPr>
        <w:pStyle w:val="Heading2"/>
        <w:ind w:firstLine="560" w:firstLineChars="200"/>
        <w:rPr>
          <w:rFonts w:ascii="仿宋" w:eastAsia="仿宋" w:hAnsi="仿宋" w:cs="仿宋" w:hint="eastAsia"/>
          <w:sz w:val="28"/>
          <w:lang w:eastAsia="zh-CN"/>
        </w:rPr>
      </w:pPr>
      <w:bookmarkStart w:id="10" w:name="_Toc68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我们通过多渠道发布文档，包括电子邮件、乳胶枕项目管理平台、内部网站等，以满足不同团队成员的偏好和需求。多渠道发布确保了信息的全面覆盖。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我们采用了精细的权限控制，确保只有授权人员可以访问敏感信息。这种安全措施保护了乳胶枕项目文档的机密性，防止了未经授权的信息泄露。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6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文档存档与归档是乳胶枕项目生命周期中一个至关重要的环节，直接关系到乳胶枕项目信息的长期保存和历史记录的完整性。在乳胶枕项目中，我们实施了一系列有效的文档存档与归档管理策略：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963"/>
      <w:r>
        <w:rPr>
          <w:rFonts w:ascii="仿宋" w:eastAsia="仿宋" w:hAnsi="仿宋" w:cs="仿宋" w:hint="eastAsia"/>
          <w:sz w:val="28"/>
          <w:lang w:eastAsia="zh-CN"/>
        </w:rPr>
        <w:t>四、乳胶枕项目可持续发展</w:t>
      </w:r>
      <w:bookmarkEnd w:id="12"/>
    </w:p>
    <w:p>
      <w:pPr>
        <w:pStyle w:val="Heading2"/>
        <w:rPr>
          <w:rFonts w:ascii="仿宋" w:eastAsia="仿宋" w:hAnsi="仿宋" w:cs="仿宋" w:hint="eastAsia"/>
          <w:lang w:eastAsia="zh-CN"/>
        </w:rPr>
      </w:pPr>
      <w:bookmarkStart w:id="13" w:name="_Toc225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中，乳胶枕项目团队着眼于未来，明确了可持续发展的战略方向。制定的具体可持续发展目标包括降低资源使用、采用环保技术、最大化社会效益等。这一步骤不仅有助于乳胶枕项目在环保和社会责任方面达到最高标准，也为未来提供了明确的指引，确保乳胶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可持续实践的融入乳胶枕项目管理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胶枕项目管理周期。从乳胶枕项目规划开始，乳胶枕项目团队就考虑了环境和社会的因素。在执行阶段，乳胶枕项目团队积极推动绿色技术的应用，优化资源利用。此外，关注员工的社会责任，通过培训和沟通活动提高员工对可持续发展的认知，使他们能够在日常工作中践行可持续实践。这些举措不仅为乳胶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7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扎根于乳胶枕项目的可持续发展理念，我们深信环保与社会责任是乳胶枕项目成功的关键支柱。在乳胶枕项目的每一步，我们都致力于通过创新和实践，履行对环境和社会的坚定责任。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团队通过引入先进的环保技术、建立高效的废物处理系统以及推动能源节约措施，积极履行环保责任。定期的环保监测和评估确保乳胶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不仅致力于自身可持续发展，还注重对社会的回馈。通过支持社区乳胶枕项目、参与慈善事业、提供培训机会等方式，乳胶枕项目积极履行社会责任。与当地社区建立积极互动，关注员工的工作与生活平衡，以及员工的身心健康，是乳胶枕项目在社会责任层面的关键举措。这样的实践不仅增强了乳胶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767"/>
      <w:r>
        <w:rPr>
          <w:rFonts w:ascii="仿宋" w:eastAsia="仿宋" w:hAnsi="仿宋" w:cs="仿宋" w:hint="eastAsia"/>
          <w:sz w:val="28"/>
          <w:lang w:eastAsia="zh-CN"/>
        </w:rPr>
        <w:t>五、乳胶枕项目土建工程</w:t>
      </w:r>
      <w:bookmarkEnd w:id="15"/>
    </w:p>
    <w:p>
      <w:pPr>
        <w:pStyle w:val="Heading2"/>
        <w:rPr>
          <w:rFonts w:ascii="仿宋" w:eastAsia="仿宋" w:hAnsi="仿宋" w:cs="仿宋" w:hint="eastAsia"/>
          <w:lang w:eastAsia="zh-CN"/>
        </w:rPr>
      </w:pPr>
      <w:bookmarkStart w:id="16" w:name="_Toc30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在乳胶枕项目的建筑工程设计中，我们将秉承一系列重要的设计原则，以确保乳胶枕项目建筑在功能、美观、可持续性等方面达到最佳效果。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首要原则是确保建筑的功能性得到最大化的发挥。我们将充分理解乳胶枕项目的实际需求，合理布局各个功能区域，保证建筑在满足业务需求的同时，提供高效的工作环境。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在建筑设计中，我们将综合考虑建设和运营成本。通过精细的经济效益分析，确保设计方案在高效利用资源的同时，对乳胶枕项目的长期盈利能力有积极的贡献。</w:t>
      </w:r>
    </w:p>
    <w:p>
      <w:pPr>
        <w:pStyle w:val="Heading2"/>
        <w:ind w:firstLine="560" w:firstLineChars="200"/>
        <w:rPr>
          <w:rFonts w:ascii="仿宋" w:eastAsia="仿宋" w:hAnsi="仿宋" w:cs="仿宋" w:hint="eastAsia"/>
          <w:sz w:val="28"/>
          <w:lang w:eastAsia="zh-CN"/>
        </w:rPr>
      </w:pPr>
      <w:bookmarkStart w:id="17" w:name="_Toc1126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胶枕项目的土建工程设计中，我们将精准设定设计年限，结合乳胶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乳胶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38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乳胶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乳胶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乳胶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63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本期工程乳胶枕项目预计总建筑面积XXX平方米，其中：计容建筑面积XXX平方米，计划建筑工程投资XX万元，占乳胶枕项目总投资的XX%。</w:t>
      </w:r>
    </w:p>
    <w:p>
      <w:pPr>
        <w:pStyle w:val="Heading1"/>
        <w:ind w:firstLine="560" w:firstLineChars="200"/>
        <w:rPr>
          <w:rFonts w:ascii="仿宋" w:eastAsia="仿宋" w:hAnsi="仿宋" w:cs="仿宋" w:hint="eastAsia"/>
          <w:sz w:val="28"/>
          <w:lang w:eastAsia="zh-CN"/>
        </w:rPr>
      </w:pPr>
      <w:bookmarkStart w:id="20" w:name="_Toc3202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587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乳胶枕项目的技术管理特点体现在其创新导向。通过引入最先进的技术趋势和解决方案，乳胶枕项目致力于提升科技含量、提高质量和效率水平。这意味着我们将采用最新的工具和方法，确保乳胶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胶枕项目技术管理的显著特征。通过整合不同领域的技术资源，我们实现了跨学科的协同工作。这有助于优化技术架构，提高整体效能。此外，整合性策略还促进了不同技术团队之间的紧密沟通和高效合作，确保乳胶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胶枕项目所采用的技术。通过不断优化技术方案，乳胶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胶枕项目团队将在乳胶枕项目初期识别可能的技术风险，并采取相应的预防和应对措施。通过建立健全的风险评估机制，乳胶枕项目能够在实施过程中及时发现并解决潜在的技术问题，保障乳胶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https://d.book118.com/218000002123006036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乳胶枕项目规划设计方案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F4F2B"/>
    <w:rsid w:val="179F4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0000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2024-02-10T01:59:00Z</dcterms:created>
  <dcterms:modified xsi:type="dcterms:W3CDTF">2024-02-10T01:59:29Z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98C6791331504FD5B1A9BC59EFD775A8_11</vt:lpwstr>
  </property>
  <property fmtid="{D5CDD505-2E9C-101B-9397-08002B2CF9AE}" pid="3" name="KSOProductBuildVer">
    <vt:lpwstr>2052-12.1.0.16250</vt:lpwstr>
  </property>
</Properties>
</file>