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智能包装行业相关公司设立可行性研究报告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85" w:history="1">
        <w:r>
          <w:rPr>
            <w:rFonts w:ascii="仿宋" w:eastAsia="仿宋" w:hAnsi="仿宋" w:cs="仿宋" w:hint="eastAsia"/>
            <w:lang w:eastAsia="zh-CN"/>
          </w:rPr>
          <w:t>前言</w:t>
        </w:r>
        <w:r>
          <w:tab/>
        </w:r>
        <w:r>
          <w:fldChar w:fldCharType="begin"/>
        </w:r>
        <w:r>
          <w:instrText xml:space="preserve"> PAGEREF _Toc19085 \h </w:instrText>
        </w:r>
        <w:r>
          <w:fldChar w:fldCharType="separate"/>
        </w:r>
        <w:r>
          <w:t>3</w:t>
        </w:r>
        <w:r>
          <w:fldChar w:fldCharType="end"/>
        </w:r>
      </w:hyperlink>
    </w:p>
    <w:p>
      <w:pPr>
        <w:pStyle w:val="TOC1"/>
        <w:tabs>
          <w:tab w:val="right" w:leader="dot" w:pos="8306"/>
        </w:tabs>
      </w:pPr>
      <w:hyperlink w:anchor="_Toc3426" w:history="1">
        <w:r>
          <w:rPr>
            <w:rFonts w:ascii="仿宋" w:eastAsia="仿宋" w:hAnsi="仿宋" w:cs="仿宋" w:hint="eastAsia"/>
            <w:lang w:eastAsia="zh-CN"/>
          </w:rPr>
          <w:t>一、选址分析</w:t>
        </w:r>
        <w:r>
          <w:tab/>
        </w:r>
        <w:r>
          <w:fldChar w:fldCharType="begin"/>
        </w:r>
        <w:r>
          <w:instrText xml:space="preserve"> PAGEREF _Toc3426 \h </w:instrText>
        </w:r>
        <w:r>
          <w:fldChar w:fldCharType="separate"/>
        </w:r>
        <w:r>
          <w:t>3</w:t>
        </w:r>
        <w:r>
          <w:fldChar w:fldCharType="end"/>
        </w:r>
      </w:hyperlink>
    </w:p>
    <w:p>
      <w:pPr>
        <w:pStyle w:val="TOC2"/>
        <w:tabs>
          <w:tab w:val="right" w:leader="dot" w:pos="8306"/>
        </w:tabs>
      </w:pPr>
      <w:hyperlink w:anchor="_Toc6311" w:history="1">
        <w:r>
          <w:rPr>
            <w:rFonts w:ascii="仿宋" w:eastAsia="仿宋" w:hAnsi="仿宋" w:cs="仿宋" w:hint="eastAsia"/>
            <w:lang w:eastAsia="zh-CN"/>
          </w:rPr>
          <w:t>(一)、智能包装项目选址原则</w:t>
        </w:r>
        <w:r>
          <w:tab/>
        </w:r>
        <w:r>
          <w:fldChar w:fldCharType="begin"/>
        </w:r>
        <w:r>
          <w:instrText xml:space="preserve"> PAGEREF _Toc6311 \h </w:instrText>
        </w:r>
        <w:r>
          <w:fldChar w:fldCharType="separate"/>
        </w:r>
        <w:r>
          <w:t>3</w:t>
        </w:r>
        <w:r>
          <w:fldChar w:fldCharType="end"/>
        </w:r>
      </w:hyperlink>
    </w:p>
    <w:p>
      <w:pPr>
        <w:pStyle w:val="TOC2"/>
        <w:tabs>
          <w:tab w:val="right" w:leader="dot" w:pos="8306"/>
        </w:tabs>
      </w:pPr>
      <w:hyperlink w:anchor="_Toc16962" w:history="1">
        <w:r>
          <w:rPr>
            <w:rFonts w:ascii="仿宋" w:eastAsia="仿宋" w:hAnsi="仿宋" w:cs="仿宋" w:hint="eastAsia"/>
            <w:lang w:eastAsia="zh-CN"/>
          </w:rPr>
          <w:t>(二)、建设区基本情况</w:t>
        </w:r>
        <w:r>
          <w:tab/>
        </w:r>
        <w:r>
          <w:fldChar w:fldCharType="begin"/>
        </w:r>
        <w:r>
          <w:instrText xml:space="preserve"> PAGEREF _Toc16962 \h </w:instrText>
        </w:r>
        <w:r>
          <w:fldChar w:fldCharType="separate"/>
        </w:r>
        <w:r>
          <w:t>4</w:t>
        </w:r>
        <w:r>
          <w:fldChar w:fldCharType="end"/>
        </w:r>
      </w:hyperlink>
    </w:p>
    <w:p>
      <w:pPr>
        <w:pStyle w:val="TOC2"/>
        <w:tabs>
          <w:tab w:val="right" w:leader="dot" w:pos="8306"/>
        </w:tabs>
      </w:pPr>
      <w:hyperlink w:anchor="_Toc20257" w:history="1">
        <w:r>
          <w:rPr>
            <w:rFonts w:ascii="仿宋" w:eastAsia="仿宋" w:hAnsi="仿宋" w:cs="仿宋" w:hint="eastAsia"/>
            <w:lang w:eastAsia="zh-CN"/>
          </w:rPr>
          <w:t>(三)、发展目标</w:t>
        </w:r>
        <w:r>
          <w:tab/>
        </w:r>
        <w:r>
          <w:fldChar w:fldCharType="begin"/>
        </w:r>
        <w:r>
          <w:instrText xml:space="preserve"> PAGEREF _Toc20257 \h </w:instrText>
        </w:r>
        <w:r>
          <w:fldChar w:fldCharType="separate"/>
        </w:r>
        <w:r>
          <w:t>5</w:t>
        </w:r>
        <w:r>
          <w:fldChar w:fldCharType="end"/>
        </w:r>
      </w:hyperlink>
    </w:p>
    <w:p>
      <w:pPr>
        <w:pStyle w:val="TOC2"/>
        <w:tabs>
          <w:tab w:val="right" w:leader="dot" w:pos="8306"/>
        </w:tabs>
      </w:pPr>
      <w:hyperlink w:anchor="_Toc1951" w:history="1">
        <w:r>
          <w:rPr>
            <w:rFonts w:ascii="仿宋" w:eastAsia="仿宋" w:hAnsi="仿宋" w:cs="仿宋" w:hint="eastAsia"/>
            <w:lang w:eastAsia="zh-CN"/>
          </w:rPr>
          <w:t>(四)、产业发展方向</w:t>
        </w:r>
        <w:r>
          <w:tab/>
        </w:r>
        <w:r>
          <w:fldChar w:fldCharType="begin"/>
        </w:r>
        <w:r>
          <w:instrText xml:space="preserve"> PAGEREF _Toc1951 \h </w:instrText>
        </w:r>
        <w:r>
          <w:fldChar w:fldCharType="separate"/>
        </w:r>
        <w:r>
          <w:t>7</w:t>
        </w:r>
        <w:r>
          <w:fldChar w:fldCharType="end"/>
        </w:r>
      </w:hyperlink>
    </w:p>
    <w:p>
      <w:pPr>
        <w:pStyle w:val="TOC2"/>
        <w:tabs>
          <w:tab w:val="right" w:leader="dot" w:pos="8306"/>
        </w:tabs>
      </w:pPr>
      <w:hyperlink w:anchor="_Toc3138" w:history="1">
        <w:r>
          <w:rPr>
            <w:rFonts w:ascii="仿宋" w:eastAsia="仿宋" w:hAnsi="仿宋" w:cs="仿宋" w:hint="eastAsia"/>
            <w:lang w:eastAsia="zh-CN"/>
          </w:rPr>
          <w:t>(五)、智能包装项目选址综合评价</w:t>
        </w:r>
        <w:r>
          <w:tab/>
        </w:r>
        <w:r>
          <w:fldChar w:fldCharType="begin"/>
        </w:r>
        <w:r>
          <w:instrText xml:space="preserve"> PAGEREF _Toc3138 \h </w:instrText>
        </w:r>
        <w:r>
          <w:fldChar w:fldCharType="separate"/>
        </w:r>
        <w:r>
          <w:t>8</w:t>
        </w:r>
        <w:r>
          <w:fldChar w:fldCharType="end"/>
        </w:r>
      </w:hyperlink>
    </w:p>
    <w:p>
      <w:pPr>
        <w:pStyle w:val="TOC1"/>
        <w:tabs>
          <w:tab w:val="right" w:leader="dot" w:pos="8306"/>
        </w:tabs>
      </w:pPr>
      <w:hyperlink w:anchor="_Toc20918" w:history="1">
        <w:r>
          <w:rPr>
            <w:rFonts w:ascii="仿宋" w:eastAsia="仿宋" w:hAnsi="仿宋" w:cs="仿宋" w:hint="eastAsia"/>
            <w:lang w:eastAsia="zh-CN"/>
          </w:rPr>
          <w:t>二、公司成立方案</w:t>
        </w:r>
        <w:r>
          <w:tab/>
        </w:r>
        <w:r>
          <w:fldChar w:fldCharType="begin"/>
        </w:r>
        <w:r>
          <w:instrText xml:space="preserve"> PAGEREF _Toc20918 \h </w:instrText>
        </w:r>
        <w:r>
          <w:fldChar w:fldCharType="separate"/>
        </w:r>
        <w:r>
          <w:t>8</w:t>
        </w:r>
        <w:r>
          <w:fldChar w:fldCharType="end"/>
        </w:r>
      </w:hyperlink>
    </w:p>
    <w:p>
      <w:pPr>
        <w:pStyle w:val="TOC2"/>
        <w:tabs>
          <w:tab w:val="right" w:leader="dot" w:pos="8306"/>
        </w:tabs>
      </w:pPr>
      <w:hyperlink w:anchor="_Toc11826" w:history="1">
        <w:r>
          <w:rPr>
            <w:rFonts w:ascii="仿宋" w:eastAsia="仿宋" w:hAnsi="仿宋" w:cs="仿宋" w:hint="eastAsia"/>
            <w:lang w:eastAsia="zh-CN"/>
          </w:rPr>
          <w:t>(一)、公司经营宗旨</w:t>
        </w:r>
        <w:r>
          <w:tab/>
        </w:r>
        <w:r>
          <w:fldChar w:fldCharType="begin"/>
        </w:r>
        <w:r>
          <w:instrText xml:space="preserve"> PAGEREF _Toc11826 \h </w:instrText>
        </w:r>
        <w:r>
          <w:fldChar w:fldCharType="separate"/>
        </w:r>
        <w:r>
          <w:t>8</w:t>
        </w:r>
        <w:r>
          <w:fldChar w:fldCharType="end"/>
        </w:r>
      </w:hyperlink>
    </w:p>
    <w:p>
      <w:pPr>
        <w:pStyle w:val="TOC2"/>
        <w:tabs>
          <w:tab w:val="right" w:leader="dot" w:pos="8306"/>
        </w:tabs>
      </w:pPr>
      <w:hyperlink w:anchor="_Toc23907" w:history="1">
        <w:r>
          <w:rPr>
            <w:rFonts w:ascii="仿宋" w:eastAsia="仿宋" w:hAnsi="仿宋" w:cs="仿宋" w:hint="eastAsia"/>
            <w:lang w:eastAsia="zh-CN"/>
          </w:rPr>
          <w:t>(二)、公司的目标、主要职责</w:t>
        </w:r>
        <w:r>
          <w:tab/>
        </w:r>
        <w:r>
          <w:fldChar w:fldCharType="begin"/>
        </w:r>
        <w:r>
          <w:instrText xml:space="preserve"> PAGEREF _Toc23907 \h </w:instrText>
        </w:r>
        <w:r>
          <w:fldChar w:fldCharType="separate"/>
        </w:r>
        <w:r>
          <w:t>9</w:t>
        </w:r>
        <w:r>
          <w:fldChar w:fldCharType="end"/>
        </w:r>
      </w:hyperlink>
    </w:p>
    <w:p>
      <w:pPr>
        <w:pStyle w:val="TOC2"/>
        <w:tabs>
          <w:tab w:val="right" w:leader="dot" w:pos="8306"/>
        </w:tabs>
      </w:pPr>
      <w:hyperlink w:anchor="_Toc24656" w:history="1">
        <w:r>
          <w:rPr>
            <w:rFonts w:ascii="仿宋" w:eastAsia="仿宋" w:hAnsi="仿宋" w:cs="仿宋" w:hint="eastAsia"/>
            <w:lang w:eastAsia="zh-CN"/>
          </w:rPr>
          <w:t>(三)、公司组建方式</w:t>
        </w:r>
        <w:r>
          <w:tab/>
        </w:r>
        <w:r>
          <w:fldChar w:fldCharType="begin"/>
        </w:r>
        <w:r>
          <w:instrText xml:space="preserve"> PAGEREF _Toc24656 \h </w:instrText>
        </w:r>
        <w:r>
          <w:fldChar w:fldCharType="separate"/>
        </w:r>
        <w:r>
          <w:t>12</w:t>
        </w:r>
        <w:r>
          <w:fldChar w:fldCharType="end"/>
        </w:r>
      </w:hyperlink>
    </w:p>
    <w:p>
      <w:pPr>
        <w:pStyle w:val="TOC2"/>
        <w:tabs>
          <w:tab w:val="right" w:leader="dot" w:pos="8306"/>
        </w:tabs>
      </w:pPr>
      <w:hyperlink w:anchor="_Toc19125" w:history="1">
        <w:r>
          <w:rPr>
            <w:rFonts w:ascii="仿宋" w:eastAsia="仿宋" w:hAnsi="仿宋" w:cs="仿宋" w:hint="eastAsia"/>
            <w:lang w:eastAsia="zh-CN"/>
          </w:rPr>
          <w:t>(四)、公司管理体制</w:t>
        </w:r>
        <w:r>
          <w:tab/>
        </w:r>
        <w:r>
          <w:fldChar w:fldCharType="begin"/>
        </w:r>
        <w:r>
          <w:instrText xml:space="preserve"> PAGEREF _Toc19125 \h </w:instrText>
        </w:r>
        <w:r>
          <w:fldChar w:fldCharType="separate"/>
        </w:r>
        <w:r>
          <w:t>12</w:t>
        </w:r>
        <w:r>
          <w:fldChar w:fldCharType="end"/>
        </w:r>
      </w:hyperlink>
    </w:p>
    <w:p>
      <w:pPr>
        <w:pStyle w:val="TOC2"/>
        <w:tabs>
          <w:tab w:val="right" w:leader="dot" w:pos="8306"/>
        </w:tabs>
      </w:pPr>
      <w:hyperlink w:anchor="_Toc1012" w:history="1">
        <w:r>
          <w:rPr>
            <w:rFonts w:ascii="仿宋" w:eastAsia="仿宋" w:hAnsi="仿宋" w:cs="仿宋" w:hint="eastAsia"/>
            <w:lang w:eastAsia="zh-CN"/>
          </w:rPr>
          <w:t>(五)、部门职责及权限</w:t>
        </w:r>
        <w:r>
          <w:tab/>
        </w:r>
        <w:r>
          <w:fldChar w:fldCharType="begin"/>
        </w:r>
        <w:r>
          <w:instrText xml:space="preserve"> PAGEREF _Toc1012 \h </w:instrText>
        </w:r>
        <w:r>
          <w:fldChar w:fldCharType="separate"/>
        </w:r>
        <w:r>
          <w:t>14</w:t>
        </w:r>
        <w:r>
          <w:fldChar w:fldCharType="end"/>
        </w:r>
      </w:hyperlink>
    </w:p>
    <w:p>
      <w:pPr>
        <w:pStyle w:val="TOC2"/>
        <w:tabs>
          <w:tab w:val="right" w:leader="dot" w:pos="8306"/>
        </w:tabs>
      </w:pPr>
      <w:hyperlink w:anchor="_Toc14626" w:history="1">
        <w:r>
          <w:rPr>
            <w:rFonts w:ascii="仿宋" w:eastAsia="仿宋" w:hAnsi="仿宋" w:cs="仿宋" w:hint="eastAsia"/>
            <w:lang w:eastAsia="zh-CN"/>
          </w:rPr>
          <w:t>(六)、核心人员介绍</w:t>
        </w:r>
        <w:r>
          <w:tab/>
        </w:r>
        <w:r>
          <w:fldChar w:fldCharType="begin"/>
        </w:r>
        <w:r>
          <w:instrText xml:space="preserve"> PAGEREF _Toc14626 \h </w:instrText>
        </w:r>
        <w:r>
          <w:fldChar w:fldCharType="separate"/>
        </w:r>
        <w:r>
          <w:t>16</w:t>
        </w:r>
        <w:r>
          <w:fldChar w:fldCharType="end"/>
        </w:r>
      </w:hyperlink>
    </w:p>
    <w:p>
      <w:pPr>
        <w:pStyle w:val="TOC2"/>
        <w:tabs>
          <w:tab w:val="right" w:leader="dot" w:pos="8306"/>
        </w:tabs>
      </w:pPr>
      <w:hyperlink w:anchor="_Toc22603" w:history="1">
        <w:r>
          <w:rPr>
            <w:rFonts w:ascii="仿宋" w:eastAsia="仿宋" w:hAnsi="仿宋" w:cs="仿宋" w:hint="eastAsia"/>
            <w:lang w:eastAsia="zh-CN"/>
          </w:rPr>
          <w:t>(七)、财务会计制度</w:t>
        </w:r>
        <w:r>
          <w:tab/>
        </w:r>
        <w:r>
          <w:fldChar w:fldCharType="begin"/>
        </w:r>
        <w:r>
          <w:instrText xml:space="preserve"> PAGEREF _Toc22603 \h </w:instrText>
        </w:r>
        <w:r>
          <w:fldChar w:fldCharType="separate"/>
        </w:r>
        <w:r>
          <w:t>18</w:t>
        </w:r>
        <w:r>
          <w:fldChar w:fldCharType="end"/>
        </w:r>
      </w:hyperlink>
    </w:p>
    <w:p>
      <w:pPr>
        <w:pStyle w:val="TOC1"/>
        <w:tabs>
          <w:tab w:val="right" w:leader="dot" w:pos="8306"/>
        </w:tabs>
      </w:pPr>
      <w:hyperlink w:anchor="_Toc23141" w:history="1">
        <w:r>
          <w:rPr>
            <w:rFonts w:ascii="仿宋" w:eastAsia="仿宋" w:hAnsi="仿宋" w:cs="仿宋" w:hint="eastAsia"/>
            <w:lang w:eastAsia="zh-CN"/>
          </w:rPr>
          <w:t>三、智能包装项目概况</w:t>
        </w:r>
        <w:r>
          <w:tab/>
        </w:r>
        <w:r>
          <w:fldChar w:fldCharType="begin"/>
        </w:r>
        <w:r>
          <w:instrText xml:space="preserve"> PAGEREF _Toc23141 \h </w:instrText>
        </w:r>
        <w:r>
          <w:fldChar w:fldCharType="separate"/>
        </w:r>
        <w:r>
          <w:t>24</w:t>
        </w:r>
        <w:r>
          <w:fldChar w:fldCharType="end"/>
        </w:r>
      </w:hyperlink>
    </w:p>
    <w:p>
      <w:pPr>
        <w:pStyle w:val="TOC2"/>
        <w:tabs>
          <w:tab w:val="right" w:leader="dot" w:pos="8306"/>
        </w:tabs>
      </w:pPr>
      <w:hyperlink w:anchor="_Toc8772" w:history="1">
        <w:r>
          <w:rPr>
            <w:rFonts w:ascii="仿宋" w:eastAsia="仿宋" w:hAnsi="仿宋" w:cs="仿宋" w:hint="eastAsia"/>
            <w:lang w:eastAsia="zh-CN"/>
          </w:rPr>
          <w:t>(一)、投资路径</w:t>
        </w:r>
        <w:r>
          <w:tab/>
        </w:r>
        <w:r>
          <w:fldChar w:fldCharType="begin"/>
        </w:r>
        <w:r>
          <w:instrText xml:space="preserve"> PAGEREF _Toc8772 \h </w:instrText>
        </w:r>
        <w:r>
          <w:fldChar w:fldCharType="separate"/>
        </w:r>
        <w:r>
          <w:t>24</w:t>
        </w:r>
        <w:r>
          <w:fldChar w:fldCharType="end"/>
        </w:r>
      </w:hyperlink>
    </w:p>
    <w:p>
      <w:pPr>
        <w:pStyle w:val="TOC2"/>
        <w:tabs>
          <w:tab w:val="right" w:leader="dot" w:pos="8306"/>
        </w:tabs>
      </w:pPr>
      <w:hyperlink w:anchor="_Toc22864" w:history="1">
        <w:r>
          <w:rPr>
            <w:rFonts w:ascii="仿宋" w:eastAsia="仿宋" w:hAnsi="仿宋" w:cs="仿宋" w:hint="eastAsia"/>
            <w:lang w:eastAsia="zh-CN"/>
          </w:rPr>
          <w:t>(二)、智能包装项目提出的理由</w:t>
        </w:r>
        <w:r>
          <w:tab/>
        </w:r>
        <w:r>
          <w:fldChar w:fldCharType="begin"/>
        </w:r>
        <w:r>
          <w:instrText xml:space="preserve"> PAGEREF _Toc22864 \h </w:instrText>
        </w:r>
        <w:r>
          <w:fldChar w:fldCharType="separate"/>
        </w:r>
        <w:r>
          <w:t>24</w:t>
        </w:r>
        <w:r>
          <w:fldChar w:fldCharType="end"/>
        </w:r>
      </w:hyperlink>
    </w:p>
    <w:p>
      <w:pPr>
        <w:pStyle w:val="TOC2"/>
        <w:tabs>
          <w:tab w:val="right" w:leader="dot" w:pos="8306"/>
        </w:tabs>
      </w:pPr>
      <w:hyperlink w:anchor="_Toc23710" w:history="1">
        <w:r>
          <w:rPr>
            <w:rFonts w:ascii="仿宋" w:eastAsia="仿宋" w:hAnsi="仿宋" w:cs="仿宋" w:hint="eastAsia"/>
            <w:lang w:eastAsia="zh-CN"/>
          </w:rPr>
          <w:t>(三)、智能包装项目选址</w:t>
        </w:r>
        <w:r>
          <w:tab/>
        </w:r>
        <w:r>
          <w:fldChar w:fldCharType="begin"/>
        </w:r>
        <w:r>
          <w:instrText xml:space="preserve"> PAGEREF _Toc23710 \h </w:instrText>
        </w:r>
        <w:r>
          <w:fldChar w:fldCharType="separate"/>
        </w:r>
        <w:r>
          <w:t>25</w:t>
        </w:r>
        <w:r>
          <w:fldChar w:fldCharType="end"/>
        </w:r>
      </w:hyperlink>
    </w:p>
    <w:p>
      <w:pPr>
        <w:pStyle w:val="TOC2"/>
        <w:tabs>
          <w:tab w:val="right" w:leader="dot" w:pos="8306"/>
        </w:tabs>
      </w:pPr>
      <w:hyperlink w:anchor="_Toc7186" w:history="1">
        <w:r>
          <w:rPr>
            <w:rFonts w:ascii="仿宋" w:eastAsia="仿宋" w:hAnsi="仿宋" w:cs="仿宋" w:hint="eastAsia"/>
            <w:lang w:eastAsia="zh-CN"/>
          </w:rPr>
          <w:t>(四)、生产规模</w:t>
        </w:r>
        <w:r>
          <w:tab/>
        </w:r>
        <w:r>
          <w:fldChar w:fldCharType="begin"/>
        </w:r>
        <w:r>
          <w:instrText xml:space="preserve"> PAGEREF _Toc7186 \h </w:instrText>
        </w:r>
        <w:r>
          <w:fldChar w:fldCharType="separate"/>
        </w:r>
        <w:r>
          <w:t>25</w:t>
        </w:r>
        <w:r>
          <w:fldChar w:fldCharType="end"/>
        </w:r>
      </w:hyperlink>
    </w:p>
    <w:p>
      <w:pPr>
        <w:pStyle w:val="TOC2"/>
        <w:tabs>
          <w:tab w:val="right" w:leader="dot" w:pos="8306"/>
        </w:tabs>
      </w:pPr>
      <w:hyperlink w:anchor="_Toc31119" w:history="1">
        <w:r>
          <w:rPr>
            <w:rFonts w:ascii="仿宋" w:eastAsia="仿宋" w:hAnsi="仿宋" w:cs="仿宋" w:hint="eastAsia"/>
            <w:lang w:eastAsia="zh-CN"/>
          </w:rPr>
          <w:t>(五)、建设规模</w:t>
        </w:r>
        <w:r>
          <w:tab/>
        </w:r>
        <w:r>
          <w:fldChar w:fldCharType="begin"/>
        </w:r>
        <w:r>
          <w:instrText xml:space="preserve"> PAGEREF _Toc31119 \h </w:instrText>
        </w:r>
        <w:r>
          <w:fldChar w:fldCharType="separate"/>
        </w:r>
        <w:r>
          <w:t>25</w:t>
        </w:r>
        <w:r>
          <w:fldChar w:fldCharType="end"/>
        </w:r>
      </w:hyperlink>
    </w:p>
    <w:p>
      <w:pPr>
        <w:pStyle w:val="TOC2"/>
        <w:tabs>
          <w:tab w:val="right" w:leader="dot" w:pos="8306"/>
        </w:tabs>
      </w:pPr>
      <w:hyperlink w:anchor="_Toc26046" w:history="1">
        <w:r>
          <w:rPr>
            <w:rFonts w:ascii="仿宋" w:eastAsia="仿宋" w:hAnsi="仿宋" w:cs="仿宋" w:hint="eastAsia"/>
            <w:lang w:eastAsia="zh-CN"/>
          </w:rPr>
          <w:t>(六)、智能包装项目投资</w:t>
        </w:r>
        <w:r>
          <w:tab/>
        </w:r>
        <w:r>
          <w:fldChar w:fldCharType="begin"/>
        </w:r>
        <w:r>
          <w:instrText xml:space="preserve"> PAGEREF _Toc26046 \h </w:instrText>
        </w:r>
        <w:r>
          <w:fldChar w:fldCharType="separate"/>
        </w:r>
        <w:r>
          <w:t>25</w:t>
        </w:r>
        <w:r>
          <w:fldChar w:fldCharType="end"/>
        </w:r>
      </w:hyperlink>
    </w:p>
    <w:p>
      <w:pPr>
        <w:pStyle w:val="TOC2"/>
        <w:tabs>
          <w:tab w:val="right" w:leader="dot" w:pos="8306"/>
        </w:tabs>
      </w:pPr>
      <w:hyperlink w:anchor="_Toc19116" w:history="1">
        <w:r>
          <w:rPr>
            <w:rFonts w:ascii="仿宋" w:eastAsia="仿宋" w:hAnsi="仿宋" w:cs="仿宋" w:hint="eastAsia"/>
            <w:lang w:eastAsia="zh-CN"/>
          </w:rPr>
          <w:t>(七)、智能包装项目进度规划</w:t>
        </w:r>
        <w:r>
          <w:tab/>
        </w:r>
        <w:r>
          <w:fldChar w:fldCharType="begin"/>
        </w:r>
        <w:r>
          <w:instrText xml:space="preserve"> PAGEREF _Toc19116 \h </w:instrText>
        </w:r>
        <w:r>
          <w:fldChar w:fldCharType="separate"/>
        </w:r>
        <w:r>
          <w:t>26</w:t>
        </w:r>
        <w:r>
          <w:fldChar w:fldCharType="end"/>
        </w:r>
      </w:hyperlink>
    </w:p>
    <w:p>
      <w:pPr>
        <w:pStyle w:val="TOC2"/>
        <w:tabs>
          <w:tab w:val="right" w:leader="dot" w:pos="8306"/>
        </w:tabs>
      </w:pPr>
      <w:hyperlink w:anchor="_Toc2288" w:history="1">
        <w:r>
          <w:rPr>
            <w:rFonts w:ascii="仿宋" w:eastAsia="仿宋" w:hAnsi="仿宋" w:cs="仿宋" w:hint="eastAsia"/>
            <w:lang w:eastAsia="zh-CN"/>
          </w:rPr>
          <w:t>(八)、经济效益(正常经营年份)</w:t>
        </w:r>
        <w:r>
          <w:tab/>
        </w:r>
        <w:r>
          <w:fldChar w:fldCharType="begin"/>
        </w:r>
        <w:r>
          <w:instrText xml:space="preserve"> PAGEREF _Toc2288 \h </w:instrText>
        </w:r>
        <w:r>
          <w:fldChar w:fldCharType="separate"/>
        </w:r>
        <w:r>
          <w:t>26</w:t>
        </w:r>
        <w:r>
          <w:fldChar w:fldCharType="end"/>
        </w:r>
      </w:hyperlink>
    </w:p>
    <w:p>
      <w:pPr>
        <w:pStyle w:val="TOC2"/>
        <w:tabs>
          <w:tab w:val="right" w:leader="dot" w:pos="8306"/>
        </w:tabs>
      </w:pPr>
      <w:hyperlink w:anchor="_Toc12070" w:history="1">
        <w:r>
          <w:rPr>
            <w:rFonts w:ascii="仿宋" w:eastAsia="仿宋" w:hAnsi="仿宋" w:cs="仿宋" w:hint="eastAsia"/>
            <w:lang w:eastAsia="zh-CN"/>
          </w:rPr>
          <w:t>(九)、智能包装项目综合评价</w:t>
        </w:r>
        <w:r>
          <w:tab/>
        </w:r>
        <w:r>
          <w:fldChar w:fldCharType="begin"/>
        </w:r>
        <w:r>
          <w:instrText xml:space="preserve"> PAGEREF _Toc12070 \h </w:instrText>
        </w:r>
        <w:r>
          <w:fldChar w:fldCharType="separate"/>
        </w:r>
        <w:r>
          <w:t>27</w:t>
        </w:r>
        <w:r>
          <w:fldChar w:fldCharType="end"/>
        </w:r>
      </w:hyperlink>
    </w:p>
    <w:p>
      <w:pPr>
        <w:pStyle w:val="TOC1"/>
        <w:tabs>
          <w:tab w:val="right" w:leader="dot" w:pos="8306"/>
        </w:tabs>
      </w:pPr>
      <w:hyperlink w:anchor="_Toc1555" w:history="1">
        <w:r>
          <w:rPr>
            <w:rFonts w:ascii="仿宋" w:eastAsia="仿宋" w:hAnsi="仿宋" w:cs="仿宋" w:hint="eastAsia"/>
            <w:lang w:eastAsia="zh-CN"/>
          </w:rPr>
          <w:t>四、公司成立背景及可行性分析</w:t>
        </w:r>
        <w:r>
          <w:tab/>
        </w:r>
        <w:r>
          <w:fldChar w:fldCharType="begin"/>
        </w:r>
        <w:r>
          <w:instrText xml:space="preserve"> PAGEREF _Toc1555 \h </w:instrText>
        </w:r>
        <w:r>
          <w:fldChar w:fldCharType="separate"/>
        </w:r>
        <w:r>
          <w:t>28</w:t>
        </w:r>
        <w:r>
          <w:fldChar w:fldCharType="end"/>
        </w:r>
      </w:hyperlink>
    </w:p>
    <w:p>
      <w:pPr>
        <w:pStyle w:val="TOC2"/>
        <w:tabs>
          <w:tab w:val="right" w:leader="dot" w:pos="8306"/>
        </w:tabs>
      </w:pPr>
      <w:hyperlink w:anchor="_Toc17739" w:history="1">
        <w:r>
          <w:rPr>
            <w:rFonts w:ascii="仿宋" w:eastAsia="仿宋" w:hAnsi="仿宋" w:cs="仿宋" w:hint="eastAsia"/>
            <w:lang w:eastAsia="zh-CN"/>
          </w:rPr>
          <w:t>(一)、发展思路</w:t>
        </w:r>
        <w:r>
          <w:tab/>
        </w:r>
        <w:r>
          <w:fldChar w:fldCharType="begin"/>
        </w:r>
        <w:r>
          <w:instrText xml:space="preserve"> PAGEREF _Toc17739 \h </w:instrText>
        </w:r>
        <w:r>
          <w:fldChar w:fldCharType="separate"/>
        </w:r>
        <w:r>
          <w:t>28</w:t>
        </w:r>
        <w:r>
          <w:fldChar w:fldCharType="end"/>
        </w:r>
      </w:hyperlink>
    </w:p>
    <w:p>
      <w:pPr>
        <w:pStyle w:val="TOC2"/>
        <w:tabs>
          <w:tab w:val="right" w:leader="dot" w:pos="8306"/>
        </w:tabs>
      </w:pPr>
      <w:hyperlink w:anchor="_Toc6552" w:history="1">
        <w:r>
          <w:rPr>
            <w:rFonts w:ascii="仿宋" w:eastAsia="仿宋" w:hAnsi="仿宋" w:cs="仿宋" w:hint="eastAsia"/>
            <w:lang w:eastAsia="zh-CN"/>
          </w:rPr>
          <w:t>(二)、产业发展背景分析</w:t>
        </w:r>
        <w:r>
          <w:tab/>
        </w:r>
        <w:r>
          <w:fldChar w:fldCharType="begin"/>
        </w:r>
        <w:r>
          <w:instrText xml:space="preserve"> PAGEREF _Toc6552 \h </w:instrText>
        </w:r>
        <w:r>
          <w:fldChar w:fldCharType="separate"/>
        </w:r>
        <w:r>
          <w:t>28</w:t>
        </w:r>
        <w:r>
          <w:fldChar w:fldCharType="end"/>
        </w:r>
      </w:hyperlink>
    </w:p>
    <w:p>
      <w:pPr>
        <w:pStyle w:val="TOC2"/>
        <w:tabs>
          <w:tab w:val="right" w:leader="dot" w:pos="8306"/>
        </w:tabs>
      </w:pPr>
      <w:hyperlink w:anchor="_Toc3333" w:history="1">
        <w:r>
          <w:rPr>
            <w:rFonts w:ascii="仿宋" w:eastAsia="仿宋" w:hAnsi="仿宋" w:cs="仿宋" w:hint="eastAsia"/>
            <w:lang w:eastAsia="zh-CN"/>
          </w:rPr>
          <w:t>(三)、产业发展原则</w:t>
        </w:r>
        <w:r>
          <w:tab/>
        </w:r>
        <w:r>
          <w:fldChar w:fldCharType="begin"/>
        </w:r>
        <w:r>
          <w:instrText xml:space="preserve"> PAGEREF _Toc3333 \h </w:instrText>
        </w:r>
        <w:r>
          <w:fldChar w:fldCharType="separate"/>
        </w:r>
        <w:r>
          <w:t>30</w:t>
        </w:r>
        <w:r>
          <w:fldChar w:fldCharType="end"/>
        </w:r>
      </w:hyperlink>
    </w:p>
    <w:p>
      <w:pPr>
        <w:pStyle w:val="TOC2"/>
        <w:tabs>
          <w:tab w:val="right" w:leader="dot" w:pos="8306"/>
        </w:tabs>
      </w:pPr>
      <w:hyperlink w:anchor="_Toc12082" w:history="1">
        <w:r>
          <w:rPr>
            <w:rFonts w:ascii="仿宋" w:eastAsia="仿宋" w:hAnsi="仿宋" w:cs="仿宋" w:hint="eastAsia"/>
            <w:lang w:eastAsia="zh-CN"/>
          </w:rPr>
          <w:t>(四)、区域产业环境分析</w:t>
        </w:r>
        <w:r>
          <w:tab/>
        </w:r>
        <w:r>
          <w:fldChar w:fldCharType="begin"/>
        </w:r>
        <w:r>
          <w:instrText xml:space="preserve"> PAGEREF _Toc12082 \h </w:instrText>
        </w:r>
        <w:r>
          <w:fldChar w:fldCharType="separate"/>
        </w:r>
        <w:r>
          <w:t>31</w:t>
        </w:r>
        <w:r>
          <w:fldChar w:fldCharType="end"/>
        </w:r>
      </w:hyperlink>
    </w:p>
    <w:p>
      <w:pPr>
        <w:pStyle w:val="TOC2"/>
        <w:tabs>
          <w:tab w:val="right" w:leader="dot" w:pos="8306"/>
        </w:tabs>
      </w:pPr>
      <w:hyperlink w:anchor="_Toc11011" w:history="1">
        <w:r>
          <w:rPr>
            <w:rFonts w:ascii="仿宋" w:eastAsia="仿宋" w:hAnsi="仿宋" w:cs="仿宋" w:hint="eastAsia"/>
            <w:lang w:eastAsia="zh-CN"/>
          </w:rPr>
          <w:t>(五)、可行性分析</w:t>
        </w:r>
        <w:r>
          <w:tab/>
        </w:r>
        <w:r>
          <w:fldChar w:fldCharType="begin"/>
        </w:r>
        <w:r>
          <w:instrText xml:space="preserve"> PAGEREF _Toc11011 \h </w:instrText>
        </w:r>
        <w:r>
          <w:fldChar w:fldCharType="separate"/>
        </w:r>
        <w:r>
          <w:t>33</w:t>
        </w:r>
        <w:r>
          <w:fldChar w:fldCharType="end"/>
        </w:r>
      </w:hyperlink>
    </w:p>
    <w:p>
      <w:pPr>
        <w:pStyle w:val="TOC2"/>
        <w:tabs>
          <w:tab w:val="right" w:leader="dot" w:pos="8306"/>
        </w:tabs>
      </w:pPr>
      <w:hyperlink w:anchor="_Toc18803" w:history="1">
        <w:r>
          <w:rPr>
            <w:rFonts w:ascii="仿宋" w:eastAsia="仿宋" w:hAnsi="仿宋" w:cs="仿宋" w:hint="eastAsia"/>
            <w:lang w:eastAsia="zh-CN"/>
          </w:rPr>
          <w:t>(六)、产业发展重点任务</w:t>
        </w:r>
        <w:r>
          <w:tab/>
        </w:r>
        <w:r>
          <w:fldChar w:fldCharType="begin"/>
        </w:r>
        <w:r>
          <w:instrText xml:space="preserve"> PAGEREF _Toc18803 \h </w:instrText>
        </w:r>
        <w:r>
          <w:fldChar w:fldCharType="separate"/>
        </w:r>
        <w:r>
          <w:t>34</w:t>
        </w:r>
        <w:r>
          <w:fldChar w:fldCharType="end"/>
        </w:r>
      </w:hyperlink>
    </w:p>
    <w:p>
      <w:pPr>
        <w:pStyle w:val="TOC2"/>
        <w:tabs>
          <w:tab w:val="right" w:leader="dot" w:pos="8306"/>
        </w:tabs>
      </w:pPr>
      <w:hyperlink w:anchor="_Toc19880" w:history="1">
        <w:r>
          <w:rPr>
            <w:rFonts w:ascii="仿宋" w:eastAsia="仿宋" w:hAnsi="仿宋" w:cs="仿宋" w:hint="eastAsia"/>
            <w:lang w:eastAsia="zh-CN"/>
          </w:rPr>
          <w:t>(七)、智能包装项目建设必要性分析</w:t>
        </w:r>
        <w:r>
          <w:tab/>
        </w:r>
        <w:r>
          <w:fldChar w:fldCharType="begin"/>
        </w:r>
        <w:r>
          <w:instrText xml:space="preserve"> PAGEREF _Toc19880 \h </w:instrText>
        </w:r>
        <w:r>
          <w:fldChar w:fldCharType="separate"/>
        </w:r>
        <w:r>
          <w:t>36</w:t>
        </w:r>
        <w:r>
          <w:fldChar w:fldCharType="end"/>
        </w:r>
      </w:hyperlink>
    </w:p>
    <w:p>
      <w:pPr>
        <w:pStyle w:val="TOC1"/>
        <w:tabs>
          <w:tab w:val="right" w:leader="dot" w:pos="8306"/>
        </w:tabs>
      </w:pPr>
      <w:hyperlink w:anchor="_Toc8937" w:history="1">
        <w:r>
          <w:rPr>
            <w:rFonts w:ascii="仿宋" w:eastAsia="仿宋" w:hAnsi="仿宋" w:cs="仿宋" w:hint="eastAsia"/>
            <w:lang w:eastAsia="zh-CN"/>
          </w:rPr>
          <w:t>五、行业、市场分析</w:t>
        </w:r>
        <w:r>
          <w:tab/>
        </w:r>
        <w:r>
          <w:fldChar w:fldCharType="begin"/>
        </w:r>
        <w:r>
          <w:instrText xml:space="preserve"> PAGEREF _Toc8937 \h </w:instrText>
        </w:r>
        <w:r>
          <w:fldChar w:fldCharType="separate"/>
        </w:r>
        <w:r>
          <w:t>37</w:t>
        </w:r>
        <w:r>
          <w:fldChar w:fldCharType="end"/>
        </w:r>
      </w:hyperlink>
    </w:p>
    <w:p>
      <w:pPr>
        <w:pStyle w:val="TOC2"/>
        <w:tabs>
          <w:tab w:val="right" w:leader="dot" w:pos="8306"/>
        </w:tabs>
      </w:pPr>
      <w:hyperlink w:anchor="_Toc15416" w:history="1">
        <w:r>
          <w:rPr>
            <w:rFonts w:ascii="仿宋" w:eastAsia="仿宋" w:hAnsi="仿宋" w:cs="仿宋" w:hint="eastAsia"/>
            <w:lang w:eastAsia="zh-CN"/>
          </w:rPr>
          <w:t>(一)、行业分析</w:t>
        </w:r>
        <w:r>
          <w:tab/>
        </w:r>
        <w:r>
          <w:fldChar w:fldCharType="begin"/>
        </w:r>
        <w:r>
          <w:instrText xml:space="preserve"> PAGEREF _Toc15416 \h </w:instrText>
        </w:r>
        <w:r>
          <w:fldChar w:fldCharType="separate"/>
        </w:r>
        <w:r>
          <w:t>37</w:t>
        </w:r>
        <w:r>
          <w:fldChar w:fldCharType="end"/>
        </w:r>
      </w:hyperlink>
    </w:p>
    <w:p>
      <w:pPr>
        <w:pStyle w:val="TOC2"/>
        <w:tabs>
          <w:tab w:val="right" w:leader="dot" w:pos="8306"/>
        </w:tabs>
      </w:pPr>
      <w:hyperlink w:anchor="_Toc10505" w:history="1">
        <w:r>
          <w:rPr>
            <w:rFonts w:ascii="仿宋" w:eastAsia="仿宋" w:hAnsi="仿宋" w:cs="仿宋" w:hint="eastAsia"/>
            <w:lang w:eastAsia="zh-CN"/>
          </w:rPr>
          <w:t>(二)、市场分析</w:t>
        </w:r>
        <w:r>
          <w:tab/>
        </w:r>
        <w:r>
          <w:fldChar w:fldCharType="begin"/>
        </w:r>
        <w:r>
          <w:instrText xml:space="preserve"> PAGEREF _Toc10505 \h </w:instrText>
        </w:r>
        <w:r>
          <w:fldChar w:fldCharType="separate"/>
        </w:r>
        <w:r>
          <w:t>38</w:t>
        </w:r>
        <w:r>
          <w:fldChar w:fldCharType="end"/>
        </w:r>
      </w:hyperlink>
    </w:p>
    <w:p>
      <w:pPr>
        <w:pStyle w:val="TOC2"/>
        <w:tabs>
          <w:tab w:val="right" w:leader="dot" w:pos="8306"/>
        </w:tabs>
      </w:pPr>
      <w:hyperlink w:anchor="_Toc27786" w:history="1">
        <w:r>
          <w:rPr>
            <w:rFonts w:ascii="仿宋" w:eastAsia="仿宋" w:hAnsi="仿宋" w:cs="仿宋" w:hint="eastAsia"/>
            <w:lang w:eastAsia="zh-CN"/>
          </w:rPr>
          <w:t>(三)、行业发展及市场前景分析</w:t>
        </w:r>
        <w:r>
          <w:tab/>
        </w:r>
        <w:r>
          <w:fldChar w:fldCharType="begin"/>
        </w:r>
        <w:r>
          <w:instrText xml:space="preserve"> PAGEREF _Toc27786 \h </w:instrText>
        </w:r>
        <w:r>
          <w:fldChar w:fldCharType="separate"/>
        </w:r>
        <w:r>
          <w:t>38</w:t>
        </w:r>
        <w:r>
          <w:fldChar w:fldCharType="end"/>
        </w:r>
      </w:hyperlink>
    </w:p>
    <w:p>
      <w:pPr>
        <w:pStyle w:val="TOC1"/>
        <w:tabs>
          <w:tab w:val="right" w:leader="dot" w:pos="8306"/>
        </w:tabs>
      </w:pPr>
      <w:hyperlink w:anchor="_Toc10143" w:history="1">
        <w:r>
          <w:rPr>
            <w:rFonts w:ascii="仿宋" w:eastAsia="仿宋" w:hAnsi="仿宋" w:cs="仿宋" w:hint="eastAsia"/>
            <w:lang w:eastAsia="zh-CN"/>
          </w:rPr>
          <w:t>六、目标客户和受众分析</w:t>
        </w:r>
        <w:r>
          <w:tab/>
        </w:r>
        <w:r>
          <w:fldChar w:fldCharType="begin"/>
        </w:r>
        <w:r>
          <w:instrText xml:space="preserve"> PAGEREF _Toc10143 \h </w:instrText>
        </w:r>
        <w:r>
          <w:fldChar w:fldCharType="separate"/>
        </w:r>
        <w:r>
          <w:t>40</w:t>
        </w:r>
        <w:r>
          <w:fldChar w:fldCharType="end"/>
        </w:r>
      </w:hyperlink>
    </w:p>
    <w:p>
      <w:pPr>
        <w:pStyle w:val="TOC2"/>
        <w:tabs>
          <w:tab w:val="right" w:leader="dot" w:pos="8306"/>
        </w:tabs>
      </w:pPr>
      <w:hyperlink w:anchor="_Toc15170" w:history="1">
        <w:r>
          <w:rPr>
            <w:rFonts w:ascii="仿宋" w:eastAsia="仿宋" w:hAnsi="仿宋" w:cs="仿宋" w:hint="eastAsia"/>
            <w:lang w:eastAsia="zh-CN"/>
          </w:rPr>
          <w:t>(一)、客户群体描述</w:t>
        </w:r>
        <w:r>
          <w:tab/>
        </w:r>
        <w:r>
          <w:fldChar w:fldCharType="begin"/>
        </w:r>
        <w:r>
          <w:instrText xml:space="preserve"> PAGEREF _Toc15170 \h </w:instrText>
        </w:r>
        <w:r>
          <w:fldChar w:fldCharType="separate"/>
        </w:r>
        <w:r>
          <w:t>40</w:t>
        </w:r>
        <w:r>
          <w:fldChar w:fldCharType="end"/>
        </w:r>
      </w:hyperlink>
    </w:p>
    <w:p>
      <w:pPr>
        <w:pStyle w:val="TOC2"/>
        <w:tabs>
          <w:tab w:val="right" w:leader="dot" w:pos="8306"/>
        </w:tabs>
      </w:pPr>
      <w:hyperlink w:anchor="_Toc28834" w:history="1">
        <w:r>
          <w:rPr>
            <w:rFonts w:ascii="仿宋" w:eastAsia="仿宋" w:hAnsi="仿宋" w:cs="仿宋" w:hint="eastAsia"/>
            <w:lang w:eastAsia="zh-CN"/>
          </w:rPr>
          <w:t>(二)、客户需求和期望</w:t>
        </w:r>
        <w:r>
          <w:tab/>
        </w:r>
        <w:r>
          <w:fldChar w:fldCharType="begin"/>
        </w:r>
        <w:r>
          <w:instrText xml:space="preserve"> PAGEREF _Toc28834 \h </w:instrText>
        </w:r>
        <w:r>
          <w:fldChar w:fldCharType="separate"/>
        </w:r>
        <w:r>
          <w:t>41</w:t>
        </w:r>
        <w:r>
          <w:fldChar w:fldCharType="end"/>
        </w:r>
      </w:hyperlink>
    </w:p>
    <w:p>
      <w:pPr>
        <w:pStyle w:val="TOC2"/>
        <w:tabs>
          <w:tab w:val="right" w:leader="dot" w:pos="8306"/>
        </w:tabs>
      </w:pPr>
      <w:hyperlink w:anchor="_Toc733" w:history="1">
        <w:r>
          <w:rPr>
            <w:rFonts w:ascii="仿宋" w:eastAsia="仿宋" w:hAnsi="仿宋" w:cs="仿宋" w:hint="eastAsia"/>
            <w:lang w:eastAsia="zh-CN"/>
          </w:rPr>
          <w:t>(三)、客户获取策略</w:t>
        </w:r>
        <w:r>
          <w:tab/>
        </w:r>
        <w:r>
          <w:fldChar w:fldCharType="begin"/>
        </w:r>
        <w:r>
          <w:instrText xml:space="preserve"> PAGEREF _Toc733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30" w:history="1">
        <w:r>
          <w:rPr>
            <w:rFonts w:ascii="仿宋" w:eastAsia="仿宋" w:hAnsi="仿宋" w:cs="仿宋" w:hint="eastAsia"/>
            <w:lang w:eastAsia="zh-CN"/>
          </w:rPr>
          <w:t>(四)、客户关系管理</w:t>
        </w:r>
        <w:r>
          <w:tab/>
        </w:r>
        <w:r>
          <w:fldChar w:fldCharType="begin"/>
        </w:r>
        <w:r>
          <w:instrText xml:space="preserve"> PAGEREF _Toc27530 \h </w:instrText>
        </w:r>
        <w:r>
          <w:fldChar w:fldCharType="separate"/>
        </w:r>
        <w:r>
          <w:t>45</w:t>
        </w:r>
        <w:r>
          <w:fldChar w:fldCharType="end"/>
        </w:r>
      </w:hyperlink>
    </w:p>
    <w:p>
      <w:pPr>
        <w:pStyle w:val="TOC1"/>
        <w:tabs>
          <w:tab w:val="right" w:leader="dot" w:pos="8306"/>
        </w:tabs>
      </w:pPr>
      <w:hyperlink w:anchor="_Toc28694" w:history="1">
        <w:r>
          <w:rPr>
            <w:rFonts w:ascii="仿宋" w:eastAsia="仿宋" w:hAnsi="仿宋" w:cs="仿宋" w:hint="eastAsia"/>
            <w:lang w:eastAsia="zh-CN"/>
          </w:rPr>
          <w:t>七、智能包装项目经济效益</w:t>
        </w:r>
        <w:r>
          <w:tab/>
        </w:r>
        <w:r>
          <w:fldChar w:fldCharType="begin"/>
        </w:r>
        <w:r>
          <w:instrText xml:space="preserve"> PAGEREF _Toc28694 \h </w:instrText>
        </w:r>
        <w:r>
          <w:fldChar w:fldCharType="separate"/>
        </w:r>
        <w:r>
          <w:t>46</w:t>
        </w:r>
        <w:r>
          <w:fldChar w:fldCharType="end"/>
        </w:r>
      </w:hyperlink>
    </w:p>
    <w:p>
      <w:pPr>
        <w:pStyle w:val="TOC2"/>
        <w:tabs>
          <w:tab w:val="right" w:leader="dot" w:pos="8306"/>
        </w:tabs>
      </w:pPr>
      <w:hyperlink w:anchor="_Toc4269" w:history="1">
        <w:r>
          <w:rPr>
            <w:rFonts w:ascii="仿宋" w:eastAsia="仿宋" w:hAnsi="仿宋" w:cs="仿宋" w:hint="eastAsia"/>
            <w:lang w:eastAsia="zh-CN"/>
          </w:rPr>
          <w:t>(一)、基本假设及基础参数选取</w:t>
        </w:r>
        <w:r>
          <w:tab/>
        </w:r>
        <w:r>
          <w:fldChar w:fldCharType="begin"/>
        </w:r>
        <w:r>
          <w:instrText xml:space="preserve"> PAGEREF _Toc4269 \h </w:instrText>
        </w:r>
        <w:r>
          <w:fldChar w:fldCharType="separate"/>
        </w:r>
        <w:r>
          <w:t>46</w:t>
        </w:r>
        <w:r>
          <w:fldChar w:fldCharType="end"/>
        </w:r>
      </w:hyperlink>
    </w:p>
    <w:p>
      <w:pPr>
        <w:pStyle w:val="TOC2"/>
        <w:tabs>
          <w:tab w:val="right" w:leader="dot" w:pos="8306"/>
        </w:tabs>
      </w:pPr>
      <w:hyperlink w:anchor="_Toc9831" w:history="1">
        <w:r>
          <w:rPr>
            <w:rFonts w:ascii="仿宋" w:eastAsia="仿宋" w:hAnsi="仿宋" w:cs="仿宋" w:hint="eastAsia"/>
            <w:lang w:eastAsia="zh-CN"/>
          </w:rPr>
          <w:t>(二)、经济评价财务测算</w:t>
        </w:r>
        <w:r>
          <w:tab/>
        </w:r>
        <w:r>
          <w:fldChar w:fldCharType="begin"/>
        </w:r>
        <w:r>
          <w:instrText xml:space="preserve"> PAGEREF _Toc9831 \h </w:instrText>
        </w:r>
        <w:r>
          <w:fldChar w:fldCharType="separate"/>
        </w:r>
        <w:r>
          <w:t>47</w:t>
        </w:r>
        <w:r>
          <w:fldChar w:fldCharType="end"/>
        </w:r>
      </w:hyperlink>
    </w:p>
    <w:p>
      <w:pPr>
        <w:pStyle w:val="TOC2"/>
        <w:tabs>
          <w:tab w:val="right" w:leader="dot" w:pos="8306"/>
        </w:tabs>
      </w:pPr>
      <w:hyperlink w:anchor="_Toc14378" w:history="1">
        <w:r>
          <w:rPr>
            <w:rFonts w:ascii="仿宋" w:eastAsia="仿宋" w:hAnsi="仿宋" w:cs="仿宋" w:hint="eastAsia"/>
            <w:lang w:eastAsia="zh-CN"/>
          </w:rPr>
          <w:t>(三)、智能包装项目盈利能力分析</w:t>
        </w:r>
        <w:r>
          <w:tab/>
        </w:r>
        <w:r>
          <w:fldChar w:fldCharType="begin"/>
        </w:r>
        <w:r>
          <w:instrText xml:space="preserve"> PAGEREF _Toc14378 \h </w:instrText>
        </w:r>
        <w:r>
          <w:fldChar w:fldCharType="separate"/>
        </w:r>
        <w:r>
          <w:t>48</w:t>
        </w:r>
        <w:r>
          <w:fldChar w:fldCharType="end"/>
        </w:r>
      </w:hyperlink>
    </w:p>
    <w:p>
      <w:pPr>
        <w:pStyle w:val="TOC2"/>
        <w:tabs>
          <w:tab w:val="right" w:leader="dot" w:pos="8306"/>
        </w:tabs>
      </w:pPr>
      <w:hyperlink w:anchor="_Toc7612" w:history="1">
        <w:r>
          <w:rPr>
            <w:rFonts w:ascii="仿宋" w:eastAsia="仿宋" w:hAnsi="仿宋" w:cs="仿宋" w:hint="eastAsia"/>
            <w:lang w:eastAsia="zh-CN"/>
          </w:rPr>
          <w:t>(四)、财务生存能力分析</w:t>
        </w:r>
        <w:r>
          <w:tab/>
        </w:r>
        <w:r>
          <w:fldChar w:fldCharType="begin"/>
        </w:r>
        <w:r>
          <w:instrText xml:space="preserve"> PAGEREF _Toc7612 \h </w:instrText>
        </w:r>
        <w:r>
          <w:fldChar w:fldCharType="separate"/>
        </w:r>
        <w:r>
          <w:t>49</w:t>
        </w:r>
        <w:r>
          <w:fldChar w:fldCharType="end"/>
        </w:r>
      </w:hyperlink>
    </w:p>
    <w:p>
      <w:pPr>
        <w:pStyle w:val="TOC2"/>
        <w:tabs>
          <w:tab w:val="right" w:leader="dot" w:pos="8306"/>
        </w:tabs>
      </w:pPr>
      <w:hyperlink w:anchor="_Toc8546" w:history="1">
        <w:r>
          <w:rPr>
            <w:rFonts w:ascii="仿宋" w:eastAsia="仿宋" w:hAnsi="仿宋" w:cs="仿宋" w:hint="eastAsia"/>
            <w:lang w:eastAsia="zh-CN"/>
          </w:rPr>
          <w:t>(五)、偿债能力分析</w:t>
        </w:r>
        <w:r>
          <w:tab/>
        </w:r>
        <w:r>
          <w:fldChar w:fldCharType="begin"/>
        </w:r>
        <w:r>
          <w:instrText xml:space="preserve"> PAGEREF _Toc8546 \h </w:instrText>
        </w:r>
        <w:r>
          <w:fldChar w:fldCharType="separate"/>
        </w:r>
        <w:r>
          <w:t>50</w:t>
        </w:r>
        <w:r>
          <w:fldChar w:fldCharType="end"/>
        </w:r>
      </w:hyperlink>
    </w:p>
    <w:p>
      <w:pPr>
        <w:pStyle w:val="TOC2"/>
        <w:tabs>
          <w:tab w:val="right" w:leader="dot" w:pos="8306"/>
        </w:tabs>
      </w:pPr>
      <w:hyperlink w:anchor="_Toc10895" w:history="1">
        <w:r>
          <w:rPr>
            <w:rFonts w:ascii="仿宋" w:eastAsia="仿宋" w:hAnsi="仿宋" w:cs="仿宋" w:hint="eastAsia"/>
            <w:lang w:eastAsia="zh-CN"/>
          </w:rPr>
          <w:t>(六)、经济评价结论</w:t>
        </w:r>
        <w:r>
          <w:tab/>
        </w:r>
        <w:r>
          <w:fldChar w:fldCharType="begin"/>
        </w:r>
        <w:r>
          <w:instrText xml:space="preserve"> PAGEREF _Toc10895 \h </w:instrText>
        </w:r>
        <w:r>
          <w:fldChar w:fldCharType="separate"/>
        </w:r>
        <w:r>
          <w:t>51</w:t>
        </w:r>
        <w:r>
          <w:fldChar w:fldCharType="end"/>
        </w:r>
      </w:hyperlink>
    </w:p>
    <w:p>
      <w:pPr>
        <w:pStyle w:val="TOC1"/>
        <w:tabs>
          <w:tab w:val="right" w:leader="dot" w:pos="8306"/>
        </w:tabs>
      </w:pPr>
      <w:hyperlink w:anchor="_Toc32535" w:history="1">
        <w:r>
          <w:rPr>
            <w:rFonts w:ascii="仿宋" w:eastAsia="仿宋" w:hAnsi="仿宋" w:cs="仿宋" w:hint="eastAsia"/>
            <w:lang w:eastAsia="zh-CN"/>
          </w:rPr>
          <w:t>八、公司组建背景分析</w:t>
        </w:r>
        <w:r>
          <w:tab/>
        </w:r>
        <w:r>
          <w:fldChar w:fldCharType="begin"/>
        </w:r>
        <w:r>
          <w:instrText xml:space="preserve"> PAGEREF _Toc32535 \h </w:instrText>
        </w:r>
        <w:r>
          <w:fldChar w:fldCharType="separate"/>
        </w:r>
        <w:r>
          <w:t>52</w:t>
        </w:r>
        <w:r>
          <w:fldChar w:fldCharType="end"/>
        </w:r>
      </w:hyperlink>
    </w:p>
    <w:p>
      <w:pPr>
        <w:pStyle w:val="TOC2"/>
        <w:tabs>
          <w:tab w:val="right" w:leader="dot" w:pos="8306"/>
        </w:tabs>
      </w:pPr>
      <w:hyperlink w:anchor="_Toc27651" w:history="1">
        <w:r>
          <w:rPr>
            <w:rFonts w:ascii="仿宋" w:eastAsia="仿宋" w:hAnsi="仿宋" w:cs="仿宋" w:hint="eastAsia"/>
            <w:lang w:eastAsia="zh-CN"/>
          </w:rPr>
          <w:t>(一)、智能包装项目背景分析</w:t>
        </w:r>
        <w:r>
          <w:tab/>
        </w:r>
        <w:r>
          <w:fldChar w:fldCharType="begin"/>
        </w:r>
        <w:r>
          <w:instrText xml:space="preserve"> PAGEREF _Toc27651 \h </w:instrText>
        </w:r>
        <w:r>
          <w:fldChar w:fldCharType="separate"/>
        </w:r>
        <w:r>
          <w:t>52</w:t>
        </w:r>
        <w:r>
          <w:fldChar w:fldCharType="end"/>
        </w:r>
      </w:hyperlink>
    </w:p>
    <w:p>
      <w:pPr>
        <w:pStyle w:val="TOC2"/>
        <w:tabs>
          <w:tab w:val="right" w:leader="dot" w:pos="8306"/>
        </w:tabs>
      </w:pPr>
      <w:hyperlink w:anchor="_Toc30119" w:history="1">
        <w:r>
          <w:rPr>
            <w:rFonts w:ascii="仿宋" w:eastAsia="仿宋" w:hAnsi="仿宋" w:cs="仿宋" w:hint="eastAsia"/>
            <w:lang w:eastAsia="zh-CN"/>
          </w:rPr>
          <w:t>(二)、智能包装项目建设必要性分析</w:t>
        </w:r>
        <w:r>
          <w:tab/>
        </w:r>
        <w:r>
          <w:fldChar w:fldCharType="begin"/>
        </w:r>
        <w:r>
          <w:instrText xml:space="preserve"> PAGEREF _Toc30119 \h </w:instrText>
        </w:r>
        <w:r>
          <w:fldChar w:fldCharType="separate"/>
        </w:r>
        <w:r>
          <w:t>53</w:t>
        </w:r>
        <w:r>
          <w:fldChar w:fldCharType="end"/>
        </w:r>
      </w:hyperlink>
    </w:p>
    <w:p>
      <w:pPr>
        <w:pStyle w:val="TOC2"/>
        <w:tabs>
          <w:tab w:val="right" w:leader="dot" w:pos="8306"/>
        </w:tabs>
      </w:pPr>
      <w:hyperlink w:anchor="_Toc30648" w:history="1">
        <w:r>
          <w:rPr>
            <w:rFonts w:ascii="仿宋" w:eastAsia="仿宋" w:hAnsi="仿宋" w:cs="仿宋" w:hint="eastAsia"/>
            <w:lang w:eastAsia="zh-CN"/>
          </w:rPr>
          <w:t>(三)、鼓励中小企业发展</w:t>
        </w:r>
        <w:r>
          <w:tab/>
        </w:r>
        <w:r>
          <w:fldChar w:fldCharType="begin"/>
        </w:r>
        <w:r>
          <w:instrText xml:space="preserve"> PAGEREF _Toc30648 \h </w:instrText>
        </w:r>
        <w:r>
          <w:fldChar w:fldCharType="separate"/>
        </w:r>
        <w:r>
          <w:t>54</w:t>
        </w:r>
        <w:r>
          <w:fldChar w:fldCharType="end"/>
        </w:r>
      </w:hyperlink>
    </w:p>
    <w:p>
      <w:pPr>
        <w:pStyle w:val="TOC2"/>
        <w:tabs>
          <w:tab w:val="right" w:leader="dot" w:pos="8306"/>
        </w:tabs>
      </w:pPr>
      <w:hyperlink w:anchor="_Toc9213" w:history="1">
        <w:r>
          <w:rPr>
            <w:rFonts w:ascii="仿宋" w:eastAsia="仿宋" w:hAnsi="仿宋" w:cs="仿宋" w:hint="eastAsia"/>
            <w:lang w:eastAsia="zh-CN"/>
          </w:rPr>
          <w:t>(四)、宏观经济形势分析</w:t>
        </w:r>
        <w:r>
          <w:tab/>
        </w:r>
        <w:r>
          <w:fldChar w:fldCharType="begin"/>
        </w:r>
        <w:r>
          <w:instrText xml:space="preserve"> PAGEREF _Toc9213 \h </w:instrText>
        </w:r>
        <w:r>
          <w:fldChar w:fldCharType="separate"/>
        </w:r>
        <w:r>
          <w:t>55</w:t>
        </w:r>
        <w:r>
          <w:fldChar w:fldCharType="end"/>
        </w:r>
      </w:hyperlink>
    </w:p>
    <w:p>
      <w:pPr>
        <w:pStyle w:val="TOC1"/>
        <w:tabs>
          <w:tab w:val="right" w:leader="dot" w:pos="8306"/>
        </w:tabs>
      </w:pPr>
      <w:hyperlink w:anchor="_Toc6515" w:history="1">
        <w:r>
          <w:rPr>
            <w:rFonts w:ascii="仿宋" w:eastAsia="仿宋" w:hAnsi="仿宋" w:cs="仿宋" w:hint="eastAsia"/>
            <w:lang w:eastAsia="zh-CN"/>
          </w:rPr>
          <w:t>九、投资方案分析</w:t>
        </w:r>
        <w:r>
          <w:tab/>
        </w:r>
        <w:r>
          <w:fldChar w:fldCharType="begin"/>
        </w:r>
        <w:r>
          <w:instrText xml:space="preserve"> PAGEREF _Toc6515 \h </w:instrText>
        </w:r>
        <w:r>
          <w:fldChar w:fldCharType="separate"/>
        </w:r>
        <w:r>
          <w:t>56</w:t>
        </w:r>
        <w:r>
          <w:fldChar w:fldCharType="end"/>
        </w:r>
      </w:hyperlink>
    </w:p>
    <w:p>
      <w:pPr>
        <w:pStyle w:val="TOC2"/>
        <w:tabs>
          <w:tab w:val="right" w:leader="dot" w:pos="8306"/>
        </w:tabs>
      </w:pPr>
      <w:hyperlink w:anchor="_Toc21808" w:history="1">
        <w:r>
          <w:rPr>
            <w:rFonts w:ascii="仿宋" w:eastAsia="仿宋" w:hAnsi="仿宋" w:cs="仿宋" w:hint="eastAsia"/>
            <w:lang w:eastAsia="zh-CN"/>
          </w:rPr>
          <w:t>(一)、编制说明</w:t>
        </w:r>
        <w:r>
          <w:tab/>
        </w:r>
        <w:r>
          <w:fldChar w:fldCharType="begin"/>
        </w:r>
        <w:r>
          <w:instrText xml:space="preserve"> PAGEREF _Toc21808 \h </w:instrText>
        </w:r>
        <w:r>
          <w:fldChar w:fldCharType="separate"/>
        </w:r>
        <w:r>
          <w:t>56</w:t>
        </w:r>
        <w:r>
          <w:fldChar w:fldCharType="end"/>
        </w:r>
      </w:hyperlink>
    </w:p>
    <w:p>
      <w:pPr>
        <w:pStyle w:val="TOC2"/>
        <w:tabs>
          <w:tab w:val="right" w:leader="dot" w:pos="8306"/>
        </w:tabs>
      </w:pPr>
      <w:hyperlink w:anchor="_Toc27853" w:history="1">
        <w:r>
          <w:rPr>
            <w:rFonts w:ascii="仿宋" w:eastAsia="仿宋" w:hAnsi="仿宋" w:cs="仿宋" w:hint="eastAsia"/>
            <w:lang w:eastAsia="zh-CN"/>
          </w:rPr>
          <w:t>(二)、建设投资</w:t>
        </w:r>
        <w:r>
          <w:tab/>
        </w:r>
        <w:r>
          <w:fldChar w:fldCharType="begin"/>
        </w:r>
        <w:r>
          <w:instrText xml:space="preserve"> PAGEREF _Toc27853 \h </w:instrText>
        </w:r>
        <w:r>
          <w:fldChar w:fldCharType="separate"/>
        </w:r>
        <w:r>
          <w:t>56</w:t>
        </w:r>
        <w:r>
          <w:fldChar w:fldCharType="end"/>
        </w:r>
      </w:hyperlink>
    </w:p>
    <w:p>
      <w:pPr>
        <w:pStyle w:val="TOC2"/>
        <w:tabs>
          <w:tab w:val="right" w:leader="dot" w:pos="8306"/>
        </w:tabs>
      </w:pPr>
      <w:hyperlink w:anchor="_Toc10213" w:history="1">
        <w:r>
          <w:rPr>
            <w:rFonts w:ascii="仿宋" w:eastAsia="仿宋" w:hAnsi="仿宋" w:cs="仿宋" w:hint="eastAsia"/>
            <w:lang w:eastAsia="zh-CN"/>
          </w:rPr>
          <w:t>(三)、建设期利息</w:t>
        </w:r>
        <w:r>
          <w:tab/>
        </w:r>
        <w:r>
          <w:fldChar w:fldCharType="begin"/>
        </w:r>
        <w:r>
          <w:instrText xml:space="preserve"> PAGEREF _Toc10213 \h </w:instrText>
        </w:r>
        <w:r>
          <w:fldChar w:fldCharType="separate"/>
        </w:r>
        <w:r>
          <w:t>57</w:t>
        </w:r>
        <w:r>
          <w:fldChar w:fldCharType="end"/>
        </w:r>
      </w:hyperlink>
    </w:p>
    <w:p>
      <w:pPr>
        <w:pStyle w:val="TOC2"/>
        <w:tabs>
          <w:tab w:val="right" w:leader="dot" w:pos="8306"/>
        </w:tabs>
      </w:pPr>
      <w:hyperlink w:anchor="_Toc2435" w:history="1">
        <w:r>
          <w:rPr>
            <w:rFonts w:ascii="仿宋" w:eastAsia="仿宋" w:hAnsi="仿宋" w:cs="仿宋" w:hint="eastAsia"/>
            <w:lang w:eastAsia="zh-CN"/>
          </w:rPr>
          <w:t>(四)、流动资金</w:t>
        </w:r>
        <w:r>
          <w:tab/>
        </w:r>
        <w:r>
          <w:fldChar w:fldCharType="begin"/>
        </w:r>
        <w:r>
          <w:instrText xml:space="preserve"> PAGEREF _Toc2435 \h </w:instrText>
        </w:r>
        <w:r>
          <w:fldChar w:fldCharType="separate"/>
        </w:r>
        <w:r>
          <w:t>57</w:t>
        </w:r>
        <w:r>
          <w:fldChar w:fldCharType="end"/>
        </w:r>
      </w:hyperlink>
    </w:p>
    <w:p>
      <w:pPr>
        <w:pStyle w:val="TOC2"/>
        <w:tabs>
          <w:tab w:val="right" w:leader="dot" w:pos="8306"/>
        </w:tabs>
      </w:pPr>
      <w:hyperlink w:anchor="_Toc8683" w:history="1">
        <w:r>
          <w:rPr>
            <w:rFonts w:ascii="仿宋" w:eastAsia="仿宋" w:hAnsi="仿宋" w:cs="仿宋" w:hint="eastAsia"/>
            <w:lang w:eastAsia="zh-CN"/>
          </w:rPr>
          <w:t>(五)、智能包装项目总投资</w:t>
        </w:r>
        <w:r>
          <w:tab/>
        </w:r>
        <w:r>
          <w:fldChar w:fldCharType="begin"/>
        </w:r>
        <w:r>
          <w:instrText xml:space="preserve"> PAGEREF _Toc8683 \h </w:instrText>
        </w:r>
        <w:r>
          <w:fldChar w:fldCharType="separate"/>
        </w:r>
        <w:r>
          <w:t>58</w:t>
        </w:r>
        <w:r>
          <w:fldChar w:fldCharType="end"/>
        </w:r>
      </w:hyperlink>
    </w:p>
    <w:p>
      <w:pPr>
        <w:pStyle w:val="TOC2"/>
        <w:tabs>
          <w:tab w:val="right" w:leader="dot" w:pos="8306"/>
        </w:tabs>
      </w:pPr>
      <w:hyperlink w:anchor="_Toc32541" w:history="1">
        <w:r>
          <w:rPr>
            <w:rFonts w:ascii="仿宋" w:eastAsia="仿宋" w:hAnsi="仿宋" w:cs="仿宋" w:hint="eastAsia"/>
            <w:lang w:eastAsia="zh-CN"/>
          </w:rPr>
          <w:t>(六)、资金筹措与投资计划</w:t>
        </w:r>
        <w:r>
          <w:tab/>
        </w:r>
        <w:r>
          <w:fldChar w:fldCharType="begin"/>
        </w:r>
        <w:r>
          <w:instrText xml:space="preserve"> PAGEREF _Toc32541 \h </w:instrText>
        </w:r>
        <w:r>
          <w:fldChar w:fldCharType="separate"/>
        </w:r>
        <w:r>
          <w:t>58</w:t>
        </w:r>
        <w:r>
          <w:fldChar w:fldCharType="end"/>
        </w:r>
      </w:hyperlink>
    </w:p>
    <w:p>
      <w:pPr>
        <w:pStyle w:val="TOC1"/>
        <w:tabs>
          <w:tab w:val="right" w:leader="dot" w:pos="8306"/>
        </w:tabs>
      </w:pPr>
      <w:hyperlink w:anchor="_Toc6582" w:history="1">
        <w:r>
          <w:rPr>
            <w:rFonts w:ascii="仿宋" w:eastAsia="仿宋" w:hAnsi="仿宋" w:cs="仿宋" w:hint="eastAsia"/>
            <w:lang w:eastAsia="zh-CN"/>
          </w:rPr>
          <w:t>十、SWOT分析</w:t>
        </w:r>
        <w:r>
          <w:tab/>
        </w:r>
        <w:r>
          <w:fldChar w:fldCharType="begin"/>
        </w:r>
        <w:r>
          <w:instrText xml:space="preserve"> PAGEREF _Toc6582 \h </w:instrText>
        </w:r>
        <w:r>
          <w:fldChar w:fldCharType="separate"/>
        </w:r>
        <w:r>
          <w:t>58</w:t>
        </w:r>
        <w:r>
          <w:fldChar w:fldCharType="end"/>
        </w:r>
      </w:hyperlink>
    </w:p>
    <w:p>
      <w:pPr>
        <w:pStyle w:val="TOC2"/>
        <w:tabs>
          <w:tab w:val="right" w:leader="dot" w:pos="8306"/>
        </w:tabs>
      </w:pPr>
      <w:hyperlink w:anchor="_Toc780" w:history="1">
        <w:r>
          <w:rPr>
            <w:rFonts w:ascii="仿宋" w:eastAsia="仿宋" w:hAnsi="仿宋" w:cs="仿宋" w:hint="eastAsia"/>
            <w:lang w:eastAsia="zh-CN"/>
          </w:rPr>
          <w:t>(一)、优势分析(S)</w:t>
        </w:r>
        <w:r>
          <w:tab/>
        </w:r>
        <w:r>
          <w:fldChar w:fldCharType="begin"/>
        </w:r>
        <w:r>
          <w:instrText xml:space="preserve"> PAGEREF _Toc780 \h </w:instrText>
        </w:r>
        <w:r>
          <w:fldChar w:fldCharType="separate"/>
        </w:r>
        <w:r>
          <w:t>58</w:t>
        </w:r>
        <w:r>
          <w:fldChar w:fldCharType="end"/>
        </w:r>
      </w:hyperlink>
    </w:p>
    <w:p>
      <w:pPr>
        <w:pStyle w:val="TOC2"/>
        <w:tabs>
          <w:tab w:val="right" w:leader="dot" w:pos="8306"/>
        </w:tabs>
      </w:pPr>
      <w:hyperlink w:anchor="_Toc27803" w:history="1">
        <w:r>
          <w:rPr>
            <w:rFonts w:ascii="仿宋" w:eastAsia="仿宋" w:hAnsi="仿宋" w:cs="仿宋" w:hint="eastAsia"/>
            <w:lang w:eastAsia="zh-CN"/>
          </w:rPr>
          <w:t>(二)、劣势分析(W)</w:t>
        </w:r>
        <w:r>
          <w:tab/>
        </w:r>
        <w:r>
          <w:fldChar w:fldCharType="begin"/>
        </w:r>
        <w:r>
          <w:instrText xml:space="preserve"> PAGEREF _Toc27803 \h </w:instrText>
        </w:r>
        <w:r>
          <w:fldChar w:fldCharType="separate"/>
        </w:r>
        <w:r>
          <w:t>59</w:t>
        </w:r>
        <w:r>
          <w:fldChar w:fldCharType="end"/>
        </w:r>
      </w:hyperlink>
    </w:p>
    <w:p>
      <w:pPr>
        <w:pStyle w:val="TOC2"/>
        <w:tabs>
          <w:tab w:val="right" w:leader="dot" w:pos="8306"/>
        </w:tabs>
      </w:pPr>
      <w:hyperlink w:anchor="_Toc3178" w:history="1">
        <w:r>
          <w:rPr>
            <w:rFonts w:ascii="仿宋" w:eastAsia="仿宋" w:hAnsi="仿宋" w:cs="仿宋" w:hint="eastAsia"/>
            <w:lang w:eastAsia="zh-CN"/>
          </w:rPr>
          <w:t>(三)、机会分析()</w:t>
        </w:r>
        <w:r>
          <w:tab/>
        </w:r>
        <w:r>
          <w:fldChar w:fldCharType="begin"/>
        </w:r>
        <w:r>
          <w:instrText xml:space="preserve"> PAGEREF _Toc3178 \h </w:instrText>
        </w:r>
        <w:r>
          <w:fldChar w:fldCharType="separate"/>
        </w:r>
        <w:r>
          <w:t>60</w:t>
        </w:r>
        <w:r>
          <w:fldChar w:fldCharType="end"/>
        </w:r>
      </w:hyperlink>
    </w:p>
    <w:p>
      <w:pPr>
        <w:pStyle w:val="TOC2"/>
        <w:tabs>
          <w:tab w:val="right" w:leader="dot" w:pos="8306"/>
        </w:tabs>
      </w:pPr>
      <w:hyperlink w:anchor="_Toc28667" w:history="1">
        <w:r>
          <w:rPr>
            <w:rFonts w:ascii="仿宋" w:eastAsia="仿宋" w:hAnsi="仿宋" w:cs="仿宋" w:hint="eastAsia"/>
            <w:lang w:eastAsia="zh-CN"/>
          </w:rPr>
          <w:t>(四)、威胁分析(T)</w:t>
        </w:r>
        <w:r>
          <w:tab/>
        </w:r>
        <w:r>
          <w:fldChar w:fldCharType="begin"/>
        </w:r>
        <w:r>
          <w:instrText xml:space="preserve"> PAGEREF _Toc28667 \h </w:instrText>
        </w:r>
        <w:r>
          <w:fldChar w:fldCharType="separate"/>
        </w:r>
        <w:r>
          <w:t>60</w:t>
        </w:r>
        <w:r>
          <w:fldChar w:fldCharType="end"/>
        </w:r>
      </w:hyperlink>
    </w:p>
    <w:p>
      <w:pPr>
        <w:pStyle w:val="TOC1"/>
        <w:tabs>
          <w:tab w:val="right" w:leader="dot" w:pos="8306"/>
        </w:tabs>
      </w:pPr>
      <w:hyperlink w:anchor="_Toc13054" w:history="1">
        <w:r>
          <w:rPr>
            <w:rFonts w:ascii="仿宋" w:eastAsia="仿宋" w:hAnsi="仿宋" w:cs="仿宋" w:hint="eastAsia"/>
            <w:lang w:eastAsia="zh-CN"/>
          </w:rPr>
          <w:t>十一、推进公司成立的必要性分析</w:t>
        </w:r>
        <w:r>
          <w:tab/>
        </w:r>
        <w:r>
          <w:fldChar w:fldCharType="begin"/>
        </w:r>
        <w:r>
          <w:instrText xml:space="preserve"> PAGEREF _Toc13054 \h </w:instrText>
        </w:r>
        <w:r>
          <w:fldChar w:fldCharType="separate"/>
        </w:r>
        <w:r>
          <w:t>61</w:t>
        </w:r>
        <w:r>
          <w:fldChar w:fldCharType="end"/>
        </w:r>
      </w:hyperlink>
    </w:p>
    <w:p>
      <w:pPr>
        <w:pStyle w:val="TOC2"/>
        <w:tabs>
          <w:tab w:val="right" w:leader="dot" w:pos="8306"/>
        </w:tabs>
      </w:pPr>
      <w:hyperlink w:anchor="_Toc15554" w:history="1">
        <w:r>
          <w:rPr>
            <w:rFonts w:ascii="仿宋" w:eastAsia="仿宋" w:hAnsi="仿宋" w:cs="仿宋" w:hint="eastAsia"/>
            <w:lang w:eastAsia="zh-CN"/>
          </w:rPr>
          <w:t>(一)、市场需求和机会</w:t>
        </w:r>
        <w:r>
          <w:tab/>
        </w:r>
        <w:r>
          <w:fldChar w:fldCharType="begin"/>
        </w:r>
        <w:r>
          <w:instrText xml:space="preserve"> PAGEREF _Toc15554 \h </w:instrText>
        </w:r>
        <w:r>
          <w:fldChar w:fldCharType="separate"/>
        </w:r>
        <w:r>
          <w:t>61</w:t>
        </w:r>
        <w:r>
          <w:fldChar w:fldCharType="end"/>
        </w:r>
      </w:hyperlink>
    </w:p>
    <w:p>
      <w:pPr>
        <w:pStyle w:val="TOC2"/>
        <w:tabs>
          <w:tab w:val="right" w:leader="dot" w:pos="8306"/>
        </w:tabs>
      </w:pPr>
      <w:hyperlink w:anchor="_Toc4924" w:history="1">
        <w:r>
          <w:rPr>
            <w:rFonts w:ascii="仿宋" w:eastAsia="仿宋" w:hAnsi="仿宋" w:cs="仿宋" w:hint="eastAsia"/>
            <w:lang w:eastAsia="zh-CN"/>
          </w:rPr>
          <w:t>(二)、公司目标和战略</w:t>
        </w:r>
        <w:r>
          <w:tab/>
        </w:r>
        <w:r>
          <w:fldChar w:fldCharType="begin"/>
        </w:r>
        <w:r>
          <w:instrText xml:space="preserve"> PAGEREF _Toc4924 \h </w:instrText>
        </w:r>
        <w:r>
          <w:fldChar w:fldCharType="separate"/>
        </w:r>
        <w:r>
          <w:t>62</w:t>
        </w:r>
        <w:r>
          <w:fldChar w:fldCharType="end"/>
        </w:r>
      </w:hyperlink>
    </w:p>
    <w:p>
      <w:pPr>
        <w:pStyle w:val="TOC2"/>
        <w:tabs>
          <w:tab w:val="right" w:leader="dot" w:pos="8306"/>
        </w:tabs>
      </w:pPr>
      <w:hyperlink w:anchor="_Toc12262" w:history="1">
        <w:r>
          <w:rPr>
            <w:rFonts w:ascii="仿宋" w:eastAsia="仿宋" w:hAnsi="仿宋" w:cs="仿宋" w:hint="eastAsia"/>
            <w:lang w:eastAsia="zh-CN"/>
          </w:rPr>
          <w:t>(三)、公司竞争优势</w:t>
        </w:r>
        <w:r>
          <w:tab/>
        </w:r>
        <w:r>
          <w:fldChar w:fldCharType="begin"/>
        </w:r>
        <w:r>
          <w:instrText xml:space="preserve"> PAGEREF _Toc12262 \h </w:instrText>
        </w:r>
        <w:r>
          <w:fldChar w:fldCharType="separate"/>
        </w:r>
        <w:r>
          <w:t>62</w:t>
        </w:r>
        <w:r>
          <w:fldChar w:fldCharType="end"/>
        </w:r>
      </w:hyperlink>
    </w:p>
    <w:p>
      <w:pPr>
        <w:pStyle w:val="TOC1"/>
        <w:tabs>
          <w:tab w:val="right" w:leader="dot" w:pos="8306"/>
        </w:tabs>
      </w:pPr>
      <w:hyperlink w:anchor="_Toc18258" w:history="1">
        <w:r>
          <w:rPr>
            <w:rFonts w:ascii="仿宋" w:eastAsia="仿宋" w:hAnsi="仿宋" w:cs="仿宋" w:hint="eastAsia"/>
            <w:lang w:eastAsia="zh-CN"/>
          </w:rPr>
          <w:t>十二、智能包装项目总结分析</w:t>
        </w:r>
        <w:r>
          <w:tab/>
        </w:r>
        <w:r>
          <w:fldChar w:fldCharType="begin"/>
        </w:r>
        <w:r>
          <w:instrText xml:space="preserve"> PAGEREF _Toc18258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42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6311"/>
      <w:r>
        <w:rPr>
          <w:rFonts w:ascii="仿宋" w:eastAsia="仿宋" w:hAnsi="仿宋" w:cs="仿宋" w:hint="eastAsia"/>
          <w:lang w:eastAsia="zh-CN"/>
        </w:rPr>
        <w:t>(一)、智能包装项目选址原则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选址是决定工业智能包装项目成败的关键因素之一。根据现行政策，智能包装项目选址必须符合一系列要求，以确保城乡建设、环境保护和资源利用的协调。以下是一些关于智能包装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智能包装项目选址必须与当地城乡建设总体规划相一致。它应该符合工业智能包装项目占地使用规划的要求，并与大气污染防治、水资源和自然生态保护政策相协调。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智能包装项目选址应避开自然保护区、风景名胜区、生活饮用水源地和其他特别需要保护的敏感性目标。这有助于维护自然环境的完整性和生态系统的稳定。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智能包装项目选址应充分考虑土地资源的节约。最好选择空闲地、非耕地或荒地，以减少对良田或耕地的占用。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智能包装项目选址应提供足够的场地，以满足工艺和辅助生产设施的建设需要。这有助于确保生产流程的高效运行。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智能包装项目选址应具备良好的生产基础条件，包括充足的水源、电力、运输和可靠的能源供应。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智能包装项目选址应地势平缓，便于排除雨水和处理生产、生活废水。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智能包装项目选址应与居民区及环境污染敏感点保持足够的防护距离，以确保生产活动不会对人民健康和环境造成危害。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包装项目选址是智能包装项目成功的第一步，符合政策要求的选址将有助于确保智能包装项目的可持续发展，并避免对环境和社会造成不利影响。因此，在智能包装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6962"/>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https://d.book118.com/218004142133006027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智能包装行业相关公司设立可行性研究报告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8004142133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2024-01-15T05:07:00Z</dcterms:created>
  <dcterms:modified xsi:type="dcterms:W3CDTF">2024-01-15T05:08:15Z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B27CC469F4FB4674914995CE22AE8FB7_11</vt:lpwstr>
  </property>
  <property fmtid="{D5CDD505-2E9C-101B-9397-08002B2CF9AE}" pid="3" name="KSOProductBuildVer">
    <vt:lpwstr>2052-12.1.0.16120</vt:lpwstr>
  </property>
</Properties>
</file>