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059ED" w:rsidP="009059ED" w14:paraId="2EB66B66" w14:textId="77777777">
      <w:pPr>
        <w:spacing w:before="48" w:beforeLines="20" w:after="360" w:afterLines="150" w:line="360" w:lineRule="auto"/>
        <w:jc w:val="center"/>
        <w:rPr>
          <w:rFonts w:ascii="华文中宋" w:eastAsia="华文中宋" w:hAnsi="华文中宋"/>
          <w:b/>
          <w:sz w:val="30"/>
        </w:rPr>
      </w:pPr>
      <w:r w:rsidRPr="009059ED">
        <w:rPr>
          <w:rFonts w:ascii="华文中宋" w:eastAsia="华文中宋" w:hAnsi="华文中宋"/>
          <w:b/>
          <w:sz w:val="30"/>
        </w:rPr>
        <w:t>2023</w:t>
      </w:r>
      <w:r w:rsidRPr="009059ED">
        <w:rPr>
          <w:rFonts w:ascii="华文中宋" w:eastAsia="华文中宋" w:hAnsi="华文中宋"/>
          <w:b/>
          <w:sz w:val="30"/>
        </w:rPr>
        <w:t>江苏盐城市第四人民医院第二批招聘专业技术人员</w:t>
      </w:r>
      <w:r w:rsidRPr="009059ED">
        <w:rPr>
          <w:rFonts w:ascii="华文中宋" w:eastAsia="华文中宋" w:hAnsi="华文中宋"/>
          <w:b/>
          <w:sz w:val="30"/>
        </w:rPr>
        <w:t>10</w:t>
      </w:r>
      <w:r w:rsidRPr="009059ED">
        <w:rPr>
          <w:rFonts w:ascii="华文中宋" w:eastAsia="华文中宋" w:hAnsi="华文中宋"/>
          <w:b/>
          <w:sz w:val="30"/>
        </w:rPr>
        <w:t>人笔试备考题库及答案解析</w:t>
      </w:r>
    </w:p>
    <w:p w:rsidR="00A77B3E" w14:paraId="2742E46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3FF2D1" w14:textId="77777777">
      <w:pPr>
        <w:spacing w:after="260" w:line="360" w:lineRule="auto"/>
      </w:pPr>
      <w:r>
        <w:rPr>
          <w:rFonts w:ascii="微软雅黑" w:eastAsia="微软雅黑" w:cs="微软雅黑"/>
        </w:rPr>
        <w:t>一、选择题</w:t>
      </w:r>
    </w:p>
    <w:p w:rsidR="006D34C4" w14:paraId="4C5321C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2C42BD2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176086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6D0BE8D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7CF18AC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5964DC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D6E610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5E8DCFF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016F2E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215549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5FDEFF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8FC26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4C4AD06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D28CEC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192D68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93CF8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031BB89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5985733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6FA1D0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2DBD802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9EB598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34D64A5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1BEEAB3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2E2B655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51DBF7A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7EB87FD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70DEB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C14FE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0C6F1A3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https://d.book118.com/218012073134006032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rsidP="00B77510" w14:paraId="32CFA2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ED" w14:paraId="49AB20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rsidP="00B77510" w14:paraId="629AD9D3" w14:textId="2DA1DC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59ED" w14:paraId="74679B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paraId="0F7EA3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rsidP="00B77510" w14:textId="2DA1DC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59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rsidP="00B77510" w14:textId="2DA1DC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59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paraId="693E55C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paraId="3A00C1D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paraId="0EEB76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059ED"/>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C6D87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059E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059ED"/>
    <w:rPr>
      <w:sz w:val="18"/>
      <w:szCs w:val="18"/>
    </w:rPr>
  </w:style>
  <w:style w:type="paragraph" w:styleId="Footer">
    <w:name w:val="footer"/>
    <w:basedOn w:val="Normal"/>
    <w:link w:val="a0"/>
    <w:rsid w:val="009059ED"/>
    <w:pPr>
      <w:tabs>
        <w:tab w:val="center" w:pos="4153"/>
        <w:tab w:val="right" w:pos="8306"/>
      </w:tabs>
      <w:snapToGrid w:val="0"/>
    </w:pPr>
    <w:rPr>
      <w:sz w:val="18"/>
      <w:szCs w:val="18"/>
    </w:rPr>
  </w:style>
  <w:style w:type="character" w:customStyle="1" w:styleId="a0">
    <w:name w:val="页脚 字符"/>
    <w:basedOn w:val="DefaultParagraphFont"/>
    <w:link w:val="Footer"/>
    <w:rsid w:val="009059ED"/>
    <w:rPr>
      <w:sz w:val="18"/>
      <w:szCs w:val="18"/>
    </w:rPr>
  </w:style>
  <w:style w:type="character" w:styleId="PageNumber">
    <w:name w:val="page number"/>
    <w:basedOn w:val="DefaultParagraphFont"/>
    <w:rsid w:val="009059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801207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16708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