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地热项目规划设计方案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755" w:history="1">
        <w:r>
          <w:rPr>
            <w:rFonts w:ascii="仿宋" w:eastAsia="仿宋" w:hAnsi="仿宋" w:cs="仿宋" w:hint="eastAsia"/>
            <w:lang w:eastAsia="zh-CN"/>
          </w:rPr>
          <w:t>序言</w:t>
        </w:r>
        <w:r>
          <w:tab/>
        </w:r>
        <w:r>
          <w:fldChar w:fldCharType="begin"/>
        </w:r>
        <w:r>
          <w:instrText xml:space="preserve"> PAGEREF _Toc23755 \h </w:instrText>
        </w:r>
        <w:r>
          <w:fldChar w:fldCharType="separate"/>
        </w:r>
        <w:r>
          <w:t>3</w:t>
        </w:r>
        <w:r>
          <w:fldChar w:fldCharType="end"/>
        </w:r>
      </w:hyperlink>
    </w:p>
    <w:p>
      <w:pPr>
        <w:pStyle w:val="TOC1"/>
        <w:tabs>
          <w:tab w:val="right" w:leader="dot" w:pos="8306"/>
        </w:tabs>
      </w:pPr>
      <w:hyperlink w:anchor="_Toc6715" w:history="1">
        <w:r>
          <w:rPr>
            <w:rFonts w:ascii="仿宋" w:eastAsia="仿宋" w:hAnsi="仿宋" w:cs="仿宋" w:hint="eastAsia"/>
            <w:lang w:eastAsia="zh-CN"/>
          </w:rPr>
          <w:t>一、地热项目概论</w:t>
        </w:r>
        <w:r>
          <w:tab/>
        </w:r>
        <w:r>
          <w:fldChar w:fldCharType="begin"/>
        </w:r>
        <w:r>
          <w:instrText xml:space="preserve"> PAGEREF _Toc6715 \h </w:instrText>
        </w:r>
        <w:r>
          <w:fldChar w:fldCharType="separate"/>
        </w:r>
        <w:r>
          <w:t>3</w:t>
        </w:r>
        <w:r>
          <w:fldChar w:fldCharType="end"/>
        </w:r>
      </w:hyperlink>
    </w:p>
    <w:p>
      <w:pPr>
        <w:pStyle w:val="TOC2"/>
        <w:tabs>
          <w:tab w:val="right" w:leader="dot" w:pos="8306"/>
        </w:tabs>
      </w:pPr>
      <w:hyperlink w:anchor="_Toc13153" w:history="1">
        <w:r>
          <w:rPr>
            <w:rFonts w:ascii="仿宋" w:eastAsia="仿宋" w:hAnsi="仿宋" w:cs="仿宋" w:hint="eastAsia"/>
            <w:lang w:eastAsia="zh-CN"/>
          </w:rPr>
          <w:t>(一)、地热项目概况</w:t>
        </w:r>
        <w:r>
          <w:tab/>
        </w:r>
        <w:r>
          <w:fldChar w:fldCharType="begin"/>
        </w:r>
        <w:r>
          <w:instrText xml:space="preserve"> PAGEREF _Toc13153 \h </w:instrText>
        </w:r>
        <w:r>
          <w:fldChar w:fldCharType="separate"/>
        </w:r>
        <w:r>
          <w:t>3</w:t>
        </w:r>
        <w:r>
          <w:fldChar w:fldCharType="end"/>
        </w:r>
      </w:hyperlink>
    </w:p>
    <w:p>
      <w:pPr>
        <w:pStyle w:val="TOC2"/>
        <w:tabs>
          <w:tab w:val="right" w:leader="dot" w:pos="8306"/>
        </w:tabs>
      </w:pPr>
      <w:hyperlink w:anchor="_Toc2623" w:history="1">
        <w:r>
          <w:rPr>
            <w:rFonts w:ascii="仿宋" w:eastAsia="仿宋" w:hAnsi="仿宋" w:cs="仿宋" w:hint="eastAsia"/>
            <w:lang w:eastAsia="zh-CN"/>
          </w:rPr>
          <w:t>(二)、地热项目目标</w:t>
        </w:r>
        <w:r>
          <w:tab/>
        </w:r>
        <w:r>
          <w:fldChar w:fldCharType="begin"/>
        </w:r>
        <w:r>
          <w:instrText xml:space="preserve"> PAGEREF _Toc2623 \h </w:instrText>
        </w:r>
        <w:r>
          <w:fldChar w:fldCharType="separate"/>
        </w:r>
        <w:r>
          <w:t>5</w:t>
        </w:r>
        <w:r>
          <w:fldChar w:fldCharType="end"/>
        </w:r>
      </w:hyperlink>
    </w:p>
    <w:p>
      <w:pPr>
        <w:pStyle w:val="TOC2"/>
        <w:tabs>
          <w:tab w:val="right" w:leader="dot" w:pos="8306"/>
        </w:tabs>
      </w:pPr>
      <w:hyperlink w:anchor="_Toc6826" w:history="1">
        <w:r>
          <w:rPr>
            <w:rFonts w:ascii="仿宋" w:eastAsia="仿宋" w:hAnsi="仿宋" w:cs="仿宋" w:hint="eastAsia"/>
            <w:lang w:eastAsia="zh-CN"/>
          </w:rPr>
          <w:t>(三)、地热项目提出的理由</w:t>
        </w:r>
        <w:r>
          <w:tab/>
        </w:r>
        <w:r>
          <w:fldChar w:fldCharType="begin"/>
        </w:r>
        <w:r>
          <w:instrText xml:space="preserve"> PAGEREF _Toc6826 \h </w:instrText>
        </w:r>
        <w:r>
          <w:fldChar w:fldCharType="separate"/>
        </w:r>
        <w:r>
          <w:t>6</w:t>
        </w:r>
        <w:r>
          <w:fldChar w:fldCharType="end"/>
        </w:r>
      </w:hyperlink>
    </w:p>
    <w:p>
      <w:pPr>
        <w:pStyle w:val="TOC2"/>
        <w:tabs>
          <w:tab w:val="right" w:leader="dot" w:pos="8306"/>
        </w:tabs>
      </w:pPr>
      <w:hyperlink w:anchor="_Toc30344" w:history="1">
        <w:r>
          <w:rPr>
            <w:rFonts w:ascii="仿宋" w:eastAsia="仿宋" w:hAnsi="仿宋" w:cs="仿宋" w:hint="eastAsia"/>
            <w:lang w:eastAsia="zh-CN"/>
          </w:rPr>
          <w:t>(四)、地热项目意义</w:t>
        </w:r>
        <w:r>
          <w:tab/>
        </w:r>
        <w:r>
          <w:fldChar w:fldCharType="begin"/>
        </w:r>
        <w:r>
          <w:instrText xml:space="preserve"> PAGEREF _Toc30344 \h </w:instrText>
        </w:r>
        <w:r>
          <w:fldChar w:fldCharType="separate"/>
        </w:r>
        <w:r>
          <w:t>7</w:t>
        </w:r>
        <w:r>
          <w:fldChar w:fldCharType="end"/>
        </w:r>
      </w:hyperlink>
    </w:p>
    <w:p>
      <w:pPr>
        <w:pStyle w:val="TOC2"/>
        <w:tabs>
          <w:tab w:val="right" w:leader="dot" w:pos="8306"/>
        </w:tabs>
      </w:pPr>
      <w:hyperlink w:anchor="_Toc5884" w:history="1">
        <w:r>
          <w:rPr>
            <w:rFonts w:ascii="仿宋" w:eastAsia="仿宋" w:hAnsi="仿宋" w:cs="仿宋" w:hint="eastAsia"/>
            <w:lang w:eastAsia="zh-CN"/>
          </w:rPr>
          <w:t>(五)、地热项目背景</w:t>
        </w:r>
        <w:r>
          <w:tab/>
        </w:r>
        <w:r>
          <w:fldChar w:fldCharType="begin"/>
        </w:r>
        <w:r>
          <w:instrText xml:space="preserve"> PAGEREF _Toc5884 \h </w:instrText>
        </w:r>
        <w:r>
          <w:fldChar w:fldCharType="separate"/>
        </w:r>
        <w:r>
          <w:t>8</w:t>
        </w:r>
        <w:r>
          <w:fldChar w:fldCharType="end"/>
        </w:r>
      </w:hyperlink>
    </w:p>
    <w:p>
      <w:pPr>
        <w:pStyle w:val="TOC1"/>
        <w:tabs>
          <w:tab w:val="right" w:leader="dot" w:pos="8306"/>
        </w:tabs>
      </w:pPr>
      <w:hyperlink w:anchor="_Toc18209" w:history="1">
        <w:r>
          <w:rPr>
            <w:rFonts w:ascii="仿宋" w:eastAsia="仿宋" w:hAnsi="仿宋" w:cs="仿宋" w:hint="eastAsia"/>
            <w:lang w:eastAsia="zh-CN"/>
          </w:rPr>
          <w:t>二、地热项目危机管理</w:t>
        </w:r>
        <w:r>
          <w:tab/>
        </w:r>
        <w:r>
          <w:fldChar w:fldCharType="begin"/>
        </w:r>
        <w:r>
          <w:instrText xml:space="preserve"> PAGEREF _Toc18209 \h </w:instrText>
        </w:r>
        <w:r>
          <w:fldChar w:fldCharType="separate"/>
        </w:r>
        <w:r>
          <w:t>9</w:t>
        </w:r>
        <w:r>
          <w:fldChar w:fldCharType="end"/>
        </w:r>
      </w:hyperlink>
    </w:p>
    <w:p>
      <w:pPr>
        <w:pStyle w:val="TOC2"/>
        <w:tabs>
          <w:tab w:val="right" w:leader="dot" w:pos="8306"/>
        </w:tabs>
      </w:pPr>
      <w:hyperlink w:anchor="_Toc14624" w:history="1">
        <w:r>
          <w:rPr>
            <w:rFonts w:ascii="仿宋" w:eastAsia="仿宋" w:hAnsi="仿宋" w:cs="仿宋" w:hint="eastAsia"/>
            <w:lang w:eastAsia="zh-CN"/>
          </w:rPr>
          <w:t>(一)、危机预警与识别</w:t>
        </w:r>
        <w:r>
          <w:tab/>
        </w:r>
        <w:r>
          <w:fldChar w:fldCharType="begin"/>
        </w:r>
        <w:r>
          <w:instrText xml:space="preserve"> PAGEREF _Toc14624 \h </w:instrText>
        </w:r>
        <w:r>
          <w:fldChar w:fldCharType="separate"/>
        </w:r>
        <w:r>
          <w:t>9</w:t>
        </w:r>
        <w:r>
          <w:fldChar w:fldCharType="end"/>
        </w:r>
      </w:hyperlink>
    </w:p>
    <w:p>
      <w:pPr>
        <w:pStyle w:val="TOC2"/>
        <w:tabs>
          <w:tab w:val="right" w:leader="dot" w:pos="8306"/>
        </w:tabs>
      </w:pPr>
      <w:hyperlink w:anchor="_Toc30476" w:history="1">
        <w:r>
          <w:rPr>
            <w:rFonts w:ascii="仿宋" w:eastAsia="仿宋" w:hAnsi="仿宋" w:cs="仿宋" w:hint="eastAsia"/>
            <w:lang w:eastAsia="zh-CN"/>
          </w:rPr>
          <w:t>(二)、危机应对与恢复</w:t>
        </w:r>
        <w:r>
          <w:tab/>
        </w:r>
        <w:r>
          <w:fldChar w:fldCharType="begin"/>
        </w:r>
        <w:r>
          <w:instrText xml:space="preserve"> PAGEREF _Toc30476 \h </w:instrText>
        </w:r>
        <w:r>
          <w:fldChar w:fldCharType="separate"/>
        </w:r>
        <w:r>
          <w:t>10</w:t>
        </w:r>
        <w:r>
          <w:fldChar w:fldCharType="end"/>
        </w:r>
      </w:hyperlink>
    </w:p>
    <w:p>
      <w:pPr>
        <w:pStyle w:val="TOC1"/>
        <w:tabs>
          <w:tab w:val="right" w:leader="dot" w:pos="8306"/>
        </w:tabs>
      </w:pPr>
      <w:hyperlink w:anchor="_Toc28668" w:history="1">
        <w:r>
          <w:rPr>
            <w:rFonts w:ascii="仿宋" w:eastAsia="仿宋" w:hAnsi="仿宋" w:cs="仿宋" w:hint="eastAsia"/>
            <w:lang w:eastAsia="zh-CN"/>
          </w:rPr>
          <w:t>三、地热项目绩效评估</w:t>
        </w:r>
        <w:r>
          <w:tab/>
        </w:r>
        <w:r>
          <w:fldChar w:fldCharType="begin"/>
        </w:r>
        <w:r>
          <w:instrText xml:space="preserve"> PAGEREF _Toc28668 \h </w:instrText>
        </w:r>
        <w:r>
          <w:fldChar w:fldCharType="separate"/>
        </w:r>
        <w:r>
          <w:t>12</w:t>
        </w:r>
        <w:r>
          <w:fldChar w:fldCharType="end"/>
        </w:r>
      </w:hyperlink>
    </w:p>
    <w:p>
      <w:pPr>
        <w:pStyle w:val="TOC2"/>
        <w:tabs>
          <w:tab w:val="right" w:leader="dot" w:pos="8306"/>
        </w:tabs>
      </w:pPr>
      <w:hyperlink w:anchor="_Toc25020" w:history="1">
        <w:r>
          <w:rPr>
            <w:rFonts w:ascii="仿宋" w:eastAsia="仿宋" w:hAnsi="仿宋" w:cs="仿宋" w:hint="eastAsia"/>
            <w:lang w:eastAsia="zh-CN"/>
          </w:rPr>
          <w:t>(一)、绩效评估指标</w:t>
        </w:r>
        <w:r>
          <w:tab/>
        </w:r>
        <w:r>
          <w:fldChar w:fldCharType="begin"/>
        </w:r>
        <w:r>
          <w:instrText xml:space="preserve"> PAGEREF _Toc25020 \h </w:instrText>
        </w:r>
        <w:r>
          <w:fldChar w:fldCharType="separate"/>
        </w:r>
        <w:r>
          <w:t>12</w:t>
        </w:r>
        <w:r>
          <w:fldChar w:fldCharType="end"/>
        </w:r>
      </w:hyperlink>
    </w:p>
    <w:p>
      <w:pPr>
        <w:pStyle w:val="TOC2"/>
        <w:tabs>
          <w:tab w:val="right" w:leader="dot" w:pos="8306"/>
        </w:tabs>
      </w:pPr>
      <w:hyperlink w:anchor="_Toc22718" w:history="1">
        <w:r>
          <w:rPr>
            <w:rFonts w:ascii="仿宋" w:eastAsia="仿宋" w:hAnsi="仿宋" w:cs="仿宋" w:hint="eastAsia"/>
            <w:lang w:eastAsia="zh-CN"/>
          </w:rPr>
          <w:t>(二)、绩效评估方法</w:t>
        </w:r>
        <w:r>
          <w:tab/>
        </w:r>
        <w:r>
          <w:fldChar w:fldCharType="begin"/>
        </w:r>
        <w:r>
          <w:instrText xml:space="preserve"> PAGEREF _Toc22718 \h </w:instrText>
        </w:r>
        <w:r>
          <w:fldChar w:fldCharType="separate"/>
        </w:r>
        <w:r>
          <w:t>13</w:t>
        </w:r>
        <w:r>
          <w:fldChar w:fldCharType="end"/>
        </w:r>
      </w:hyperlink>
    </w:p>
    <w:p>
      <w:pPr>
        <w:pStyle w:val="TOC2"/>
        <w:tabs>
          <w:tab w:val="right" w:leader="dot" w:pos="8306"/>
        </w:tabs>
      </w:pPr>
      <w:hyperlink w:anchor="_Toc10534" w:history="1">
        <w:r>
          <w:rPr>
            <w:rFonts w:ascii="仿宋" w:eastAsia="仿宋" w:hAnsi="仿宋" w:cs="仿宋" w:hint="eastAsia"/>
            <w:lang w:eastAsia="zh-CN"/>
          </w:rPr>
          <w:t>(三)、绩效评估周期</w:t>
        </w:r>
        <w:r>
          <w:tab/>
        </w:r>
        <w:r>
          <w:fldChar w:fldCharType="begin"/>
        </w:r>
        <w:r>
          <w:instrText xml:space="preserve"> PAGEREF _Toc10534 \h </w:instrText>
        </w:r>
        <w:r>
          <w:fldChar w:fldCharType="separate"/>
        </w:r>
        <w:r>
          <w:t>14</w:t>
        </w:r>
        <w:r>
          <w:fldChar w:fldCharType="end"/>
        </w:r>
      </w:hyperlink>
    </w:p>
    <w:p>
      <w:pPr>
        <w:pStyle w:val="TOC1"/>
        <w:tabs>
          <w:tab w:val="right" w:leader="dot" w:pos="8306"/>
        </w:tabs>
      </w:pPr>
      <w:hyperlink w:anchor="_Toc2325" w:history="1">
        <w:r>
          <w:rPr>
            <w:rFonts w:ascii="仿宋" w:eastAsia="仿宋" w:hAnsi="仿宋" w:cs="仿宋" w:hint="eastAsia"/>
            <w:lang w:eastAsia="zh-CN"/>
          </w:rPr>
          <w:t>四、工艺说明</w:t>
        </w:r>
        <w:r>
          <w:tab/>
        </w:r>
        <w:r>
          <w:fldChar w:fldCharType="begin"/>
        </w:r>
        <w:r>
          <w:instrText xml:space="preserve"> PAGEREF _Toc2325 \h </w:instrText>
        </w:r>
        <w:r>
          <w:fldChar w:fldCharType="separate"/>
        </w:r>
        <w:r>
          <w:t>15</w:t>
        </w:r>
        <w:r>
          <w:fldChar w:fldCharType="end"/>
        </w:r>
      </w:hyperlink>
    </w:p>
    <w:p>
      <w:pPr>
        <w:pStyle w:val="TOC2"/>
        <w:tabs>
          <w:tab w:val="right" w:leader="dot" w:pos="8306"/>
        </w:tabs>
      </w:pPr>
      <w:hyperlink w:anchor="_Toc24962" w:history="1">
        <w:r>
          <w:rPr>
            <w:rFonts w:ascii="仿宋" w:eastAsia="仿宋" w:hAnsi="仿宋" w:cs="仿宋" w:hint="eastAsia"/>
            <w:lang w:eastAsia="zh-CN"/>
          </w:rPr>
          <w:t>(一)、技术管理特点</w:t>
        </w:r>
        <w:r>
          <w:tab/>
        </w:r>
        <w:r>
          <w:fldChar w:fldCharType="begin"/>
        </w:r>
        <w:r>
          <w:instrText xml:space="preserve"> PAGEREF _Toc24962 \h </w:instrText>
        </w:r>
        <w:r>
          <w:fldChar w:fldCharType="separate"/>
        </w:r>
        <w:r>
          <w:t>15</w:t>
        </w:r>
        <w:r>
          <w:fldChar w:fldCharType="end"/>
        </w:r>
      </w:hyperlink>
    </w:p>
    <w:p>
      <w:pPr>
        <w:pStyle w:val="TOC2"/>
        <w:tabs>
          <w:tab w:val="right" w:leader="dot" w:pos="8306"/>
        </w:tabs>
      </w:pPr>
      <w:hyperlink w:anchor="_Toc27774" w:history="1">
        <w:r>
          <w:rPr>
            <w:rFonts w:ascii="仿宋" w:eastAsia="仿宋" w:hAnsi="仿宋" w:cs="仿宋" w:hint="eastAsia"/>
            <w:lang w:eastAsia="zh-CN"/>
          </w:rPr>
          <w:t>(二)、地热项目工艺技术设计方案</w:t>
        </w:r>
        <w:r>
          <w:tab/>
        </w:r>
        <w:r>
          <w:fldChar w:fldCharType="begin"/>
        </w:r>
        <w:r>
          <w:instrText xml:space="preserve"> PAGEREF _Toc27774 \h </w:instrText>
        </w:r>
        <w:r>
          <w:fldChar w:fldCharType="separate"/>
        </w:r>
        <w:r>
          <w:t>16</w:t>
        </w:r>
        <w:r>
          <w:fldChar w:fldCharType="end"/>
        </w:r>
      </w:hyperlink>
    </w:p>
    <w:p>
      <w:pPr>
        <w:pStyle w:val="TOC2"/>
        <w:tabs>
          <w:tab w:val="right" w:leader="dot" w:pos="8306"/>
        </w:tabs>
      </w:pPr>
      <w:hyperlink w:anchor="_Toc22519" w:history="1">
        <w:r>
          <w:rPr>
            <w:rFonts w:ascii="仿宋" w:eastAsia="仿宋" w:hAnsi="仿宋" w:cs="仿宋" w:hint="eastAsia"/>
            <w:lang w:eastAsia="zh-CN"/>
          </w:rPr>
          <w:t>(三)、设备选型方案</w:t>
        </w:r>
        <w:r>
          <w:tab/>
        </w:r>
        <w:r>
          <w:fldChar w:fldCharType="begin"/>
        </w:r>
        <w:r>
          <w:instrText xml:space="preserve"> PAGEREF _Toc22519 \h </w:instrText>
        </w:r>
        <w:r>
          <w:fldChar w:fldCharType="separate"/>
        </w:r>
        <w:r>
          <w:t>17</w:t>
        </w:r>
        <w:r>
          <w:fldChar w:fldCharType="end"/>
        </w:r>
      </w:hyperlink>
    </w:p>
    <w:p>
      <w:pPr>
        <w:pStyle w:val="TOC1"/>
        <w:tabs>
          <w:tab w:val="right" w:leader="dot" w:pos="8306"/>
        </w:tabs>
      </w:pPr>
      <w:hyperlink w:anchor="_Toc21679" w:history="1">
        <w:r>
          <w:rPr>
            <w:rFonts w:ascii="仿宋" w:eastAsia="仿宋" w:hAnsi="仿宋" w:cs="仿宋" w:hint="eastAsia"/>
            <w:lang w:eastAsia="zh-CN"/>
          </w:rPr>
          <w:t>五、地热项目建设背景及必要性分析</w:t>
        </w:r>
        <w:r>
          <w:tab/>
        </w:r>
        <w:r>
          <w:fldChar w:fldCharType="begin"/>
        </w:r>
        <w:r>
          <w:instrText xml:space="preserve"> PAGEREF _Toc21679 \h </w:instrText>
        </w:r>
        <w:r>
          <w:fldChar w:fldCharType="separate"/>
        </w:r>
        <w:r>
          <w:t>18</w:t>
        </w:r>
        <w:r>
          <w:fldChar w:fldCharType="end"/>
        </w:r>
      </w:hyperlink>
    </w:p>
    <w:p>
      <w:pPr>
        <w:pStyle w:val="TOC2"/>
        <w:tabs>
          <w:tab w:val="right" w:leader="dot" w:pos="8306"/>
        </w:tabs>
      </w:pPr>
      <w:hyperlink w:anchor="_Toc13258" w:history="1">
        <w:r>
          <w:rPr>
            <w:rFonts w:ascii="仿宋" w:eastAsia="仿宋" w:hAnsi="仿宋" w:cs="仿宋" w:hint="eastAsia"/>
            <w:lang w:eastAsia="zh-CN"/>
          </w:rPr>
          <w:t>(一)、地热项目背景分析</w:t>
        </w:r>
        <w:r>
          <w:tab/>
        </w:r>
        <w:r>
          <w:fldChar w:fldCharType="begin"/>
        </w:r>
        <w:r>
          <w:instrText xml:space="preserve"> PAGEREF _Toc13258 \h </w:instrText>
        </w:r>
        <w:r>
          <w:fldChar w:fldCharType="separate"/>
        </w:r>
        <w:r>
          <w:t>18</w:t>
        </w:r>
        <w:r>
          <w:fldChar w:fldCharType="end"/>
        </w:r>
      </w:hyperlink>
    </w:p>
    <w:p>
      <w:pPr>
        <w:pStyle w:val="TOC2"/>
        <w:tabs>
          <w:tab w:val="right" w:leader="dot" w:pos="8306"/>
        </w:tabs>
      </w:pPr>
      <w:hyperlink w:anchor="_Toc7846" w:history="1">
        <w:r>
          <w:rPr>
            <w:rFonts w:ascii="仿宋" w:eastAsia="仿宋" w:hAnsi="仿宋" w:cs="仿宋" w:hint="eastAsia"/>
            <w:lang w:eastAsia="zh-CN"/>
          </w:rPr>
          <w:t>(二)、地热项目建设必要性分析</w:t>
        </w:r>
        <w:r>
          <w:tab/>
        </w:r>
        <w:r>
          <w:fldChar w:fldCharType="begin"/>
        </w:r>
        <w:r>
          <w:instrText xml:space="preserve"> PAGEREF _Toc7846 \h </w:instrText>
        </w:r>
        <w:r>
          <w:fldChar w:fldCharType="separate"/>
        </w:r>
        <w:r>
          <w:t>20</w:t>
        </w:r>
        <w:r>
          <w:fldChar w:fldCharType="end"/>
        </w:r>
      </w:hyperlink>
    </w:p>
    <w:p>
      <w:pPr>
        <w:pStyle w:val="TOC1"/>
        <w:tabs>
          <w:tab w:val="right" w:leader="dot" w:pos="8306"/>
        </w:tabs>
      </w:pPr>
      <w:hyperlink w:anchor="_Toc28092" w:history="1">
        <w:r>
          <w:rPr>
            <w:rFonts w:ascii="仿宋" w:eastAsia="仿宋" w:hAnsi="仿宋" w:cs="仿宋" w:hint="eastAsia"/>
            <w:lang w:eastAsia="zh-CN"/>
          </w:rPr>
          <w:t>六、地热项目选址可行性分析</w:t>
        </w:r>
        <w:r>
          <w:tab/>
        </w:r>
        <w:r>
          <w:fldChar w:fldCharType="begin"/>
        </w:r>
        <w:r>
          <w:instrText xml:space="preserve"> PAGEREF _Toc28092 \h </w:instrText>
        </w:r>
        <w:r>
          <w:fldChar w:fldCharType="separate"/>
        </w:r>
        <w:r>
          <w:t>21</w:t>
        </w:r>
        <w:r>
          <w:fldChar w:fldCharType="end"/>
        </w:r>
      </w:hyperlink>
    </w:p>
    <w:p>
      <w:pPr>
        <w:pStyle w:val="TOC2"/>
        <w:tabs>
          <w:tab w:val="right" w:leader="dot" w:pos="8306"/>
        </w:tabs>
      </w:pPr>
      <w:hyperlink w:anchor="_Toc6377" w:history="1">
        <w:r>
          <w:rPr>
            <w:rFonts w:ascii="仿宋" w:eastAsia="仿宋" w:hAnsi="仿宋" w:cs="仿宋" w:hint="eastAsia"/>
            <w:lang w:eastAsia="zh-CN"/>
          </w:rPr>
          <w:t>(一)、地热项目选址</w:t>
        </w:r>
        <w:r>
          <w:tab/>
        </w:r>
        <w:r>
          <w:fldChar w:fldCharType="begin"/>
        </w:r>
        <w:r>
          <w:instrText xml:space="preserve"> PAGEREF _Toc6377 \h </w:instrText>
        </w:r>
        <w:r>
          <w:fldChar w:fldCharType="separate"/>
        </w:r>
        <w:r>
          <w:t>21</w:t>
        </w:r>
        <w:r>
          <w:fldChar w:fldCharType="end"/>
        </w:r>
      </w:hyperlink>
    </w:p>
    <w:p>
      <w:pPr>
        <w:pStyle w:val="TOC2"/>
        <w:tabs>
          <w:tab w:val="right" w:leader="dot" w:pos="8306"/>
        </w:tabs>
      </w:pPr>
      <w:hyperlink w:anchor="_Toc14279" w:history="1">
        <w:r>
          <w:rPr>
            <w:rFonts w:ascii="仿宋" w:eastAsia="仿宋" w:hAnsi="仿宋" w:cs="仿宋" w:hint="eastAsia"/>
            <w:lang w:eastAsia="zh-CN"/>
          </w:rPr>
          <w:t>(二)、用地控制指标</w:t>
        </w:r>
        <w:r>
          <w:tab/>
        </w:r>
        <w:r>
          <w:fldChar w:fldCharType="begin"/>
        </w:r>
        <w:r>
          <w:instrText xml:space="preserve"> PAGEREF _Toc14279 \h </w:instrText>
        </w:r>
        <w:r>
          <w:fldChar w:fldCharType="separate"/>
        </w:r>
        <w:r>
          <w:t>21</w:t>
        </w:r>
        <w:r>
          <w:fldChar w:fldCharType="end"/>
        </w:r>
      </w:hyperlink>
    </w:p>
    <w:p>
      <w:pPr>
        <w:pStyle w:val="TOC2"/>
        <w:tabs>
          <w:tab w:val="right" w:leader="dot" w:pos="8306"/>
        </w:tabs>
      </w:pPr>
      <w:hyperlink w:anchor="_Toc31983" w:history="1">
        <w:r>
          <w:rPr>
            <w:rFonts w:ascii="仿宋" w:eastAsia="仿宋" w:hAnsi="仿宋" w:cs="仿宋" w:hint="eastAsia"/>
            <w:lang w:eastAsia="zh-CN"/>
          </w:rPr>
          <w:t>(三)、节约用地措施</w:t>
        </w:r>
        <w:r>
          <w:tab/>
        </w:r>
        <w:r>
          <w:fldChar w:fldCharType="begin"/>
        </w:r>
        <w:r>
          <w:instrText xml:space="preserve"> PAGEREF _Toc31983 \h </w:instrText>
        </w:r>
        <w:r>
          <w:fldChar w:fldCharType="separate"/>
        </w:r>
        <w:r>
          <w:t>23</w:t>
        </w:r>
        <w:r>
          <w:fldChar w:fldCharType="end"/>
        </w:r>
      </w:hyperlink>
    </w:p>
    <w:p>
      <w:pPr>
        <w:pStyle w:val="TOC2"/>
        <w:tabs>
          <w:tab w:val="right" w:leader="dot" w:pos="8306"/>
        </w:tabs>
      </w:pPr>
      <w:hyperlink w:anchor="_Toc32603" w:history="1">
        <w:r>
          <w:rPr>
            <w:rFonts w:ascii="仿宋" w:eastAsia="仿宋" w:hAnsi="仿宋" w:cs="仿宋" w:hint="eastAsia"/>
            <w:lang w:eastAsia="zh-CN"/>
          </w:rPr>
          <w:t>(四)、总图布置方案</w:t>
        </w:r>
        <w:r>
          <w:tab/>
        </w:r>
        <w:r>
          <w:fldChar w:fldCharType="begin"/>
        </w:r>
        <w:r>
          <w:instrText xml:space="preserve"> PAGEREF _Toc32603 \h </w:instrText>
        </w:r>
        <w:r>
          <w:fldChar w:fldCharType="separate"/>
        </w:r>
        <w:r>
          <w:t>24</w:t>
        </w:r>
        <w:r>
          <w:fldChar w:fldCharType="end"/>
        </w:r>
      </w:hyperlink>
    </w:p>
    <w:p>
      <w:pPr>
        <w:pStyle w:val="TOC2"/>
        <w:tabs>
          <w:tab w:val="right" w:leader="dot" w:pos="8306"/>
        </w:tabs>
      </w:pPr>
      <w:hyperlink w:anchor="_Toc7388" w:history="1">
        <w:r>
          <w:rPr>
            <w:rFonts w:ascii="仿宋" w:eastAsia="仿宋" w:hAnsi="仿宋" w:cs="仿宋" w:hint="eastAsia"/>
            <w:lang w:eastAsia="zh-CN"/>
          </w:rPr>
          <w:t>(五)、选址综合评价</w:t>
        </w:r>
        <w:r>
          <w:tab/>
        </w:r>
        <w:r>
          <w:fldChar w:fldCharType="begin"/>
        </w:r>
        <w:r>
          <w:instrText xml:space="preserve"> PAGEREF _Toc7388 \h </w:instrText>
        </w:r>
        <w:r>
          <w:fldChar w:fldCharType="separate"/>
        </w:r>
        <w:r>
          <w:t>25</w:t>
        </w:r>
        <w:r>
          <w:fldChar w:fldCharType="end"/>
        </w:r>
      </w:hyperlink>
    </w:p>
    <w:p>
      <w:pPr>
        <w:pStyle w:val="TOC1"/>
        <w:tabs>
          <w:tab w:val="right" w:leader="dot" w:pos="8306"/>
        </w:tabs>
      </w:pPr>
      <w:hyperlink w:anchor="_Toc18107" w:history="1">
        <w:r>
          <w:rPr>
            <w:rFonts w:ascii="仿宋" w:eastAsia="仿宋" w:hAnsi="仿宋" w:cs="仿宋" w:hint="eastAsia"/>
            <w:lang w:eastAsia="zh-CN"/>
          </w:rPr>
          <w:t>七、生产安全保护</w:t>
        </w:r>
        <w:r>
          <w:tab/>
        </w:r>
        <w:r>
          <w:fldChar w:fldCharType="begin"/>
        </w:r>
        <w:r>
          <w:instrText xml:space="preserve"> PAGEREF _Toc18107 \h </w:instrText>
        </w:r>
        <w:r>
          <w:fldChar w:fldCharType="separate"/>
        </w:r>
        <w:r>
          <w:t>26</w:t>
        </w:r>
        <w:r>
          <w:fldChar w:fldCharType="end"/>
        </w:r>
      </w:hyperlink>
    </w:p>
    <w:p>
      <w:pPr>
        <w:pStyle w:val="TOC2"/>
        <w:tabs>
          <w:tab w:val="right" w:leader="dot" w:pos="8306"/>
        </w:tabs>
      </w:pPr>
      <w:hyperlink w:anchor="_Toc12263" w:history="1">
        <w:r>
          <w:rPr>
            <w:rFonts w:ascii="仿宋" w:eastAsia="仿宋" w:hAnsi="仿宋" w:cs="仿宋" w:hint="eastAsia"/>
            <w:lang w:eastAsia="zh-CN"/>
          </w:rPr>
          <w:t>(一)、消防安全</w:t>
        </w:r>
        <w:r>
          <w:tab/>
        </w:r>
        <w:r>
          <w:fldChar w:fldCharType="begin"/>
        </w:r>
        <w:r>
          <w:instrText xml:space="preserve"> PAGEREF _Toc12263 \h </w:instrText>
        </w:r>
        <w:r>
          <w:fldChar w:fldCharType="separate"/>
        </w:r>
        <w:r>
          <w:t>26</w:t>
        </w:r>
        <w:r>
          <w:fldChar w:fldCharType="end"/>
        </w:r>
      </w:hyperlink>
    </w:p>
    <w:p>
      <w:pPr>
        <w:pStyle w:val="TOC2"/>
        <w:tabs>
          <w:tab w:val="right" w:leader="dot" w:pos="8306"/>
        </w:tabs>
      </w:pPr>
      <w:hyperlink w:anchor="_Toc13883" w:history="1">
        <w:r>
          <w:rPr>
            <w:rFonts w:ascii="仿宋" w:eastAsia="仿宋" w:hAnsi="仿宋" w:cs="仿宋" w:hint="eastAsia"/>
            <w:lang w:eastAsia="zh-CN"/>
          </w:rPr>
          <w:t>(二)、防火防爆总图布置措施</w:t>
        </w:r>
        <w:r>
          <w:tab/>
        </w:r>
        <w:r>
          <w:fldChar w:fldCharType="begin"/>
        </w:r>
        <w:r>
          <w:instrText xml:space="preserve"> PAGEREF _Toc13883 \h </w:instrText>
        </w:r>
        <w:r>
          <w:fldChar w:fldCharType="separate"/>
        </w:r>
        <w:r>
          <w:t>28</w:t>
        </w:r>
        <w:r>
          <w:fldChar w:fldCharType="end"/>
        </w:r>
      </w:hyperlink>
    </w:p>
    <w:p>
      <w:pPr>
        <w:pStyle w:val="TOC2"/>
        <w:tabs>
          <w:tab w:val="right" w:leader="dot" w:pos="8306"/>
        </w:tabs>
      </w:pPr>
      <w:hyperlink w:anchor="_Toc15140" w:history="1">
        <w:r>
          <w:rPr>
            <w:rFonts w:ascii="仿宋" w:eastAsia="仿宋" w:hAnsi="仿宋" w:cs="仿宋" w:hint="eastAsia"/>
            <w:lang w:eastAsia="zh-CN"/>
          </w:rPr>
          <w:t>(三)、自然灾害防范措施</w:t>
        </w:r>
        <w:r>
          <w:tab/>
        </w:r>
        <w:r>
          <w:fldChar w:fldCharType="begin"/>
        </w:r>
        <w:r>
          <w:instrText xml:space="preserve"> PAGEREF _Toc15140 \h </w:instrText>
        </w:r>
        <w:r>
          <w:fldChar w:fldCharType="separate"/>
        </w:r>
        <w:r>
          <w:t>29</w:t>
        </w:r>
        <w:r>
          <w:fldChar w:fldCharType="end"/>
        </w:r>
      </w:hyperlink>
    </w:p>
    <w:p>
      <w:pPr>
        <w:pStyle w:val="TOC2"/>
        <w:tabs>
          <w:tab w:val="right" w:leader="dot" w:pos="8306"/>
        </w:tabs>
      </w:pPr>
      <w:hyperlink w:anchor="_Toc3176" w:history="1">
        <w:r>
          <w:rPr>
            <w:rFonts w:ascii="仿宋" w:eastAsia="仿宋" w:hAnsi="仿宋" w:cs="仿宋" w:hint="eastAsia"/>
            <w:lang w:eastAsia="zh-CN"/>
          </w:rPr>
          <w:t>(四)、安全色及安全标志使用要求</w:t>
        </w:r>
        <w:r>
          <w:tab/>
        </w:r>
        <w:r>
          <w:fldChar w:fldCharType="begin"/>
        </w:r>
        <w:r>
          <w:instrText xml:space="preserve"> PAGEREF _Toc3176 \h </w:instrText>
        </w:r>
        <w:r>
          <w:fldChar w:fldCharType="separate"/>
        </w:r>
        <w:r>
          <w:t>29</w:t>
        </w:r>
        <w:r>
          <w:fldChar w:fldCharType="end"/>
        </w:r>
      </w:hyperlink>
    </w:p>
    <w:p>
      <w:pPr>
        <w:pStyle w:val="TOC2"/>
        <w:tabs>
          <w:tab w:val="right" w:leader="dot" w:pos="8306"/>
        </w:tabs>
      </w:pPr>
      <w:hyperlink w:anchor="_Toc16788" w:history="1">
        <w:r>
          <w:rPr>
            <w:rFonts w:ascii="仿宋" w:eastAsia="仿宋" w:hAnsi="仿宋" w:cs="仿宋" w:hint="eastAsia"/>
            <w:lang w:eastAsia="zh-CN"/>
          </w:rPr>
          <w:t>(五)、防尘防毒措施</w:t>
        </w:r>
        <w:r>
          <w:tab/>
        </w:r>
        <w:r>
          <w:fldChar w:fldCharType="begin"/>
        </w:r>
        <w:r>
          <w:instrText xml:space="preserve"> PAGEREF _Toc16788 \h </w:instrText>
        </w:r>
        <w:r>
          <w:fldChar w:fldCharType="separate"/>
        </w:r>
        <w:r>
          <w:t>30</w:t>
        </w:r>
        <w:r>
          <w:fldChar w:fldCharType="end"/>
        </w:r>
      </w:hyperlink>
    </w:p>
    <w:p>
      <w:pPr>
        <w:pStyle w:val="TOC2"/>
        <w:tabs>
          <w:tab w:val="right" w:leader="dot" w:pos="8306"/>
        </w:tabs>
      </w:pPr>
      <w:hyperlink w:anchor="_Toc3161" w:history="1">
        <w:r>
          <w:rPr>
            <w:rFonts w:ascii="仿宋" w:eastAsia="仿宋" w:hAnsi="仿宋" w:cs="仿宋" w:hint="eastAsia"/>
            <w:lang w:eastAsia="zh-CN"/>
          </w:rPr>
          <w:t>(六)、防静电、触电防护及防雷措施</w:t>
        </w:r>
        <w:r>
          <w:tab/>
        </w:r>
        <w:r>
          <w:fldChar w:fldCharType="begin"/>
        </w:r>
        <w:r>
          <w:instrText xml:space="preserve"> PAGEREF _Toc3161 \h </w:instrText>
        </w:r>
        <w:r>
          <w:fldChar w:fldCharType="separate"/>
        </w:r>
        <w:r>
          <w:t>31</w:t>
        </w:r>
        <w:r>
          <w:fldChar w:fldCharType="end"/>
        </w:r>
      </w:hyperlink>
    </w:p>
    <w:p>
      <w:pPr>
        <w:pStyle w:val="TOC2"/>
        <w:tabs>
          <w:tab w:val="right" w:leader="dot" w:pos="8306"/>
        </w:tabs>
      </w:pPr>
      <w:hyperlink w:anchor="_Toc32157" w:history="1">
        <w:r>
          <w:rPr>
            <w:rFonts w:ascii="仿宋" w:eastAsia="仿宋" w:hAnsi="仿宋" w:cs="仿宋" w:hint="eastAsia"/>
            <w:lang w:eastAsia="zh-CN"/>
          </w:rPr>
          <w:t>(七)、机械设备安全保障措施</w:t>
        </w:r>
        <w:r>
          <w:tab/>
        </w:r>
        <w:r>
          <w:fldChar w:fldCharType="begin"/>
        </w:r>
        <w:r>
          <w:instrText xml:space="preserve"> PAGEREF _Toc32157 \h </w:instrText>
        </w:r>
        <w:r>
          <w:fldChar w:fldCharType="separate"/>
        </w:r>
        <w:r>
          <w:t>33</w:t>
        </w:r>
        <w:r>
          <w:fldChar w:fldCharType="end"/>
        </w:r>
      </w:hyperlink>
    </w:p>
    <w:p>
      <w:pPr>
        <w:pStyle w:val="TOC1"/>
        <w:tabs>
          <w:tab w:val="right" w:leader="dot" w:pos="8306"/>
        </w:tabs>
      </w:pPr>
      <w:hyperlink w:anchor="_Toc17351" w:history="1">
        <w:r>
          <w:rPr>
            <w:rFonts w:ascii="仿宋" w:eastAsia="仿宋" w:hAnsi="仿宋" w:cs="仿宋" w:hint="eastAsia"/>
            <w:lang w:eastAsia="zh-CN"/>
          </w:rPr>
          <w:t>八、地热项目人力资源管理</w:t>
        </w:r>
        <w:r>
          <w:tab/>
        </w:r>
        <w:r>
          <w:fldChar w:fldCharType="begin"/>
        </w:r>
        <w:r>
          <w:instrText xml:space="preserve"> PAGEREF _Toc17351 \h </w:instrText>
        </w:r>
        <w:r>
          <w:fldChar w:fldCharType="separate"/>
        </w:r>
        <w:r>
          <w:t>34</w:t>
        </w:r>
        <w:r>
          <w:fldChar w:fldCharType="end"/>
        </w:r>
      </w:hyperlink>
    </w:p>
    <w:p>
      <w:pPr>
        <w:pStyle w:val="TOC2"/>
        <w:tabs>
          <w:tab w:val="right" w:leader="dot" w:pos="8306"/>
        </w:tabs>
      </w:pPr>
      <w:hyperlink w:anchor="_Toc14170" w:history="1">
        <w:r>
          <w:rPr>
            <w:rFonts w:ascii="仿宋" w:eastAsia="仿宋" w:hAnsi="仿宋" w:cs="仿宋" w:hint="eastAsia"/>
            <w:lang w:eastAsia="zh-CN"/>
          </w:rPr>
          <w:t>(一)、建立健全的预算管理制度</w:t>
        </w:r>
        <w:r>
          <w:tab/>
        </w:r>
        <w:r>
          <w:fldChar w:fldCharType="begin"/>
        </w:r>
        <w:r>
          <w:instrText xml:space="preserve"> PAGEREF _Toc14170 \h </w:instrText>
        </w:r>
        <w:r>
          <w:fldChar w:fldCharType="separate"/>
        </w:r>
        <w:r>
          <w:t>34</w:t>
        </w:r>
        <w:r>
          <w:fldChar w:fldCharType="end"/>
        </w:r>
      </w:hyperlink>
    </w:p>
    <w:p>
      <w:pPr>
        <w:pStyle w:val="TOC2"/>
        <w:tabs>
          <w:tab w:val="right" w:leader="dot" w:pos="8306"/>
        </w:tabs>
      </w:pPr>
      <w:hyperlink w:anchor="_Toc3737" w:history="1">
        <w:r>
          <w:rPr>
            <w:rFonts w:ascii="仿宋" w:eastAsia="仿宋" w:hAnsi="仿宋" w:cs="仿宋" w:hint="eastAsia"/>
            <w:lang w:eastAsia="zh-CN"/>
          </w:rPr>
          <w:t>(二)、加强资金流动监控</w:t>
        </w:r>
        <w:r>
          <w:tab/>
        </w:r>
        <w:r>
          <w:fldChar w:fldCharType="begin"/>
        </w:r>
        <w:r>
          <w:instrText xml:space="preserve"> PAGEREF _Toc3737 \h </w:instrText>
        </w:r>
        <w:r>
          <w:fldChar w:fldCharType="separate"/>
        </w:r>
        <w:r>
          <w:t>36</w:t>
        </w:r>
        <w:r>
          <w:fldChar w:fldCharType="end"/>
        </w:r>
      </w:hyperlink>
    </w:p>
    <w:p>
      <w:pPr>
        <w:pStyle w:val="TOC2"/>
        <w:tabs>
          <w:tab w:val="right" w:leader="dot" w:pos="8306"/>
        </w:tabs>
      </w:pPr>
      <w:hyperlink w:anchor="_Toc9834" w:history="1">
        <w:r>
          <w:rPr>
            <w:rFonts w:ascii="仿宋" w:eastAsia="仿宋" w:hAnsi="仿宋" w:cs="仿宋" w:hint="eastAsia"/>
            <w:lang w:eastAsia="zh-CN"/>
          </w:rPr>
          <w:t>(三)、制定完善的风险控制机制</w:t>
        </w:r>
        <w:r>
          <w:tab/>
        </w:r>
        <w:r>
          <w:fldChar w:fldCharType="begin"/>
        </w:r>
        <w:r>
          <w:instrText xml:space="preserve"> PAGEREF _Toc9834 \h </w:instrText>
        </w:r>
        <w:r>
          <w:fldChar w:fldCharType="separate"/>
        </w:r>
        <w:r>
          <w:t>37</w:t>
        </w:r>
        <w:r>
          <w:fldChar w:fldCharType="end"/>
        </w:r>
      </w:hyperlink>
    </w:p>
    <w:p>
      <w:pPr>
        <w:pStyle w:val="TOC2"/>
        <w:tabs>
          <w:tab w:val="right" w:leader="dot" w:pos="8306"/>
        </w:tabs>
      </w:pPr>
      <w:hyperlink w:anchor="_Toc11261" w:history="1">
        <w:r>
          <w:rPr>
            <w:rFonts w:ascii="仿宋" w:eastAsia="仿宋" w:hAnsi="仿宋" w:cs="仿宋" w:hint="eastAsia"/>
            <w:lang w:eastAsia="zh-CN"/>
          </w:rPr>
          <w:t>(四)、优化成本管理</w:t>
        </w:r>
        <w:r>
          <w:tab/>
        </w:r>
        <w:r>
          <w:fldChar w:fldCharType="begin"/>
        </w:r>
        <w:r>
          <w:instrText xml:space="preserve"> PAGEREF _Toc11261 \h </w:instrText>
        </w:r>
        <w:r>
          <w:fldChar w:fldCharType="separate"/>
        </w:r>
        <w:r>
          <w:t>38</w:t>
        </w:r>
        <w:r>
          <w:fldChar w:fldCharType="end"/>
        </w:r>
      </w:hyperlink>
    </w:p>
    <w:p>
      <w:pPr>
        <w:pStyle w:val="TOC1"/>
        <w:tabs>
          <w:tab w:val="right" w:leader="dot" w:pos="8306"/>
        </w:tabs>
      </w:pPr>
      <w:hyperlink w:anchor="_Toc798" w:history="1">
        <w:r>
          <w:rPr>
            <w:rFonts w:ascii="仿宋" w:eastAsia="仿宋" w:hAnsi="仿宋" w:cs="仿宋" w:hint="eastAsia"/>
            <w:lang w:eastAsia="zh-CN"/>
          </w:rPr>
          <w:t>九、地热项目技术管理</w:t>
        </w:r>
        <w:r>
          <w:tab/>
        </w:r>
        <w:r>
          <w:fldChar w:fldCharType="begin"/>
        </w:r>
        <w:r>
          <w:instrText xml:space="preserve"> PAGEREF _Toc798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490" w:history="1">
        <w:r>
          <w:rPr>
            <w:rFonts w:ascii="仿宋" w:eastAsia="仿宋" w:hAnsi="仿宋" w:cs="仿宋" w:hint="eastAsia"/>
            <w:lang w:eastAsia="zh-CN"/>
          </w:rPr>
          <w:t>(一)、技术方案选用方向</w:t>
        </w:r>
        <w:r>
          <w:tab/>
        </w:r>
        <w:r>
          <w:fldChar w:fldCharType="begin"/>
        </w:r>
        <w:r>
          <w:instrText xml:space="preserve"> PAGEREF _Toc6490 \h </w:instrText>
        </w:r>
        <w:r>
          <w:fldChar w:fldCharType="separate"/>
        </w:r>
        <w:r>
          <w:t>39</w:t>
        </w:r>
        <w:r>
          <w:fldChar w:fldCharType="end"/>
        </w:r>
      </w:hyperlink>
    </w:p>
    <w:p>
      <w:pPr>
        <w:pStyle w:val="TOC2"/>
        <w:tabs>
          <w:tab w:val="right" w:leader="dot" w:pos="8306"/>
        </w:tabs>
      </w:pPr>
      <w:hyperlink w:anchor="_Toc19004" w:history="1">
        <w:r>
          <w:rPr>
            <w:rFonts w:ascii="仿宋" w:eastAsia="仿宋" w:hAnsi="仿宋" w:cs="仿宋" w:hint="eastAsia"/>
            <w:lang w:eastAsia="zh-CN"/>
          </w:rPr>
          <w:t>(二)、工艺技术方案选用原则</w:t>
        </w:r>
        <w:r>
          <w:tab/>
        </w:r>
        <w:r>
          <w:fldChar w:fldCharType="begin"/>
        </w:r>
        <w:r>
          <w:instrText xml:space="preserve"> PAGEREF _Toc19004 \h </w:instrText>
        </w:r>
        <w:r>
          <w:fldChar w:fldCharType="separate"/>
        </w:r>
        <w:r>
          <w:t>41</w:t>
        </w:r>
        <w:r>
          <w:fldChar w:fldCharType="end"/>
        </w:r>
      </w:hyperlink>
    </w:p>
    <w:p>
      <w:pPr>
        <w:pStyle w:val="TOC2"/>
        <w:tabs>
          <w:tab w:val="right" w:leader="dot" w:pos="8306"/>
        </w:tabs>
      </w:pPr>
      <w:hyperlink w:anchor="_Toc18827" w:history="1">
        <w:r>
          <w:rPr>
            <w:rFonts w:ascii="仿宋" w:eastAsia="仿宋" w:hAnsi="仿宋" w:cs="仿宋" w:hint="eastAsia"/>
            <w:lang w:eastAsia="zh-CN"/>
          </w:rPr>
          <w:t>(三)、工艺技术方案要求</w:t>
        </w:r>
        <w:r>
          <w:tab/>
        </w:r>
        <w:r>
          <w:fldChar w:fldCharType="begin"/>
        </w:r>
        <w:r>
          <w:instrText xml:space="preserve"> PAGEREF _Toc18827 \h </w:instrText>
        </w:r>
        <w:r>
          <w:fldChar w:fldCharType="separate"/>
        </w:r>
        <w:r>
          <w:t>43</w:t>
        </w:r>
        <w:r>
          <w:fldChar w:fldCharType="end"/>
        </w:r>
      </w:hyperlink>
    </w:p>
    <w:p>
      <w:pPr>
        <w:pStyle w:val="TOC1"/>
        <w:tabs>
          <w:tab w:val="right" w:leader="dot" w:pos="8306"/>
        </w:tabs>
      </w:pPr>
      <w:hyperlink w:anchor="_Toc4012" w:history="1">
        <w:r>
          <w:rPr>
            <w:rFonts w:ascii="仿宋" w:eastAsia="仿宋" w:hAnsi="仿宋" w:cs="仿宋" w:hint="eastAsia"/>
            <w:lang w:eastAsia="zh-CN"/>
          </w:rPr>
          <w:t>十、地热项目人力资源培养与发展</w:t>
        </w:r>
        <w:r>
          <w:tab/>
        </w:r>
        <w:r>
          <w:fldChar w:fldCharType="begin"/>
        </w:r>
        <w:r>
          <w:instrText xml:space="preserve"> PAGEREF _Toc4012 \h </w:instrText>
        </w:r>
        <w:r>
          <w:fldChar w:fldCharType="separate"/>
        </w:r>
        <w:r>
          <w:t>45</w:t>
        </w:r>
        <w:r>
          <w:fldChar w:fldCharType="end"/>
        </w:r>
      </w:hyperlink>
    </w:p>
    <w:p>
      <w:pPr>
        <w:pStyle w:val="TOC2"/>
        <w:tabs>
          <w:tab w:val="right" w:leader="dot" w:pos="8306"/>
        </w:tabs>
      </w:pPr>
      <w:hyperlink w:anchor="_Toc17228" w:history="1">
        <w:r>
          <w:rPr>
            <w:rFonts w:ascii="仿宋" w:eastAsia="仿宋" w:hAnsi="仿宋" w:cs="仿宋" w:hint="eastAsia"/>
            <w:lang w:eastAsia="zh-CN"/>
          </w:rPr>
          <w:t>(一)、人才需求与规划</w:t>
        </w:r>
        <w:r>
          <w:tab/>
        </w:r>
        <w:r>
          <w:fldChar w:fldCharType="begin"/>
        </w:r>
        <w:r>
          <w:instrText xml:space="preserve"> PAGEREF _Toc17228 \h </w:instrText>
        </w:r>
        <w:r>
          <w:fldChar w:fldCharType="separate"/>
        </w:r>
        <w:r>
          <w:t>45</w:t>
        </w:r>
        <w:r>
          <w:fldChar w:fldCharType="end"/>
        </w:r>
      </w:hyperlink>
    </w:p>
    <w:p>
      <w:pPr>
        <w:pStyle w:val="TOC2"/>
        <w:tabs>
          <w:tab w:val="right" w:leader="dot" w:pos="8306"/>
        </w:tabs>
      </w:pPr>
      <w:hyperlink w:anchor="_Toc24528" w:history="1">
        <w:r>
          <w:rPr>
            <w:rFonts w:ascii="仿宋" w:eastAsia="仿宋" w:hAnsi="仿宋" w:cs="仿宋" w:hint="eastAsia"/>
            <w:lang w:eastAsia="zh-CN"/>
          </w:rPr>
          <w:t>(二)、培训与发展计划</w:t>
        </w:r>
        <w:r>
          <w:tab/>
        </w:r>
        <w:r>
          <w:fldChar w:fldCharType="begin"/>
        </w:r>
        <w:r>
          <w:instrText xml:space="preserve"> PAGEREF _Toc24528 \h </w:instrText>
        </w:r>
        <w:r>
          <w:fldChar w:fldCharType="separate"/>
        </w:r>
        <w:r>
          <w:t>45</w:t>
        </w:r>
        <w:r>
          <w:fldChar w:fldCharType="end"/>
        </w:r>
      </w:hyperlink>
    </w:p>
    <w:p>
      <w:pPr>
        <w:pStyle w:val="TOC1"/>
        <w:tabs>
          <w:tab w:val="right" w:leader="dot" w:pos="8306"/>
        </w:tabs>
      </w:pPr>
      <w:hyperlink w:anchor="_Toc18373" w:history="1">
        <w:r>
          <w:rPr>
            <w:rFonts w:ascii="仿宋" w:eastAsia="仿宋" w:hAnsi="仿宋" w:cs="仿宋" w:hint="eastAsia"/>
            <w:lang w:eastAsia="zh-CN"/>
          </w:rPr>
          <w:t>十一、地热项目创新与研发</w:t>
        </w:r>
        <w:r>
          <w:tab/>
        </w:r>
        <w:r>
          <w:fldChar w:fldCharType="begin"/>
        </w:r>
        <w:r>
          <w:instrText xml:space="preserve"> PAGEREF _Toc18373 \h </w:instrText>
        </w:r>
        <w:r>
          <w:fldChar w:fldCharType="separate"/>
        </w:r>
        <w:r>
          <w:t>46</w:t>
        </w:r>
        <w:r>
          <w:fldChar w:fldCharType="end"/>
        </w:r>
      </w:hyperlink>
    </w:p>
    <w:p>
      <w:pPr>
        <w:pStyle w:val="TOC2"/>
        <w:tabs>
          <w:tab w:val="right" w:leader="dot" w:pos="8306"/>
        </w:tabs>
      </w:pPr>
      <w:hyperlink w:anchor="_Toc27734" w:history="1">
        <w:r>
          <w:rPr>
            <w:rFonts w:ascii="仿宋" w:eastAsia="仿宋" w:hAnsi="仿宋" w:cs="仿宋" w:hint="eastAsia"/>
            <w:lang w:eastAsia="zh-CN"/>
          </w:rPr>
          <w:t>(一)、创新策略与方向</w:t>
        </w:r>
        <w:r>
          <w:tab/>
        </w:r>
        <w:r>
          <w:fldChar w:fldCharType="begin"/>
        </w:r>
        <w:r>
          <w:instrText xml:space="preserve"> PAGEREF _Toc27734 \h </w:instrText>
        </w:r>
        <w:r>
          <w:fldChar w:fldCharType="separate"/>
        </w:r>
        <w:r>
          <w:t>46</w:t>
        </w:r>
        <w:r>
          <w:fldChar w:fldCharType="end"/>
        </w:r>
      </w:hyperlink>
    </w:p>
    <w:p>
      <w:pPr>
        <w:pStyle w:val="TOC2"/>
        <w:tabs>
          <w:tab w:val="right" w:leader="dot" w:pos="8306"/>
        </w:tabs>
      </w:pPr>
      <w:hyperlink w:anchor="_Toc27270" w:history="1">
        <w:r>
          <w:rPr>
            <w:rFonts w:ascii="仿宋" w:eastAsia="仿宋" w:hAnsi="仿宋" w:cs="仿宋" w:hint="eastAsia"/>
            <w:lang w:eastAsia="zh-CN"/>
          </w:rPr>
          <w:t>(二)、研发规划与投入</w:t>
        </w:r>
        <w:r>
          <w:tab/>
        </w:r>
        <w:r>
          <w:fldChar w:fldCharType="begin"/>
        </w:r>
        <w:r>
          <w:instrText xml:space="preserve"> PAGEREF _Toc27270 \h </w:instrText>
        </w:r>
        <w:r>
          <w:fldChar w:fldCharType="separate"/>
        </w:r>
        <w:r>
          <w:t>47</w:t>
        </w:r>
        <w:r>
          <w:fldChar w:fldCharType="end"/>
        </w:r>
      </w:hyperlink>
    </w:p>
    <w:p>
      <w:pPr>
        <w:pStyle w:val="TOC1"/>
        <w:tabs>
          <w:tab w:val="right" w:leader="dot" w:pos="8306"/>
        </w:tabs>
      </w:pPr>
      <w:hyperlink w:anchor="_Toc26810" w:history="1">
        <w:r>
          <w:rPr>
            <w:rFonts w:ascii="仿宋" w:eastAsia="仿宋" w:hAnsi="仿宋" w:cs="仿宋" w:hint="eastAsia"/>
            <w:lang w:eastAsia="zh-CN"/>
          </w:rPr>
          <w:t>十二、地热项目经营效益</w:t>
        </w:r>
        <w:r>
          <w:tab/>
        </w:r>
        <w:r>
          <w:fldChar w:fldCharType="begin"/>
        </w:r>
        <w:r>
          <w:instrText xml:space="preserve"> PAGEREF _Toc26810 \h </w:instrText>
        </w:r>
        <w:r>
          <w:fldChar w:fldCharType="separate"/>
        </w:r>
        <w:r>
          <w:t>49</w:t>
        </w:r>
        <w:r>
          <w:fldChar w:fldCharType="end"/>
        </w:r>
      </w:hyperlink>
    </w:p>
    <w:p>
      <w:pPr>
        <w:pStyle w:val="TOC2"/>
        <w:tabs>
          <w:tab w:val="right" w:leader="dot" w:pos="8306"/>
        </w:tabs>
      </w:pPr>
      <w:hyperlink w:anchor="_Toc3717" w:history="1">
        <w:r>
          <w:rPr>
            <w:rFonts w:ascii="仿宋" w:eastAsia="仿宋" w:hAnsi="仿宋" w:cs="仿宋" w:hint="eastAsia"/>
            <w:lang w:eastAsia="zh-CN"/>
          </w:rPr>
          <w:t>(一)、经济评价财务测算</w:t>
        </w:r>
        <w:r>
          <w:tab/>
        </w:r>
        <w:r>
          <w:fldChar w:fldCharType="begin"/>
        </w:r>
        <w:r>
          <w:instrText xml:space="preserve"> PAGEREF _Toc3717 \h </w:instrText>
        </w:r>
        <w:r>
          <w:fldChar w:fldCharType="separate"/>
        </w:r>
        <w:r>
          <w:t>49</w:t>
        </w:r>
        <w:r>
          <w:fldChar w:fldCharType="end"/>
        </w:r>
      </w:hyperlink>
    </w:p>
    <w:p>
      <w:pPr>
        <w:pStyle w:val="TOC2"/>
        <w:tabs>
          <w:tab w:val="right" w:leader="dot" w:pos="8306"/>
        </w:tabs>
      </w:pPr>
      <w:hyperlink w:anchor="_Toc23518" w:history="1">
        <w:r>
          <w:rPr>
            <w:rFonts w:ascii="仿宋" w:eastAsia="仿宋" w:hAnsi="仿宋" w:cs="仿宋" w:hint="eastAsia"/>
            <w:lang w:eastAsia="zh-CN"/>
          </w:rPr>
          <w:t>(二)、地热项目盈利能力分析</w:t>
        </w:r>
        <w:r>
          <w:tab/>
        </w:r>
        <w:r>
          <w:fldChar w:fldCharType="begin"/>
        </w:r>
        <w:r>
          <w:instrText xml:space="preserve"> PAGEREF _Toc23518 \h </w:instrText>
        </w:r>
        <w:r>
          <w:fldChar w:fldCharType="separate"/>
        </w:r>
        <w:r>
          <w:t>50</w:t>
        </w:r>
        <w:r>
          <w:fldChar w:fldCharType="end"/>
        </w:r>
      </w:hyperlink>
    </w:p>
    <w:p>
      <w:pPr>
        <w:pStyle w:val="TOC1"/>
        <w:tabs>
          <w:tab w:val="right" w:leader="dot" w:pos="8306"/>
        </w:tabs>
      </w:pPr>
      <w:hyperlink w:anchor="_Toc6099" w:history="1">
        <w:r>
          <w:rPr>
            <w:rFonts w:ascii="仿宋" w:eastAsia="仿宋" w:hAnsi="仿宋" w:cs="仿宋" w:hint="eastAsia"/>
            <w:lang w:eastAsia="zh-CN"/>
          </w:rPr>
          <w:t>十三、风险识别与分类</w:t>
        </w:r>
        <w:r>
          <w:tab/>
        </w:r>
        <w:r>
          <w:fldChar w:fldCharType="begin"/>
        </w:r>
        <w:r>
          <w:instrText xml:space="preserve"> PAGEREF _Toc6099 \h </w:instrText>
        </w:r>
        <w:r>
          <w:fldChar w:fldCharType="separate"/>
        </w:r>
        <w:r>
          <w:t>51</w:t>
        </w:r>
        <w:r>
          <w:fldChar w:fldCharType="end"/>
        </w:r>
      </w:hyperlink>
    </w:p>
    <w:p>
      <w:pPr>
        <w:pStyle w:val="TOC2"/>
        <w:tabs>
          <w:tab w:val="right" w:leader="dot" w:pos="8306"/>
        </w:tabs>
      </w:pPr>
      <w:hyperlink w:anchor="_Toc5986" w:history="1">
        <w:r>
          <w:rPr>
            <w:rFonts w:ascii="仿宋" w:eastAsia="仿宋" w:hAnsi="仿宋" w:cs="仿宋" w:hint="eastAsia"/>
            <w:lang w:eastAsia="zh-CN"/>
          </w:rPr>
          <w:t>(一)、风险识别</w:t>
        </w:r>
        <w:r>
          <w:tab/>
        </w:r>
        <w:r>
          <w:fldChar w:fldCharType="begin"/>
        </w:r>
        <w:r>
          <w:instrText xml:space="preserve"> PAGEREF _Toc5986 \h </w:instrText>
        </w:r>
        <w:r>
          <w:fldChar w:fldCharType="separate"/>
        </w:r>
        <w:r>
          <w:t>51</w:t>
        </w:r>
        <w:r>
          <w:fldChar w:fldCharType="end"/>
        </w:r>
      </w:hyperlink>
    </w:p>
    <w:p>
      <w:pPr>
        <w:pStyle w:val="TOC2"/>
        <w:tabs>
          <w:tab w:val="right" w:leader="dot" w:pos="8306"/>
        </w:tabs>
      </w:pPr>
      <w:hyperlink w:anchor="_Toc24608" w:history="1">
        <w:r>
          <w:rPr>
            <w:rFonts w:ascii="仿宋" w:eastAsia="仿宋" w:hAnsi="仿宋" w:cs="仿宋" w:hint="eastAsia"/>
            <w:lang w:eastAsia="zh-CN"/>
          </w:rPr>
          <w:t>(二)、风险分类</w:t>
        </w:r>
        <w:r>
          <w:tab/>
        </w:r>
        <w:r>
          <w:fldChar w:fldCharType="begin"/>
        </w:r>
        <w:r>
          <w:instrText xml:space="preserve"> PAGEREF _Toc24608 \h </w:instrText>
        </w:r>
        <w:r>
          <w:fldChar w:fldCharType="separate"/>
        </w:r>
        <w:r>
          <w:t>52</w:t>
        </w:r>
        <w:r>
          <w:fldChar w:fldCharType="end"/>
        </w:r>
      </w:hyperlink>
    </w:p>
    <w:p>
      <w:pPr>
        <w:pStyle w:val="TOC1"/>
        <w:tabs>
          <w:tab w:val="right" w:leader="dot" w:pos="8306"/>
        </w:tabs>
      </w:pPr>
      <w:hyperlink w:anchor="_Toc19095" w:history="1">
        <w:r>
          <w:rPr>
            <w:rFonts w:ascii="仿宋" w:eastAsia="仿宋" w:hAnsi="仿宋" w:cs="仿宋" w:hint="eastAsia"/>
            <w:lang w:eastAsia="zh-CN"/>
          </w:rPr>
          <w:t>十四、地热项目变更管理</w:t>
        </w:r>
        <w:r>
          <w:tab/>
        </w:r>
        <w:r>
          <w:fldChar w:fldCharType="begin"/>
        </w:r>
        <w:r>
          <w:instrText xml:space="preserve"> PAGEREF _Toc19095 \h </w:instrText>
        </w:r>
        <w:r>
          <w:fldChar w:fldCharType="separate"/>
        </w:r>
        <w:r>
          <w:t>54</w:t>
        </w:r>
        <w:r>
          <w:fldChar w:fldCharType="end"/>
        </w:r>
      </w:hyperlink>
    </w:p>
    <w:p>
      <w:pPr>
        <w:pStyle w:val="TOC2"/>
        <w:tabs>
          <w:tab w:val="right" w:leader="dot" w:pos="8306"/>
        </w:tabs>
      </w:pPr>
      <w:hyperlink w:anchor="_Toc11341" w:history="1">
        <w:r>
          <w:rPr>
            <w:rFonts w:ascii="仿宋" w:eastAsia="仿宋" w:hAnsi="仿宋" w:cs="仿宋" w:hint="eastAsia"/>
            <w:lang w:eastAsia="zh-CN"/>
          </w:rPr>
          <w:t>(一)、变更申请与评估</w:t>
        </w:r>
        <w:r>
          <w:tab/>
        </w:r>
        <w:r>
          <w:fldChar w:fldCharType="begin"/>
        </w:r>
        <w:r>
          <w:instrText xml:space="preserve"> PAGEREF _Toc11341 \h </w:instrText>
        </w:r>
        <w:r>
          <w:fldChar w:fldCharType="separate"/>
        </w:r>
        <w:r>
          <w:t>54</w:t>
        </w:r>
        <w:r>
          <w:fldChar w:fldCharType="end"/>
        </w:r>
      </w:hyperlink>
    </w:p>
    <w:p>
      <w:pPr>
        <w:pStyle w:val="TOC2"/>
        <w:tabs>
          <w:tab w:val="right" w:leader="dot" w:pos="8306"/>
        </w:tabs>
      </w:pPr>
      <w:hyperlink w:anchor="_Toc5708" w:history="1">
        <w:r>
          <w:rPr>
            <w:rFonts w:ascii="仿宋" w:eastAsia="仿宋" w:hAnsi="仿宋" w:cs="仿宋" w:hint="eastAsia"/>
            <w:lang w:eastAsia="zh-CN"/>
          </w:rPr>
          <w:t>(二)、变更实施与控制</w:t>
        </w:r>
        <w:r>
          <w:tab/>
        </w:r>
        <w:r>
          <w:fldChar w:fldCharType="begin"/>
        </w:r>
        <w:r>
          <w:instrText xml:space="preserve"> PAGEREF _Toc5708 \h </w:instrText>
        </w:r>
        <w:r>
          <w:fldChar w:fldCharType="separate"/>
        </w:r>
        <w:r>
          <w:t>54</w:t>
        </w:r>
        <w:r>
          <w:fldChar w:fldCharType="end"/>
        </w:r>
      </w:hyperlink>
    </w:p>
    <w:p>
      <w:pPr>
        <w:pStyle w:val="TOC1"/>
        <w:tabs>
          <w:tab w:val="right" w:leader="dot" w:pos="8306"/>
        </w:tabs>
      </w:pPr>
      <w:hyperlink w:anchor="_Toc5017" w:history="1">
        <w:r>
          <w:rPr>
            <w:rFonts w:ascii="仿宋" w:eastAsia="仿宋" w:hAnsi="仿宋" w:cs="仿宋" w:hint="eastAsia"/>
            <w:lang w:eastAsia="zh-CN"/>
          </w:rPr>
          <w:t>十五、地热项目治理与监督</w:t>
        </w:r>
        <w:r>
          <w:tab/>
        </w:r>
        <w:r>
          <w:fldChar w:fldCharType="begin"/>
        </w:r>
        <w:r>
          <w:instrText xml:space="preserve"> PAGEREF _Toc5017 \h </w:instrText>
        </w:r>
        <w:r>
          <w:fldChar w:fldCharType="separate"/>
        </w:r>
        <w:r>
          <w:t>55</w:t>
        </w:r>
        <w:r>
          <w:fldChar w:fldCharType="end"/>
        </w:r>
      </w:hyperlink>
    </w:p>
    <w:p>
      <w:pPr>
        <w:pStyle w:val="TOC2"/>
        <w:tabs>
          <w:tab w:val="right" w:leader="dot" w:pos="8306"/>
        </w:tabs>
      </w:pPr>
      <w:hyperlink w:anchor="_Toc28614" w:history="1">
        <w:r>
          <w:rPr>
            <w:rFonts w:ascii="仿宋" w:eastAsia="仿宋" w:hAnsi="仿宋" w:cs="仿宋" w:hint="eastAsia"/>
            <w:lang w:eastAsia="zh-CN"/>
          </w:rPr>
          <w:t>(一)、地热项目治理结构</w:t>
        </w:r>
        <w:r>
          <w:tab/>
        </w:r>
        <w:r>
          <w:fldChar w:fldCharType="begin"/>
        </w:r>
        <w:r>
          <w:instrText xml:space="preserve"> PAGEREF _Toc28614 \h </w:instrText>
        </w:r>
        <w:r>
          <w:fldChar w:fldCharType="separate"/>
        </w:r>
        <w:r>
          <w:t>55</w:t>
        </w:r>
        <w:r>
          <w:fldChar w:fldCharType="end"/>
        </w:r>
      </w:hyperlink>
    </w:p>
    <w:p>
      <w:pPr>
        <w:pStyle w:val="TOC2"/>
        <w:tabs>
          <w:tab w:val="right" w:leader="dot" w:pos="8306"/>
        </w:tabs>
      </w:pPr>
      <w:hyperlink w:anchor="_Toc3374" w:history="1">
        <w:r>
          <w:rPr>
            <w:rFonts w:ascii="仿宋" w:eastAsia="仿宋" w:hAnsi="仿宋" w:cs="仿宋" w:hint="eastAsia"/>
            <w:lang w:eastAsia="zh-CN"/>
          </w:rPr>
          <w:t>(二)、监督与审计</w:t>
        </w:r>
        <w:r>
          <w:tab/>
        </w:r>
        <w:r>
          <w:fldChar w:fldCharType="begin"/>
        </w:r>
        <w:r>
          <w:instrText xml:space="preserve"> PAGEREF _Toc3374 \h </w:instrText>
        </w:r>
        <w:r>
          <w:fldChar w:fldCharType="separate"/>
        </w:r>
        <w:r>
          <w:t>56</w:t>
        </w:r>
        <w:r>
          <w:fldChar w:fldCharType="end"/>
        </w:r>
      </w:hyperlink>
    </w:p>
    <w:p>
      <w:pPr>
        <w:pStyle w:val="TOC1"/>
        <w:tabs>
          <w:tab w:val="right" w:leader="dot" w:pos="8306"/>
        </w:tabs>
      </w:pPr>
      <w:hyperlink w:anchor="_Toc21660" w:history="1">
        <w:r>
          <w:rPr>
            <w:rFonts w:ascii="仿宋" w:eastAsia="仿宋" w:hAnsi="仿宋" w:cs="仿宋" w:hint="eastAsia"/>
            <w:lang w:eastAsia="zh-CN"/>
          </w:rPr>
          <w:t>十六、利益相关者分析与沟通计划</w:t>
        </w:r>
        <w:r>
          <w:tab/>
        </w:r>
        <w:r>
          <w:fldChar w:fldCharType="begin"/>
        </w:r>
        <w:r>
          <w:instrText xml:space="preserve"> PAGEREF _Toc21660 \h </w:instrText>
        </w:r>
        <w:r>
          <w:fldChar w:fldCharType="separate"/>
        </w:r>
        <w:r>
          <w:t>58</w:t>
        </w:r>
        <w:r>
          <w:fldChar w:fldCharType="end"/>
        </w:r>
      </w:hyperlink>
    </w:p>
    <w:p>
      <w:pPr>
        <w:pStyle w:val="TOC2"/>
        <w:tabs>
          <w:tab w:val="right" w:leader="dot" w:pos="8306"/>
        </w:tabs>
      </w:pPr>
      <w:hyperlink w:anchor="_Toc16149" w:history="1">
        <w:r>
          <w:rPr>
            <w:rFonts w:ascii="仿宋" w:eastAsia="仿宋" w:hAnsi="仿宋" w:cs="仿宋" w:hint="eastAsia"/>
            <w:lang w:eastAsia="zh-CN"/>
          </w:rPr>
          <w:t>(一)、利益相关者分析</w:t>
        </w:r>
        <w:r>
          <w:tab/>
        </w:r>
        <w:r>
          <w:fldChar w:fldCharType="begin"/>
        </w:r>
        <w:r>
          <w:instrText xml:space="preserve"> PAGEREF _Toc16149 \h </w:instrText>
        </w:r>
        <w:r>
          <w:fldChar w:fldCharType="separate"/>
        </w:r>
        <w:r>
          <w:t>58</w:t>
        </w:r>
        <w:r>
          <w:fldChar w:fldCharType="end"/>
        </w:r>
      </w:hyperlink>
    </w:p>
    <w:p>
      <w:pPr>
        <w:pStyle w:val="TOC2"/>
        <w:tabs>
          <w:tab w:val="right" w:leader="dot" w:pos="8306"/>
        </w:tabs>
      </w:pPr>
      <w:hyperlink w:anchor="_Toc7758" w:history="1">
        <w:r>
          <w:rPr>
            <w:rFonts w:ascii="仿宋" w:eastAsia="仿宋" w:hAnsi="仿宋" w:cs="仿宋" w:hint="eastAsia"/>
            <w:lang w:eastAsia="zh-CN"/>
          </w:rPr>
          <w:t>(二)、沟通计划</w:t>
        </w:r>
        <w:r>
          <w:tab/>
        </w:r>
        <w:r>
          <w:fldChar w:fldCharType="begin"/>
        </w:r>
        <w:r>
          <w:instrText xml:space="preserve"> PAGEREF _Toc7758 \h </w:instrText>
        </w:r>
        <w:r>
          <w:fldChar w:fldCharType="separate"/>
        </w:r>
        <w:r>
          <w:t>59</w:t>
        </w:r>
        <w:r>
          <w:fldChar w:fldCharType="end"/>
        </w:r>
      </w:hyperlink>
    </w:p>
    <w:p>
      <w:pPr>
        <w:pStyle w:val="TOC1"/>
        <w:tabs>
          <w:tab w:val="right" w:leader="dot" w:pos="8306"/>
        </w:tabs>
      </w:pPr>
      <w:hyperlink w:anchor="_Toc16866" w:history="1">
        <w:r>
          <w:rPr>
            <w:rFonts w:ascii="仿宋" w:eastAsia="仿宋" w:hAnsi="仿宋" w:cs="仿宋" w:hint="eastAsia"/>
            <w:lang w:eastAsia="zh-CN"/>
          </w:rPr>
          <w:t>十七、供应链管理</w:t>
        </w:r>
        <w:r>
          <w:tab/>
        </w:r>
        <w:r>
          <w:fldChar w:fldCharType="begin"/>
        </w:r>
        <w:r>
          <w:instrText xml:space="preserve"> PAGEREF _Toc16866 \h </w:instrText>
        </w:r>
        <w:r>
          <w:fldChar w:fldCharType="separate"/>
        </w:r>
        <w:r>
          <w:t>60</w:t>
        </w:r>
        <w:r>
          <w:fldChar w:fldCharType="end"/>
        </w:r>
      </w:hyperlink>
    </w:p>
    <w:p>
      <w:pPr>
        <w:pStyle w:val="TOC2"/>
        <w:tabs>
          <w:tab w:val="right" w:leader="dot" w:pos="8306"/>
        </w:tabs>
      </w:pPr>
      <w:hyperlink w:anchor="_Toc31705" w:history="1">
        <w:r>
          <w:rPr>
            <w:rFonts w:ascii="仿宋" w:eastAsia="仿宋" w:hAnsi="仿宋" w:cs="仿宋" w:hint="eastAsia"/>
            <w:lang w:eastAsia="zh-CN"/>
          </w:rPr>
          <w:t>(一)、供应链战略规划</w:t>
        </w:r>
        <w:r>
          <w:tab/>
        </w:r>
        <w:r>
          <w:fldChar w:fldCharType="begin"/>
        </w:r>
        <w:r>
          <w:instrText xml:space="preserve"> PAGEREF _Toc31705 \h </w:instrText>
        </w:r>
        <w:r>
          <w:fldChar w:fldCharType="separate"/>
        </w:r>
        <w:r>
          <w:t>60</w:t>
        </w:r>
        <w:r>
          <w:fldChar w:fldCharType="end"/>
        </w:r>
      </w:hyperlink>
    </w:p>
    <w:p>
      <w:pPr>
        <w:pStyle w:val="TOC2"/>
        <w:tabs>
          <w:tab w:val="right" w:leader="dot" w:pos="8306"/>
        </w:tabs>
      </w:pPr>
      <w:hyperlink w:anchor="_Toc26255" w:history="1">
        <w:r>
          <w:rPr>
            <w:rFonts w:ascii="仿宋" w:eastAsia="仿宋" w:hAnsi="仿宋" w:cs="仿宋" w:hint="eastAsia"/>
            <w:lang w:eastAsia="zh-CN"/>
          </w:rPr>
          <w:t>(二)、供应商选择与合作</w:t>
        </w:r>
        <w:r>
          <w:tab/>
        </w:r>
        <w:r>
          <w:fldChar w:fldCharType="begin"/>
        </w:r>
        <w:r>
          <w:instrText xml:space="preserve"> PAGEREF _Toc26255 \h </w:instrText>
        </w:r>
        <w:r>
          <w:fldChar w:fldCharType="separate"/>
        </w:r>
        <w:r>
          <w:t>62</w:t>
        </w:r>
        <w:r>
          <w:fldChar w:fldCharType="end"/>
        </w:r>
      </w:hyperlink>
    </w:p>
    <w:p>
      <w:pPr>
        <w:pStyle w:val="TOC2"/>
        <w:tabs>
          <w:tab w:val="right" w:leader="dot" w:pos="8306"/>
        </w:tabs>
      </w:pPr>
      <w:hyperlink w:anchor="_Toc2189" w:history="1">
        <w:r>
          <w:rPr>
            <w:rFonts w:ascii="仿宋" w:eastAsia="仿宋" w:hAnsi="仿宋" w:cs="仿宋" w:hint="eastAsia"/>
            <w:lang w:eastAsia="zh-CN"/>
          </w:rPr>
          <w:t>(三)、物流与库存管理</w:t>
        </w:r>
        <w:r>
          <w:tab/>
        </w:r>
        <w:r>
          <w:fldChar w:fldCharType="begin"/>
        </w:r>
        <w:r>
          <w:instrText xml:space="preserve"> PAGEREF _Toc2189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75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6715"/>
      <w:r>
        <w:rPr>
          <w:rFonts w:ascii="仿宋" w:eastAsia="仿宋" w:hAnsi="仿宋" w:cs="仿宋" w:hint="eastAsia"/>
          <w:sz w:val="28"/>
          <w:lang w:eastAsia="zh-CN"/>
        </w:rPr>
        <w:t>一、地热项目概论</w:t>
      </w:r>
      <w:bookmarkEnd w:id="2"/>
    </w:p>
    <w:p>
      <w:pPr>
        <w:pStyle w:val="Heading2"/>
        <w:rPr>
          <w:rFonts w:ascii="仿宋" w:eastAsia="仿宋" w:hAnsi="仿宋" w:cs="仿宋" w:hint="eastAsia"/>
          <w:lang w:eastAsia="zh-CN"/>
        </w:rPr>
      </w:pPr>
      <w:bookmarkStart w:id="3" w:name="_Toc13153"/>
      <w:r>
        <w:rPr>
          <w:rFonts w:ascii="仿宋" w:eastAsia="仿宋" w:hAnsi="仿宋" w:cs="仿宋" w:hint="eastAsia"/>
          <w:lang w:eastAsia="zh-CN"/>
        </w:rPr>
        <w:t>(一)、地热项目概况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地热项目的起源追溯至对市场的深入洞察。市场的不断演变与变革为地热项目提供了难得的机遇。当前市场存在的需求缺口和变革的大环境共同构成了地热项目的背景。这个地热项目旨在充分利用市场机遇，填补行业中尚未满足的需求，为客户提供全新的解决方案。市场的变革和需求的增长使得这个地热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地热项目名称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地热项目正式命名为地热。这个名称不仅仅是一个标识，更代表了地热项目的核心理念和愿景。它蕴含着地热项目所要解决问题的关键字，具有强烈的表达和辨识度，为地热项目树立了鲜明的品牌形象。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地热项目目标</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地热项目的核心目标是提供一种全新、高效的解决方案，满足客户日益增长的需求。地热项目追求的不仅仅是满足市场需求，更是在市场中获得卓越的竞争优势。通过不断提升产品或服务的质量和创新水平，地热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地热项目范围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地热项目全面涵盖了产品研发、制造、市场推广和售后服务，确保从产品设计到最终用户体验的全方位关注。这一全面的地热项目范围是为了确保地热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地热项目时间表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地热项目计划在未来18个月内完成，包括研发、测试、市场试点和正式推出等不同阶段。这个时间表的合理设计是为了确保地热项目各个阶段的顺利推进，以便按时交付高质量的成果。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地热项目预算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地热项目总预算估算为XX百万美元，主要分配在研发、市场推广、人员培训和运营等方面。这一充足的预算为地热项目提供了充足的资源，确保地热项目在各个方面都能取得优异的表现。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地热项目风险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地热项目可能面临的风险包括市场接受度低、技术难题、竞争激烈等。地热项目团队已经制定了相应的风险应对计划，通过前瞻性的风险管理，确保地热项目在面对不确定性时能够迅速做出应对。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地热项目团队</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地热项目汇聚了一支经验丰富、多领域专业素养的核心团队，确保地热项目在各个方面都能拥有高水平的执行力。团队的协同作战是地热项目成功的关键因素之一。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地热项目背景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地热项目的背景根植于市场对更高效、创新产品的渴望，同时也受到科技发展对行业格局的深刻改变的影响。这为地热项目提供了广阔的发展空间和市场需求。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地热项目现状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截至目前，地热项目已完成市场调研和技术验证，取得了初步的成功。这为地热项目在未来的发展奠定了坚实的基础，为更远大的目标打下了坚实的基石。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2623"/>
      <w:r>
        <w:rPr>
          <w:rFonts w:ascii="仿宋" w:eastAsia="仿宋" w:hAnsi="仿宋" w:cs="仿宋" w:hint="eastAsia"/>
          <w:sz w:val="28"/>
          <w:lang w:eastAsia="zh-CN"/>
        </w:rPr>
        <w:t>(二)、地热项目目标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keyword》地热项目首要业务目标是在市场中占据有利地位，实现产品/服务的成功推广和销售。通过不断提升产品质量、创新性，地热项目追求成为行业中的领导者，赢得更多客户的青睐。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在科技迅速发展的时代，地热项目着眼于技术创新。通过持续的研发和技术升级，地热项目旨在推出更具创新性的产品或服务，以满足市场对新鲜、先进解决方案的需求。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为了建立可持续的客户关系，地热项目设定了客户满意度目标。通过提供卓越的产品质量和优质的客户服务，地热项目追求赢得客户的信任和忠诚度，确保他们的满意度达到行业领先水平。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地热项目注重社会责任和可持续发展。通过实施环保、社会责任地热项目，地热项目致力于在经济发展的同时保护环境，促进社会公平，实现可持续经营。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地热项目的团队是实现目标的核心驱动力。因此，地热项目设定了团队发展目标，包括提升团队成员的专业技能、培养领导力，以及搭建协同高效的团队工作氛围。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6826"/>
      <w:r>
        <w:rPr>
          <w:rFonts w:ascii="仿宋" w:eastAsia="仿宋" w:hAnsi="仿宋" w:cs="仿宋" w:hint="eastAsia"/>
          <w:sz w:val="28"/>
          <w:lang w:eastAsia="zh-CN"/>
        </w:rPr>
        <w:t>(三)、地热项目提出的理由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地热项目提出的理由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地热项目的提出源于对市场机遇的深刻洞察。当前市场中存在的需求缺口和行业发展趋势表明，有巨大的商业机会等待被开发。通过准确捕捉市场机遇，地热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地热项目的理念基于对技术创新的信仰。通过持续的研发和技术投入，地热项目有望推出更具创新性的产品或服务。在科技飞速发展的当下，地热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地热项目的提出是为了增强企业的行业竞争力。通过提升产品或服务的质量和独特性，地热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地热项目响应了消费者需求的变化。随着社会和科技的不断发展，消费者对产品和服务的需求也在发生变化。通过深入了解并及时回应消费者的新需求，地热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地热项目的提出是企业战略发展规划的一部分。在面对日益激烈的市场竞争和不断变化的商业环境中，地热项目作为企业战略的一环，旨在为企业开辟新的增长领域，巩固企业在行业中的地位。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地热项目的提出不仅仅是基于商业考量，还注重社会责任。通过推出环保、社会责任等方面的地热项目，地热企业可以在社会中树立积极形象，为社会做出积极贡献，实现经济效益和社会效益的双赢。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地热项目的提出反映了对利益相关者期望的关注。包括客户、员工、投资者等利益相关者在企业发展中都有着各自的期望，地热项目力求在满足这些期望的同时，取得更大的共赢。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30344"/>
      <w:r>
        <w:rPr>
          <w:rFonts w:ascii="仿宋" w:eastAsia="仿宋" w:hAnsi="仿宋" w:cs="仿宋" w:hint="eastAsia"/>
          <w:sz w:val="28"/>
          <w:lang w:eastAsia="zh-CN"/>
        </w:rPr>
        <w:t>(四)、地热项目意义</w:t>
      </w:r>
      <w:bookmarkEnd w:id="6"/>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在实施地热项目的过程中，我们不仅仅是在追逐商业成功，更是为企业和社会的多个层面创造了深远的意义。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地热项目的首要意义在于提升企业的市场竞争力。通过持续的创新和对产品质量的高标准要求，地热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地热项目的推进将促使行业技术水平的提升。通过引入先进技术和创新性解决方案，地热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在社会层面，地热项目不仅创造了大量就业机会，提高了就业水平，还注重社会责任和环保。通过参与社会公益事业和推动环保地热项目，地热项目为社会贡献了一份力量，体现了企业对社会的积极回馈。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综合而言，地热项目意义重大，不仅推动了企业的发展，也为行业和社会的进步贡献了积极力量。这是一个全面而深刻的影响，将在未来产生可持续的正面效应。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5884"/>
      <w:r>
        <w:rPr>
          <w:rFonts w:ascii="仿宋" w:eastAsia="仿宋" w:hAnsi="仿宋" w:cs="仿宋" w:hint="eastAsia"/>
          <w:sz w:val="28"/>
          <w:lang w:eastAsia="zh-CN"/>
        </w:rPr>
        <w:t>(五)、地热项目背景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在当今迅猛发展的商业环境中，地热项目的动因根植于对多方面因素的审慎考量。这个地热项目的提出并非孤立的决策，而是对企业所处背景深入思考的产物。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市场的不断演变是地热项目背后的首要原因。科技的迅速发展和全球市场的快速变化使得企业必须灵活应对。地热项目应运而生，旨在通过创新性的解决方案迎合市场的多变需求，赢得竞争中的先机。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竞争的激烈程度也是地热项目背景中不可忽视的一环。企业需要在激烈竞争中脱颖而出，为此，地热项目致力于打破常规，提供独特的价值主张，以吸引客户并确保市场份额的增长。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技术的迅速发展为企业带来了机遇与挑战。作为地热项目启动的背景之一，对新兴技术的应用将有助于提升企业的技术水平，使其在不断演进的商业环境中保持竞争优势。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此外，社会对企业责任的期望也在逐渐升高。地热项目充分融入了社会责任的理念，通过可持续经营和社会公益地热项目，企图为社会贡献一份力量，在商业成功的同时关注社会价值。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18209"/>
      <w:r>
        <w:rPr>
          <w:rFonts w:ascii="仿宋" w:eastAsia="仿宋" w:hAnsi="仿宋" w:cs="仿宋" w:hint="eastAsia"/>
          <w:sz w:val="28"/>
          <w:lang w:eastAsia="zh-CN"/>
        </w:rPr>
        <w:t>二、地热项目危机管理</w:t>
      </w:r>
      <w:bookmarkEnd w:id="8"/>
    </w:p>
    <w:p>
      <w:pPr>
        <w:pStyle w:val="Heading2"/>
        <w:rPr>
          <w:rFonts w:ascii="仿宋" w:eastAsia="仿宋" w:hAnsi="仿宋" w:cs="仿宋" w:hint="eastAsia"/>
          <w:lang w:eastAsia="zh-CN"/>
        </w:rPr>
      </w:pPr>
      <w:bookmarkStart w:id="9" w:name="_Toc14624"/>
      <w:r>
        <w:rPr>
          <w:rFonts w:ascii="仿宋" w:eastAsia="仿宋" w:hAnsi="仿宋" w:cs="仿宋" w:hint="eastAsia"/>
          <w:lang w:eastAsia="zh-CN"/>
        </w:rPr>
        <w:t>(一)、危机预警与识别</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地热项目危机管理中，危机预警与识别是确保地热项目稳健运行的核心步骤。通过建立全面的监测机制，地热项目团队旨在及时发现和理解潜在的风险和危机因素，以便采取及时的预防和应对措施，确保地热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首先，通过深入的风险评估，地热项目团队全面分析了整个地热项目和各个阶段可能存在的威胁。这包括准确评估每个潜在风险的发生概率和可能影响的程度，为后续危机预警提供了有力支持。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地热项目团队着重于明确定义地热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地热项目进展的持续监控，团队能够及时发现潜在问题并作出迅速反应。地热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在这一阶段，团队的专业素养和反应速度将发挥至关重要的作用，以确保潜在危机能够在初期得到有效的处理，最大程度地减轻负面影响。通过危机预警与识别，地热项目得以更有序、可控地推进。</w:t>
      </w:r>
    </w:p>
    <w:p>
      <w:pPr>
        <w:pStyle w:val="Heading2"/>
        <w:ind w:firstLine="560" w:firstLineChars="200"/>
        <w:rPr>
          <w:rFonts w:ascii="仿宋" w:eastAsia="仿宋" w:hAnsi="仿宋" w:cs="仿宋" w:hint="eastAsia"/>
          <w:sz w:val="28"/>
          <w:lang w:eastAsia="zh-CN"/>
        </w:rPr>
      </w:pPr>
      <w:bookmarkStart w:id="10" w:name="_Toc30476"/>
      <w:r>
        <w:rPr>
          <w:rFonts w:ascii="仿宋" w:eastAsia="仿宋" w:hAnsi="仿宋" w:cs="仿宋" w:hint="eastAsia"/>
          <w:sz w:val="28"/>
          <w:lang w:eastAsia="zh-CN"/>
        </w:rPr>
        <w:t>(二)、危机应对与恢复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在危机发生时，地热项目团队立即行动，成立了应急小组。该小组的任务是迅速制定并实施紧急应对措施，以最小化潜在损失。以下是采取的主要措施：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暂停地热项目进度：为遏制危机蔓延，地热项目暂时停止进行，以便全面评估当前状况。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资源重新分配：重新评估地热项目资源的分配，确保最大限度地减小损失。</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实时沟通：与关键利益相关者建立实时沟通机制，向他们传递地热项目危机的实际状况，保障地热项目核心利益。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在紧急应对的同时，地热项目团队强调了团队协作和有效沟通的重要性。以下是团队协作的关键举措：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信息共享机制：建立了信息共享平台，确保团队成员能够及时获取地热项目危机的实时信息。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领导者沟通：地热项目领导者通过定期会议和即时沟通工具，指导团队应对危机，保持团队稳定运行。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随着危机得到初步控制，地热项目团队转向制定恢复计划，以确保地热项目能够从中迅速恢复。主要恢复计划包括：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修复受损的进度计划：重新评估地热项目进度，制定修复计划，确保地热项目尽快回归正常进程。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重新调整资源分配：优化资源分配，确保地热项目在有限资源下高效运转。</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风险管理机制加强：对地热项目风险进行全面评估，制定更强化的风险管理策略，以预防未来可能的危机。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1" w:name="_Toc28668"/>
      <w:r>
        <w:rPr>
          <w:rFonts w:ascii="仿宋" w:eastAsia="仿宋" w:hAnsi="仿宋" w:cs="仿宋" w:hint="eastAsia"/>
          <w:sz w:val="28"/>
          <w:lang w:eastAsia="zh-CN"/>
        </w:rPr>
        <w:t>三、地热项目绩效评估</w:t>
      </w:r>
      <w:bookmarkEnd w:id="11"/>
    </w:p>
    <w:p>
      <w:pPr>
        <w:pStyle w:val="Heading2"/>
        <w:rPr>
          <w:rFonts w:ascii="仿宋" w:eastAsia="仿宋" w:hAnsi="仿宋" w:cs="仿宋" w:hint="eastAsia"/>
          <w:lang w:eastAsia="zh-CN"/>
        </w:rPr>
      </w:pPr>
      <w:bookmarkStart w:id="12" w:name="_Toc25020"/>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在地热项目中，我们设计了一套全面的绩效评估指标，以确保地热项目的可控和成功交付。这些指标跨足地热项目目标、成本、进度和质量等多个维度，为我们提供了全面洞察地热项目的健康状况。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地热项目目标达成率是我们关注的首要指标。我们设定了明确的目标，并通过定期监测和评估，迅速发现并应对潜在的目标偏差。这为地热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成本绩效是另一个核心关注点。通过实际成本与预算成本的对比分析，我们深入了解成本差异的原因，及时调整资源分配，保持地热项目在经济效益方面的合理水平。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地热项目进度作为关键的绩效指标之一，得到了精心的关注。我们制定了详细的地热项目进度计划，并设立了进度符合度指标，确保实际进度与计划进度保持一致。这使我们能够快速发现和解决潜在的进度问题，保持地热项目的正常推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地热项目绩效的不可或缺的一环。我们引入了一系列的质量标准和客户满意度指标，以确保地热项目交付的成果在质量上达到或超越预期水平。通过持续监测这些指标，我们努力提升地热项目整体质量水平，为地热项目的成功交付提供有力保障。通过这些科学且全面的绩效评估，我们能够更好地引导地热项目的持续改进，确保地热项目目标的顺利达成。</w:t>
      </w:r>
    </w:p>
    <w:p>
      <w:pPr>
        <w:pStyle w:val="Heading2"/>
        <w:ind w:firstLine="560" w:firstLineChars="200"/>
        <w:rPr>
          <w:rFonts w:ascii="仿宋" w:eastAsia="仿宋" w:hAnsi="仿宋" w:cs="仿宋" w:hint="eastAsia"/>
          <w:sz w:val="28"/>
          <w:lang w:eastAsia="zh-CN"/>
        </w:rPr>
      </w:pPr>
      <w:bookmarkStart w:id="13" w:name="_Toc22718"/>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绩效评估是地热项目中的关键环节，为确保地热项目达到预期目标，我们采用了多层次、多维度的绩效评估方法。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地热项目的战略目标对齐，确保每个决策和行动都与地热项目整体目标保持一致。团队会定期召开战略对齐会议，审视当前工作与地热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地热项目进度、质量、成本和风险等方面。这些指标通过数据收集和分析，为地热项目管理团队提供了客观的评估依据。例如，我们通过地热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绩效评估不仅仅停留在地热项目内部，还考虑了地热项目对外部环境的影响。我们定期进行干系人满意度调查，以了解各利益相关方对地热项目的期望和满意度，并及时做出调整。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这种多层次、多角度的绩效评估方法，使得我们能够全面了解地热项目的运行状态，及时做出调整，确保地热项目在不断变化的环境中保持稳健前行。</w:t>
      </w:r>
    </w:p>
    <w:p>
      <w:pPr>
        <w:pStyle w:val="Heading2"/>
        <w:ind w:firstLine="560" w:firstLineChars="200"/>
        <w:rPr>
          <w:rFonts w:ascii="仿宋" w:eastAsia="仿宋" w:hAnsi="仿宋" w:cs="仿宋" w:hint="eastAsia"/>
          <w:sz w:val="28"/>
          <w:lang w:eastAsia="zh-CN"/>
        </w:rPr>
      </w:pPr>
      <w:bookmarkStart w:id="14" w:name="_Toc10534"/>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为了确保地热项目的有效管理和不断优化，我们采用了精心设计的绩效评估周期。这个周期旨在实现灵活、实时和全面的评估，以适应地热项目执行中的各种挑战。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地热项目的不同需求，分为短期、中期和长期。短期评估关注每个迭代或工作周期，以及时发现和解决当前任务中的问题。中期评估涵盖几个迭代，深入了解整体地热项目的趋势和性能。长期评估则着眼于整个地热项目阶段，确保地热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地热项目管理工具和协作平台，团队成员能够随时更新和分享地热项目数据。这种实时性的反馈机制使我们能够及时察觉潜在问题，快速调整，保持地热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绩效评估周期与地热项目的决策制定密不可分。每个周期的地热项目回顾会议成为集体总结经验、识别问题深层次原因并找到创新解决方案的平台。这种定期的反思与调整机制使地热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2325"/>
      <w:r>
        <w:rPr>
          <w:rFonts w:ascii="仿宋" w:eastAsia="仿宋" w:hAnsi="仿宋" w:cs="仿宋" w:hint="eastAsia"/>
          <w:sz w:val="28"/>
          <w:lang w:eastAsia="zh-CN"/>
        </w:rPr>
        <w:t>四、工艺说明</w:t>
      </w:r>
      <w:bookmarkEnd w:id="15"/>
    </w:p>
    <w:p>
      <w:pPr>
        <w:pStyle w:val="Heading2"/>
        <w:rPr>
          <w:rFonts w:ascii="仿宋" w:eastAsia="仿宋" w:hAnsi="仿宋" w:cs="仿宋" w:hint="eastAsia"/>
          <w:lang w:eastAsia="zh-CN"/>
        </w:rPr>
      </w:pPr>
      <w:bookmarkStart w:id="16" w:name="_Toc24962"/>
      <w:r>
        <w:rPr>
          <w:rFonts w:ascii="仿宋" w:eastAsia="仿宋" w:hAnsi="仿宋" w:cs="仿宋" w:hint="eastAsia"/>
          <w:lang w:eastAsia="zh-CN"/>
        </w:rPr>
        <w:t>(一)、技术管理特点</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地热项目的技术管理特点体现在其创新导向。通过引入最先进的技术趋势和解决方案，地热项目致力于提升科技含量、提高质量和效率水平。这意味着我们将采用最新的工具和方法，确保地热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地热项目技术管理的显著特征。通过整合不同领域的技术资源，我们实现了跨学科的协同工作。这有助于优化技术架构，提高整体效能。此外，整合性策略还促进了不同技术团队之间的紧密沟通和高效合作，确保地热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地热项目所采用的技术。通过不断优化技术方案，地热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地热项目团队将在地热项目初期识别可能的技术风险，并采取相应的预防和应对措施。通过建立健全的风险评估机制，地热项目能够在实施过程中及时发现并解决潜在的技术问题，保障地热项目技术实施的平稳进行。</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通过这些独特的技术管理特点，我们确信在地热项目中，技术将成为地热项目成功的有力支持。这一深度剖析揭示了技术管理在地热项目实施中的关键作用，为地热项目的技术基础奠定了坚实的基础。</w:t>
      </w:r>
    </w:p>
    <w:p>
      <w:pPr>
        <w:pStyle w:val="Heading2"/>
        <w:ind w:firstLine="560" w:firstLineChars="200"/>
        <w:rPr>
          <w:rFonts w:ascii="仿宋" w:eastAsia="仿宋" w:hAnsi="仿宋" w:cs="仿宋" w:hint="eastAsia"/>
          <w:sz w:val="28"/>
          <w:lang w:eastAsia="zh-CN"/>
        </w:rPr>
      </w:pPr>
      <w:bookmarkStart w:id="17" w:name="_Toc27774"/>
      <w:r>
        <w:rPr>
          <w:rFonts w:ascii="仿宋" w:eastAsia="仿宋" w:hAnsi="仿宋" w:cs="仿宋" w:hint="eastAsia"/>
          <w:sz w:val="28"/>
          <w:lang w:eastAsia="zh-CN"/>
        </w:rPr>
        <w:t>(二)、地热项目工艺技术设计方案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地热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地热项目将严格按照相关行业规范要求进行组织。通过有效控制产品质量，地热项目将致力于为顾客提供优质的地热项目产品和良好的服务。这体现了地热项目对于生产活动合规性和质量标准的高度重视，为地热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地热项目注重生态效益和清洁生产原则。地热项目建设将紧密结合地方特色经济发展，与社会经济发展规划和区域环境保护规划方案相协调一致。通过与当地区域自然生态系统的结合，地热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https://d.book118.com/218013125014006040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地热项目规划设计方案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地热项目规划设计方案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地热项目规划设计方案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地热项目规划设计方案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地热项目规划设计方案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地热项目规划设计方案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地热项目规划设计方案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地热项目规划设计方案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地热项目规划设计方案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地热项目规划设计方案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地热项目规划设计方案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地热项目规划设计方案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地热项目规划设计方案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地热项目规划设计方案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地热项目规划设计方案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地热项目规划设计方案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地热项目规划设计方案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248692E"/>
    <w:rsid w:val="1248692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18013125014006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2024-02-20T22:19:00Z</dcterms:created>
  <dcterms:modified xsi:type="dcterms:W3CDTF">2024-02-20T22:19:33Z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DD0B437BDD17445D8DA0DC1668414F3C_11</vt:lpwstr>
  </property>
  <property fmtid="{D5CDD505-2E9C-101B-9397-08002B2CF9AE}" pid="3" name="KSOProductBuildVer">
    <vt:lpwstr>2052-12.1.0.16250</vt:lpwstr>
  </property>
</Properties>
</file>