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焦作中站区2023-2024学年八年级上学期期末物理密训卷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（石家庄一模）下列说法正确的是（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.食用霉变的食品，可能造成黄曲霉素中毒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.棉花、塑料、蚕丝、橡胶都是合成高分子材料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.高速行驶火车上的乘客，看到两旁的树木向后退，是以大地为参照物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.遥控器是通过红光来遥控电视机的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（江苏省淮安市涟水县灰墩中学八年级（上）中学生物理素质训练卷（C））空调送出冷气和暖气时，送风口可以控制送气方向．为让房间尽快降温和升温，一些操作合理的是（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1pt;height:103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.向下送冷气，向上送暖气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.向上送冷气，向下送暖气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.送冷气、暖气均向上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.送冷气、暖气均向下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（2022年春•南京校级期中）航天员将地球上质量为50kg的物体带到月球上，此时物体的质量将（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.增大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.减小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.减小或不变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（盐城一模）（盐城一模）如图所示，把一个装有少量水的高脚酒杯放在桌面上，一只手按住高脚酒杯的底座，将另一只手的手指润湿后沿着杯口边缘摩擦使其发出声音．下面关于水杯发声说法正确的是（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69pt;height:67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.杯中发声的音调与杯中水量无关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.酒杯和水不振动，也可以产生声音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.杯中水量越大，音调越高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.杯中水量越大，音调越低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（甘肃省白银市会宁县桃林中学八年级（上）第二次月考物理试卷）实验室有一支读数不准确的温度计，在冰水混合物中的读数为20℃，在沸水中的读数为80℃，当该温度计示数为41℃，实际温度为（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.41℃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.21℃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.35℃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.36℃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（龙岗区二模）如图是甲、乙两辆同时从同一地点出发的小车的s-t图象，由图象可知（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68pt;height:55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.7～20秒钟乙车做匀速直线运动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.在0～5秒时间内，甲车的速度比乙车的速度大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.第10秒钟时，甲、乙两车相遇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.经过5秒钟，甲车通过的路程比乙车大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（重庆市开县紫水中学八年级（上）段考物理试卷）下列说法正确的是（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https://d.book118.com/218027024064006026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hyperlink" Target="https://d.book118.com/218027024064006026" TargetMode="Externa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