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传动轴项目建设总纲及方案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15" w:history="1">
        <w:r>
          <w:rPr>
            <w:rFonts w:ascii="仿宋" w:eastAsia="仿宋" w:hAnsi="仿宋" w:cs="仿宋" w:hint="eastAsia"/>
            <w:lang w:eastAsia="zh-CN"/>
          </w:rPr>
          <w:t>序言</w:t>
        </w:r>
        <w:r>
          <w:tab/>
        </w:r>
        <w:r>
          <w:fldChar w:fldCharType="begin"/>
        </w:r>
        <w:r>
          <w:instrText xml:space="preserve"> PAGEREF _Toc27215 \h </w:instrText>
        </w:r>
        <w:r>
          <w:fldChar w:fldCharType="separate"/>
        </w:r>
        <w:r>
          <w:t>3</w:t>
        </w:r>
        <w:r>
          <w:fldChar w:fldCharType="end"/>
        </w:r>
      </w:hyperlink>
    </w:p>
    <w:p>
      <w:pPr>
        <w:pStyle w:val="TOC1"/>
        <w:tabs>
          <w:tab w:val="right" w:leader="dot" w:pos="8306"/>
        </w:tabs>
      </w:pPr>
      <w:hyperlink w:anchor="_Toc5839" w:history="1">
        <w:r>
          <w:rPr>
            <w:rFonts w:ascii="仿宋" w:eastAsia="仿宋" w:hAnsi="仿宋" w:cs="仿宋" w:hint="eastAsia"/>
            <w:lang w:eastAsia="zh-CN"/>
          </w:rPr>
          <w:t>一、建设风险评估分析</w:t>
        </w:r>
        <w:r>
          <w:tab/>
        </w:r>
        <w:r>
          <w:fldChar w:fldCharType="begin"/>
        </w:r>
        <w:r>
          <w:instrText xml:space="preserve"> PAGEREF _Toc5839 \h </w:instrText>
        </w:r>
        <w:r>
          <w:fldChar w:fldCharType="separate"/>
        </w:r>
        <w:r>
          <w:t>3</w:t>
        </w:r>
        <w:r>
          <w:fldChar w:fldCharType="end"/>
        </w:r>
      </w:hyperlink>
    </w:p>
    <w:p>
      <w:pPr>
        <w:pStyle w:val="TOC2"/>
        <w:tabs>
          <w:tab w:val="right" w:leader="dot" w:pos="8306"/>
        </w:tabs>
      </w:pPr>
      <w:hyperlink w:anchor="_Toc26054" w:history="1">
        <w:r>
          <w:rPr>
            <w:rFonts w:ascii="仿宋" w:eastAsia="仿宋" w:hAnsi="仿宋" w:cs="仿宋" w:hint="eastAsia"/>
            <w:lang w:eastAsia="zh-CN"/>
          </w:rPr>
          <w:t>(一)、政策风险分析</w:t>
        </w:r>
        <w:r>
          <w:tab/>
        </w:r>
        <w:r>
          <w:fldChar w:fldCharType="begin"/>
        </w:r>
        <w:r>
          <w:instrText xml:space="preserve"> PAGEREF _Toc26054 \h </w:instrText>
        </w:r>
        <w:r>
          <w:fldChar w:fldCharType="separate"/>
        </w:r>
        <w:r>
          <w:t>3</w:t>
        </w:r>
        <w:r>
          <w:fldChar w:fldCharType="end"/>
        </w:r>
      </w:hyperlink>
    </w:p>
    <w:p>
      <w:pPr>
        <w:pStyle w:val="TOC2"/>
        <w:tabs>
          <w:tab w:val="right" w:leader="dot" w:pos="8306"/>
        </w:tabs>
      </w:pPr>
      <w:hyperlink w:anchor="_Toc13359" w:history="1">
        <w:r>
          <w:rPr>
            <w:rFonts w:ascii="仿宋" w:eastAsia="仿宋" w:hAnsi="仿宋" w:cs="仿宋" w:hint="eastAsia"/>
            <w:lang w:eastAsia="zh-CN"/>
          </w:rPr>
          <w:t>(二)、社会风险分析</w:t>
        </w:r>
        <w:r>
          <w:tab/>
        </w:r>
        <w:r>
          <w:fldChar w:fldCharType="begin"/>
        </w:r>
        <w:r>
          <w:instrText xml:space="preserve"> PAGEREF _Toc13359 \h </w:instrText>
        </w:r>
        <w:r>
          <w:fldChar w:fldCharType="separate"/>
        </w:r>
        <w:r>
          <w:t>4</w:t>
        </w:r>
        <w:r>
          <w:fldChar w:fldCharType="end"/>
        </w:r>
      </w:hyperlink>
    </w:p>
    <w:p>
      <w:pPr>
        <w:pStyle w:val="TOC2"/>
        <w:tabs>
          <w:tab w:val="right" w:leader="dot" w:pos="8306"/>
        </w:tabs>
      </w:pPr>
      <w:hyperlink w:anchor="_Toc11517" w:history="1">
        <w:r>
          <w:rPr>
            <w:rFonts w:ascii="仿宋" w:eastAsia="仿宋" w:hAnsi="仿宋" w:cs="仿宋" w:hint="eastAsia"/>
            <w:lang w:eastAsia="zh-CN"/>
          </w:rPr>
          <w:t>(三)、市场风险分析</w:t>
        </w:r>
        <w:r>
          <w:tab/>
        </w:r>
        <w:r>
          <w:fldChar w:fldCharType="begin"/>
        </w:r>
        <w:r>
          <w:instrText xml:space="preserve"> PAGEREF _Toc11517 \h </w:instrText>
        </w:r>
        <w:r>
          <w:fldChar w:fldCharType="separate"/>
        </w:r>
        <w:r>
          <w:t>6</w:t>
        </w:r>
        <w:r>
          <w:fldChar w:fldCharType="end"/>
        </w:r>
      </w:hyperlink>
    </w:p>
    <w:p>
      <w:pPr>
        <w:pStyle w:val="TOC2"/>
        <w:tabs>
          <w:tab w:val="right" w:leader="dot" w:pos="8306"/>
        </w:tabs>
      </w:pPr>
      <w:hyperlink w:anchor="_Toc5284" w:history="1">
        <w:r>
          <w:rPr>
            <w:rFonts w:ascii="仿宋" w:eastAsia="仿宋" w:hAnsi="仿宋" w:cs="仿宋" w:hint="eastAsia"/>
            <w:lang w:eastAsia="zh-CN"/>
          </w:rPr>
          <w:t>(四)、资金风险分析</w:t>
        </w:r>
        <w:r>
          <w:tab/>
        </w:r>
        <w:r>
          <w:fldChar w:fldCharType="begin"/>
        </w:r>
        <w:r>
          <w:instrText xml:space="preserve"> PAGEREF _Toc5284 \h </w:instrText>
        </w:r>
        <w:r>
          <w:fldChar w:fldCharType="separate"/>
        </w:r>
        <w:r>
          <w:t>6</w:t>
        </w:r>
        <w:r>
          <w:fldChar w:fldCharType="end"/>
        </w:r>
      </w:hyperlink>
    </w:p>
    <w:p>
      <w:pPr>
        <w:pStyle w:val="TOC2"/>
        <w:tabs>
          <w:tab w:val="right" w:leader="dot" w:pos="8306"/>
        </w:tabs>
      </w:pPr>
      <w:hyperlink w:anchor="_Toc11497" w:history="1">
        <w:r>
          <w:rPr>
            <w:rFonts w:ascii="仿宋" w:eastAsia="仿宋" w:hAnsi="仿宋" w:cs="仿宋" w:hint="eastAsia"/>
            <w:lang w:eastAsia="zh-CN"/>
          </w:rPr>
          <w:t>(五)、技术风险分析</w:t>
        </w:r>
        <w:r>
          <w:tab/>
        </w:r>
        <w:r>
          <w:fldChar w:fldCharType="begin"/>
        </w:r>
        <w:r>
          <w:instrText xml:space="preserve"> PAGEREF _Toc11497 \h </w:instrText>
        </w:r>
        <w:r>
          <w:fldChar w:fldCharType="separate"/>
        </w:r>
        <w:r>
          <w:t>8</w:t>
        </w:r>
        <w:r>
          <w:fldChar w:fldCharType="end"/>
        </w:r>
      </w:hyperlink>
    </w:p>
    <w:p>
      <w:pPr>
        <w:pStyle w:val="TOC2"/>
        <w:tabs>
          <w:tab w:val="right" w:leader="dot" w:pos="8306"/>
        </w:tabs>
      </w:pPr>
      <w:hyperlink w:anchor="_Toc26144" w:history="1">
        <w:r>
          <w:rPr>
            <w:rFonts w:ascii="仿宋" w:eastAsia="仿宋" w:hAnsi="仿宋" w:cs="仿宋" w:hint="eastAsia"/>
            <w:lang w:eastAsia="zh-CN"/>
          </w:rPr>
          <w:t>(六)、财务风险分析</w:t>
        </w:r>
        <w:r>
          <w:tab/>
        </w:r>
        <w:r>
          <w:fldChar w:fldCharType="begin"/>
        </w:r>
        <w:r>
          <w:instrText xml:space="preserve"> PAGEREF _Toc26144 \h </w:instrText>
        </w:r>
        <w:r>
          <w:fldChar w:fldCharType="separate"/>
        </w:r>
        <w:r>
          <w:t>9</w:t>
        </w:r>
        <w:r>
          <w:fldChar w:fldCharType="end"/>
        </w:r>
      </w:hyperlink>
    </w:p>
    <w:p>
      <w:pPr>
        <w:pStyle w:val="TOC2"/>
        <w:tabs>
          <w:tab w:val="right" w:leader="dot" w:pos="8306"/>
        </w:tabs>
      </w:pPr>
      <w:hyperlink w:anchor="_Toc9557" w:history="1">
        <w:r>
          <w:rPr>
            <w:rFonts w:ascii="仿宋" w:eastAsia="仿宋" w:hAnsi="仿宋" w:cs="仿宋" w:hint="eastAsia"/>
            <w:lang w:eastAsia="zh-CN"/>
          </w:rPr>
          <w:t>(七)、管理风险分析</w:t>
        </w:r>
        <w:r>
          <w:tab/>
        </w:r>
        <w:r>
          <w:fldChar w:fldCharType="begin"/>
        </w:r>
        <w:r>
          <w:instrText xml:space="preserve"> PAGEREF _Toc9557 \h </w:instrText>
        </w:r>
        <w:r>
          <w:fldChar w:fldCharType="separate"/>
        </w:r>
        <w:r>
          <w:t>11</w:t>
        </w:r>
        <w:r>
          <w:fldChar w:fldCharType="end"/>
        </w:r>
      </w:hyperlink>
    </w:p>
    <w:p>
      <w:pPr>
        <w:pStyle w:val="TOC2"/>
        <w:tabs>
          <w:tab w:val="right" w:leader="dot" w:pos="8306"/>
        </w:tabs>
      </w:pPr>
      <w:hyperlink w:anchor="_Toc5210" w:history="1">
        <w:r>
          <w:rPr>
            <w:rFonts w:ascii="仿宋" w:eastAsia="仿宋" w:hAnsi="仿宋" w:cs="仿宋" w:hint="eastAsia"/>
            <w:lang w:eastAsia="zh-CN"/>
          </w:rPr>
          <w:t>(八)、其它风险分析</w:t>
        </w:r>
        <w:r>
          <w:tab/>
        </w:r>
        <w:r>
          <w:fldChar w:fldCharType="begin"/>
        </w:r>
        <w:r>
          <w:instrText xml:space="preserve"> PAGEREF _Toc5210 \h </w:instrText>
        </w:r>
        <w:r>
          <w:fldChar w:fldCharType="separate"/>
        </w:r>
        <w:r>
          <w:t>12</w:t>
        </w:r>
        <w:r>
          <w:fldChar w:fldCharType="end"/>
        </w:r>
      </w:hyperlink>
    </w:p>
    <w:p>
      <w:pPr>
        <w:pStyle w:val="TOC2"/>
        <w:tabs>
          <w:tab w:val="right" w:leader="dot" w:pos="8306"/>
        </w:tabs>
      </w:pPr>
      <w:hyperlink w:anchor="_Toc14800" w:history="1">
        <w:r>
          <w:rPr>
            <w:rFonts w:ascii="仿宋" w:eastAsia="仿宋" w:hAnsi="仿宋" w:cs="仿宋" w:hint="eastAsia"/>
            <w:lang w:eastAsia="zh-CN"/>
          </w:rPr>
          <w:t>(九)、社会影响评估</w:t>
        </w:r>
        <w:r>
          <w:tab/>
        </w:r>
        <w:r>
          <w:fldChar w:fldCharType="begin"/>
        </w:r>
        <w:r>
          <w:instrText xml:space="preserve"> PAGEREF _Toc14800 \h </w:instrText>
        </w:r>
        <w:r>
          <w:fldChar w:fldCharType="separate"/>
        </w:r>
        <w:r>
          <w:t>13</w:t>
        </w:r>
        <w:r>
          <w:fldChar w:fldCharType="end"/>
        </w:r>
      </w:hyperlink>
    </w:p>
    <w:p>
      <w:pPr>
        <w:pStyle w:val="TOC1"/>
        <w:tabs>
          <w:tab w:val="right" w:leader="dot" w:pos="8306"/>
        </w:tabs>
      </w:pPr>
      <w:hyperlink w:anchor="_Toc18572" w:history="1">
        <w:r>
          <w:rPr>
            <w:rFonts w:ascii="仿宋" w:eastAsia="仿宋" w:hAnsi="仿宋" w:cs="仿宋" w:hint="eastAsia"/>
            <w:lang w:eastAsia="zh-CN"/>
          </w:rPr>
          <w:t>二、财务管理与成本控制</w:t>
        </w:r>
        <w:r>
          <w:tab/>
        </w:r>
        <w:r>
          <w:fldChar w:fldCharType="begin"/>
        </w:r>
        <w:r>
          <w:instrText xml:space="preserve"> PAGEREF _Toc18572 \h </w:instrText>
        </w:r>
        <w:r>
          <w:fldChar w:fldCharType="separate"/>
        </w:r>
        <w:r>
          <w:t>15</w:t>
        </w:r>
        <w:r>
          <w:fldChar w:fldCharType="end"/>
        </w:r>
      </w:hyperlink>
    </w:p>
    <w:p>
      <w:pPr>
        <w:pStyle w:val="TOC2"/>
        <w:tabs>
          <w:tab w:val="right" w:leader="dot" w:pos="8306"/>
        </w:tabs>
      </w:pPr>
      <w:hyperlink w:anchor="_Toc23279" w:history="1">
        <w:r>
          <w:rPr>
            <w:rFonts w:ascii="仿宋" w:eastAsia="仿宋" w:hAnsi="仿宋" w:cs="仿宋" w:hint="eastAsia"/>
            <w:lang w:eastAsia="zh-CN"/>
          </w:rPr>
          <w:t>(一)、财务管理体系建设</w:t>
        </w:r>
        <w:r>
          <w:tab/>
        </w:r>
        <w:r>
          <w:fldChar w:fldCharType="begin"/>
        </w:r>
        <w:r>
          <w:instrText xml:space="preserve"> PAGEREF _Toc23279 \h </w:instrText>
        </w:r>
        <w:r>
          <w:fldChar w:fldCharType="separate"/>
        </w:r>
        <w:r>
          <w:t>15</w:t>
        </w:r>
        <w:r>
          <w:fldChar w:fldCharType="end"/>
        </w:r>
      </w:hyperlink>
    </w:p>
    <w:p>
      <w:pPr>
        <w:pStyle w:val="TOC2"/>
        <w:tabs>
          <w:tab w:val="right" w:leader="dot" w:pos="8306"/>
        </w:tabs>
      </w:pPr>
      <w:hyperlink w:anchor="_Toc29748" w:history="1">
        <w:r>
          <w:rPr>
            <w:rFonts w:ascii="仿宋" w:eastAsia="仿宋" w:hAnsi="仿宋" w:cs="仿宋" w:hint="eastAsia"/>
            <w:lang w:eastAsia="zh-CN"/>
          </w:rPr>
          <w:t>(二)、成本控制措施</w:t>
        </w:r>
        <w:r>
          <w:tab/>
        </w:r>
        <w:r>
          <w:fldChar w:fldCharType="begin"/>
        </w:r>
        <w:r>
          <w:instrText xml:space="preserve"> PAGEREF _Toc29748 \h </w:instrText>
        </w:r>
        <w:r>
          <w:fldChar w:fldCharType="separate"/>
        </w:r>
        <w:r>
          <w:t>17</w:t>
        </w:r>
        <w:r>
          <w:fldChar w:fldCharType="end"/>
        </w:r>
      </w:hyperlink>
    </w:p>
    <w:p>
      <w:pPr>
        <w:pStyle w:val="TOC1"/>
        <w:tabs>
          <w:tab w:val="right" w:leader="dot" w:pos="8306"/>
        </w:tabs>
      </w:pPr>
      <w:hyperlink w:anchor="_Toc21125" w:history="1">
        <w:r>
          <w:rPr>
            <w:rFonts w:ascii="仿宋" w:eastAsia="仿宋" w:hAnsi="仿宋" w:cs="仿宋" w:hint="eastAsia"/>
            <w:lang w:eastAsia="zh-CN"/>
          </w:rPr>
          <w:t>三、背景、必要性分析</w:t>
        </w:r>
        <w:r>
          <w:tab/>
        </w:r>
        <w:r>
          <w:fldChar w:fldCharType="begin"/>
        </w:r>
        <w:r>
          <w:instrText xml:space="preserve"> PAGEREF _Toc21125 \h </w:instrText>
        </w:r>
        <w:r>
          <w:fldChar w:fldCharType="separate"/>
        </w:r>
        <w:r>
          <w:t>18</w:t>
        </w:r>
        <w:r>
          <w:fldChar w:fldCharType="end"/>
        </w:r>
      </w:hyperlink>
    </w:p>
    <w:p>
      <w:pPr>
        <w:pStyle w:val="TOC2"/>
        <w:tabs>
          <w:tab w:val="right" w:leader="dot" w:pos="8306"/>
        </w:tabs>
      </w:pPr>
      <w:hyperlink w:anchor="_Toc9954" w:history="1">
        <w:r>
          <w:rPr>
            <w:rFonts w:ascii="仿宋" w:eastAsia="仿宋" w:hAnsi="仿宋" w:cs="仿宋" w:hint="eastAsia"/>
            <w:lang w:eastAsia="zh-CN"/>
          </w:rPr>
          <w:t>(一)、项目建设背景</w:t>
        </w:r>
        <w:r>
          <w:tab/>
        </w:r>
        <w:r>
          <w:fldChar w:fldCharType="begin"/>
        </w:r>
        <w:r>
          <w:instrText xml:space="preserve"> PAGEREF _Toc9954 \h </w:instrText>
        </w:r>
        <w:r>
          <w:fldChar w:fldCharType="separate"/>
        </w:r>
        <w:r>
          <w:t>18</w:t>
        </w:r>
        <w:r>
          <w:fldChar w:fldCharType="end"/>
        </w:r>
      </w:hyperlink>
    </w:p>
    <w:p>
      <w:pPr>
        <w:pStyle w:val="TOC2"/>
        <w:tabs>
          <w:tab w:val="right" w:leader="dot" w:pos="8306"/>
        </w:tabs>
      </w:pPr>
      <w:hyperlink w:anchor="_Toc21192" w:history="1">
        <w:r>
          <w:rPr>
            <w:rFonts w:ascii="仿宋" w:eastAsia="仿宋" w:hAnsi="仿宋" w:cs="仿宋" w:hint="eastAsia"/>
            <w:lang w:eastAsia="zh-CN"/>
          </w:rPr>
          <w:t>(二)、必要性分析</w:t>
        </w:r>
        <w:r>
          <w:tab/>
        </w:r>
        <w:r>
          <w:fldChar w:fldCharType="begin"/>
        </w:r>
        <w:r>
          <w:instrText xml:space="preserve"> PAGEREF _Toc21192 \h </w:instrText>
        </w:r>
        <w:r>
          <w:fldChar w:fldCharType="separate"/>
        </w:r>
        <w:r>
          <w:t>19</w:t>
        </w:r>
        <w:r>
          <w:fldChar w:fldCharType="end"/>
        </w:r>
      </w:hyperlink>
    </w:p>
    <w:p>
      <w:pPr>
        <w:pStyle w:val="TOC2"/>
        <w:tabs>
          <w:tab w:val="right" w:leader="dot" w:pos="8306"/>
        </w:tabs>
      </w:pPr>
      <w:hyperlink w:anchor="_Toc12112" w:history="1">
        <w:r>
          <w:rPr>
            <w:rFonts w:ascii="仿宋" w:eastAsia="仿宋" w:hAnsi="仿宋" w:cs="仿宋" w:hint="eastAsia"/>
            <w:lang w:eastAsia="zh-CN"/>
          </w:rPr>
          <w:t>(三)、项目建设有利条件</w:t>
        </w:r>
        <w:r>
          <w:tab/>
        </w:r>
        <w:r>
          <w:fldChar w:fldCharType="begin"/>
        </w:r>
        <w:r>
          <w:instrText xml:space="preserve"> PAGEREF _Toc12112 \h </w:instrText>
        </w:r>
        <w:r>
          <w:fldChar w:fldCharType="separate"/>
        </w:r>
        <w:r>
          <w:t>20</w:t>
        </w:r>
        <w:r>
          <w:fldChar w:fldCharType="end"/>
        </w:r>
      </w:hyperlink>
    </w:p>
    <w:p>
      <w:pPr>
        <w:pStyle w:val="TOC1"/>
        <w:tabs>
          <w:tab w:val="right" w:leader="dot" w:pos="8306"/>
        </w:tabs>
      </w:pPr>
      <w:hyperlink w:anchor="_Toc10110" w:history="1">
        <w:r>
          <w:rPr>
            <w:rFonts w:ascii="仿宋" w:eastAsia="仿宋" w:hAnsi="仿宋" w:cs="仿宋" w:hint="eastAsia"/>
            <w:lang w:eastAsia="zh-CN"/>
          </w:rPr>
          <w:t>四、社会影响分析</w:t>
        </w:r>
        <w:r>
          <w:tab/>
        </w:r>
        <w:r>
          <w:fldChar w:fldCharType="begin"/>
        </w:r>
        <w:r>
          <w:instrText xml:space="preserve"> PAGEREF _Toc10110 \h </w:instrText>
        </w:r>
        <w:r>
          <w:fldChar w:fldCharType="separate"/>
        </w:r>
        <w:r>
          <w:t>22</w:t>
        </w:r>
        <w:r>
          <w:fldChar w:fldCharType="end"/>
        </w:r>
      </w:hyperlink>
    </w:p>
    <w:p>
      <w:pPr>
        <w:pStyle w:val="TOC2"/>
        <w:tabs>
          <w:tab w:val="right" w:leader="dot" w:pos="8306"/>
        </w:tabs>
      </w:pPr>
      <w:hyperlink w:anchor="_Toc19029" w:history="1">
        <w:r>
          <w:rPr>
            <w:rFonts w:ascii="仿宋" w:eastAsia="仿宋" w:hAnsi="仿宋" w:cs="仿宋" w:hint="eastAsia"/>
            <w:lang w:eastAsia="zh-CN"/>
          </w:rPr>
          <w:t>(一)、社会影响效果分析</w:t>
        </w:r>
        <w:r>
          <w:tab/>
        </w:r>
        <w:r>
          <w:fldChar w:fldCharType="begin"/>
        </w:r>
        <w:r>
          <w:instrText xml:space="preserve"> PAGEREF _Toc19029 \h </w:instrText>
        </w:r>
        <w:r>
          <w:fldChar w:fldCharType="separate"/>
        </w:r>
        <w:r>
          <w:t>22</w:t>
        </w:r>
        <w:r>
          <w:fldChar w:fldCharType="end"/>
        </w:r>
      </w:hyperlink>
    </w:p>
    <w:p>
      <w:pPr>
        <w:pStyle w:val="TOC2"/>
        <w:tabs>
          <w:tab w:val="right" w:leader="dot" w:pos="8306"/>
        </w:tabs>
      </w:pPr>
      <w:hyperlink w:anchor="_Toc24992" w:history="1">
        <w:r>
          <w:rPr>
            <w:rFonts w:ascii="仿宋" w:eastAsia="仿宋" w:hAnsi="仿宋" w:cs="仿宋" w:hint="eastAsia"/>
            <w:lang w:eastAsia="zh-CN"/>
          </w:rPr>
          <w:t>(二)、社会适应性分析</w:t>
        </w:r>
        <w:r>
          <w:tab/>
        </w:r>
        <w:r>
          <w:fldChar w:fldCharType="begin"/>
        </w:r>
        <w:r>
          <w:instrText xml:space="preserve"> PAGEREF _Toc24992 \h </w:instrText>
        </w:r>
        <w:r>
          <w:fldChar w:fldCharType="separate"/>
        </w:r>
        <w:r>
          <w:t>24</w:t>
        </w:r>
        <w:r>
          <w:fldChar w:fldCharType="end"/>
        </w:r>
      </w:hyperlink>
    </w:p>
    <w:p>
      <w:pPr>
        <w:pStyle w:val="TOC2"/>
        <w:tabs>
          <w:tab w:val="right" w:leader="dot" w:pos="8306"/>
        </w:tabs>
      </w:pPr>
      <w:hyperlink w:anchor="_Toc30333" w:history="1">
        <w:r>
          <w:rPr>
            <w:rFonts w:ascii="仿宋" w:eastAsia="仿宋" w:hAnsi="仿宋" w:cs="仿宋" w:hint="eastAsia"/>
            <w:lang w:eastAsia="zh-CN"/>
          </w:rPr>
          <w:t>(三)、社会风险及对策分析</w:t>
        </w:r>
        <w:r>
          <w:tab/>
        </w:r>
        <w:r>
          <w:fldChar w:fldCharType="begin"/>
        </w:r>
        <w:r>
          <w:instrText xml:space="preserve"> PAGEREF _Toc30333 \h </w:instrText>
        </w:r>
        <w:r>
          <w:fldChar w:fldCharType="separate"/>
        </w:r>
        <w:r>
          <w:t>26</w:t>
        </w:r>
        <w:r>
          <w:fldChar w:fldCharType="end"/>
        </w:r>
      </w:hyperlink>
    </w:p>
    <w:p>
      <w:pPr>
        <w:pStyle w:val="TOC1"/>
        <w:tabs>
          <w:tab w:val="right" w:leader="dot" w:pos="8306"/>
        </w:tabs>
      </w:pPr>
      <w:hyperlink w:anchor="_Toc22814" w:history="1">
        <w:r>
          <w:rPr>
            <w:rFonts w:ascii="仿宋" w:eastAsia="仿宋" w:hAnsi="仿宋" w:cs="仿宋" w:hint="eastAsia"/>
            <w:lang w:eastAsia="zh-CN"/>
          </w:rPr>
          <w:t>五、环境和生态影响分析</w:t>
        </w:r>
        <w:r>
          <w:tab/>
        </w:r>
        <w:r>
          <w:fldChar w:fldCharType="begin"/>
        </w:r>
        <w:r>
          <w:instrText xml:space="preserve"> PAGEREF _Toc22814 \h </w:instrText>
        </w:r>
        <w:r>
          <w:fldChar w:fldCharType="separate"/>
        </w:r>
        <w:r>
          <w:t>29</w:t>
        </w:r>
        <w:r>
          <w:fldChar w:fldCharType="end"/>
        </w:r>
      </w:hyperlink>
    </w:p>
    <w:p>
      <w:pPr>
        <w:pStyle w:val="TOC2"/>
        <w:tabs>
          <w:tab w:val="right" w:leader="dot" w:pos="8306"/>
        </w:tabs>
      </w:pPr>
      <w:hyperlink w:anchor="_Toc31045" w:history="1">
        <w:r>
          <w:rPr>
            <w:rFonts w:ascii="仿宋" w:eastAsia="仿宋" w:hAnsi="仿宋" w:cs="仿宋" w:hint="eastAsia"/>
            <w:lang w:eastAsia="zh-CN"/>
          </w:rPr>
          <w:t>(一)、环境和生态现状</w:t>
        </w:r>
        <w:r>
          <w:tab/>
        </w:r>
        <w:r>
          <w:fldChar w:fldCharType="begin"/>
        </w:r>
        <w:r>
          <w:instrText xml:space="preserve"> PAGEREF _Toc31045 \h </w:instrText>
        </w:r>
        <w:r>
          <w:fldChar w:fldCharType="separate"/>
        </w:r>
        <w:r>
          <w:t>29</w:t>
        </w:r>
        <w:r>
          <w:fldChar w:fldCharType="end"/>
        </w:r>
      </w:hyperlink>
    </w:p>
    <w:p>
      <w:pPr>
        <w:pStyle w:val="TOC2"/>
        <w:tabs>
          <w:tab w:val="right" w:leader="dot" w:pos="8306"/>
        </w:tabs>
      </w:pPr>
      <w:hyperlink w:anchor="_Toc32160" w:history="1">
        <w:r>
          <w:rPr>
            <w:rFonts w:ascii="仿宋" w:eastAsia="仿宋" w:hAnsi="仿宋" w:cs="仿宋" w:hint="eastAsia"/>
            <w:lang w:eastAsia="zh-CN"/>
          </w:rPr>
          <w:t>(二)、生态环境影响分析</w:t>
        </w:r>
        <w:r>
          <w:tab/>
        </w:r>
        <w:r>
          <w:fldChar w:fldCharType="begin"/>
        </w:r>
        <w:r>
          <w:instrText xml:space="preserve"> PAGEREF _Toc32160 \h </w:instrText>
        </w:r>
        <w:r>
          <w:fldChar w:fldCharType="separate"/>
        </w:r>
        <w:r>
          <w:t>31</w:t>
        </w:r>
        <w:r>
          <w:fldChar w:fldCharType="end"/>
        </w:r>
      </w:hyperlink>
    </w:p>
    <w:p>
      <w:pPr>
        <w:pStyle w:val="TOC2"/>
        <w:tabs>
          <w:tab w:val="right" w:leader="dot" w:pos="8306"/>
        </w:tabs>
      </w:pPr>
      <w:hyperlink w:anchor="_Toc19276" w:history="1">
        <w:r>
          <w:rPr>
            <w:rFonts w:ascii="仿宋" w:eastAsia="仿宋" w:hAnsi="仿宋" w:cs="仿宋" w:hint="eastAsia"/>
            <w:lang w:eastAsia="zh-CN"/>
          </w:rPr>
          <w:t>(三)、生态环境保护措施</w:t>
        </w:r>
        <w:r>
          <w:tab/>
        </w:r>
        <w:r>
          <w:fldChar w:fldCharType="begin"/>
        </w:r>
        <w:r>
          <w:instrText xml:space="preserve"> PAGEREF _Toc19276 \h </w:instrText>
        </w:r>
        <w:r>
          <w:fldChar w:fldCharType="separate"/>
        </w:r>
        <w:r>
          <w:t>32</w:t>
        </w:r>
        <w:r>
          <w:fldChar w:fldCharType="end"/>
        </w:r>
      </w:hyperlink>
    </w:p>
    <w:p>
      <w:pPr>
        <w:pStyle w:val="TOC2"/>
        <w:tabs>
          <w:tab w:val="right" w:leader="dot" w:pos="8306"/>
        </w:tabs>
      </w:pPr>
      <w:hyperlink w:anchor="_Toc2810" w:history="1">
        <w:r>
          <w:rPr>
            <w:rFonts w:ascii="仿宋" w:eastAsia="仿宋" w:hAnsi="仿宋" w:cs="仿宋" w:hint="eastAsia"/>
            <w:lang w:eastAsia="zh-CN"/>
          </w:rPr>
          <w:t>(四)、地质灾害影响分析</w:t>
        </w:r>
        <w:r>
          <w:tab/>
        </w:r>
        <w:r>
          <w:fldChar w:fldCharType="begin"/>
        </w:r>
        <w:r>
          <w:instrText xml:space="preserve"> PAGEREF _Toc2810 \h </w:instrText>
        </w:r>
        <w:r>
          <w:fldChar w:fldCharType="separate"/>
        </w:r>
        <w:r>
          <w:t>33</w:t>
        </w:r>
        <w:r>
          <w:fldChar w:fldCharType="end"/>
        </w:r>
      </w:hyperlink>
    </w:p>
    <w:p>
      <w:pPr>
        <w:pStyle w:val="TOC2"/>
        <w:tabs>
          <w:tab w:val="right" w:leader="dot" w:pos="8306"/>
        </w:tabs>
      </w:pPr>
      <w:hyperlink w:anchor="_Toc21312" w:history="1">
        <w:r>
          <w:rPr>
            <w:rFonts w:ascii="仿宋" w:eastAsia="仿宋" w:hAnsi="仿宋" w:cs="仿宋" w:hint="eastAsia"/>
            <w:lang w:eastAsia="zh-CN"/>
          </w:rPr>
          <w:t>(五)、特殊环境影响</w:t>
        </w:r>
        <w:r>
          <w:tab/>
        </w:r>
        <w:r>
          <w:fldChar w:fldCharType="begin"/>
        </w:r>
        <w:r>
          <w:instrText xml:space="preserve"> PAGEREF _Toc21312 \h </w:instrText>
        </w:r>
        <w:r>
          <w:fldChar w:fldCharType="separate"/>
        </w:r>
        <w:r>
          <w:t>35</w:t>
        </w:r>
        <w:r>
          <w:fldChar w:fldCharType="end"/>
        </w:r>
      </w:hyperlink>
    </w:p>
    <w:p>
      <w:pPr>
        <w:pStyle w:val="TOC1"/>
        <w:tabs>
          <w:tab w:val="right" w:leader="dot" w:pos="8306"/>
        </w:tabs>
      </w:pPr>
      <w:hyperlink w:anchor="_Toc20842" w:history="1">
        <w:r>
          <w:rPr>
            <w:rFonts w:ascii="仿宋" w:eastAsia="仿宋" w:hAnsi="仿宋" w:cs="仿宋" w:hint="eastAsia"/>
            <w:lang w:eastAsia="zh-CN"/>
          </w:rPr>
          <w:t>六、资源开发及综合利用分析</w:t>
        </w:r>
        <w:r>
          <w:tab/>
        </w:r>
        <w:r>
          <w:fldChar w:fldCharType="begin"/>
        </w:r>
        <w:r>
          <w:instrText xml:space="preserve"> PAGEREF _Toc20842 \h </w:instrText>
        </w:r>
        <w:r>
          <w:fldChar w:fldCharType="separate"/>
        </w:r>
        <w:r>
          <w:t>36</w:t>
        </w:r>
        <w:r>
          <w:fldChar w:fldCharType="end"/>
        </w:r>
      </w:hyperlink>
    </w:p>
    <w:p>
      <w:pPr>
        <w:pStyle w:val="TOC2"/>
        <w:tabs>
          <w:tab w:val="right" w:leader="dot" w:pos="8306"/>
        </w:tabs>
      </w:pPr>
      <w:hyperlink w:anchor="_Toc22892" w:history="1">
        <w:r>
          <w:rPr>
            <w:rFonts w:ascii="仿宋" w:eastAsia="仿宋" w:hAnsi="仿宋" w:cs="仿宋" w:hint="eastAsia"/>
            <w:lang w:eastAsia="zh-CN"/>
          </w:rPr>
          <w:t>(一)、资源开发方案</w:t>
        </w:r>
        <w:r>
          <w:tab/>
        </w:r>
        <w:r>
          <w:fldChar w:fldCharType="begin"/>
        </w:r>
        <w:r>
          <w:instrText xml:space="preserve"> PAGEREF _Toc22892 \h </w:instrText>
        </w:r>
        <w:r>
          <w:fldChar w:fldCharType="separate"/>
        </w:r>
        <w:r>
          <w:t>36</w:t>
        </w:r>
        <w:r>
          <w:fldChar w:fldCharType="end"/>
        </w:r>
      </w:hyperlink>
    </w:p>
    <w:p>
      <w:pPr>
        <w:pStyle w:val="TOC2"/>
        <w:tabs>
          <w:tab w:val="right" w:leader="dot" w:pos="8306"/>
        </w:tabs>
      </w:pPr>
      <w:hyperlink w:anchor="_Toc25496" w:history="1">
        <w:r>
          <w:rPr>
            <w:rFonts w:ascii="仿宋" w:eastAsia="仿宋" w:hAnsi="仿宋" w:cs="仿宋" w:hint="eastAsia"/>
            <w:lang w:eastAsia="zh-CN"/>
          </w:rPr>
          <w:t>(二)、资源利用方案</w:t>
        </w:r>
        <w:r>
          <w:tab/>
        </w:r>
        <w:r>
          <w:fldChar w:fldCharType="begin"/>
        </w:r>
        <w:r>
          <w:instrText xml:space="preserve"> PAGEREF _Toc25496 \h </w:instrText>
        </w:r>
        <w:r>
          <w:fldChar w:fldCharType="separate"/>
        </w:r>
        <w:r>
          <w:t>37</w:t>
        </w:r>
        <w:r>
          <w:fldChar w:fldCharType="end"/>
        </w:r>
      </w:hyperlink>
    </w:p>
    <w:p>
      <w:pPr>
        <w:pStyle w:val="TOC2"/>
        <w:tabs>
          <w:tab w:val="right" w:leader="dot" w:pos="8306"/>
        </w:tabs>
      </w:pPr>
      <w:hyperlink w:anchor="_Toc8552" w:history="1">
        <w:r>
          <w:rPr>
            <w:rFonts w:ascii="仿宋" w:eastAsia="仿宋" w:hAnsi="仿宋" w:cs="仿宋" w:hint="eastAsia"/>
            <w:lang w:eastAsia="zh-CN"/>
          </w:rPr>
          <w:t>(三)、资源节约措施</w:t>
        </w:r>
        <w:r>
          <w:tab/>
        </w:r>
        <w:r>
          <w:fldChar w:fldCharType="begin"/>
        </w:r>
        <w:r>
          <w:instrText xml:space="preserve"> PAGEREF _Toc8552 \h </w:instrText>
        </w:r>
        <w:r>
          <w:fldChar w:fldCharType="separate"/>
        </w:r>
        <w:r>
          <w:t>38</w:t>
        </w:r>
        <w:r>
          <w:fldChar w:fldCharType="end"/>
        </w:r>
      </w:hyperlink>
    </w:p>
    <w:p>
      <w:pPr>
        <w:pStyle w:val="TOC1"/>
        <w:tabs>
          <w:tab w:val="right" w:leader="dot" w:pos="8306"/>
        </w:tabs>
      </w:pPr>
      <w:hyperlink w:anchor="_Toc18988" w:history="1">
        <w:r>
          <w:rPr>
            <w:rFonts w:ascii="仿宋" w:eastAsia="仿宋" w:hAnsi="仿宋" w:cs="仿宋" w:hint="eastAsia"/>
            <w:lang w:eastAsia="zh-CN"/>
          </w:rPr>
          <w:t>七、经济效益与社会效益优化</w:t>
        </w:r>
        <w:r>
          <w:tab/>
        </w:r>
        <w:r>
          <w:fldChar w:fldCharType="begin"/>
        </w:r>
        <w:r>
          <w:instrText xml:space="preserve"> PAGEREF _Toc18988 \h </w:instrText>
        </w:r>
        <w:r>
          <w:fldChar w:fldCharType="separate"/>
        </w:r>
        <w:r>
          <w:t>39</w:t>
        </w:r>
        <w:r>
          <w:fldChar w:fldCharType="end"/>
        </w:r>
      </w:hyperlink>
    </w:p>
    <w:p>
      <w:pPr>
        <w:pStyle w:val="TOC2"/>
        <w:tabs>
          <w:tab w:val="right" w:leader="dot" w:pos="8306"/>
        </w:tabs>
      </w:pPr>
      <w:hyperlink w:anchor="_Toc948" w:history="1">
        <w:r>
          <w:rPr>
            <w:rFonts w:ascii="仿宋" w:eastAsia="仿宋" w:hAnsi="仿宋" w:cs="仿宋" w:hint="eastAsia"/>
            <w:lang w:eastAsia="zh-CN"/>
          </w:rPr>
          <w:t>(一)、经济效益提升策略</w:t>
        </w:r>
        <w:r>
          <w:tab/>
        </w:r>
        <w:r>
          <w:fldChar w:fldCharType="begin"/>
        </w:r>
        <w:r>
          <w:instrText xml:space="preserve"> PAGEREF _Toc948 \h </w:instrText>
        </w:r>
        <w:r>
          <w:fldChar w:fldCharType="separate"/>
        </w:r>
        <w:r>
          <w:t>39</w:t>
        </w:r>
        <w:r>
          <w:fldChar w:fldCharType="end"/>
        </w:r>
      </w:hyperlink>
    </w:p>
    <w:p>
      <w:pPr>
        <w:pStyle w:val="TOC2"/>
        <w:tabs>
          <w:tab w:val="right" w:leader="dot" w:pos="8306"/>
        </w:tabs>
      </w:pPr>
      <w:hyperlink w:anchor="_Toc27727" w:history="1">
        <w:r>
          <w:rPr>
            <w:rFonts w:ascii="仿宋" w:eastAsia="仿宋" w:hAnsi="仿宋" w:cs="仿宋" w:hint="eastAsia"/>
            <w:lang w:eastAsia="zh-CN"/>
          </w:rPr>
          <w:t>(二)、社会效益增强方案</w:t>
        </w:r>
        <w:r>
          <w:tab/>
        </w:r>
        <w:r>
          <w:fldChar w:fldCharType="begin"/>
        </w:r>
        <w:r>
          <w:instrText xml:space="preserve"> PAGEREF _Toc27727 \h </w:instrText>
        </w:r>
        <w:r>
          <w:fldChar w:fldCharType="separate"/>
        </w:r>
        <w:r>
          <w:t>41</w:t>
        </w:r>
        <w:r>
          <w:fldChar w:fldCharType="end"/>
        </w:r>
      </w:hyperlink>
    </w:p>
    <w:p>
      <w:pPr>
        <w:pStyle w:val="TOC1"/>
        <w:tabs>
          <w:tab w:val="right" w:leader="dot" w:pos="8306"/>
        </w:tabs>
      </w:pPr>
      <w:hyperlink w:anchor="_Toc8405" w:history="1">
        <w:r>
          <w:rPr>
            <w:rFonts w:ascii="仿宋" w:eastAsia="仿宋" w:hAnsi="仿宋" w:cs="仿宋" w:hint="eastAsia"/>
            <w:lang w:eastAsia="zh-CN"/>
          </w:rPr>
          <w:t>八、安全与应急管理</w:t>
        </w:r>
        <w:r>
          <w:tab/>
        </w:r>
        <w:r>
          <w:fldChar w:fldCharType="begin"/>
        </w:r>
        <w:r>
          <w:instrText xml:space="preserve"> PAGEREF _Toc8405 \h </w:instrText>
        </w:r>
        <w:r>
          <w:fldChar w:fldCharType="separate"/>
        </w:r>
        <w:r>
          <w:t>41</w:t>
        </w:r>
        <w:r>
          <w:fldChar w:fldCharType="end"/>
        </w:r>
      </w:hyperlink>
    </w:p>
    <w:p>
      <w:pPr>
        <w:pStyle w:val="TOC2"/>
        <w:tabs>
          <w:tab w:val="right" w:leader="dot" w:pos="8306"/>
        </w:tabs>
      </w:pPr>
      <w:hyperlink w:anchor="_Toc28268" w:history="1">
        <w:r>
          <w:rPr>
            <w:rFonts w:ascii="仿宋" w:eastAsia="仿宋" w:hAnsi="仿宋" w:cs="仿宋" w:hint="eastAsia"/>
            <w:lang w:eastAsia="zh-CN"/>
          </w:rPr>
          <w:t>(一)、安全生产管理</w:t>
        </w:r>
        <w:r>
          <w:tab/>
        </w:r>
        <w:r>
          <w:fldChar w:fldCharType="begin"/>
        </w:r>
        <w:r>
          <w:instrText xml:space="preserve"> PAGEREF _Toc28268 \h </w:instrText>
        </w:r>
        <w:r>
          <w:fldChar w:fldCharType="separate"/>
        </w:r>
        <w:r>
          <w:t>41</w:t>
        </w:r>
        <w:r>
          <w:fldChar w:fldCharType="end"/>
        </w:r>
      </w:hyperlink>
    </w:p>
    <w:p>
      <w:pPr>
        <w:pStyle w:val="TOC2"/>
        <w:tabs>
          <w:tab w:val="right" w:leader="dot" w:pos="8306"/>
        </w:tabs>
      </w:pPr>
      <w:hyperlink w:anchor="_Toc24991" w:history="1">
        <w:r>
          <w:rPr>
            <w:rFonts w:ascii="仿宋" w:eastAsia="仿宋" w:hAnsi="仿宋" w:cs="仿宋" w:hint="eastAsia"/>
            <w:lang w:eastAsia="zh-CN"/>
          </w:rPr>
          <w:t>(二)、应急预案与响应</w:t>
        </w:r>
        <w:r>
          <w:tab/>
        </w:r>
        <w:r>
          <w:fldChar w:fldCharType="begin"/>
        </w:r>
        <w:r>
          <w:instrText xml:space="preserve"> PAGEREF _Toc24991 \h </w:instrText>
        </w:r>
        <w:r>
          <w:fldChar w:fldCharType="separate"/>
        </w:r>
        <w:r>
          <w:t>43</w:t>
        </w:r>
        <w:r>
          <w:fldChar w:fldCharType="end"/>
        </w:r>
      </w:hyperlink>
    </w:p>
    <w:p>
      <w:pPr>
        <w:pStyle w:val="TOC1"/>
        <w:tabs>
          <w:tab w:val="right" w:leader="dot" w:pos="8306"/>
        </w:tabs>
      </w:pPr>
      <w:hyperlink w:anchor="_Toc23507" w:history="1">
        <w:r>
          <w:rPr>
            <w:rFonts w:ascii="仿宋" w:eastAsia="仿宋" w:hAnsi="仿宋" w:cs="仿宋" w:hint="eastAsia"/>
            <w:lang w:eastAsia="zh-CN"/>
          </w:rPr>
          <w:t>九、项目质量与标准</w:t>
        </w:r>
        <w:r>
          <w:tab/>
        </w:r>
        <w:r>
          <w:fldChar w:fldCharType="begin"/>
        </w:r>
        <w:r>
          <w:instrText xml:space="preserve"> PAGEREF _Toc23507 \h </w:instrText>
        </w:r>
        <w:r>
          <w:fldChar w:fldCharType="separate"/>
        </w:r>
        <w:r>
          <w:t>45</w:t>
        </w:r>
        <w:r>
          <w:fldChar w:fldCharType="end"/>
        </w:r>
      </w:hyperlink>
    </w:p>
    <w:p>
      <w:pPr>
        <w:pStyle w:val="TOC2"/>
        <w:tabs>
          <w:tab w:val="right" w:leader="dot" w:pos="8306"/>
        </w:tabs>
      </w:pPr>
      <w:hyperlink w:anchor="_Toc31423" w:history="1">
        <w:r>
          <w:rPr>
            <w:rFonts w:ascii="仿宋" w:eastAsia="仿宋" w:hAnsi="仿宋" w:cs="仿宋" w:hint="eastAsia"/>
            <w:lang w:eastAsia="zh-CN"/>
          </w:rPr>
          <w:t>(一)、质量保障体系</w:t>
        </w:r>
        <w:r>
          <w:tab/>
        </w:r>
        <w:r>
          <w:fldChar w:fldCharType="begin"/>
        </w:r>
        <w:r>
          <w:instrText xml:space="preserve"> PAGEREF _Toc31423 \h </w:instrText>
        </w:r>
        <w:r>
          <w:fldChar w:fldCharType="separate"/>
        </w:r>
        <w:r>
          <w:t>45</w:t>
        </w:r>
        <w:r>
          <w:fldChar w:fldCharType="end"/>
        </w:r>
      </w:hyperlink>
    </w:p>
    <w:p>
      <w:pPr>
        <w:pStyle w:val="TOC2"/>
        <w:tabs>
          <w:tab w:val="right" w:leader="dot" w:pos="8306"/>
        </w:tabs>
      </w:pPr>
      <w:hyperlink w:anchor="_Toc6804" w:history="1">
        <w:r>
          <w:rPr>
            <w:rFonts w:ascii="仿宋" w:eastAsia="仿宋" w:hAnsi="仿宋" w:cs="仿宋" w:hint="eastAsia"/>
            <w:lang w:eastAsia="zh-CN"/>
          </w:rPr>
          <w:t>(二)、标准化作业流程</w:t>
        </w:r>
        <w:r>
          <w:tab/>
        </w:r>
        <w:r>
          <w:fldChar w:fldCharType="begin"/>
        </w:r>
        <w:r>
          <w:instrText xml:space="preserve"> PAGEREF _Toc6804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62" w:history="1">
        <w:r>
          <w:rPr>
            <w:rFonts w:ascii="仿宋" w:eastAsia="仿宋" w:hAnsi="仿宋" w:cs="仿宋" w:hint="eastAsia"/>
            <w:lang w:eastAsia="zh-CN"/>
          </w:rPr>
          <w:t>(三)、质量监控与评估</w:t>
        </w:r>
        <w:r>
          <w:tab/>
        </w:r>
        <w:r>
          <w:fldChar w:fldCharType="begin"/>
        </w:r>
        <w:r>
          <w:instrText xml:space="preserve"> PAGEREF _Toc5562 \h </w:instrText>
        </w:r>
        <w:r>
          <w:fldChar w:fldCharType="separate"/>
        </w:r>
        <w:r>
          <w:t>48</w:t>
        </w:r>
        <w:r>
          <w:fldChar w:fldCharType="end"/>
        </w:r>
      </w:hyperlink>
    </w:p>
    <w:p>
      <w:pPr>
        <w:pStyle w:val="TOC2"/>
        <w:tabs>
          <w:tab w:val="right" w:leader="dot" w:pos="8306"/>
        </w:tabs>
      </w:pPr>
      <w:hyperlink w:anchor="_Toc25356" w:history="1">
        <w:r>
          <w:rPr>
            <w:rFonts w:ascii="仿宋" w:eastAsia="仿宋" w:hAnsi="仿宋" w:cs="仿宋" w:hint="eastAsia"/>
            <w:lang w:eastAsia="zh-CN"/>
          </w:rPr>
          <w:t>(四)、质量改进计划</w:t>
        </w:r>
        <w:r>
          <w:tab/>
        </w:r>
        <w:r>
          <w:fldChar w:fldCharType="begin"/>
        </w:r>
        <w:r>
          <w:instrText xml:space="preserve"> PAGEREF _Toc25356 \h </w:instrText>
        </w:r>
        <w:r>
          <w:fldChar w:fldCharType="separate"/>
        </w:r>
        <w:r>
          <w:t>49</w:t>
        </w:r>
        <w:r>
          <w:fldChar w:fldCharType="end"/>
        </w:r>
      </w:hyperlink>
    </w:p>
    <w:p>
      <w:pPr>
        <w:pStyle w:val="TOC1"/>
        <w:tabs>
          <w:tab w:val="right" w:leader="dot" w:pos="8306"/>
        </w:tabs>
      </w:pPr>
      <w:hyperlink w:anchor="_Toc4793" w:history="1">
        <w:r>
          <w:rPr>
            <w:rFonts w:ascii="仿宋" w:eastAsia="仿宋" w:hAnsi="仿宋" w:cs="仿宋" w:hint="eastAsia"/>
            <w:lang w:eastAsia="zh-CN"/>
          </w:rPr>
          <w:t>十、项目实施与管理方案</w:t>
        </w:r>
        <w:r>
          <w:tab/>
        </w:r>
        <w:r>
          <w:fldChar w:fldCharType="begin"/>
        </w:r>
        <w:r>
          <w:instrText xml:space="preserve"> PAGEREF _Toc4793 \h </w:instrText>
        </w:r>
        <w:r>
          <w:fldChar w:fldCharType="separate"/>
        </w:r>
        <w:r>
          <w:t>50</w:t>
        </w:r>
        <w:r>
          <w:fldChar w:fldCharType="end"/>
        </w:r>
      </w:hyperlink>
    </w:p>
    <w:p>
      <w:pPr>
        <w:pStyle w:val="TOC2"/>
        <w:tabs>
          <w:tab w:val="right" w:leader="dot" w:pos="8306"/>
        </w:tabs>
      </w:pPr>
      <w:hyperlink w:anchor="_Toc248" w:history="1">
        <w:r>
          <w:rPr>
            <w:rFonts w:ascii="仿宋" w:eastAsia="仿宋" w:hAnsi="仿宋" w:cs="仿宋" w:hint="eastAsia"/>
            <w:lang w:eastAsia="zh-CN"/>
          </w:rPr>
          <w:t>(一)、项目实施计划</w:t>
        </w:r>
        <w:r>
          <w:tab/>
        </w:r>
        <w:r>
          <w:fldChar w:fldCharType="begin"/>
        </w:r>
        <w:r>
          <w:instrText xml:space="preserve"> PAGEREF _Toc248 \h </w:instrText>
        </w:r>
        <w:r>
          <w:fldChar w:fldCharType="separate"/>
        </w:r>
        <w:r>
          <w:t>50</w:t>
        </w:r>
        <w:r>
          <w:fldChar w:fldCharType="end"/>
        </w:r>
      </w:hyperlink>
    </w:p>
    <w:p>
      <w:pPr>
        <w:pStyle w:val="TOC2"/>
        <w:tabs>
          <w:tab w:val="right" w:leader="dot" w:pos="8306"/>
        </w:tabs>
      </w:pPr>
      <w:hyperlink w:anchor="_Toc12760" w:history="1">
        <w:r>
          <w:rPr>
            <w:rFonts w:ascii="仿宋" w:eastAsia="仿宋" w:hAnsi="仿宋" w:cs="仿宋" w:hint="eastAsia"/>
            <w:lang w:eastAsia="zh-CN"/>
          </w:rPr>
          <w:t>(二)、项目组织机构与职责</w:t>
        </w:r>
        <w:r>
          <w:tab/>
        </w:r>
        <w:r>
          <w:fldChar w:fldCharType="begin"/>
        </w:r>
        <w:r>
          <w:instrText xml:space="preserve"> PAGEREF _Toc12760 \h </w:instrText>
        </w:r>
        <w:r>
          <w:fldChar w:fldCharType="separate"/>
        </w:r>
        <w:r>
          <w:t>51</w:t>
        </w:r>
        <w:r>
          <w:fldChar w:fldCharType="end"/>
        </w:r>
      </w:hyperlink>
    </w:p>
    <w:p>
      <w:pPr>
        <w:pStyle w:val="TOC2"/>
        <w:tabs>
          <w:tab w:val="right" w:leader="dot" w:pos="8306"/>
        </w:tabs>
      </w:pPr>
      <w:hyperlink w:anchor="_Toc4622" w:history="1">
        <w:r>
          <w:rPr>
            <w:rFonts w:ascii="仿宋" w:eastAsia="仿宋" w:hAnsi="仿宋" w:cs="仿宋" w:hint="eastAsia"/>
            <w:lang w:eastAsia="zh-CN"/>
          </w:rPr>
          <w:t>(三)、项目管理与监控体系</w:t>
        </w:r>
        <w:r>
          <w:tab/>
        </w:r>
        <w:r>
          <w:fldChar w:fldCharType="begin"/>
        </w:r>
        <w:r>
          <w:instrText xml:space="preserve"> PAGEREF _Toc4622 \h </w:instrText>
        </w:r>
        <w:r>
          <w:fldChar w:fldCharType="separate"/>
        </w:r>
        <w:r>
          <w:t>54</w:t>
        </w:r>
        <w:r>
          <w:fldChar w:fldCharType="end"/>
        </w:r>
      </w:hyperlink>
    </w:p>
    <w:p>
      <w:pPr>
        <w:pStyle w:val="TOC1"/>
        <w:tabs>
          <w:tab w:val="right" w:leader="dot" w:pos="8306"/>
        </w:tabs>
      </w:pPr>
      <w:hyperlink w:anchor="_Toc10200" w:history="1">
        <w:r>
          <w:rPr>
            <w:rFonts w:ascii="仿宋" w:eastAsia="仿宋" w:hAnsi="仿宋" w:cs="仿宋" w:hint="eastAsia"/>
            <w:lang w:eastAsia="zh-CN"/>
          </w:rPr>
          <w:t>十一、客户关系管理与市场拓展</w:t>
        </w:r>
        <w:r>
          <w:tab/>
        </w:r>
        <w:r>
          <w:fldChar w:fldCharType="begin"/>
        </w:r>
        <w:r>
          <w:instrText xml:space="preserve"> PAGEREF _Toc10200 \h </w:instrText>
        </w:r>
        <w:r>
          <w:fldChar w:fldCharType="separate"/>
        </w:r>
        <w:r>
          <w:t>56</w:t>
        </w:r>
        <w:r>
          <w:fldChar w:fldCharType="end"/>
        </w:r>
      </w:hyperlink>
    </w:p>
    <w:p>
      <w:pPr>
        <w:pStyle w:val="TOC2"/>
        <w:tabs>
          <w:tab w:val="right" w:leader="dot" w:pos="8306"/>
        </w:tabs>
      </w:pPr>
      <w:hyperlink w:anchor="_Toc22121" w:history="1">
        <w:r>
          <w:rPr>
            <w:rFonts w:ascii="仿宋" w:eastAsia="仿宋" w:hAnsi="仿宋" w:cs="仿宋" w:hint="eastAsia"/>
            <w:lang w:eastAsia="zh-CN"/>
          </w:rPr>
          <w:t>(一)、客户关系管理策略</w:t>
        </w:r>
        <w:r>
          <w:tab/>
        </w:r>
        <w:r>
          <w:fldChar w:fldCharType="begin"/>
        </w:r>
        <w:r>
          <w:instrText xml:space="preserve"> PAGEREF _Toc22121 \h </w:instrText>
        </w:r>
        <w:r>
          <w:fldChar w:fldCharType="separate"/>
        </w:r>
        <w:r>
          <w:t>56</w:t>
        </w:r>
        <w:r>
          <w:fldChar w:fldCharType="end"/>
        </w:r>
      </w:hyperlink>
    </w:p>
    <w:p>
      <w:pPr>
        <w:pStyle w:val="TOC2"/>
        <w:tabs>
          <w:tab w:val="right" w:leader="dot" w:pos="8306"/>
        </w:tabs>
      </w:pPr>
      <w:hyperlink w:anchor="_Toc346" w:history="1">
        <w:r>
          <w:rPr>
            <w:rFonts w:ascii="仿宋" w:eastAsia="仿宋" w:hAnsi="仿宋" w:cs="仿宋" w:hint="eastAsia"/>
            <w:lang w:eastAsia="zh-CN"/>
          </w:rPr>
          <w:t>(二)、市场拓展方案</w:t>
        </w:r>
        <w:r>
          <w:tab/>
        </w:r>
        <w:r>
          <w:fldChar w:fldCharType="begin"/>
        </w:r>
        <w:r>
          <w:instrText xml:space="preserve"> PAGEREF _Toc346 \h </w:instrText>
        </w:r>
        <w:r>
          <w:fldChar w:fldCharType="separate"/>
        </w:r>
        <w:r>
          <w:t>57</w:t>
        </w:r>
        <w:r>
          <w:fldChar w:fldCharType="end"/>
        </w:r>
      </w:hyperlink>
    </w:p>
    <w:p>
      <w:pPr>
        <w:pStyle w:val="TOC1"/>
        <w:tabs>
          <w:tab w:val="right" w:leader="dot" w:pos="8306"/>
        </w:tabs>
      </w:pPr>
      <w:hyperlink w:anchor="_Toc2379" w:history="1">
        <w:r>
          <w:rPr>
            <w:rFonts w:ascii="仿宋" w:eastAsia="仿宋" w:hAnsi="仿宋" w:cs="仿宋" w:hint="eastAsia"/>
            <w:lang w:eastAsia="zh-CN"/>
          </w:rPr>
          <w:t>十二、资金管理与财务规划</w:t>
        </w:r>
        <w:r>
          <w:tab/>
        </w:r>
        <w:r>
          <w:fldChar w:fldCharType="begin"/>
        </w:r>
        <w:r>
          <w:instrText xml:space="preserve"> PAGEREF _Toc2379 \h </w:instrText>
        </w:r>
        <w:r>
          <w:fldChar w:fldCharType="separate"/>
        </w:r>
        <w:r>
          <w:t>58</w:t>
        </w:r>
        <w:r>
          <w:fldChar w:fldCharType="end"/>
        </w:r>
      </w:hyperlink>
    </w:p>
    <w:p>
      <w:pPr>
        <w:pStyle w:val="TOC2"/>
        <w:tabs>
          <w:tab w:val="right" w:leader="dot" w:pos="8306"/>
        </w:tabs>
      </w:pPr>
      <w:hyperlink w:anchor="_Toc4375" w:history="1">
        <w:r>
          <w:rPr>
            <w:rFonts w:ascii="仿宋" w:eastAsia="仿宋" w:hAnsi="仿宋" w:cs="仿宋" w:hint="eastAsia"/>
            <w:lang w:eastAsia="zh-CN"/>
          </w:rPr>
          <w:t>(一)、项目资金来源与筹措</w:t>
        </w:r>
        <w:r>
          <w:tab/>
        </w:r>
        <w:r>
          <w:fldChar w:fldCharType="begin"/>
        </w:r>
        <w:r>
          <w:instrText xml:space="preserve"> PAGEREF _Toc4375 \h </w:instrText>
        </w:r>
        <w:r>
          <w:fldChar w:fldCharType="separate"/>
        </w:r>
        <w:r>
          <w:t>58</w:t>
        </w:r>
        <w:r>
          <w:fldChar w:fldCharType="end"/>
        </w:r>
      </w:hyperlink>
    </w:p>
    <w:p>
      <w:pPr>
        <w:pStyle w:val="TOC2"/>
        <w:tabs>
          <w:tab w:val="right" w:leader="dot" w:pos="8306"/>
        </w:tabs>
      </w:pPr>
      <w:hyperlink w:anchor="_Toc11526" w:history="1">
        <w:r>
          <w:rPr>
            <w:rFonts w:ascii="仿宋" w:eastAsia="仿宋" w:hAnsi="仿宋" w:cs="仿宋" w:hint="eastAsia"/>
            <w:lang w:eastAsia="zh-CN"/>
          </w:rPr>
          <w:t>(二)、资金使用与监管</w:t>
        </w:r>
        <w:r>
          <w:tab/>
        </w:r>
        <w:r>
          <w:fldChar w:fldCharType="begin"/>
        </w:r>
        <w:r>
          <w:instrText xml:space="preserve"> PAGEREF _Toc11526 \h </w:instrText>
        </w:r>
        <w:r>
          <w:fldChar w:fldCharType="separate"/>
        </w:r>
        <w:r>
          <w:t>59</w:t>
        </w:r>
        <w:r>
          <w:fldChar w:fldCharType="end"/>
        </w:r>
      </w:hyperlink>
    </w:p>
    <w:p>
      <w:pPr>
        <w:pStyle w:val="TOC2"/>
        <w:tabs>
          <w:tab w:val="right" w:leader="dot" w:pos="8306"/>
        </w:tabs>
      </w:pPr>
      <w:hyperlink w:anchor="_Toc18606" w:history="1">
        <w:r>
          <w:rPr>
            <w:rFonts w:ascii="仿宋" w:eastAsia="仿宋" w:hAnsi="仿宋" w:cs="仿宋" w:hint="eastAsia"/>
            <w:lang w:eastAsia="zh-CN"/>
          </w:rPr>
          <w:t>(三)、财务规划与预测</w:t>
        </w:r>
        <w:r>
          <w:tab/>
        </w:r>
        <w:r>
          <w:fldChar w:fldCharType="begin"/>
        </w:r>
        <w:r>
          <w:instrText xml:space="preserve"> PAGEREF _Toc18606 \h </w:instrText>
        </w:r>
        <w:r>
          <w:fldChar w:fldCharType="separate"/>
        </w:r>
        <w:r>
          <w:t>61</w:t>
        </w:r>
        <w:r>
          <w:fldChar w:fldCharType="end"/>
        </w:r>
      </w:hyperlink>
    </w:p>
    <w:p>
      <w:pPr>
        <w:pStyle w:val="TOC1"/>
        <w:tabs>
          <w:tab w:val="right" w:leader="dot" w:pos="8306"/>
        </w:tabs>
      </w:pPr>
      <w:hyperlink w:anchor="_Toc19207" w:history="1">
        <w:r>
          <w:rPr>
            <w:rFonts w:ascii="仿宋" w:eastAsia="仿宋" w:hAnsi="仿宋" w:cs="仿宋" w:hint="eastAsia"/>
            <w:lang w:eastAsia="zh-CN"/>
          </w:rPr>
          <w:t>十三、项目施工方案</w:t>
        </w:r>
        <w:r>
          <w:tab/>
        </w:r>
        <w:r>
          <w:fldChar w:fldCharType="begin"/>
        </w:r>
        <w:r>
          <w:instrText xml:space="preserve"> PAGEREF _Toc19207 \h </w:instrText>
        </w:r>
        <w:r>
          <w:fldChar w:fldCharType="separate"/>
        </w:r>
        <w:r>
          <w:t>62</w:t>
        </w:r>
        <w:r>
          <w:fldChar w:fldCharType="end"/>
        </w:r>
      </w:hyperlink>
    </w:p>
    <w:p>
      <w:pPr>
        <w:pStyle w:val="TOC2"/>
        <w:tabs>
          <w:tab w:val="right" w:leader="dot" w:pos="8306"/>
        </w:tabs>
      </w:pPr>
      <w:hyperlink w:anchor="_Toc6394" w:history="1">
        <w:r>
          <w:rPr>
            <w:rFonts w:ascii="仿宋" w:eastAsia="仿宋" w:hAnsi="仿宋" w:cs="仿宋" w:hint="eastAsia"/>
            <w:lang w:eastAsia="zh-CN"/>
          </w:rPr>
          <w:t>(一)、施工组织设计</w:t>
        </w:r>
        <w:r>
          <w:tab/>
        </w:r>
        <w:r>
          <w:fldChar w:fldCharType="begin"/>
        </w:r>
        <w:r>
          <w:instrText xml:space="preserve"> PAGEREF _Toc6394 \h </w:instrText>
        </w:r>
        <w:r>
          <w:fldChar w:fldCharType="separate"/>
        </w:r>
        <w:r>
          <w:t>62</w:t>
        </w:r>
        <w:r>
          <w:fldChar w:fldCharType="end"/>
        </w:r>
      </w:hyperlink>
    </w:p>
    <w:p>
      <w:pPr>
        <w:pStyle w:val="TOC2"/>
        <w:tabs>
          <w:tab w:val="right" w:leader="dot" w:pos="8306"/>
        </w:tabs>
      </w:pPr>
      <w:hyperlink w:anchor="_Toc29014" w:history="1">
        <w:r>
          <w:rPr>
            <w:rFonts w:ascii="仿宋" w:eastAsia="仿宋" w:hAnsi="仿宋" w:cs="仿宋" w:hint="eastAsia"/>
            <w:lang w:eastAsia="zh-CN"/>
          </w:rPr>
          <w:t>(二)、施工工艺与技术路线</w:t>
        </w:r>
        <w:r>
          <w:tab/>
        </w:r>
        <w:r>
          <w:fldChar w:fldCharType="begin"/>
        </w:r>
        <w:r>
          <w:instrText xml:space="preserve"> PAGEREF _Toc29014 \h </w:instrText>
        </w:r>
        <w:r>
          <w:fldChar w:fldCharType="separate"/>
        </w:r>
        <w:r>
          <w:t>63</w:t>
        </w:r>
        <w:r>
          <w:fldChar w:fldCharType="end"/>
        </w:r>
      </w:hyperlink>
    </w:p>
    <w:p>
      <w:pPr>
        <w:pStyle w:val="TOC2"/>
        <w:tabs>
          <w:tab w:val="right" w:leader="dot" w:pos="8306"/>
        </w:tabs>
      </w:pPr>
      <w:hyperlink w:anchor="_Toc7702" w:history="1">
        <w:r>
          <w:rPr>
            <w:rFonts w:ascii="仿宋" w:eastAsia="仿宋" w:hAnsi="仿宋" w:cs="仿宋" w:hint="eastAsia"/>
            <w:lang w:eastAsia="zh-CN"/>
          </w:rPr>
          <w:t>(三)、关键节点施工计划</w:t>
        </w:r>
        <w:r>
          <w:tab/>
        </w:r>
        <w:r>
          <w:fldChar w:fldCharType="begin"/>
        </w:r>
        <w:r>
          <w:instrText xml:space="preserve"> PAGEREF _Toc7702 \h </w:instrText>
        </w:r>
        <w:r>
          <w:fldChar w:fldCharType="separate"/>
        </w:r>
        <w:r>
          <w:t>64</w:t>
        </w:r>
        <w:r>
          <w:fldChar w:fldCharType="end"/>
        </w:r>
      </w:hyperlink>
    </w:p>
    <w:p>
      <w:pPr>
        <w:pStyle w:val="TOC2"/>
        <w:tabs>
          <w:tab w:val="right" w:leader="dot" w:pos="8306"/>
        </w:tabs>
      </w:pPr>
      <w:hyperlink w:anchor="_Toc16653" w:history="1">
        <w:r>
          <w:rPr>
            <w:rFonts w:ascii="仿宋" w:eastAsia="仿宋" w:hAnsi="仿宋" w:cs="仿宋" w:hint="eastAsia"/>
            <w:lang w:eastAsia="zh-CN"/>
          </w:rPr>
          <w:t>(四)、施工现场管理</w:t>
        </w:r>
        <w:r>
          <w:tab/>
        </w:r>
        <w:r>
          <w:fldChar w:fldCharType="begin"/>
        </w:r>
        <w:r>
          <w:instrText xml:space="preserve"> PAGEREF _Toc16653 \h </w:instrText>
        </w:r>
        <w:r>
          <w:fldChar w:fldCharType="separate"/>
        </w:r>
        <w:r>
          <w:t>66</w:t>
        </w:r>
        <w:r>
          <w:fldChar w:fldCharType="end"/>
        </w:r>
      </w:hyperlink>
    </w:p>
    <w:p>
      <w:pPr>
        <w:pStyle w:val="TOC1"/>
        <w:tabs>
          <w:tab w:val="right" w:leader="dot" w:pos="8306"/>
        </w:tabs>
      </w:pPr>
      <w:hyperlink w:anchor="_Toc15474" w:history="1">
        <w:r>
          <w:rPr>
            <w:rFonts w:ascii="仿宋" w:eastAsia="仿宋" w:hAnsi="仿宋" w:cs="仿宋" w:hint="eastAsia"/>
            <w:lang w:eastAsia="zh-CN"/>
          </w:rPr>
          <w:t>十四、产业协同与集群发展</w:t>
        </w:r>
        <w:r>
          <w:tab/>
        </w:r>
        <w:r>
          <w:fldChar w:fldCharType="begin"/>
        </w:r>
        <w:r>
          <w:instrText xml:space="preserve"> PAGEREF _Toc15474 \h </w:instrText>
        </w:r>
        <w:r>
          <w:fldChar w:fldCharType="separate"/>
        </w:r>
        <w:r>
          <w:t>68</w:t>
        </w:r>
        <w:r>
          <w:fldChar w:fldCharType="end"/>
        </w:r>
      </w:hyperlink>
    </w:p>
    <w:p>
      <w:pPr>
        <w:pStyle w:val="TOC2"/>
        <w:tabs>
          <w:tab w:val="right" w:leader="dot" w:pos="8306"/>
        </w:tabs>
      </w:pPr>
      <w:hyperlink w:anchor="_Toc15764" w:history="1">
        <w:r>
          <w:rPr>
            <w:rFonts w:ascii="仿宋" w:eastAsia="仿宋" w:hAnsi="仿宋" w:cs="仿宋" w:hint="eastAsia"/>
            <w:lang w:eastAsia="zh-CN"/>
          </w:rPr>
          <w:t>(一)、产业协同机制建设</w:t>
        </w:r>
        <w:r>
          <w:tab/>
        </w:r>
        <w:r>
          <w:fldChar w:fldCharType="begin"/>
        </w:r>
        <w:r>
          <w:instrText xml:space="preserve"> PAGEREF _Toc15764 \h </w:instrText>
        </w:r>
        <w:r>
          <w:fldChar w:fldCharType="separate"/>
        </w:r>
        <w:r>
          <w:t>68</w:t>
        </w:r>
        <w:r>
          <w:fldChar w:fldCharType="end"/>
        </w:r>
      </w:hyperlink>
    </w:p>
    <w:p>
      <w:pPr>
        <w:pStyle w:val="TOC2"/>
        <w:tabs>
          <w:tab w:val="right" w:leader="dot" w:pos="8306"/>
        </w:tabs>
      </w:pPr>
      <w:hyperlink w:anchor="_Toc16299" w:history="1">
        <w:r>
          <w:rPr>
            <w:rFonts w:ascii="仿宋" w:eastAsia="仿宋" w:hAnsi="仿宋" w:cs="仿宋" w:hint="eastAsia"/>
            <w:lang w:eastAsia="zh-CN"/>
          </w:rPr>
          <w:t>(二)、产业集群培育与发展</w:t>
        </w:r>
        <w:r>
          <w:tab/>
        </w:r>
        <w:r>
          <w:fldChar w:fldCharType="begin"/>
        </w:r>
        <w:r>
          <w:instrText xml:space="preserve"> PAGEREF _Toc16299 \h </w:instrText>
        </w:r>
        <w:r>
          <w:fldChar w:fldCharType="separate"/>
        </w:r>
        <w:r>
          <w:t>69</w:t>
        </w:r>
        <w:r>
          <w:fldChar w:fldCharType="end"/>
        </w:r>
      </w:hyperlink>
    </w:p>
    <w:p>
      <w:pPr>
        <w:pStyle w:val="TOC1"/>
        <w:tabs>
          <w:tab w:val="right" w:leader="dot" w:pos="8306"/>
        </w:tabs>
      </w:pPr>
      <w:hyperlink w:anchor="_Toc19105" w:history="1">
        <w:r>
          <w:rPr>
            <w:rFonts w:ascii="仿宋" w:eastAsia="仿宋" w:hAnsi="仿宋" w:cs="仿宋" w:hint="eastAsia"/>
            <w:lang w:eastAsia="zh-CN"/>
          </w:rPr>
          <w:t>十五、设施与设备管理</w:t>
        </w:r>
        <w:r>
          <w:tab/>
        </w:r>
        <w:r>
          <w:fldChar w:fldCharType="begin"/>
        </w:r>
        <w:r>
          <w:instrText xml:space="preserve"> PAGEREF _Toc19105 \h </w:instrText>
        </w:r>
        <w:r>
          <w:fldChar w:fldCharType="separate"/>
        </w:r>
        <w:r>
          <w:t>70</w:t>
        </w:r>
        <w:r>
          <w:fldChar w:fldCharType="end"/>
        </w:r>
      </w:hyperlink>
    </w:p>
    <w:p>
      <w:pPr>
        <w:pStyle w:val="TOC2"/>
        <w:tabs>
          <w:tab w:val="right" w:leader="dot" w:pos="8306"/>
        </w:tabs>
      </w:pPr>
      <w:hyperlink w:anchor="_Toc20737" w:history="1">
        <w:r>
          <w:rPr>
            <w:rFonts w:ascii="仿宋" w:eastAsia="仿宋" w:hAnsi="仿宋" w:cs="仿宋" w:hint="eastAsia"/>
            <w:lang w:eastAsia="zh-CN"/>
          </w:rPr>
          <w:t>(一)、设施规划与配置</w:t>
        </w:r>
        <w:r>
          <w:tab/>
        </w:r>
        <w:r>
          <w:fldChar w:fldCharType="begin"/>
        </w:r>
        <w:r>
          <w:instrText xml:space="preserve"> PAGEREF _Toc20737 \h </w:instrText>
        </w:r>
        <w:r>
          <w:fldChar w:fldCharType="separate"/>
        </w:r>
        <w:r>
          <w:t>70</w:t>
        </w:r>
        <w:r>
          <w:fldChar w:fldCharType="end"/>
        </w:r>
      </w:hyperlink>
    </w:p>
    <w:p>
      <w:pPr>
        <w:pStyle w:val="TOC2"/>
        <w:tabs>
          <w:tab w:val="right" w:leader="dot" w:pos="8306"/>
        </w:tabs>
      </w:pPr>
      <w:hyperlink w:anchor="_Toc30538" w:history="1">
        <w:r>
          <w:rPr>
            <w:rFonts w:ascii="仿宋" w:eastAsia="仿宋" w:hAnsi="仿宋" w:cs="仿宋" w:hint="eastAsia"/>
            <w:lang w:eastAsia="zh-CN"/>
          </w:rPr>
          <w:t>(二)、设备采购与维护管理</w:t>
        </w:r>
        <w:r>
          <w:tab/>
        </w:r>
        <w:r>
          <w:fldChar w:fldCharType="begin"/>
        </w:r>
        <w:r>
          <w:instrText xml:space="preserve"> PAGEREF _Toc30538 \h </w:instrText>
        </w:r>
        <w:r>
          <w:fldChar w:fldCharType="separate"/>
        </w:r>
        <w:r>
          <w:t>71</w:t>
        </w:r>
        <w:r>
          <w:fldChar w:fldCharType="end"/>
        </w:r>
      </w:hyperlink>
    </w:p>
    <w:p>
      <w:pPr>
        <w:pStyle w:val="TOC2"/>
        <w:tabs>
          <w:tab w:val="right" w:leader="dot" w:pos="8306"/>
        </w:tabs>
      </w:pPr>
      <w:hyperlink w:anchor="_Toc2721" w:history="1">
        <w:r>
          <w:rPr>
            <w:rFonts w:ascii="仿宋" w:eastAsia="仿宋" w:hAnsi="仿宋" w:cs="仿宋" w:hint="eastAsia"/>
            <w:lang w:eastAsia="zh-CN"/>
          </w:rPr>
          <w:t>(三)、设施设备升级策略</w:t>
        </w:r>
        <w:r>
          <w:tab/>
        </w:r>
        <w:r>
          <w:fldChar w:fldCharType="begin"/>
        </w:r>
        <w:r>
          <w:instrText xml:space="preserve"> PAGEREF _Toc2721 \h </w:instrText>
        </w:r>
        <w:r>
          <w:fldChar w:fldCharType="separate"/>
        </w:r>
        <w:r>
          <w:t>71</w:t>
        </w:r>
        <w:r>
          <w:fldChar w:fldCharType="end"/>
        </w:r>
      </w:hyperlink>
    </w:p>
    <w:p>
      <w:pPr>
        <w:pStyle w:val="TOC1"/>
        <w:tabs>
          <w:tab w:val="right" w:leader="dot" w:pos="8306"/>
        </w:tabs>
      </w:pPr>
      <w:hyperlink w:anchor="_Toc26293" w:history="1">
        <w:r>
          <w:rPr>
            <w:rFonts w:ascii="仿宋" w:eastAsia="仿宋" w:hAnsi="仿宋" w:cs="仿宋" w:hint="eastAsia"/>
            <w:lang w:eastAsia="zh-CN"/>
          </w:rPr>
          <w:t>十六、创新驱动与持续发展</w:t>
        </w:r>
        <w:r>
          <w:tab/>
        </w:r>
        <w:r>
          <w:fldChar w:fldCharType="begin"/>
        </w:r>
        <w:r>
          <w:instrText xml:space="preserve"> PAGEREF _Toc26293 \h </w:instrText>
        </w:r>
        <w:r>
          <w:fldChar w:fldCharType="separate"/>
        </w:r>
        <w:r>
          <w:t>72</w:t>
        </w:r>
        <w:r>
          <w:fldChar w:fldCharType="end"/>
        </w:r>
      </w:hyperlink>
    </w:p>
    <w:p>
      <w:pPr>
        <w:pStyle w:val="TOC2"/>
        <w:tabs>
          <w:tab w:val="right" w:leader="dot" w:pos="8306"/>
        </w:tabs>
      </w:pPr>
      <w:hyperlink w:anchor="_Toc22046" w:history="1">
        <w:r>
          <w:rPr>
            <w:rFonts w:ascii="仿宋" w:eastAsia="仿宋" w:hAnsi="仿宋" w:cs="仿宋" w:hint="eastAsia"/>
            <w:lang w:eastAsia="zh-CN"/>
          </w:rPr>
          <w:t>(一)、创新驱动战略实施</w:t>
        </w:r>
        <w:r>
          <w:tab/>
        </w:r>
        <w:r>
          <w:fldChar w:fldCharType="begin"/>
        </w:r>
        <w:r>
          <w:instrText xml:space="preserve"> PAGEREF _Toc22046 \h </w:instrText>
        </w:r>
        <w:r>
          <w:fldChar w:fldCharType="separate"/>
        </w:r>
        <w:r>
          <w:t>72</w:t>
        </w:r>
        <w:r>
          <w:fldChar w:fldCharType="end"/>
        </w:r>
      </w:hyperlink>
    </w:p>
    <w:p>
      <w:pPr>
        <w:pStyle w:val="TOC2"/>
        <w:tabs>
          <w:tab w:val="right" w:leader="dot" w:pos="8306"/>
        </w:tabs>
      </w:pPr>
      <w:hyperlink w:anchor="_Toc27426" w:history="1">
        <w:r>
          <w:rPr>
            <w:rFonts w:ascii="仿宋" w:eastAsia="仿宋" w:hAnsi="仿宋" w:cs="仿宋" w:hint="eastAsia"/>
            <w:lang w:eastAsia="zh-CN"/>
          </w:rPr>
          <w:t>(二)、持续发展路径探索</w:t>
        </w:r>
        <w:r>
          <w:tab/>
        </w:r>
        <w:r>
          <w:fldChar w:fldCharType="begin"/>
        </w:r>
        <w:r>
          <w:instrText xml:space="preserve"> PAGEREF _Toc27426 \h </w:instrText>
        </w:r>
        <w:r>
          <w:fldChar w:fldCharType="separate"/>
        </w:r>
        <w:r>
          <w:t>74</w:t>
        </w:r>
        <w:r>
          <w:fldChar w:fldCharType="end"/>
        </w:r>
      </w:hyperlink>
    </w:p>
    <w:p>
      <w:pPr>
        <w:pStyle w:val="TOC1"/>
        <w:tabs>
          <w:tab w:val="right" w:leader="dot" w:pos="8306"/>
        </w:tabs>
      </w:pPr>
      <w:hyperlink w:anchor="_Toc30668" w:history="1">
        <w:r>
          <w:rPr>
            <w:rFonts w:ascii="仿宋" w:eastAsia="仿宋" w:hAnsi="仿宋" w:cs="仿宋" w:hint="eastAsia"/>
            <w:lang w:eastAsia="zh-CN"/>
          </w:rPr>
          <w:t>十七、人力资源管理与开发</w:t>
        </w:r>
        <w:r>
          <w:tab/>
        </w:r>
        <w:r>
          <w:fldChar w:fldCharType="begin"/>
        </w:r>
        <w:r>
          <w:instrText xml:space="preserve"> PAGEREF _Toc30668 \h </w:instrText>
        </w:r>
        <w:r>
          <w:fldChar w:fldCharType="separate"/>
        </w:r>
        <w:r>
          <w:t>78</w:t>
        </w:r>
        <w:r>
          <w:fldChar w:fldCharType="end"/>
        </w:r>
      </w:hyperlink>
    </w:p>
    <w:p>
      <w:pPr>
        <w:pStyle w:val="TOC2"/>
        <w:tabs>
          <w:tab w:val="right" w:leader="dot" w:pos="8306"/>
        </w:tabs>
      </w:pPr>
      <w:hyperlink w:anchor="_Toc20064" w:history="1">
        <w:r>
          <w:rPr>
            <w:rFonts w:ascii="仿宋" w:eastAsia="仿宋" w:hAnsi="仿宋" w:cs="仿宋" w:hint="eastAsia"/>
            <w:lang w:eastAsia="zh-CN"/>
          </w:rPr>
          <w:t>(一)、人力资源规划</w:t>
        </w:r>
        <w:r>
          <w:tab/>
        </w:r>
        <w:r>
          <w:fldChar w:fldCharType="begin"/>
        </w:r>
        <w:r>
          <w:instrText xml:space="preserve"> PAGEREF _Toc20064 \h </w:instrText>
        </w:r>
        <w:r>
          <w:fldChar w:fldCharType="separate"/>
        </w:r>
        <w:r>
          <w:t>78</w:t>
        </w:r>
        <w:r>
          <w:fldChar w:fldCharType="end"/>
        </w:r>
      </w:hyperlink>
    </w:p>
    <w:p>
      <w:pPr>
        <w:pStyle w:val="TOC2"/>
        <w:tabs>
          <w:tab w:val="right" w:leader="dot" w:pos="8306"/>
        </w:tabs>
      </w:pPr>
      <w:hyperlink w:anchor="_Toc30171" w:history="1">
        <w:r>
          <w:rPr>
            <w:rFonts w:ascii="仿宋" w:eastAsia="仿宋" w:hAnsi="仿宋" w:cs="仿宋" w:hint="eastAsia"/>
            <w:lang w:eastAsia="zh-CN"/>
          </w:rPr>
          <w:t>(二)、人力资源开发与培训</w:t>
        </w:r>
        <w:r>
          <w:tab/>
        </w:r>
        <w:r>
          <w:fldChar w:fldCharType="begin"/>
        </w:r>
        <w:r>
          <w:instrText xml:space="preserve"> PAGEREF _Toc30171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83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605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335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151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5284"/>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149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6144"/>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9557"/>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https://d.book118.com/218027100113006042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传动轴项目建设总纲及方案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EE0A5B"/>
    <w:rsid w:val="35EE0A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18027100113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2024-02-17T05:25:00Z</dcterms:created>
  <dcterms:modified xsi:type="dcterms:W3CDTF">2024-02-17T05:25:45Z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A70111DB84264F21BDE8380C4D3973B8_11</vt:lpwstr>
  </property>
  <property fmtid="{D5CDD505-2E9C-101B-9397-08002B2CF9AE}" pid="3" name="KSOProductBuildVer">
    <vt:lpwstr>2052-12.1.0.16250</vt:lpwstr>
  </property>
</Properties>
</file>