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pict>
          <v:group id="_x0000_s1025" style="width:10in;height:529.45pt;margin-top:10.56pt;margin-left:0;mso-position-horizontal-relative:page;mso-position-vertical-relative:page;position:absolute;z-index:-251658240" coordorigin="0,211" coordsize="14400,10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400;height:10074;position:absolute;top:726" stroked="f">
              <v:imagedata r:id="rId4" o:title=""/>
            </v:shape>
            <v:shape id="_x0000_s1027" type="#_x0000_t75" style="width:1952;height:1949;left:11820;position:absolute;top:211" stroked="f">
              <v:imagedata r:id="rId5" o:title=""/>
            </v:shape>
            <v:shape id="_x0000_s1028" type="#_x0000_t75" style="width:2861;height:740;left:8575;position:absolute;top:801" stroked="f">
              <v:imagedata r:id="rId6" o:title=""/>
            </v:shape>
          </v:group>
        </w:pict>
      </w:r>
    </w:p>
    <w:p>
      <w:pPr>
        <w:pStyle w:val="BodyText"/>
        <w:spacing w:before="2"/>
        <w:rPr>
          <w:rFonts w:ascii="Times New Roman"/>
          <w:sz w:val="17"/>
        </w:rPr>
      </w:pPr>
    </w:p>
    <w:p>
      <w:pPr>
        <w:pStyle w:val="Heading1"/>
        <w:spacing w:line="1494" w:lineRule="exact"/>
        <w:ind w:left="786"/>
      </w:pPr>
      <w:r>
        <w:rPr>
          <w:color w:val="8AC53E"/>
        </w:rPr>
        <w:t>中国大健康+产业金融白皮书</w:t>
      </w:r>
    </w:p>
    <w:p>
      <w:pPr>
        <w:spacing w:before="185"/>
        <w:ind w:left="786" w:right="0" w:firstLine="0"/>
        <w:jc w:val="left"/>
        <w:rPr>
          <w:sz w:val="40"/>
        </w:rPr>
      </w:pPr>
      <w:r>
        <w:rPr>
          <w:color w:val="7E7E7E"/>
          <w:sz w:val="40"/>
        </w:rPr>
        <w:t>2019年</w:t>
      </w:r>
    </w:p>
    <w:p>
      <w:pPr>
        <w:spacing w:after="0"/>
        <w:jc w:val="left"/>
        <w:rPr>
          <w:sz w:val="40"/>
        </w:rPr>
        <w:sectPr>
          <w:type w:val="continuous"/>
          <w:pgSz w:w="14400" w:h="10800" w:orient="landscape"/>
          <w:pgMar w:top="1000" w:right="20" w:bottom="280" w:left="0" w:header="708" w:footer="708"/>
          <w:cols w:space="708"/>
        </w:sectPr>
      </w:pPr>
    </w:p>
    <w:p>
      <w:pPr>
        <w:spacing w:before="0" w:line="1095" w:lineRule="exact"/>
        <w:ind w:left="849" w:right="0" w:firstLine="0"/>
        <w:jc w:val="left"/>
        <w:rPr>
          <w:sz w:val="64"/>
        </w:rPr>
      </w:pPr>
      <w:r>
        <w:pict>
          <v:group id="_x0000_s1029" style="width:685.85pt;height:529.45pt;margin-top:10.56pt;margin-left:34.2pt;mso-position-horizontal-relative:page;mso-position-vertical-relative:page;position:absolute;z-index:-251657216" coordorigin="684,211" coordsize="13717,10589">
            <v:shape id="_x0000_s1030" type="#_x0000_t75" style="width:2474;height:10074;left:11926;position:absolute;top:726" stroked="f">
              <v:imagedata r:id="rId7" o:title=""/>
            </v:shape>
            <v:shape id="_x0000_s1031" type="#_x0000_t75" style="width:1952;height:1949;left:11820;position:absolute;top:211" stroked="f">
              <v:imagedata r:id="rId5" o:title=""/>
            </v:shape>
            <v:line id="_x0000_s1032" style="position:absolute" from="854,10519" to="13554,10519" stroked="t" strokecolor="#7e7e7e" strokeweight="0.72pt">
              <v:stroke dashstyle="solid"/>
            </v:line>
            <v:line id="_x0000_s1033" style="position:absolute" from="2190,8826" to="2190,9676" stroked="t" strokecolor="#64ae45" strokeweight="2.28pt">
              <v:stroke dashstyle="solid"/>
            </v:line>
            <v:shape id="_x0000_s1034" style="width:936;height:908;left:868;position:absolute;top:8719" coordorigin="869,8719" coordsize="936,908" path="m1337,8719l1261,8725,1189,8742,1122,8770,1060,8807,1006,8852,959,8905,921,8964,893,9029,875,9099,869,9173,875,9246,893,9316,921,9381,959,9441,1006,9494,1060,9539,1122,9576,1189,9603,1261,9620,1337,9626,1413,9620,1485,9603,1552,9576,1613,9539,1668,9494,1715,9441,1753,9381,1781,9316,1799,9246,1805,9173,1799,9099,1781,9029,1753,8964,1715,8905,1668,8852,1613,8807,1552,8770,1485,8742,1413,8725,1337,8719xe" filled="t" fillcolor="#1ec7f3" stroked="f">
              <v:fill type="solid"/>
              <v:path arrowok="t"/>
            </v:shape>
            <v:shape id="_x0000_s1035" style="width:514;height:496;left:1089;position:absolute;top:8948" coordorigin="1090,8948" coordsize="514,496" path="m1346,8948l1294,8954,1246,8968,1202,8990,1165,9020,1133,9058,1109,9100,1095,9146,1090,9196,1095,9246,1109,9294,1133,9336,1165,9372,1202,9402,1246,9426,1294,9440,1346,9444,1398,9440,1446,9426,1482,9406,1318,9406,1310,9404,1298,9394,1293,9390,1261,9390,1249,9384,1238,9380,1227,9372,1216,9366,1223,9360,1238,9352,1263,9352,1262,9350,1197,9350,1192,9346,1167,9316,1148,9284,1135,9248,1129,9208,1602,9208,1603,9196,1602,9186,1129,9186,1135,9146,1148,9110,1167,9076,1192,9048,1197,9042,1262,9042,1264,9040,1238,9040,1223,9032,1216,9028,1227,9020,1238,9014,1249,9008,1261,9004,1292,9004,1298,8998,1310,8988,1326,8988,1334,8986,1482,8986,1446,8968,1398,8954,1346,8948xm1358,9326l1334,9326,1334,9406,1358,9406,1358,9326xm1466,9326l1358,9326,1392,9330,1409,9334,1425,9340,1428,9340,1430,9342,1434,9344,1432,9346,1430,9350,1428,9354,1418,9370,1407,9384,1395,9394,1382,9404,1374,9406,1482,9406,1490,9402,1505,9390,1432,9390,1444,9374,1448,9364,1453,9356,1455,9352,1545,9352,1547,9350,1495,9350,1475,9338,1464,9332,1466,9326xm1263,9352l1238,9352,1241,9360,1244,9364,1248,9374,1254,9382,1261,9390,1293,9390,1286,9384,1274,9370,1264,9354,1263,9352xm1545,9352l1455,9352,1462,9356,1469,9360,1476,9366,1465,9372,1455,9380,1444,9384,1432,9390,1505,9390,1527,9372,1545,9352xm1228,9208l1204,9208,1206,9242,1211,9274,1218,9304,1228,9332,1217,9338,1197,9350,1262,9350,1261,9346,1258,9344,1265,9340,1284,9334,1300,9330,1334,9326,1466,9326,1467,9322,1249,9322,1241,9296,1234,9268,1230,9238,1228,9208xm1602,9208l1564,9208,1557,9248,1544,9284,1525,9316,1500,9346,1495,9350,1547,9350,1559,9336,1583,9294,1598,9246,1602,9208xm1377,9304l1315,9304,1277,9312,1259,9318,1253,9320,1249,9322,1443,9322,1439,9320,1433,9318,1415,9312,1377,9304xm1488,9208l1465,9208,1463,9238,1458,9268,1451,9296,1443,9322,1467,9322,1474,9304,1481,9274,1486,9242,1488,9208xm1358,9208l1334,9208,1334,9304,1358,9304,1358,9208xm1262,9042l1197,9042,1217,9056,1228,9062,1218,9090,1211,9120,1206,9152,1204,9186,1228,9186,1230,9154,1234,9124,1241,9098,1249,9072,1467,9072,1465,9066,1317,9066,1267,9054,1265,9052,1262,9052,1258,9050,1261,9046,1262,9042xm1433,9074l1259,9074,1296,9086,1334,9090,1334,9186,1358,9186,1358,9090,1397,9086,1415,9080,1433,9074xm1467,9072l1443,9072,1451,9098,1458,9124,1463,9154,1465,9186,1488,9186,1486,9152,1481,9120,1474,9090,1467,9072xm1546,9042l1495,9042,1500,9048,1525,9076,1544,9110,1557,9146,1564,9186,1602,9186,1598,9146,1583,9100,1559,9058,1546,9042xm1439,9072l1253,9072,1256,9074,1436,9074,1439,9072xm1358,8986l1334,8986,1334,9066,1358,9066,1358,8986xm1482,8986l1358,8986,1374,8988,1382,8988,1395,8998,1407,9010,1418,9024,1428,9040,1430,9042,1432,9046,1434,9050,1430,9052,1428,9052,1425,9054,1409,9058,1376,9066,1465,9066,1464,9062,1475,9056,1495,9042,1546,9042,1544,9040,1455,9040,1453,9036,1444,9020,1432,9004,1507,9004,1490,8990,1482,8986xm1292,9004l1261,9004,1254,9012,1248,9020,1241,9032,1238,9040,1264,9040,1274,9024,1286,9010,1292,9004xm1507,9004l1432,9004,1444,9008,1455,9014,1465,9020,1476,9028,1462,9036,1455,9040,1544,9040,1527,9020,1507,9004xe" filled="t" fillcolor="white" stroked="f">
              <v:fill type="solid"/>
              <v:path arrowok="t"/>
            </v:shape>
            <v:line id="_x0000_s1036" style="position:absolute" from="2159,6011" to="2159,6861" stroked="t" strokecolor="#afd12e" strokeweight="2.28pt">
              <v:stroke dashstyle="solid"/>
            </v:line>
            <v:shape id="_x0000_s1037" style="width:936;height:908;left:868;position:absolute;top:5961" coordorigin="869,5962" coordsize="936,908" path="m1337,5962l1261,5968,1189,5985,1122,6012,1060,6049,1006,6094,959,6147,921,6207,893,6272,875,6342,869,6415,875,6489,893,6559,921,6624,959,6683,1006,6736,1060,6781,1122,6818,1189,6846,1261,6863,1337,6869,1413,6863,1485,6846,1552,6818,1613,6781,1668,6736,1715,6683,1753,6624,1781,6559,1799,6489,1805,6415,1799,6342,1781,6272,1753,6207,1715,6147,1668,6094,1613,6049,1552,6012,1485,5985,1413,5968,1337,5962xe" filled="t" fillcolor="#8ac53e" stroked="f">
              <v:fill type="solid"/>
              <v:path arrowok="t"/>
            </v:shape>
            <v:shape id="_x0000_s1038" type="#_x0000_t75" style="width:699;height:680;left:1005;position:absolute;top:6064" stroked="f">
              <v:imagedata r:id="rId8" o:title=""/>
            </v:shape>
            <v:line id="_x0000_s1039" style="position:absolute" from="2209,2310" to="2209,3692" stroked="t" strokecolor="#a6a6a6" strokeweight="2.28pt">
              <v:stroke dashstyle="solid"/>
            </v:line>
            <v:shape id="_x0000_s1040" type="#_x0000_t75" style="width:12807;height:51;left:683;position:absolute;top:4130" stroked="f">
              <v:imagedata r:id="rId9" o:title=""/>
            </v:shape>
            <v:line id="_x0000_s1041" style="position:absolute" from="2173,7451" to="2173,8301" stroked="t" strokecolor="#8ac53e" strokeweight="2.28pt">
              <v:stroke dashstyle="solid"/>
            </v:line>
            <v:shape id="_x0000_s1042" style="width:936;height:900;left:868;position:absolute;top:7372" coordorigin="869,7373" coordsize="936,900" path="m1337,7373l1261,7379,1189,7396,1122,7423,1060,7460,1006,7505,959,7557,921,7616,893,7681,875,7750,869,7823,875,7896,893,7965,921,8030,959,8089,1006,8141,1060,8186,1122,8223,1189,8250,1261,8267,1337,8273,1413,8267,1485,8250,1552,8223,1613,8186,1668,8141,1715,8089,1753,8030,1781,7965,1799,7896,1805,7823,1799,7750,1781,7681,1753,7616,1715,7557,1668,7505,1613,7460,1552,7423,1485,7396,1413,7379,1337,7373xe" filled="t" fillcolor="#64ae45" stroked="f">
              <v:fill type="solid"/>
              <v:path arrowok="t"/>
            </v:shape>
            <v:shape id="_x0000_s1043" type="#_x0000_t75" style="width:581;height:456;left:1012;position:absolute;top:7653" stroked="f">
              <v:imagedata r:id="rId10" o:title=""/>
            </v:shape>
            <v:rect id="_x0000_s1044" style="width:32;height:488;left:1168;position:absolute;top:7532" filled="t" fillcolor="white" stroked="f">
              <v:fill type="solid"/>
            </v:rect>
            <v:line id="_x0000_s1045" style="position:absolute" from="2159,4556" to="2159,5407" stroked="t" strokecolor="#afd12e" strokeweight="2.28pt">
              <v:stroke dashstyle="solid"/>
            </v:line>
            <v:shape id="_x0000_s1046" style="width:936;height:908;left:868;position:absolute;top:4507" coordorigin="869,4507" coordsize="936,908" path="m1337,4507l1261,4513,1189,4530,1122,4558,1060,4595,1006,4640,959,4693,921,4752,893,4817,875,4887,869,4961,875,5034,893,5104,921,5169,959,5229,1006,5282,1060,5327,1122,5364,1189,5391,1261,5408,1337,5414,1413,5408,1485,5391,1552,5364,1613,5327,1668,5282,1715,5229,1753,5169,1781,5104,1799,5034,1805,4961,1799,4887,1781,4817,1753,4752,1715,4693,1668,4640,1613,4595,1552,4558,1485,4530,1413,4513,1337,4507xe" filled="t" fillcolor="#b1d234" stroked="f">
              <v:fill type="solid"/>
              <v:path arrowok="t"/>
            </v:shape>
            <v:shape id="_x0000_s1047" type="#_x0000_t75" style="width:522;height:514;left:1077;position:absolute;top:4739" stroked="f">
              <v:imagedata r:id="rId11" o:title=""/>
            </v:shape>
            <v:shape id="_x0000_s1048" style="width:934;height:908;left:885;position:absolute;top:2560" coordorigin="886,2561" coordsize="934,908" path="m1352,2561l1277,2567,1205,2584,1138,2611,1077,2648,1022,2694,976,2746,938,2806,909,2871,892,2941,886,3014,892,3088,909,3158,938,3223,976,3282,1022,3335,1077,3381,1138,3417,1205,3445,1277,3462,1352,3468,1428,3462,1500,3445,1567,3417,1628,3381,1682,3335,1729,3282,1767,3223,1795,3158,1813,3088,1819,3014,1813,2941,1795,2871,1767,2806,1729,2746,1682,2694,1628,2648,1567,2611,1500,2584,1428,2567,1352,2561xe" filled="t" fillcolor="#7e7e7e" stroked="f">
              <v:fill type="solid"/>
              <v:path arrowok="t"/>
            </v:shape>
            <v:shape id="_x0000_s1049" style="width:545;height:639;left:1087;position:absolute;top:2673" coordorigin="1087,2674" coordsize="545,639" path="m1621,2773l1098,2773,1087,2784,1087,3302,1098,3312,1621,3312,1632,3302,1632,3264,1135,3264,1135,2821,1632,2821,1632,2820,1205,2820,1205,2774,1622,2774,1621,2773xm1632,2821l1584,2821,1584,3264,1632,3264,1632,2821xm1333,3027l1302,3027,1343,3180,1346,3188,1354,3193,1361,3191,1366,3189,1370,3185,1371,3180,1387,3121,1358,3121,1333,3027xm1400,2988l1392,2993,1390,3001,1358,3121,1387,3121,1404,3060,1433,3060,1417,3001,1416,2996,1412,2991,1407,2990,1400,2988xm1297,2951l1289,2956,1287,2964,1264,3069,1187,3069,1180,3074,1180,3090,1187,3097,1282,3097,1288,3092,1289,3084,1302,3027,1333,3027,1316,2963,1314,2958,1310,2954,1305,2953,1297,2951xm1433,3060l1404,3060,1410,3086,1412,3093,1418,3097,1532,3097,1539,3090,1539,3074,1532,3069,1436,3069,1433,3060xm1542,2821l1176,2821,1176,2842,1183,2849,1536,2849,1542,2842,1542,2821xm1622,2774l1514,2774,1514,2820,1632,2820,1632,2784,1622,2774xm1536,2745l1183,2745,1176,2752,1176,2773,1542,2773,1542,2752,1536,2745xm1360,2674l1341,2676,1323,2681,1307,2690,1293,2701,1284,2711,1277,2721,1272,2733,1268,2745,1298,2745,1301,2736,1306,2728,1323,2714,1334,2707,1347,2703,1360,2702,1427,2702,1426,2701,1412,2690,1396,2681,1379,2676,1360,2674xm1427,2702l1360,2702,1373,2703,1385,2707,1396,2714,1405,2722,1412,2728,1418,2736,1421,2745,1451,2745,1447,2733,1441,2721,1434,2711,1427,2702xe" filled="t" fillcolor="white" stroked="f">
              <v:fill type="solid"/>
              <v:path arrowok="t"/>
            </v:shape>
          </v:group>
        </w:pict>
      </w:r>
      <w:r>
        <w:rPr>
          <w:color w:val="8AC53E"/>
          <w:sz w:val="64"/>
        </w:rPr>
        <w:t>核心观点</w:t>
      </w:r>
    </w:p>
    <w:p>
      <w:pPr>
        <w:pStyle w:val="BodyText"/>
        <w:spacing w:before="3"/>
        <w:rPr>
          <w:sz w:val="27"/>
        </w:rPr>
      </w:pPr>
    </w:p>
    <w:p>
      <w:pPr>
        <w:pStyle w:val="BodyText"/>
        <w:spacing w:before="107" w:line="187" w:lineRule="auto"/>
        <w:ind w:left="2705" w:right="1350"/>
        <w:jc w:val="both"/>
      </w:pPr>
      <w:r>
        <w:rPr>
          <w:b/>
          <w:color w:val="585858"/>
        </w:rPr>
        <w:t>前言：</w:t>
      </w:r>
      <w:r>
        <w:rPr>
          <w:color w:val="585858"/>
        </w:rPr>
        <w:t>近两年，大健康产业快速发展，但由于其重资产、回报慢及公益属性等特征，大健康企业也多制约于政策监管、资金储备、技术科技等因素，发展较慢。本篇报告针对大健康企业在发展过程中遇到的资金壁垒进行研究剖析，探索产业金融与大健康企业的融合，以寻求解决方案。</w:t>
      </w:r>
    </w:p>
    <w:p>
      <w:pPr>
        <w:pStyle w:val="Heading6"/>
        <w:spacing w:before="0" w:line="375" w:lineRule="exact"/>
        <w:ind w:left="2705"/>
      </w:pPr>
      <w:r>
        <w:rPr>
          <w:color w:val="585858"/>
        </w:rPr>
        <w:t>大健康产业的概况，大健康产业与金融融合的现状及痛点，大健康产业金融的发展、趋势和展望？</w:t>
      </w:r>
    </w:p>
    <w:p>
      <w:pPr>
        <w:pStyle w:val="BodyText"/>
        <w:rPr>
          <w:b/>
          <w:sz w:val="20"/>
        </w:rPr>
      </w:pPr>
    </w:p>
    <w:p>
      <w:pPr>
        <w:pStyle w:val="BodyText"/>
        <w:spacing w:before="11"/>
        <w:rPr>
          <w:b/>
          <w:sz w:val="11"/>
        </w:rPr>
      </w:pPr>
    </w:p>
    <w:p>
      <w:pPr>
        <w:spacing w:before="107" w:line="187" w:lineRule="auto"/>
        <w:ind w:left="2657" w:right="1297" w:firstLine="0"/>
        <w:jc w:val="both"/>
        <w:rPr>
          <w:sz w:val="24"/>
        </w:rPr>
      </w:pPr>
      <w:r>
        <w:rPr>
          <w:b/>
          <w:color w:val="B1D234"/>
          <w:sz w:val="24"/>
        </w:rPr>
        <w:t>大健康产业金融融合现状：</w:t>
      </w:r>
      <w:r>
        <w:rPr>
          <w:color w:val="585858"/>
          <w:sz w:val="24"/>
        </w:rPr>
        <w:t>大健康产业金融融合主要存在于B端，细分领域中融合度最高的是</w:t>
      </w:r>
      <w:r>
        <w:rPr>
          <w:b/>
          <w:color w:val="585858"/>
          <w:sz w:val="24"/>
        </w:rPr>
        <w:t>药械制造50-60%，其次是医疗机构15-25%，药械流通10-20%</w:t>
      </w:r>
      <w:r>
        <w:rPr>
          <w:color w:val="585858"/>
          <w:sz w:val="24"/>
        </w:rPr>
        <w:t>。C端融合发展多为早期，形式有健康险、消费金融等。</w:t>
      </w:r>
    </w:p>
    <w:p>
      <w:pPr>
        <w:pStyle w:val="BodyText"/>
        <w:spacing w:before="8"/>
        <w:rPr>
          <w:sz w:val="11"/>
        </w:rPr>
      </w:pPr>
    </w:p>
    <w:p>
      <w:pPr>
        <w:pStyle w:val="BodyText"/>
        <w:spacing w:before="108" w:line="187" w:lineRule="auto"/>
        <w:ind w:left="2657" w:right="1297"/>
        <w:jc w:val="both"/>
      </w:pPr>
      <w:r>
        <w:rPr>
          <w:b/>
          <w:color w:val="8AC53E"/>
        </w:rPr>
        <w:t>大健康产业金融痛点：</w:t>
      </w:r>
      <w:r>
        <w:rPr>
          <w:color w:val="585858"/>
        </w:rPr>
        <w:t>从资金壁垒来看，大健康产业上中下游均存在不同程度的账款延期问题，此外上游制造类企业因产品线扩建、研发投入、带量采购，中游流通因存货储备、两票制，下游服务机构因建设并购，均需要大量资金投入。产业金融的加入可通过融资租赁、产业链金融等形式盘活企业资产，促进企业发展。</w:t>
      </w:r>
    </w:p>
    <w:p>
      <w:pPr>
        <w:spacing w:before="286" w:line="187" w:lineRule="auto"/>
        <w:ind w:left="2657" w:right="1360" w:firstLine="0"/>
        <w:jc w:val="left"/>
        <w:rPr>
          <w:sz w:val="24"/>
        </w:rPr>
      </w:pPr>
      <w:r>
        <w:rPr>
          <w:b/>
          <w:color w:val="64AE45"/>
          <w:sz w:val="24"/>
        </w:rPr>
        <w:t>医药产业链金融概述：</w:t>
      </w:r>
      <w:r>
        <w:rPr>
          <w:color w:val="585858"/>
          <w:sz w:val="24"/>
        </w:rPr>
        <w:t>2018年，医药产业链</w:t>
      </w:r>
      <w:r>
        <w:rPr>
          <w:b/>
          <w:color w:val="585858"/>
          <w:sz w:val="24"/>
        </w:rPr>
        <w:t>金融市场规模155.4亿元，增速27.4%；在医药应收账款的渗透率不足2成。</w:t>
      </w:r>
      <w:r>
        <w:rPr>
          <w:color w:val="585858"/>
          <w:sz w:val="24"/>
        </w:rPr>
        <w:t>未来，随着药械产销领域市场集中度和利润率的提升，渗透率将快速成长。</w:t>
      </w:r>
    </w:p>
    <w:p>
      <w:pPr>
        <w:pStyle w:val="BodyText"/>
        <w:spacing w:before="9"/>
        <w:rPr>
          <w:sz w:val="26"/>
        </w:rPr>
      </w:pPr>
    </w:p>
    <w:p>
      <w:pPr>
        <w:pStyle w:val="BodyText"/>
        <w:spacing w:before="108" w:line="187" w:lineRule="auto"/>
        <w:ind w:left="2659" w:right="1460"/>
        <w:jc w:val="both"/>
      </w:pPr>
      <w:r>
        <w:rPr>
          <w:b/>
          <w:color w:val="1EC7F3"/>
        </w:rPr>
        <w:t>趋势与展望：</w:t>
      </w:r>
      <w:r>
        <w:rPr>
          <w:color w:val="585858"/>
        </w:rPr>
        <w:t>艾瑞认为，大健康+产业金融的融合路径正在形成，发展于医药产业链金融。同时， 伴随信息流、物流、资金流的融合，大健康产业金融将进入3.0时代。医药产业链金融将最终落地于终端服务场景，如医疗机构、零售药店、互联网医疗等。</w:t>
      </w:r>
    </w:p>
    <w:p>
      <w:pPr>
        <w:pStyle w:val="BodyText"/>
        <w:rPr>
          <w:sz w:val="18"/>
        </w:rPr>
      </w:pPr>
    </w:p>
    <w:p>
      <w:pPr>
        <w:spacing w:before="59" w:line="212" w:lineRule="exact"/>
        <w:ind w:left="869" w:right="0" w:firstLine="0"/>
        <w:jc w:val="left"/>
        <w:rPr>
          <w:sz w:val="16"/>
        </w:rPr>
      </w:pPr>
      <w:r>
        <w:rPr>
          <w:color w:val="7E7E7E"/>
          <w:sz w:val="16"/>
        </w:rPr>
        <w:t>来源：艾瑞根据专家访谈、公开信息研究整理。</w:t>
      </w:r>
    </w:p>
    <w:p>
      <w:pPr>
        <w:tabs>
          <w:tab w:val="left" w:pos="11958"/>
          <w:tab w:val="right" w:pos="14187"/>
        </w:tabs>
        <w:spacing w:before="0" w:line="387"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2</w:t>
      </w:r>
    </w:p>
    <w:p>
      <w:pPr>
        <w:spacing w:after="0" w:line="387" w:lineRule="exact"/>
        <w:jc w:val="left"/>
        <w:rPr>
          <w:sz w:val="24"/>
        </w:rPr>
        <w:sectPr>
          <w:pgSz w:w="14400" w:h="10800" w:orient="landscape"/>
          <w:pgMar w:top="660" w:right="20" w:bottom="0" w:left="0" w:header="708" w:footer="708"/>
          <w:pgNumType w:start="2"/>
          <w:cols w:space="708"/>
        </w:sectPr>
      </w:pPr>
    </w:p>
    <w:p>
      <w:pPr>
        <w:pStyle w:val="BodyText"/>
        <w:rPr>
          <w:sz w:val="20"/>
        </w:rPr>
      </w:pPr>
      <w:r>
        <w:pict>
          <v:group id="_x0000_s1050" style="width:129pt;height:529.45pt;margin-top:10.56pt;margin-left:591pt;mso-position-horizontal-relative:page;mso-position-vertical-relative:page;position:absolute;z-index:251660288" coordorigin="11820,211" coordsize="2580,10589">
            <v:shape id="_x0000_s1051" type="#_x0000_t75" style="width:2474;height:10074;left:11926;position:absolute;top:726" stroked="f">
              <v:imagedata r:id="rId7" o:title=""/>
            </v:shape>
            <v:shape id="_x0000_s1052" type="#_x0000_t75" style="width:1952;height:1949;left:11820;position:absolute;top:211" stroked="f">
              <v:imagedata r:id="rId5" o:title=""/>
            </v:shape>
            <v:shapetype id="_x0000_t202" coordsize="21600,21600" o:spt="202" path="m,l,21600r21600,l21600,xe">
              <v:stroke joinstyle="miter"/>
              <v:path gradientshapeok="t" o:connecttype="rect"/>
            </v:shapetype>
            <v:shape id="_x0000_s1053" type="#_x0000_t202" style="width:161;height:317;left:14047;position:absolute;top:10388" filled="f" stroked="f">
              <v:textbox inset="0,0,0,0">
                <w:txbxContent>
                  <w:p>
                    <w:pPr>
                      <w:spacing w:before="0" w:line="317" w:lineRule="exact"/>
                      <w:ind w:left="0" w:right="0" w:firstLine="0"/>
                      <w:jc w:val="left"/>
                      <w:rPr>
                        <w:sz w:val="24"/>
                      </w:rPr>
                    </w:pPr>
                    <w:r>
                      <w:rPr>
                        <w:color w:val="FFFFFF"/>
                        <w:sz w:val="24"/>
                      </w:rPr>
                      <w:t>3</w:t>
                    </w:r>
                  </w:p>
                </w:txbxContent>
              </v:textbox>
            </v:shap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pStyle w:val="BodyText"/>
        <w:ind w:left="2976"/>
        <w:rPr>
          <w:sz w:val="20"/>
        </w:rPr>
      </w:pPr>
      <w:r>
        <w:rPr>
          <w:sz w:val="20"/>
        </w:rPr>
        <w:pict>
          <v:shape id="_x0000_i1054" type="#_x0000_t202" style="width:357.85pt;height:32.65pt;mso-position-horizontal-relative:char;mso-position-vertical-relative:line" filled="t" fillcolor="#b1d234" stroked="f">
            <v:fill type="solid"/>
            <v:textbox inset="0,0,0,0">
              <w:txbxContent>
                <w:p>
                  <w:pPr>
                    <w:spacing w:before="0" w:line="622" w:lineRule="exact"/>
                    <w:ind w:left="600" w:right="0" w:firstLine="0"/>
                    <w:jc w:val="left"/>
                    <w:rPr>
                      <w:sz w:val="36"/>
                    </w:rPr>
                  </w:pPr>
                  <w:r>
                    <w:rPr>
                      <w:color w:val="FFFFFF"/>
                      <w:sz w:val="36"/>
                    </w:rPr>
                    <w:t>中国大健康产业发展概述</w:t>
                  </w:r>
                </w:p>
              </w:txbxContent>
            </v:textbox>
            <w10:wrap type="none"/>
            <w10:anchorlock/>
          </v:shape>
        </w:pict>
      </w:r>
      <w:r>
        <w:rPr>
          <w:sz w:val="20"/>
        </w:rPr>
        <w:pict>
          <v:shape id="_x0000_i1055" type="#_x0000_t202" style="width:67.2pt;height:32.65pt;mso-position-horizontal-relative:char;mso-position-vertical-relative:line" filled="t" fillcolor="#b1d234" stroked="f">
            <v:fill type="solid"/>
            <v:textbox inset="0,0,0,0">
              <w:txbxContent>
                <w:p>
                  <w:pPr>
                    <w:spacing w:before="0" w:line="616" w:lineRule="exact"/>
                    <w:ind w:left="48" w:right="0" w:firstLine="0"/>
                    <w:jc w:val="center"/>
                    <w:rPr>
                      <w:sz w:val="36"/>
                    </w:rPr>
                  </w:pPr>
                  <w:r>
                    <w:rPr>
                      <w:color w:val="FFFFFF"/>
                      <w:w w:val="100"/>
                      <w:sz w:val="36"/>
                    </w:rPr>
                    <w:t>1</w:t>
                  </w:r>
                </w:p>
              </w:txbxContent>
            </v:textbox>
            <w10:wrap type="none"/>
            <w10:anchorlock/>
          </v:shape>
        </w:pict>
      </w:r>
    </w:p>
    <w:p>
      <w:pPr>
        <w:pStyle w:val="BodyText"/>
        <w:spacing w:before="12"/>
        <w:rPr>
          <w:sz w:val="23"/>
        </w:rPr>
      </w:pPr>
      <w:r>
        <w:pict>
          <v:shape id="_x0000_s1056" type="#_x0000_t202" style="width:357.85pt;height:32.4pt;margin-top:23.01pt;margin-left:148.8pt;mso-position-horizontal-relative:page;mso-wrap-distance-left:0;mso-wrap-distance-right:0;position:absolute;z-index:-251655168" filled="t" fillcolor="#f1f1f1" stroked="f">
            <v:fill type="solid"/>
            <v:textbox inset="0,0,0,0">
              <w:txbxContent>
                <w:p>
                  <w:pPr>
                    <w:spacing w:before="2" w:line="646" w:lineRule="exact"/>
                    <w:ind w:left="600" w:right="0" w:firstLine="0"/>
                    <w:jc w:val="left"/>
                    <w:rPr>
                      <w:sz w:val="36"/>
                    </w:rPr>
                  </w:pPr>
                  <w:r>
                    <w:rPr>
                      <w:color w:val="7E7E7E"/>
                      <w:sz w:val="36"/>
                    </w:rPr>
                    <w:t>中国大健康+产业金融现状分析</w:t>
                  </w:r>
                </w:p>
              </w:txbxContent>
            </v:textbox>
            <w10:wrap type="topAndBottom"/>
          </v:shape>
        </w:pict>
      </w:r>
      <w:r>
        <w:pict>
          <v:shape id="_x0000_s1057" type="#_x0000_t202" style="width:67.2pt;height:32.4pt;margin-top:23.01pt;margin-left:507.12pt;mso-position-horizontal-relative:page;mso-wrap-distance-left:0;mso-wrap-distance-right:0;position:absolute;z-index:-251654144" filled="t" fillcolor="#b1d234" stroked="f">
            <v:fill type="solid"/>
            <v:textbox inset="0,0,0,0">
              <w:txbxContent>
                <w:p>
                  <w:pPr>
                    <w:spacing w:before="0" w:line="648" w:lineRule="exact"/>
                    <w:ind w:left="47" w:right="0" w:firstLine="0"/>
                    <w:jc w:val="center"/>
                    <w:rPr>
                      <w:sz w:val="36"/>
                    </w:rPr>
                  </w:pPr>
                  <w:r>
                    <w:rPr>
                      <w:color w:val="FFFFFF"/>
                      <w:sz w:val="36"/>
                    </w:rPr>
                    <w:t>2</w:t>
                  </w:r>
                </w:p>
              </w:txbxContent>
            </v:textbox>
            <w10:wrap type="topAndBottom"/>
          </v:shape>
        </w:pict>
      </w:r>
      <w:r>
        <w:pict>
          <v:shape id="_x0000_s1058" type="#_x0000_t202" style="width:357.85pt;height:32.55pt;margin-top:79.53pt;margin-left:148.8pt;mso-position-horizontal-relative:page;mso-wrap-distance-left:0;mso-wrap-distance-right:0;position:absolute;z-index:-251653120" filled="t" fillcolor="#f1f1f1" stroked="f">
            <v:fill type="solid"/>
            <v:textbox inset="0,0,0,0">
              <w:txbxContent>
                <w:p>
                  <w:pPr>
                    <w:spacing w:before="28" w:line="623" w:lineRule="exact"/>
                    <w:ind w:left="600" w:right="0" w:firstLine="0"/>
                    <w:jc w:val="left"/>
                    <w:rPr>
                      <w:sz w:val="36"/>
                    </w:rPr>
                  </w:pPr>
                  <w:r>
                    <w:rPr>
                      <w:color w:val="7E7E7E"/>
                      <w:sz w:val="36"/>
                    </w:rPr>
                    <w:t>中国医药产业链金融行业现状分析</w:t>
                  </w:r>
                </w:p>
              </w:txbxContent>
            </v:textbox>
            <w10:wrap type="topAndBottom"/>
          </v:shape>
        </w:pict>
      </w:r>
      <w:r>
        <w:pict>
          <v:shape id="_x0000_s1059" type="#_x0000_t202" style="width:67.2pt;height:32.55pt;margin-top:79.53pt;margin-left:507.12pt;mso-position-horizontal-relative:page;mso-wrap-distance-left:0;mso-wrap-distance-right:0;position:absolute;z-index:-251652096" filled="t" fillcolor="#b1d234" stroked="f">
            <v:fill type="solid"/>
            <v:textbox inset="0,0,0,0">
              <w:txbxContent>
                <w:p>
                  <w:pPr>
                    <w:spacing w:before="0" w:line="647" w:lineRule="exact"/>
                    <w:ind w:left="48" w:right="0" w:firstLine="0"/>
                    <w:jc w:val="center"/>
                    <w:rPr>
                      <w:sz w:val="36"/>
                    </w:rPr>
                  </w:pPr>
                  <w:r>
                    <w:rPr>
                      <w:color w:val="FFFFFF"/>
                      <w:w w:val="100"/>
                      <w:sz w:val="36"/>
                    </w:rPr>
                    <w:t>3</w:t>
                  </w:r>
                </w:p>
              </w:txbxContent>
            </v:textbox>
            <w10:wrap type="topAndBottom"/>
          </v:shape>
        </w:pict>
      </w:r>
      <w:r>
        <w:pict>
          <v:shape id="_x0000_s1060" type="#_x0000_t202" style="width:357.85pt;height:32.4pt;margin-top:136.27pt;margin-left:148.8pt;mso-position-horizontal-relative:page;mso-wrap-distance-left:0;mso-wrap-distance-right:0;position:absolute;z-index:-251651072" filled="t" fillcolor="#f1f1f1" stroked="f">
            <v:fill type="solid"/>
            <v:textbox inset="0,0,0,0">
              <w:txbxContent>
                <w:p>
                  <w:pPr>
                    <w:spacing w:before="0" w:line="631" w:lineRule="exact"/>
                    <w:ind w:left="600" w:right="0" w:firstLine="0"/>
                    <w:jc w:val="left"/>
                    <w:rPr>
                      <w:sz w:val="36"/>
                    </w:rPr>
                  </w:pPr>
                  <w:r>
                    <w:rPr>
                      <w:color w:val="7E7E7E"/>
                      <w:sz w:val="36"/>
                    </w:rPr>
                    <w:t>中国大健康产业金融趋势与展望</w:t>
                  </w:r>
                </w:p>
              </w:txbxContent>
            </v:textbox>
            <w10:wrap type="topAndBottom"/>
          </v:shape>
        </w:pict>
      </w:r>
      <w:r>
        <w:pict>
          <v:shape id="_x0000_s1061" type="#_x0000_t202" style="width:67.2pt;height:32.4pt;margin-top:136.27pt;margin-left:507.12pt;mso-position-horizontal-relative:page;mso-wrap-distance-left:0;mso-wrap-distance-right:0;position:absolute;z-index:-251650048" filled="t" fillcolor="#b1d234" stroked="f">
            <v:fill type="solid"/>
            <v:textbox inset="0,0,0,0">
              <w:txbxContent>
                <w:p>
                  <w:pPr>
                    <w:spacing w:before="0" w:line="646" w:lineRule="exact"/>
                    <w:ind w:left="48" w:right="0" w:firstLine="0"/>
                    <w:jc w:val="center"/>
                    <w:rPr>
                      <w:sz w:val="36"/>
                    </w:rPr>
                  </w:pPr>
                  <w:r>
                    <w:rPr>
                      <w:color w:val="FFFFFF"/>
                      <w:w w:val="100"/>
                      <w:sz w:val="36"/>
                    </w:rPr>
                    <w:t>4</w:t>
                  </w:r>
                </w:p>
              </w:txbxContent>
            </v:textbox>
            <w10:wrap type="topAndBottom"/>
          </v:shape>
        </w:pict>
      </w:r>
    </w:p>
    <w:p>
      <w:pPr>
        <w:pStyle w:val="BodyText"/>
        <w:spacing w:before="1"/>
      </w:pPr>
    </w:p>
    <w:p>
      <w:pPr>
        <w:pStyle w:val="BodyText"/>
        <w:spacing w:before="3"/>
      </w:pPr>
    </w:p>
    <w:p>
      <w:pPr>
        <w:spacing w:after="0"/>
        <w:sectPr>
          <w:pgSz w:w="14400" w:h="10800" w:orient="landscape"/>
          <w:pgMar w:top="220" w:right="20" w:bottom="0" w:left="0" w:header="708" w:footer="708"/>
          <w:pgNumType w:start="3"/>
          <w:cols w:space="708"/>
        </w:sectPr>
      </w:pPr>
    </w:p>
    <w:p>
      <w:pPr>
        <w:pStyle w:val="Heading2"/>
        <w:spacing w:line="987" w:lineRule="exact"/>
      </w:pPr>
      <w:r>
        <w:pict>
          <v:group id="_x0000_s1062" style="width:677.3pt;height:529.45pt;margin-top:10.56pt;margin-left:42.72pt;mso-position-horizontal-relative:page;mso-position-vertical-relative:page;position:absolute;z-index:-251649024" coordorigin="854,211" coordsize="13546,10589">
            <v:shape id="_x0000_s1063" type="#_x0000_t75" style="width:2474;height:10074;left:11926;position:absolute;top:726" stroked="f">
              <v:imagedata r:id="rId7" o:title=""/>
            </v:shape>
            <v:shape id="_x0000_s1064" type="#_x0000_t75" style="width:1952;height:1949;left:11820;position:absolute;top:211" stroked="f">
              <v:imagedata r:id="rId5" o:title=""/>
            </v:shape>
            <v:line id="_x0000_s1065" style="position:absolute" from="854,10519" to="13554,10519" stroked="t" strokecolor="#7e7e7e" strokeweight="0.72pt">
              <v:stroke dashstyle="solid"/>
            </v:line>
          </v:group>
        </w:pict>
      </w:r>
      <w:r>
        <w:rPr>
          <w:color w:val="8AC53E"/>
        </w:rPr>
        <w:t>大健康产业概述</w:t>
      </w:r>
    </w:p>
    <w:p>
      <w:pPr>
        <w:pStyle w:val="Heading3"/>
      </w:pPr>
      <w:r>
        <w:rPr>
          <w:color w:val="585858"/>
        </w:rPr>
        <w:t>大健康产业定义及研究内容</w:t>
      </w:r>
    </w:p>
    <w:p>
      <w:pPr>
        <w:pStyle w:val="ListParagraph"/>
        <w:numPr>
          <w:ilvl w:val="0"/>
          <w:numId w:val="53"/>
        </w:numPr>
        <w:tabs>
          <w:tab w:val="left" w:pos="1121"/>
        </w:tabs>
        <w:spacing w:before="239" w:after="0" w:line="235" w:lineRule="auto"/>
        <w:ind w:left="1120" w:right="848" w:hanging="272"/>
        <w:jc w:val="left"/>
        <w:rPr>
          <w:sz w:val="22"/>
        </w:rPr>
      </w:pPr>
      <w:r>
        <w:rPr>
          <w:b/>
          <w:color w:val="585858"/>
          <w:spacing w:val="-1"/>
          <w:sz w:val="22"/>
        </w:rPr>
        <w:t>中国大健康产业发展预测：</w:t>
      </w:r>
      <w:r>
        <w:rPr>
          <w:color w:val="585858"/>
          <w:spacing w:val="-3"/>
          <w:sz w:val="22"/>
        </w:rPr>
        <w:t>《“健康中国</w:t>
      </w:r>
      <w:r>
        <w:rPr>
          <w:color w:val="585858"/>
          <w:sz w:val="22"/>
        </w:rPr>
        <w:t>2030”</w:t>
      </w:r>
      <w:r>
        <w:rPr>
          <w:color w:val="585858"/>
          <w:spacing w:val="-3"/>
          <w:sz w:val="22"/>
        </w:rPr>
        <w:t>规划纲要》提出，健康是促进人的全面发展的必然要求，健康产业将成为国民经济支柱性产业。到2020年，“健康中国”带来的大健康产业市场规模有望达到</w:t>
      </w:r>
      <w:r>
        <w:rPr>
          <w:color w:val="585858"/>
          <w:sz w:val="22"/>
        </w:rPr>
        <w:t>10</w:t>
      </w:r>
      <w:r>
        <w:rPr>
          <w:color w:val="585858"/>
          <w:spacing w:val="-1"/>
          <w:sz w:val="22"/>
        </w:rPr>
        <w:t>万亿元</w:t>
      </w:r>
      <w:r>
        <w:rPr>
          <w:color w:val="585858"/>
          <w:sz w:val="22"/>
        </w:rPr>
        <w:t>；2030年将超过16万亿。</w:t>
      </w:r>
    </w:p>
    <w:p>
      <w:pPr>
        <w:pStyle w:val="BodyText"/>
        <w:spacing w:before="6"/>
        <w:rPr>
          <w:sz w:val="21"/>
        </w:rPr>
      </w:pPr>
    </w:p>
    <w:p>
      <w:pPr>
        <w:pStyle w:val="ListParagraph"/>
        <w:numPr>
          <w:ilvl w:val="0"/>
          <w:numId w:val="53"/>
        </w:numPr>
        <w:tabs>
          <w:tab w:val="left" w:pos="1121"/>
        </w:tabs>
        <w:spacing w:before="1" w:after="0" w:line="235" w:lineRule="auto"/>
        <w:ind w:left="1120" w:right="710" w:hanging="272"/>
        <w:jc w:val="left"/>
        <w:rPr>
          <w:b/>
          <w:sz w:val="22"/>
        </w:rPr>
      </w:pPr>
      <w:r>
        <w:rPr>
          <w:b/>
          <w:color w:val="585858"/>
          <w:sz w:val="22"/>
        </w:rPr>
        <w:t>狭义的大健康产业：</w:t>
      </w:r>
      <w:r>
        <w:rPr>
          <w:color w:val="585858"/>
          <w:sz w:val="22"/>
        </w:rPr>
        <w:t>（Healthcare</w:t>
      </w:r>
      <w:r>
        <w:rPr>
          <w:color w:val="585858"/>
          <w:spacing w:val="3"/>
          <w:sz w:val="22"/>
        </w:rPr>
        <w:t xml:space="preserve"> </w:t>
      </w:r>
      <w:r>
        <w:rPr>
          <w:color w:val="585858"/>
          <w:sz w:val="22"/>
        </w:rPr>
        <w:t>Industry）</w:t>
      </w:r>
      <w:r>
        <w:rPr>
          <w:color w:val="585858"/>
          <w:spacing w:val="-3"/>
          <w:sz w:val="22"/>
        </w:rPr>
        <w:t>一般是指经济体系中向患者提供预防、治疗、康复等服务部门的总和，更接近于我国的医疗卫生服务业。按照国际行业分类标准来看，</w:t>
      </w:r>
      <w:r>
        <w:rPr>
          <w:b/>
          <w:color w:val="585858"/>
          <w:spacing w:val="-4"/>
          <w:sz w:val="22"/>
        </w:rPr>
        <w:t>健康产业一般包括卫生保健供应商、医疗设备、医疗物资、生物科技和制药五个从属行业。</w:t>
      </w:r>
    </w:p>
    <w:p>
      <w:pPr>
        <w:pStyle w:val="BodyText"/>
        <w:spacing w:before="5"/>
        <w:rPr>
          <w:b/>
          <w:sz w:val="21"/>
        </w:rPr>
      </w:pPr>
    </w:p>
    <w:p>
      <w:pPr>
        <w:pStyle w:val="ListParagraph"/>
        <w:numPr>
          <w:ilvl w:val="0"/>
          <w:numId w:val="53"/>
        </w:numPr>
        <w:tabs>
          <w:tab w:val="left" w:pos="1121"/>
        </w:tabs>
        <w:spacing w:before="0" w:after="0" w:line="235" w:lineRule="auto"/>
        <w:ind w:left="1120" w:right="712" w:hanging="272"/>
        <w:jc w:val="both"/>
        <w:rPr>
          <w:sz w:val="22"/>
        </w:rPr>
      </w:pPr>
      <w:r>
        <w:rPr>
          <w:b/>
          <w:color w:val="585858"/>
          <w:sz w:val="22"/>
        </w:rPr>
        <w:t>广义的大健康产业：</w:t>
      </w:r>
      <w:r>
        <w:rPr>
          <w:color w:val="585858"/>
          <w:spacing w:val="-3"/>
          <w:sz w:val="22"/>
        </w:rPr>
        <w:t>既包含狭义的内容，也包括对非患者人群提供保健产品和服务活动的经济领域。大健康产业被认为是与人身心健康相关的产业体系，以健康长寿为终极目标，范围覆盖全人群、全生命周期的产业链。权威人士与机构对健康产业的理解也略有不同，通常来说除了以上狭义健康服务，还包括以健康为目标的服务活动，如体育健身、健康教育、健康养生与养护、健康管理和咨询等；以及与健康直接相关的产品批发、零售和租赁服务。</w:t>
      </w:r>
    </w:p>
    <w:p>
      <w:pPr>
        <w:pStyle w:val="BodyText"/>
        <w:spacing w:before="3"/>
        <w:rPr>
          <w:sz w:val="21"/>
        </w:rPr>
      </w:pPr>
    </w:p>
    <w:p>
      <w:pPr>
        <w:pStyle w:val="ListParagraph"/>
        <w:numPr>
          <w:ilvl w:val="0"/>
          <w:numId w:val="53"/>
        </w:numPr>
        <w:tabs>
          <w:tab w:val="left" w:pos="1121"/>
        </w:tabs>
        <w:spacing w:before="1" w:after="0" w:line="235" w:lineRule="auto"/>
        <w:ind w:left="1120" w:right="710" w:hanging="272"/>
        <w:jc w:val="both"/>
        <w:rPr>
          <w:sz w:val="22"/>
        </w:rPr>
      </w:pPr>
      <w:r>
        <w:rPr>
          <w:b/>
          <w:color w:val="585858"/>
          <w:sz w:val="22"/>
        </w:rPr>
        <w:t>大健康产业特性</w:t>
      </w:r>
      <w:r>
        <w:rPr>
          <w:color w:val="585858"/>
          <w:spacing w:val="-3"/>
          <w:sz w:val="22"/>
        </w:rPr>
        <w:t>：大健康产业具有商业和公益两大特性。商业活动通过市场运作追求价值增值和盈利能力，通过资源的优化配置不断为人民群众提供高质量的健康产品和服务。公益属性是指为社会提供产品和服务，公益机构作为国有资产，以社会效益作为衡量标准，体现的是社会层面的价值和效用。</w:t>
      </w:r>
    </w:p>
    <w:p>
      <w:pPr>
        <w:pStyle w:val="BodyText"/>
        <w:spacing w:before="17"/>
        <w:rPr>
          <w:sz w:val="20"/>
        </w:rPr>
      </w:pPr>
    </w:p>
    <w:p>
      <w:pPr>
        <w:pStyle w:val="ListParagraph"/>
        <w:numPr>
          <w:ilvl w:val="0"/>
          <w:numId w:val="53"/>
        </w:numPr>
        <w:tabs>
          <w:tab w:val="left" w:pos="1121"/>
        </w:tabs>
        <w:spacing w:before="0" w:after="0" w:line="240" w:lineRule="auto"/>
        <w:ind w:left="1120" w:right="0" w:hanging="272"/>
        <w:jc w:val="left"/>
        <w:rPr>
          <w:sz w:val="22"/>
        </w:rPr>
      </w:pPr>
      <w:r>
        <w:rPr>
          <w:color w:val="585858"/>
          <w:spacing w:val="-3"/>
          <w:sz w:val="22"/>
        </w:rPr>
        <w:t>本篇报告中主要研究狭义大健康产业内容，探讨其产业关系、产业存在问题以及金融服务对其的影响。</w:t>
      </w:r>
    </w:p>
    <w:p>
      <w:pPr>
        <w:pStyle w:val="BodyText"/>
        <w:rPr>
          <w:sz w:val="20"/>
        </w:rPr>
      </w:pPr>
    </w:p>
    <w:p>
      <w:pPr>
        <w:pStyle w:val="BodyText"/>
        <w:spacing w:before="13"/>
        <w:rPr>
          <w:sz w:val="19"/>
        </w:rPr>
      </w:pPr>
    </w:p>
    <w:p>
      <w:pPr>
        <w:spacing w:before="59" w:line="214" w:lineRule="exact"/>
        <w:ind w:left="849" w:right="0" w:firstLine="0"/>
        <w:jc w:val="left"/>
        <w:rPr>
          <w:sz w:val="16"/>
        </w:rPr>
      </w:pPr>
      <w:r>
        <w:rPr>
          <w:color w:val="7E7E7E"/>
          <w:sz w:val="16"/>
        </w:rPr>
        <w:t>来源：艾瑞根据专家访谈、大健康产业蓝皮书研究整理。</w:t>
      </w:r>
    </w:p>
    <w:p>
      <w:pPr>
        <w:tabs>
          <w:tab w:val="left" w:pos="11958"/>
          <w:tab w:val="right" w:pos="14187"/>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4</w:t>
      </w:r>
    </w:p>
    <w:p>
      <w:pPr>
        <w:spacing w:after="0" w:line="390" w:lineRule="exact"/>
        <w:jc w:val="left"/>
        <w:rPr>
          <w:sz w:val="24"/>
        </w:rPr>
        <w:sectPr>
          <w:pgSz w:w="14400" w:h="10800" w:orient="landscape"/>
          <w:pgMar w:top="660" w:right="20" w:bottom="0" w:left="0" w:header="708" w:footer="708"/>
          <w:pgNumType w:start="4"/>
          <w:cols w:space="708"/>
        </w:sectPr>
      </w:pPr>
    </w:p>
    <w:p>
      <w:pPr>
        <w:pStyle w:val="Heading2"/>
        <w:spacing w:line="987" w:lineRule="exact"/>
      </w:pPr>
      <w:r>
        <w:pict>
          <v:group id="_x0000_s1066" style="width:677.9pt;height:529.45pt;margin-top:10.56pt;margin-left:42.12pt;mso-position-horizontal-relative:page;mso-position-vertical-relative:page;position:absolute;z-index:-251646976" coordorigin="842,211" coordsize="13558,10589">
            <v:shape id="_x0000_s1067" type="#_x0000_t75" style="width:2474;height:10074;left:11926;position:absolute;top:726" stroked="f">
              <v:imagedata r:id="rId7" o:title=""/>
            </v:shape>
            <v:shape id="_x0000_s1068" type="#_x0000_t75" style="width:1952;height:1949;left:11820;position:absolute;top:211" stroked="f">
              <v:imagedata r:id="rId5" o:title=""/>
            </v:shape>
            <v:line id="_x0000_s1069" style="position:absolute" from="854,10519" to="13554,10519" stroked="t" strokecolor="#7e7e7e" strokeweight="0.72pt">
              <v:stroke dashstyle="solid"/>
            </v:line>
            <v:rect id="_x0000_s1070" style="width:512;height:3416;left:1149;position:absolute;top:5500" filled="t" fillcolor="#8ac53e" stroked="f">
              <v:fill type="solid"/>
            </v:rect>
            <v:shape id="_x0000_s1071" type="#_x0000_t75" style="width:348;height:120;left:1591;position:absolute;top:5784" stroked="f">
              <v:imagedata r:id="rId13" o:title=""/>
            </v:shape>
            <v:shape id="_x0000_s1072" type="#_x0000_t75" style="width:348;height:120;left:1591;position:absolute;top:7135" stroked="f">
              <v:imagedata r:id="rId13" o:title=""/>
            </v:shape>
            <v:rect id="_x0000_s1073" style="width:473;height:3416;left:5455;position:absolute;top:5500" filled="t" fillcolor="#8ac53e" stroked="f">
              <v:fill type="solid"/>
            </v:rect>
            <v:shape id="_x0000_s1074" type="#_x0000_t75" style="width:348;height:120;left:5896;position:absolute;top:5805" stroked="f">
              <v:imagedata r:id="rId14" o:title=""/>
            </v:shape>
            <v:shape id="_x0000_s1075" type="#_x0000_t75" style="width:348;height:120;left:5896;position:absolute;top:8428" stroked="f">
              <v:imagedata r:id="rId14" o:title=""/>
            </v:shape>
            <v:rect id="_x0000_s1076" style="width:526;height:3416;left:9758;position:absolute;top:5500" filled="t" fillcolor="#8ac53e" stroked="f">
              <v:fill type="solid"/>
            </v:rect>
            <v:shape id="_x0000_s1077" type="#_x0000_t75" style="width:360;height:120;left:10224;position:absolute;top:5812" stroked="f">
              <v:imagedata r:id="rId15" o:title=""/>
            </v:shape>
            <v:shape id="_x0000_s1078" type="#_x0000_t75" style="width:360;height:120;left:10224;position:absolute;top:8397" stroked="f">
              <v:imagedata r:id="rId15" o:title=""/>
            </v:shape>
            <v:rect id="_x0000_s1079" style="width:12946;height:4800;left:849;position:absolute;top:4908" filled="f" stroked="t" strokecolor="#8ac53e" strokeweight="0.72pt">
              <v:stroke dashstyle="solid"/>
            </v:rect>
            <v:shape id="_x0000_s1080" type="#_x0000_t75" style="width:348;height:120;left:1574;position:absolute;top:8440" stroked="f">
              <v:imagedata r:id="rId16" o:title=""/>
            </v:shape>
            <v:shape id="_x0000_s1081" type="#_x0000_t75" style="width:348;height:120;left:5877;position:absolute;top:7123" stroked="f">
              <v:imagedata r:id="rId17" o:title=""/>
            </v:shape>
          </v:group>
        </w:pict>
      </w:r>
      <w:r>
        <w:rPr>
          <w:color w:val="8AC53E"/>
        </w:rPr>
        <w:t>大健康产业概述</w:t>
      </w:r>
    </w:p>
    <w:p>
      <w:pPr>
        <w:pStyle w:val="Heading3"/>
      </w:pPr>
      <w:r>
        <w:rPr>
          <w:color w:val="585858"/>
        </w:rPr>
        <w:t>大健康产业发展态势及创新机会</w:t>
      </w:r>
    </w:p>
    <w:p>
      <w:pPr>
        <w:pStyle w:val="BodyText"/>
        <w:spacing w:before="93" w:line="187" w:lineRule="auto"/>
        <w:ind w:left="849" w:right="809"/>
      </w:pPr>
      <w:r>
        <w:rPr>
          <w:color w:val="585858"/>
        </w:rPr>
        <w:t>现阶段，我国大健康产业仍处于发展初期。一方面，在人口老龄化，人民健康意识的提升下，健康服务/产品的需求日渐增多。另一方面，政策、资本、技术等因素的变化加速大健康产业变革。在需求与环境的共同作用下，大健康产业结构、服务供给模式、产品形态也随之变化，如医疗+互联网形成了在线问诊，医疗+5G促进了远程医疗、健康医疗智能硬件、基因检测等领域发展。此外，产业与产业之间的融合也在加速，如AI+医疗形成的辅助诊断，以及医疗旅游、医药供应链金融等。</w:t>
      </w:r>
    </w:p>
    <w:p>
      <w:pPr>
        <w:pStyle w:val="Heading5"/>
        <w:spacing w:before="33"/>
        <w:ind w:left="1992" w:right="1860"/>
        <w:jc w:val="center"/>
      </w:pPr>
      <w:r>
        <w:rPr>
          <w:color w:val="404040"/>
        </w:rPr>
        <w:t>中国大健康产业传统与创新示意图</w:t>
      </w:r>
    </w:p>
    <w:p>
      <w:pPr>
        <w:pStyle w:val="BodyText"/>
        <w:rPr>
          <w:b/>
          <w:sz w:val="20"/>
        </w:rPr>
      </w:pPr>
    </w:p>
    <w:p>
      <w:pPr>
        <w:pStyle w:val="BodyText"/>
        <w:spacing w:before="3"/>
        <w:rPr>
          <w:b/>
          <w:sz w:val="15"/>
        </w:rPr>
      </w:pPr>
      <w:r>
        <w:pict>
          <v:shape id="_x0000_s1082" type="#_x0000_t202" style="width:141.75pt;height:43.6pt;margin-top:16.32pt;margin-left:97.8pt;mso-position-horizontal-relative:page;mso-wrap-distance-left:0;mso-wrap-distance-right:0;position:absolute;z-index:-251642880" filled="f" stroked="t" strokecolor="#b1d234" strokeweight="0.72pt">
            <v:stroke dashstyle="solid"/>
            <v:textbox inset="0,0,0,0">
              <w:txbxContent>
                <w:p>
                  <w:pPr>
                    <w:spacing w:before="60" w:line="361" w:lineRule="exact"/>
                    <w:ind w:left="71" w:right="69" w:firstLine="0"/>
                    <w:jc w:val="center"/>
                    <w:rPr>
                      <w:sz w:val="22"/>
                    </w:rPr>
                  </w:pPr>
                  <w:r>
                    <w:rPr>
                      <w:color w:val="585858"/>
                      <w:sz w:val="22"/>
                    </w:rPr>
                    <w:t>医疗：原料药、化学制药、</w:t>
                  </w:r>
                </w:p>
                <w:p>
                  <w:pPr>
                    <w:spacing w:before="0" w:line="361" w:lineRule="exact"/>
                    <w:ind w:left="71" w:right="162" w:firstLine="0"/>
                    <w:jc w:val="center"/>
                    <w:rPr>
                      <w:sz w:val="22"/>
                    </w:rPr>
                  </w:pPr>
                  <w:r>
                    <w:rPr>
                      <w:color w:val="585858"/>
                      <w:sz w:val="22"/>
                    </w:rPr>
                    <w:t>生物制药等</w:t>
                  </w:r>
                </w:p>
              </w:txbxContent>
            </v:textbox>
            <w10:wrap type="topAndBottom"/>
          </v:shape>
        </w:pict>
      </w:r>
      <w:r>
        <w:pict>
          <v:shape id="_x0000_s1083" type="#_x0000_t202" style="width:141.75pt;height:40.8pt;margin-top:17.04pt;margin-left:313.08pt;mso-position-horizontal-relative:page;mso-wrap-distance-left:0;mso-wrap-distance-right:0;position:absolute;z-index:-251641856" filled="f" stroked="t" strokecolor="#b1d234" strokeweight="0.72pt">
            <v:stroke dashstyle="solid"/>
            <v:textbox inset="0,0,0,0">
              <w:txbxContent>
                <w:p>
                  <w:pPr>
                    <w:spacing w:before="97" w:line="187" w:lineRule="auto"/>
                    <w:ind w:left="637" w:right="147" w:hanging="490"/>
                    <w:jc w:val="left"/>
                    <w:rPr>
                      <w:sz w:val="22"/>
                    </w:rPr>
                  </w:pPr>
                  <w:r>
                    <w:rPr>
                      <w:color w:val="585858"/>
                      <w:sz w:val="22"/>
                    </w:rPr>
                    <w:t>医疗：公立/民营医院、体检、医疗保险等</w:t>
                  </w:r>
                </w:p>
              </w:txbxContent>
            </v:textbox>
            <w10:wrap type="topAndBottom"/>
          </v:shape>
        </w:pict>
      </w:r>
      <w:r>
        <w:pict>
          <v:shape id="_x0000_s1084" type="#_x0000_t202" style="width:141.75pt;height:57.25pt;margin-top:17.04pt;margin-left:530.04pt;mso-position-horizontal-relative:page;mso-wrap-distance-left:0;mso-wrap-distance-right:0;position:absolute;z-index:-251640832" filled="f" stroked="t" strokecolor="#b1d234" strokeweight="0.72pt">
            <v:stroke dashstyle="solid"/>
            <v:textbox inset="0,0,0,0">
              <w:txbxContent>
                <w:p>
                  <w:pPr>
                    <w:pStyle w:val="BodyText"/>
                    <w:spacing w:before="3"/>
                    <w:rPr>
                      <w:b/>
                      <w:sz w:val="14"/>
                    </w:rPr>
                  </w:pPr>
                </w:p>
                <w:p>
                  <w:pPr>
                    <w:spacing w:before="0" w:line="187" w:lineRule="auto"/>
                    <w:ind w:left="224" w:right="85" w:hanging="132"/>
                    <w:jc w:val="left"/>
                    <w:rPr>
                      <w:sz w:val="22"/>
                    </w:rPr>
                  </w:pPr>
                  <w:r>
                    <w:rPr>
                      <w:color w:val="585858"/>
                      <w:sz w:val="22"/>
                    </w:rPr>
                    <w:t>科技：大数据、人工智能、云服务、5G、区块链等</w:t>
                  </w:r>
                </w:p>
              </w:txbxContent>
            </v:textbox>
            <w10:wrap type="topAndBottom"/>
          </v:shape>
        </w:pict>
      </w:r>
    </w:p>
    <w:p>
      <w:pPr>
        <w:spacing w:before="0" w:line="257" w:lineRule="exact"/>
        <w:ind w:left="0" w:right="4245" w:firstLine="0"/>
        <w:jc w:val="right"/>
        <w:rPr>
          <w:b/>
          <w:sz w:val="22"/>
        </w:rPr>
      </w:pPr>
      <w:r>
        <w:rPr>
          <w:b/>
          <w:color w:val="FFFFFF"/>
          <w:w w:val="100"/>
          <w:sz w:val="22"/>
        </w:rPr>
        <w:t>跨</w:t>
      </w:r>
    </w:p>
    <w:p>
      <w:pPr>
        <w:tabs>
          <w:tab w:val="left" w:pos="8616"/>
        </w:tabs>
        <w:spacing w:before="0" w:line="264" w:lineRule="exact"/>
        <w:ind w:left="0" w:right="4244" w:firstLine="0"/>
        <w:jc w:val="right"/>
        <w:rPr>
          <w:b/>
          <w:sz w:val="22"/>
        </w:rPr>
      </w:pPr>
      <w:r>
        <w:pict>
          <v:shape id="_x0000_s1085" type="#_x0000_t202" style="width:141.75pt;height:38.8pt;margin-top:-6.61pt;margin-left:312.12pt;mso-position-horizontal-relative:page;position:absolute;z-index:-251645952" filled="f" stroked="t" strokecolor="#b1d234" strokeweight="0.72pt">
            <v:stroke dashstyle="solid"/>
            <v:textbox inset="0,0,0,0">
              <w:txbxContent>
                <w:p>
                  <w:pPr>
                    <w:spacing w:before="77" w:line="187" w:lineRule="auto"/>
                    <w:ind w:left="307" w:right="192" w:hanging="111"/>
                    <w:jc w:val="left"/>
                    <w:rPr>
                      <w:sz w:val="22"/>
                    </w:rPr>
                  </w:pPr>
                  <w:r>
                    <w:rPr>
                      <w:color w:val="585858"/>
                      <w:sz w:val="22"/>
                    </w:rPr>
                    <w:t>健康：健康管理、体育、心理健康、康体养老等</w:t>
                  </w:r>
                </w:p>
              </w:txbxContent>
            </v:textbox>
          </v:shape>
        </w:pict>
      </w:r>
      <w:r>
        <w:pict>
          <v:shape id="_x0000_s1086" type="#_x0000_t202" style="width:141.75pt;height:39.4pt;margin-top:-5.41pt;margin-left:97.8pt;mso-position-horizontal-relative:page;position:absolute;z-index:-251644928" filled="f" stroked="t" strokecolor="#b1d234" strokeweight="0.72pt">
            <v:stroke dashstyle="solid"/>
            <v:textbox inset="0,0,0,0">
              <w:txbxContent>
                <w:p>
                  <w:pPr>
                    <w:spacing w:before="82" w:line="187" w:lineRule="auto"/>
                    <w:ind w:left="417" w:right="192" w:hanging="221"/>
                    <w:jc w:val="left"/>
                    <w:rPr>
                      <w:sz w:val="22"/>
                    </w:rPr>
                  </w:pPr>
                  <w:r>
                    <w:rPr>
                      <w:color w:val="585858"/>
                      <w:sz w:val="22"/>
                    </w:rPr>
                    <w:t>健康：保健品、食品、健康器械、体育器械等</w:t>
                  </w:r>
                </w:p>
              </w:txbxContent>
            </v:textbox>
          </v:shape>
        </w:pict>
      </w:r>
      <w:r>
        <w:pict>
          <v:shape id="_x0000_s1087" type="#_x0000_t202" style="width:23.65pt;height:170.8pt;margin-top:-71.89pt;margin-left:272.76pt;mso-position-horizontal-relative:page;position:absolute;z-index:-251643904" filled="f" stroked="f">
            <v:textbox inset="0,0,0,0">
              <w:txbxContent>
                <w:p>
                  <w:pPr>
                    <w:pStyle w:val="BodyText"/>
                    <w:rPr>
                      <w:sz w:val="28"/>
                    </w:rPr>
                  </w:pPr>
                </w:p>
                <w:p>
                  <w:pPr>
                    <w:pStyle w:val="BodyText"/>
                    <w:spacing w:before="12"/>
                  </w:pPr>
                </w:p>
                <w:p>
                  <w:pPr>
                    <w:spacing w:before="0" w:line="335" w:lineRule="exact"/>
                    <w:ind w:left="126" w:right="0" w:firstLine="0"/>
                    <w:jc w:val="left"/>
                    <w:rPr>
                      <w:b/>
                      <w:sz w:val="22"/>
                    </w:rPr>
                  </w:pPr>
                  <w:r>
                    <w:rPr>
                      <w:b/>
                      <w:color w:val="FFFFFF"/>
                      <w:w w:val="100"/>
                      <w:sz w:val="22"/>
                    </w:rPr>
                    <w:t>服</w:t>
                  </w:r>
                </w:p>
                <w:p>
                  <w:pPr>
                    <w:spacing w:before="0" w:line="264" w:lineRule="exact"/>
                    <w:ind w:left="126" w:right="0" w:firstLine="0"/>
                    <w:jc w:val="left"/>
                    <w:rPr>
                      <w:b/>
                      <w:sz w:val="22"/>
                    </w:rPr>
                  </w:pPr>
                  <w:r>
                    <w:rPr>
                      <w:b/>
                      <w:color w:val="FFFFFF"/>
                      <w:w w:val="100"/>
                      <w:sz w:val="22"/>
                    </w:rPr>
                    <w:t>务</w:t>
                  </w:r>
                </w:p>
                <w:p>
                  <w:pPr>
                    <w:spacing w:before="0" w:line="264" w:lineRule="exact"/>
                    <w:ind w:left="133" w:right="0" w:firstLine="0"/>
                    <w:jc w:val="left"/>
                    <w:rPr>
                      <w:b/>
                      <w:sz w:val="22"/>
                    </w:rPr>
                  </w:pPr>
                  <w:r>
                    <w:rPr>
                      <w:b/>
                      <w:color w:val="FFFFFF"/>
                      <w:w w:val="100"/>
                      <w:sz w:val="22"/>
                    </w:rPr>
                    <w:t>+</w:t>
                  </w:r>
                </w:p>
                <w:p>
                  <w:pPr>
                    <w:spacing w:before="31" w:line="156" w:lineRule="auto"/>
                    <w:ind w:left="126" w:right="123" w:firstLine="0"/>
                    <w:jc w:val="left"/>
                    <w:rPr>
                      <w:b/>
                      <w:sz w:val="22"/>
                    </w:rPr>
                  </w:pPr>
                  <w:r>
                    <w:rPr>
                      <w:b/>
                      <w:color w:val="FFFFFF"/>
                      <w:sz w:val="22"/>
                    </w:rPr>
                    <w:t>流通</w:t>
                  </w:r>
                </w:p>
              </w:txbxContent>
            </v:textbox>
          </v:shape>
        </w:pict>
      </w:r>
      <w:r>
        <w:rPr>
          <w:b/>
          <w:color w:val="FFFFFF"/>
          <w:sz w:val="22"/>
        </w:rPr>
        <w:t>工</w:t>
        <w:tab/>
        <w:t>界</w:t>
      </w:r>
    </w:p>
    <w:p>
      <w:pPr>
        <w:tabs>
          <w:tab w:val="left" w:pos="8616"/>
        </w:tabs>
        <w:spacing w:before="0" w:line="264" w:lineRule="exact"/>
        <w:ind w:left="0" w:right="4245" w:firstLine="0"/>
        <w:jc w:val="right"/>
        <w:rPr>
          <w:b/>
          <w:sz w:val="22"/>
        </w:rPr>
      </w:pPr>
      <w:r>
        <w:rPr>
          <w:b/>
          <w:color w:val="FFFFFF"/>
          <w:sz w:val="22"/>
        </w:rPr>
        <w:t>业</w:t>
        <w:tab/>
        <w:t>融</w:t>
      </w:r>
    </w:p>
    <w:p>
      <w:pPr>
        <w:spacing w:before="0" w:line="335" w:lineRule="exact"/>
        <w:ind w:left="0" w:right="4245" w:firstLine="0"/>
        <w:jc w:val="right"/>
        <w:rPr>
          <w:b/>
          <w:sz w:val="22"/>
        </w:rPr>
      </w:pPr>
      <w:r>
        <w:pict>
          <v:shape id="_x0000_s1088" type="#_x0000_t202" style="width:141.75pt;height:56.55pt;margin-top:14.84pt;margin-left:529.2pt;mso-position-horizontal-relative:page;position:absolute;z-index:251668480" filled="f" stroked="t" strokecolor="#b1d234" strokeweight="0.72pt">
            <v:stroke dashstyle="solid"/>
            <v:textbox inset="0,0,0,0">
              <w:txbxContent>
                <w:p>
                  <w:pPr>
                    <w:spacing w:before="255" w:line="187" w:lineRule="auto"/>
                    <w:ind w:left="997" w:right="250" w:hanging="744"/>
                    <w:jc w:val="left"/>
                    <w:rPr>
                      <w:sz w:val="22"/>
                    </w:rPr>
                  </w:pPr>
                  <w:r>
                    <w:rPr>
                      <w:color w:val="585858"/>
                      <w:sz w:val="22"/>
                    </w:rPr>
                    <w:t>跨界：金融+、文旅+、地产+等</w:t>
                  </w:r>
                </w:p>
              </w:txbxContent>
            </v:textbox>
          </v:shape>
        </w:pict>
      </w:r>
      <w:r>
        <w:rPr>
          <w:b/>
          <w:color w:val="FFFFFF"/>
          <w:w w:val="100"/>
          <w:sz w:val="22"/>
        </w:rPr>
        <w:t>合</w:t>
      </w:r>
    </w:p>
    <w:p>
      <w:pPr>
        <w:pStyle w:val="BodyText"/>
        <w:spacing w:before="4"/>
        <w:rPr>
          <w:b/>
          <w:sz w:val="14"/>
        </w:rPr>
      </w:pPr>
      <w:r>
        <w:pict>
          <v:shape id="_x0000_s1089" type="#_x0000_t202" style="width:141.75pt;height:39.25pt;margin-top:16.7pt;margin-left:96.96pt;mso-position-horizontal-relative:page;mso-wrap-distance-left:0;mso-wrap-distance-right:0;position:absolute;z-index:-251639808" filled="f" stroked="t" strokecolor="#b1d234" strokeweight="0.72pt">
            <v:stroke dashstyle="solid"/>
            <v:textbox inset="0,0,0,0">
              <w:txbxContent>
                <w:p>
                  <w:pPr>
                    <w:spacing w:before="81" w:line="187" w:lineRule="auto"/>
                    <w:ind w:left="811" w:right="86" w:hanging="721"/>
                    <w:jc w:val="left"/>
                    <w:rPr>
                      <w:sz w:val="22"/>
                    </w:rPr>
                  </w:pPr>
                  <w:r>
                    <w:rPr>
                      <w:color w:val="585858"/>
                      <w:sz w:val="22"/>
                    </w:rPr>
                    <w:t>创新：健康医疗智能硬件、基因检测等</w:t>
                  </w:r>
                </w:p>
              </w:txbxContent>
            </v:textbox>
            <w10:wrap type="topAndBottom"/>
          </v:shape>
        </w:pict>
      </w:r>
      <w:r>
        <w:pict>
          <v:shape id="_x0000_s1090" type="#_x0000_t202" style="width:141.75pt;height:38.8pt;margin-top:15.5pt;margin-left:313.08pt;mso-position-horizontal-relative:page;mso-wrap-distance-left:0;mso-wrap-distance-right:0;position:absolute;z-index:-251638784" filled="f" stroked="t" strokecolor="#b1d234" strokeweight="0.72pt">
            <v:stroke dashstyle="solid"/>
            <v:textbox inset="0,0,0,0">
              <w:txbxContent>
                <w:p>
                  <w:pPr>
                    <w:spacing w:before="77" w:line="187" w:lineRule="auto"/>
                    <w:ind w:left="526" w:right="193" w:hanging="332"/>
                    <w:jc w:val="left"/>
                    <w:rPr>
                      <w:sz w:val="22"/>
                    </w:rPr>
                  </w:pPr>
                  <w:r>
                    <w:rPr>
                      <w:color w:val="585858"/>
                      <w:sz w:val="22"/>
                    </w:rPr>
                    <w:t>创新：互联网医疗、家庭医生、远程医疗等</w:t>
                  </w:r>
                </w:p>
              </w:txbxContent>
            </v:textbox>
            <w10:wrap type="topAndBottom"/>
          </v:shape>
        </w:pict>
      </w:r>
    </w:p>
    <w:p>
      <w:pPr>
        <w:pStyle w:val="BodyText"/>
        <w:spacing w:before="8"/>
        <w:rPr>
          <w:b/>
          <w:sz w:val="10"/>
        </w:rPr>
      </w:pPr>
    </w:p>
    <w:p>
      <w:pPr>
        <w:spacing w:before="44" w:line="361" w:lineRule="exact"/>
        <w:ind w:left="2009" w:right="1860" w:firstLine="0"/>
        <w:jc w:val="center"/>
        <w:rPr>
          <w:sz w:val="21"/>
        </w:rPr>
      </w:pPr>
      <w:r>
        <w:rPr>
          <w:color w:val="64AE45"/>
          <w:sz w:val="22"/>
        </w:rPr>
        <w:t>根据国家宏观数据核算及艾瑞行业观察：</w:t>
      </w:r>
      <w:r>
        <w:rPr>
          <w:color w:val="64AE45"/>
          <w:sz w:val="21"/>
        </w:rPr>
        <w:t>（该市场规模包含医疗服务、药品等产业，不包含食品、体育器械等）</w:t>
      </w:r>
    </w:p>
    <w:p>
      <w:pPr>
        <w:spacing w:before="0" w:line="361" w:lineRule="exact"/>
        <w:ind w:left="2009" w:right="1858" w:firstLine="0"/>
        <w:jc w:val="center"/>
        <w:rPr>
          <w:b/>
          <w:sz w:val="22"/>
        </w:rPr>
      </w:pPr>
      <w:r>
        <w:rPr>
          <w:b/>
          <w:color w:val="64AE45"/>
          <w:sz w:val="22"/>
        </w:rPr>
        <w:t>2018年中国医药工业主营收入达2.58万亿，健康医疗服务市场规模5.45万亿，总额约为8.03万亿。</w:t>
      </w:r>
    </w:p>
    <w:p>
      <w:pPr>
        <w:pStyle w:val="BodyText"/>
        <w:spacing w:before="12"/>
        <w:rPr>
          <w:b/>
          <w:sz w:val="11"/>
        </w:rPr>
      </w:pPr>
    </w:p>
    <w:p>
      <w:pPr>
        <w:spacing w:before="59" w:line="214" w:lineRule="exact"/>
        <w:ind w:left="849" w:right="0" w:firstLine="0"/>
        <w:jc w:val="left"/>
        <w:rPr>
          <w:sz w:val="16"/>
        </w:rPr>
      </w:pPr>
      <w:r>
        <w:rPr>
          <w:color w:val="7E7E7E"/>
          <w:sz w:val="16"/>
        </w:rPr>
        <w:t>来源：艾瑞根据专家访谈、公开信息研究整理。</w:t>
      </w:r>
    </w:p>
    <w:p>
      <w:pPr>
        <w:tabs>
          <w:tab w:val="left" w:pos="11958"/>
          <w:tab w:val="right" w:pos="14187"/>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5</w:t>
      </w:r>
    </w:p>
    <w:p>
      <w:pPr>
        <w:spacing w:after="0" w:line="390" w:lineRule="exact"/>
        <w:jc w:val="left"/>
        <w:rPr>
          <w:sz w:val="24"/>
        </w:rPr>
        <w:sectPr>
          <w:pgSz w:w="14400" w:h="10800" w:orient="landscape"/>
          <w:pgMar w:top="660" w:right="20" w:bottom="0" w:left="0" w:header="708" w:footer="708"/>
          <w:pgNumType w:start="5"/>
          <w:cols w:space="708"/>
        </w:sectPr>
      </w:pPr>
    </w:p>
    <w:p>
      <w:pPr>
        <w:pStyle w:val="Heading2"/>
        <w:spacing w:line="987" w:lineRule="exact"/>
      </w:pPr>
      <w:r>
        <w:rPr>
          <w:color w:val="8AC53E"/>
          <w:spacing w:val="-1"/>
        </w:rPr>
        <w:t>大健康产业链概述</w:t>
      </w:r>
    </w:p>
    <w:p>
      <w:pPr>
        <w:pStyle w:val="Heading3"/>
      </w:pPr>
      <w:r>
        <w:rPr>
          <w:color w:val="585858"/>
        </w:rPr>
        <w:t>大健康产业链定义及规模</w:t>
      </w:r>
    </w:p>
    <w:p>
      <w:pPr>
        <w:pStyle w:val="BodyText"/>
        <w:spacing w:before="93" w:line="187" w:lineRule="auto"/>
        <w:ind w:left="849" w:right="763"/>
      </w:pPr>
      <w:r>
        <w:rPr>
          <w:color w:val="585858"/>
        </w:rPr>
        <w:t>大健康产业链主要包括：1）上游药械制造（医药工业），提供药品、耗材与医疗器械；2）中游药械流通提供产品的流通与分销服务；3）下游医疗服务/零售药店直接面向患者，提供医疗服务与产品；4）此外，还有产业支持类机构或企业， 如监管部门提供监督管理功能，科研院校输出医生及先进技术，信息化平台优化机构管理效率连接上下游产业，支付系统如医保支付与商保支付确保居民在疾病来临时有足够的经济来源，以及产业链、融资租赁、地产等多种产业支持角色。</w:t>
      </w:r>
    </w:p>
    <w:p>
      <w:pPr>
        <w:pStyle w:val="Heading5"/>
        <w:spacing w:before="132"/>
        <w:ind w:left="5746"/>
      </w:pPr>
      <w:r>
        <w:rPr>
          <w:color w:val="404040"/>
        </w:rPr>
        <w:t>中国大健康产业链及市场规模</w:t>
      </w:r>
    </w:p>
    <w:p>
      <w:pPr>
        <w:pStyle w:val="Heading6"/>
        <w:tabs>
          <w:tab w:val="left" w:pos="8307"/>
        </w:tabs>
        <w:spacing w:before="123"/>
        <w:ind w:left="2857"/>
      </w:pPr>
      <w:r>
        <w:pict>
          <v:shape id="_x0000_s1091" type="#_x0000_t202" style="width:41.4pt;height:23.3pt;margin-top:5.93pt;margin-left:639.48pt;mso-position-horizontal-relative:page;position:absolute;z-index:251678720" filled="t" fillcolor="white" stroked="f">
            <v:fill type="solid"/>
            <v:textbox inset="0,0,0,0">
              <w:txbxContent>
                <w:p>
                  <w:pPr>
                    <w:spacing w:before="4"/>
                    <w:ind w:left="176" w:right="0" w:firstLine="0"/>
                    <w:jc w:val="left"/>
                    <w:rPr>
                      <w:b/>
                      <w:sz w:val="24"/>
                    </w:rPr>
                  </w:pPr>
                  <w:r>
                    <w:rPr>
                      <w:b/>
                      <w:color w:val="F38285"/>
                      <w:sz w:val="24"/>
                    </w:rPr>
                    <w:t>下游</w:t>
                  </w:r>
                </w:p>
              </w:txbxContent>
            </v:textbox>
          </v:shape>
        </w:pict>
      </w:r>
      <w:r>
        <w:rPr>
          <w:color w:val="B1D234"/>
        </w:rPr>
        <w:t>上游</w:t>
        <w:tab/>
      </w:r>
      <w:r>
        <w:rPr>
          <w:color w:val="64AE45"/>
        </w:rPr>
        <w:t>中游</w:t>
      </w:r>
    </w:p>
    <w:p>
      <w:pPr>
        <w:spacing w:after="0"/>
        <w:sectPr>
          <w:pgSz w:w="14400" w:h="10800" w:orient="landscape"/>
          <w:pgMar w:top="660" w:right="20" w:bottom="0" w:left="0" w:header="708" w:footer="708"/>
          <w:pgNumType w:start="6"/>
          <w:cols w:space="708"/>
        </w:sectPr>
      </w:pPr>
    </w:p>
    <w:p>
      <w:pPr>
        <w:spacing w:before="151" w:line="295" w:lineRule="exact"/>
        <w:ind w:left="0" w:right="0" w:firstLine="0"/>
        <w:jc w:val="right"/>
        <w:rPr>
          <w:sz w:val="18"/>
        </w:rPr>
      </w:pPr>
      <w:r>
        <w:pict>
          <v:shape id="_x0000_s1092" type="#_x0000_t202" style="width:39.15pt;height:41.9pt;margin-top:8.4pt;margin-left:26.31pt;mso-position-horizontal-relative:page;position:absolute;z-index:251679744" filled="f" stroked="f">
            <v:textbox style="layout-flow:vertical;mso-layout-flow-alt:bottom-to-top" inset="0,0,0,0">
              <w:txbxContent>
                <w:p>
                  <w:pPr>
                    <w:spacing w:before="0" w:line="271" w:lineRule="exact"/>
                    <w:ind w:left="20" w:right="0" w:firstLine="0"/>
                    <w:jc w:val="left"/>
                    <w:rPr>
                      <w:sz w:val="20"/>
                    </w:rPr>
                  </w:pPr>
                  <w:r>
                    <w:rPr>
                      <w:color w:val="585858"/>
                      <w:sz w:val="20"/>
                    </w:rPr>
                    <w:t>市场规模</w:t>
                  </w:r>
                </w:p>
                <w:p>
                  <w:pPr>
                    <w:spacing w:before="28" w:line="156" w:lineRule="auto"/>
                    <w:ind w:left="219" w:right="116" w:hanging="99"/>
                    <w:jc w:val="left"/>
                    <w:rPr>
                      <w:sz w:val="20"/>
                    </w:rPr>
                  </w:pPr>
                  <w:r>
                    <w:rPr>
                      <w:color w:val="585858"/>
                      <w:sz w:val="20"/>
                    </w:rPr>
                    <w:t>（千亿元）</w:t>
                  </w:r>
                </w:p>
              </w:txbxContent>
            </v:textbox>
          </v:shape>
        </w:pict>
      </w:r>
      <w:r>
        <w:rPr>
          <w:color w:val="585858"/>
          <w:spacing w:val="-1"/>
          <w:sz w:val="18"/>
        </w:rPr>
        <w:t>2018</w:t>
      </w:r>
      <w:r>
        <w:rPr>
          <w:color w:val="585858"/>
          <w:sz w:val="18"/>
        </w:rPr>
        <w:t>年：25.8</w:t>
      </w:r>
    </w:p>
    <w:p>
      <w:pPr>
        <w:spacing w:before="0" w:line="295" w:lineRule="exact"/>
        <w:ind w:left="0" w:right="0" w:firstLine="0"/>
        <w:jc w:val="right"/>
        <w:rPr>
          <w:sz w:val="18"/>
        </w:rPr>
      </w:pPr>
      <w:r>
        <w:rPr>
          <w:color w:val="585858"/>
          <w:spacing w:val="-1"/>
          <w:sz w:val="18"/>
        </w:rPr>
        <w:t>2021</w:t>
      </w:r>
      <w:r>
        <w:rPr>
          <w:color w:val="585858"/>
          <w:sz w:val="18"/>
        </w:rPr>
        <w:t>年：28.5</w:t>
      </w:r>
    </w:p>
    <w:p>
      <w:pPr>
        <w:spacing w:before="151" w:line="295" w:lineRule="exact"/>
        <w:ind w:left="1023" w:right="0" w:firstLine="0"/>
        <w:jc w:val="left"/>
        <w:rPr>
          <w:sz w:val="18"/>
        </w:rPr>
      </w:pPr>
      <w:r>
        <w:br w:type="column"/>
      </w:r>
      <w:r>
        <w:rPr>
          <w:color w:val="585858"/>
          <w:sz w:val="18"/>
        </w:rPr>
        <w:t>2018</w:t>
      </w:r>
      <w:r>
        <w:rPr>
          <w:color w:val="585858"/>
          <w:spacing w:val="-3"/>
          <w:sz w:val="18"/>
        </w:rPr>
        <w:t>年：</w:t>
      </w:r>
      <w:r>
        <w:rPr>
          <w:color w:val="585858"/>
          <w:spacing w:val="-5"/>
          <w:sz w:val="18"/>
        </w:rPr>
        <w:t>21.8</w:t>
      </w:r>
    </w:p>
    <w:p>
      <w:pPr>
        <w:spacing w:before="0" w:line="295" w:lineRule="exact"/>
        <w:ind w:left="1023" w:right="0" w:firstLine="0"/>
        <w:jc w:val="left"/>
        <w:rPr>
          <w:sz w:val="18"/>
        </w:rPr>
      </w:pPr>
      <w:r>
        <w:rPr>
          <w:color w:val="585858"/>
          <w:sz w:val="18"/>
        </w:rPr>
        <w:t>2021</w:t>
      </w:r>
      <w:r>
        <w:rPr>
          <w:color w:val="585858"/>
          <w:spacing w:val="-3"/>
          <w:sz w:val="18"/>
        </w:rPr>
        <w:t>年：</w:t>
      </w:r>
      <w:r>
        <w:rPr>
          <w:color w:val="585858"/>
          <w:spacing w:val="-5"/>
          <w:sz w:val="18"/>
        </w:rPr>
        <w:t>26.8</w:t>
      </w:r>
    </w:p>
    <w:p>
      <w:pPr>
        <w:spacing w:before="89" w:line="295" w:lineRule="exact"/>
        <w:ind w:left="914" w:right="0" w:firstLine="0"/>
        <w:jc w:val="left"/>
        <w:rPr>
          <w:sz w:val="18"/>
        </w:rPr>
      </w:pPr>
      <w:r>
        <w:br w:type="column"/>
      </w:r>
      <w:r>
        <w:rPr>
          <w:color w:val="585858"/>
          <w:sz w:val="18"/>
        </w:rPr>
        <w:t>2018</w:t>
      </w:r>
      <w:r>
        <w:rPr>
          <w:color w:val="585858"/>
          <w:spacing w:val="-3"/>
          <w:sz w:val="18"/>
        </w:rPr>
        <w:t>年：</w:t>
      </w:r>
      <w:r>
        <w:rPr>
          <w:color w:val="585858"/>
          <w:spacing w:val="-5"/>
          <w:sz w:val="18"/>
        </w:rPr>
        <w:t>33.4</w:t>
      </w:r>
    </w:p>
    <w:p>
      <w:pPr>
        <w:spacing w:before="0" w:line="295" w:lineRule="exact"/>
        <w:ind w:left="914" w:right="0" w:firstLine="0"/>
        <w:jc w:val="left"/>
        <w:rPr>
          <w:sz w:val="18"/>
        </w:rPr>
      </w:pPr>
      <w:r>
        <w:rPr>
          <w:color w:val="585858"/>
          <w:sz w:val="18"/>
        </w:rPr>
        <w:t>2021</w:t>
      </w:r>
      <w:r>
        <w:rPr>
          <w:color w:val="585858"/>
          <w:spacing w:val="-3"/>
          <w:sz w:val="18"/>
        </w:rPr>
        <w:t>年：</w:t>
      </w:r>
      <w:r>
        <w:rPr>
          <w:color w:val="585858"/>
          <w:spacing w:val="-5"/>
          <w:sz w:val="18"/>
        </w:rPr>
        <w:t>50.0</w:t>
      </w:r>
    </w:p>
    <w:p>
      <w:pPr>
        <w:spacing w:before="151" w:line="295" w:lineRule="exact"/>
        <w:ind w:left="833" w:right="0" w:firstLine="0"/>
        <w:jc w:val="left"/>
        <w:rPr>
          <w:sz w:val="18"/>
        </w:rPr>
      </w:pPr>
      <w:r>
        <w:br w:type="column"/>
      </w:r>
      <w:r>
        <w:rPr>
          <w:color w:val="585858"/>
          <w:sz w:val="18"/>
        </w:rPr>
        <w:t>2018</w:t>
      </w:r>
      <w:r>
        <w:rPr>
          <w:color w:val="585858"/>
          <w:spacing w:val="-3"/>
          <w:sz w:val="18"/>
        </w:rPr>
        <w:t>年：</w:t>
      </w:r>
      <w:r>
        <w:rPr>
          <w:color w:val="585858"/>
          <w:spacing w:val="-6"/>
          <w:sz w:val="18"/>
        </w:rPr>
        <w:t>0.2</w:t>
      </w:r>
    </w:p>
    <w:p>
      <w:pPr>
        <w:spacing w:before="0" w:line="295" w:lineRule="exact"/>
        <w:ind w:left="833" w:right="0" w:firstLine="0"/>
        <w:jc w:val="left"/>
        <w:rPr>
          <w:sz w:val="18"/>
        </w:rPr>
      </w:pPr>
      <w:r>
        <w:rPr>
          <w:color w:val="585858"/>
          <w:sz w:val="18"/>
        </w:rPr>
        <w:t>2021</w:t>
      </w:r>
      <w:r>
        <w:rPr>
          <w:color w:val="585858"/>
          <w:spacing w:val="-3"/>
          <w:sz w:val="18"/>
        </w:rPr>
        <w:t>年：</w:t>
      </w:r>
      <w:r>
        <w:rPr>
          <w:color w:val="585858"/>
          <w:spacing w:val="-6"/>
          <w:sz w:val="18"/>
        </w:rPr>
        <w:t>0.4</w:t>
      </w:r>
    </w:p>
    <w:p>
      <w:pPr>
        <w:spacing w:before="151" w:line="295" w:lineRule="exact"/>
        <w:ind w:left="1156" w:right="0" w:firstLine="0"/>
        <w:jc w:val="left"/>
        <w:rPr>
          <w:sz w:val="18"/>
        </w:rPr>
      </w:pPr>
      <w:r>
        <w:br w:type="column"/>
      </w:r>
      <w:r>
        <w:rPr>
          <w:color w:val="585858"/>
          <w:spacing w:val="-1"/>
          <w:sz w:val="18"/>
        </w:rPr>
        <w:t>2018</w:t>
      </w:r>
      <w:r>
        <w:rPr>
          <w:color w:val="585858"/>
          <w:sz w:val="18"/>
        </w:rPr>
        <w:t>年：1.3</w:t>
      </w:r>
    </w:p>
    <w:p>
      <w:pPr>
        <w:spacing w:before="0" w:line="295" w:lineRule="exact"/>
        <w:ind w:left="1156" w:right="0" w:firstLine="0"/>
        <w:jc w:val="left"/>
        <w:rPr>
          <w:sz w:val="18"/>
        </w:rPr>
      </w:pPr>
      <w:r>
        <w:rPr>
          <w:color w:val="585858"/>
          <w:spacing w:val="-1"/>
          <w:sz w:val="18"/>
        </w:rPr>
        <w:t>2021</w:t>
      </w:r>
      <w:r>
        <w:rPr>
          <w:color w:val="585858"/>
          <w:sz w:val="18"/>
        </w:rPr>
        <w:t>年：2.1</w:t>
      </w:r>
    </w:p>
    <w:p>
      <w:pPr>
        <w:spacing w:after="0" w:line="295" w:lineRule="exact"/>
        <w:jc w:val="left"/>
        <w:rPr>
          <w:sz w:val="18"/>
        </w:rPr>
        <w:sectPr>
          <w:type w:val="continuous"/>
          <w:pgSz w:w="14400" w:h="10800" w:orient="landscape"/>
          <w:pgMar w:top="1000" w:right="20" w:bottom="280" w:left="0" w:header="708" w:footer="708"/>
          <w:pgNumType w:start="7"/>
          <w:cols w:num="5" w:space="708" w:equalWidth="0">
            <w:col w:w="3506" w:space="40"/>
            <w:col w:w="2166" w:space="39"/>
            <w:col w:w="2057" w:space="39"/>
            <w:col w:w="1870" w:space="40"/>
            <w:col w:w="4623" w:space="0"/>
          </w:cols>
        </w:sectPr>
      </w:pPr>
    </w:p>
    <w:p>
      <w:pPr>
        <w:spacing w:before="18"/>
        <w:ind w:left="1905" w:right="0" w:firstLine="0"/>
        <w:jc w:val="left"/>
        <w:rPr>
          <w:b/>
          <w:sz w:val="20"/>
        </w:rPr>
      </w:pPr>
      <w:r>
        <w:rPr>
          <w:rFonts w:ascii="Times New Roman" w:eastAsia="Times New Roman"/>
          <w:color w:val="585858"/>
          <w:w w:val="99"/>
          <w:sz w:val="20"/>
          <w:shd w:val="clear" w:color="auto" w:fill="FFFFFF"/>
        </w:rPr>
        <w:t xml:space="preserve"> </w:t>
      </w:r>
      <w:r>
        <w:rPr>
          <w:rFonts w:ascii="Times New Roman" w:eastAsia="Times New Roman"/>
          <w:color w:val="585858"/>
          <w:sz w:val="20"/>
          <w:shd w:val="clear" w:color="auto" w:fill="FFFFFF"/>
        </w:rPr>
        <w:t xml:space="preserve">  </w:t>
      </w:r>
      <w:r>
        <w:rPr>
          <w:b/>
          <w:color w:val="585858"/>
          <w:sz w:val="20"/>
          <w:shd w:val="clear" w:color="auto" w:fill="FFFFFF"/>
        </w:rPr>
        <w:t xml:space="preserve">医药工业 </w:t>
      </w:r>
    </w:p>
    <w:p>
      <w:pPr>
        <w:spacing w:before="18"/>
        <w:ind w:left="1186" w:right="0" w:firstLine="0"/>
        <w:jc w:val="left"/>
        <w:rPr>
          <w:b/>
          <w:sz w:val="20"/>
        </w:rPr>
      </w:pPr>
      <w:r>
        <w:br w:type="column"/>
      </w:r>
      <w:r>
        <w:rPr>
          <w:rFonts w:ascii="Times New Roman" w:eastAsia="Times New Roman"/>
          <w:color w:val="585858"/>
          <w:spacing w:val="-22"/>
          <w:w w:val="99"/>
          <w:sz w:val="20"/>
          <w:shd w:val="clear" w:color="auto" w:fill="FFFFFF"/>
        </w:rPr>
        <w:t xml:space="preserve"> </w:t>
      </w:r>
      <w:r>
        <w:rPr>
          <w:b/>
          <w:color w:val="585858"/>
          <w:spacing w:val="-5"/>
          <w:sz w:val="20"/>
          <w:shd w:val="clear" w:color="auto" w:fill="FFFFFF"/>
        </w:rPr>
        <w:t>药械流通</w:t>
      </w:r>
    </w:p>
    <w:p>
      <w:pPr>
        <w:spacing w:before="18"/>
        <w:ind w:left="1194" w:right="0" w:firstLine="0"/>
        <w:jc w:val="left"/>
        <w:rPr>
          <w:b/>
          <w:sz w:val="20"/>
        </w:rPr>
      </w:pPr>
      <w:r>
        <w:br w:type="column"/>
      </w:r>
      <w:r>
        <w:rPr>
          <w:rFonts w:ascii="Times New Roman" w:eastAsia="Times New Roman"/>
          <w:color w:val="585858"/>
          <w:spacing w:val="-24"/>
          <w:w w:val="99"/>
          <w:sz w:val="20"/>
          <w:shd w:val="clear" w:color="auto" w:fill="FFFFFF"/>
        </w:rPr>
        <w:t xml:space="preserve"> </w:t>
      </w:r>
      <w:r>
        <w:rPr>
          <w:b/>
          <w:color w:val="585858"/>
          <w:spacing w:val="-5"/>
          <w:sz w:val="20"/>
          <w:shd w:val="clear" w:color="auto" w:fill="FFFFFF"/>
        </w:rPr>
        <w:t>医疗服务</w:t>
      </w:r>
    </w:p>
    <w:p>
      <w:pPr>
        <w:tabs>
          <w:tab w:val="left" w:pos="3484"/>
        </w:tabs>
        <w:spacing w:before="18"/>
        <w:ind w:left="1397" w:right="0" w:firstLine="0"/>
        <w:jc w:val="left"/>
        <w:rPr>
          <w:b/>
          <w:sz w:val="20"/>
        </w:rPr>
      </w:pPr>
      <w:r>
        <w:br w:type="column"/>
      </w:r>
      <w:r>
        <w:rPr>
          <w:b/>
          <w:color w:val="585858"/>
          <w:sz w:val="20"/>
        </w:rPr>
        <w:t>互联网医疗</w:t>
        <w:tab/>
        <w:t>健康管理</w:t>
      </w:r>
    </w:p>
    <w:p>
      <w:pPr>
        <w:spacing w:after="0"/>
        <w:jc w:val="left"/>
        <w:rPr>
          <w:sz w:val="20"/>
        </w:rPr>
        <w:sectPr>
          <w:type w:val="continuous"/>
          <w:pgSz w:w="14400" w:h="10800" w:orient="landscape"/>
          <w:pgMar w:top="1000" w:right="20" w:bottom="280" w:left="0" w:header="708" w:footer="708"/>
          <w:pgNumType w:start="8"/>
          <w:cols w:num="4" w:space="708" w:equalWidth="0">
            <w:col w:w="3039" w:space="40"/>
            <w:col w:w="2012" w:space="39"/>
            <w:col w:w="2018" w:space="39"/>
            <w:col w:w="7193" w:space="0"/>
          </w:cols>
        </w:sectPr>
      </w:pPr>
    </w:p>
    <w:p>
      <w:pPr>
        <w:pStyle w:val="BodyText"/>
        <w:spacing w:before="1"/>
        <w:rPr>
          <w:b/>
          <w:sz w:val="22"/>
        </w:rPr>
      </w:pPr>
    </w:p>
    <w:p>
      <w:pPr>
        <w:spacing w:after="0"/>
        <w:rPr>
          <w:sz w:val="22"/>
        </w:rPr>
        <w:sectPr>
          <w:type w:val="continuous"/>
          <w:pgSz w:w="14400" w:h="10800" w:orient="landscape"/>
          <w:pgMar w:top="1000" w:right="20" w:bottom="280" w:left="0" w:header="708" w:footer="708"/>
          <w:pgNumType w:start="9"/>
          <w:cols w:space="708"/>
        </w:sectPr>
      </w:pPr>
    </w:p>
    <w:p>
      <w:pPr>
        <w:pStyle w:val="Heading6"/>
        <w:spacing w:before="38" w:line="424" w:lineRule="exact"/>
        <w:ind w:left="1605"/>
      </w:pPr>
      <w:r>
        <w:rPr>
          <w:color w:val="B1D234"/>
        </w:rPr>
        <w:t>制造/生产</w:t>
      </w:r>
    </w:p>
    <w:p>
      <w:pPr>
        <w:spacing w:before="73" w:line="156" w:lineRule="auto"/>
        <w:ind w:left="2095" w:right="381" w:firstLine="0"/>
        <w:jc w:val="both"/>
        <w:rPr>
          <w:sz w:val="20"/>
        </w:rPr>
      </w:pPr>
      <w:r>
        <w:pict>
          <v:shape id="_x0000_s1093" type="#_x0000_t202" style="width:15.15pt;height:31.9pt;margin-top:32.47pt;margin-left:42.32pt;mso-position-horizontal-relative:page;position:absolute;z-index:251681792" filled="f" stroked="f">
            <v:textbox style="layout-flow:vertical;mso-layout-flow-alt:bottom-to-top" inset="0,0,0,0">
              <w:txbxContent>
                <w:p>
                  <w:pPr>
                    <w:spacing w:before="0" w:line="303" w:lineRule="exact"/>
                    <w:ind w:left="20" w:right="0" w:firstLine="0"/>
                    <w:jc w:val="left"/>
                    <w:rPr>
                      <w:sz w:val="20"/>
                    </w:rPr>
                  </w:pPr>
                  <w:r>
                    <w:rPr>
                      <w:color w:val="585858"/>
                      <w:sz w:val="20"/>
                    </w:rPr>
                    <w:t>产业链</w:t>
                  </w:r>
                </w:p>
              </w:txbxContent>
            </v:textbox>
          </v:shape>
        </w:pict>
      </w:r>
      <w:r>
        <w:rPr>
          <w:color w:val="FFFFFF"/>
          <w:sz w:val="20"/>
        </w:rPr>
        <w:t>原材料供应商</w:t>
      </w:r>
    </w:p>
    <w:p>
      <w:pPr>
        <w:pStyle w:val="BodyText"/>
        <w:spacing w:before="4"/>
        <w:rPr>
          <w:sz w:val="29"/>
        </w:rPr>
      </w:pPr>
      <w:r>
        <w:br w:type="column"/>
      </w:r>
    </w:p>
    <w:p>
      <w:pPr>
        <w:spacing w:before="1" w:line="633" w:lineRule="auto"/>
        <w:ind w:left="361" w:right="0" w:firstLine="0"/>
        <w:jc w:val="left"/>
        <w:rPr>
          <w:sz w:val="20"/>
        </w:rPr>
      </w:pPr>
      <w:r>
        <w:rPr>
          <w:color w:val="585858"/>
          <w:spacing w:val="-4"/>
          <w:sz w:val="20"/>
        </w:rPr>
        <w:t>药品制造商器械制造商</w:t>
      </w:r>
    </w:p>
    <w:p>
      <w:pPr>
        <w:pStyle w:val="Heading6"/>
        <w:tabs>
          <w:tab w:val="left" w:pos="2292"/>
        </w:tabs>
        <w:spacing w:before="34" w:line="435" w:lineRule="exact"/>
        <w:ind w:left="967"/>
      </w:pPr>
      <w:r>
        <w:rPr>
          <w:b w:val="0"/>
        </w:rPr>
        <w:br w:type="column"/>
      </w:r>
      <w:r>
        <w:rPr>
          <w:color w:val="64AE45"/>
          <w:position w:val="2"/>
        </w:rPr>
        <w:t>流通</w:t>
        <w:tab/>
      </w:r>
      <w:r>
        <w:rPr>
          <w:color w:val="0095D2"/>
        </w:rPr>
        <w:t>服务</w:t>
      </w:r>
    </w:p>
    <w:p>
      <w:pPr>
        <w:spacing w:before="0" w:line="277" w:lineRule="exact"/>
        <w:ind w:left="1359" w:right="0" w:firstLine="0"/>
        <w:jc w:val="left"/>
        <w:rPr>
          <w:sz w:val="20"/>
        </w:rPr>
      </w:pPr>
      <w:r>
        <w:rPr>
          <w:color w:val="FFFFFF"/>
          <w:w w:val="99"/>
          <w:sz w:val="20"/>
        </w:rPr>
        <w:t>药</w:t>
      </w:r>
    </w:p>
    <w:p>
      <w:pPr>
        <w:tabs>
          <w:tab w:val="left" w:pos="2913"/>
        </w:tabs>
        <w:spacing w:before="0" w:line="240" w:lineRule="exact"/>
        <w:ind w:left="1359" w:right="0" w:firstLine="0"/>
        <w:jc w:val="left"/>
        <w:rPr>
          <w:sz w:val="20"/>
        </w:rPr>
      </w:pPr>
      <w:r>
        <w:rPr>
          <w:color w:val="FFFFFF"/>
          <w:sz w:val="20"/>
        </w:rPr>
        <w:t>械</w:t>
        <w:tab/>
        <w:t>医</w:t>
      </w:r>
    </w:p>
    <w:p>
      <w:pPr>
        <w:tabs>
          <w:tab w:val="left" w:pos="2913"/>
          <w:tab w:val="left" w:pos="3791"/>
        </w:tabs>
        <w:spacing w:before="0" w:line="240" w:lineRule="exact"/>
        <w:ind w:left="1359" w:right="0" w:firstLine="0"/>
        <w:jc w:val="left"/>
        <w:rPr>
          <w:sz w:val="20"/>
        </w:rPr>
      </w:pPr>
      <w:r>
        <w:rPr>
          <w:color w:val="FFFFFF"/>
          <w:sz w:val="20"/>
        </w:rPr>
        <w:t>流</w:t>
        <w:tab/>
        <w:t>疗</w:t>
        <w:tab/>
      </w:r>
      <w:r>
        <w:rPr>
          <w:color w:val="FFFFFF"/>
          <w:spacing w:val="-20"/>
          <w:sz w:val="20"/>
        </w:rPr>
        <w:t>药</w:t>
      </w:r>
    </w:p>
    <w:p>
      <w:pPr>
        <w:tabs>
          <w:tab w:val="left" w:pos="2913"/>
          <w:tab w:val="left" w:pos="3791"/>
        </w:tabs>
        <w:spacing w:before="0" w:line="240" w:lineRule="exact"/>
        <w:ind w:left="1359" w:right="0" w:firstLine="0"/>
        <w:jc w:val="left"/>
        <w:rPr>
          <w:sz w:val="20"/>
        </w:rPr>
      </w:pPr>
      <w:r>
        <w:rPr>
          <w:color w:val="FFFFFF"/>
          <w:sz w:val="20"/>
        </w:rPr>
        <w:t>通</w:t>
        <w:tab/>
        <w:t>机</w:t>
        <w:tab/>
      </w:r>
      <w:r>
        <w:rPr>
          <w:color w:val="FFFFFF"/>
          <w:spacing w:val="-20"/>
          <w:sz w:val="20"/>
        </w:rPr>
        <w:t>店</w:t>
      </w:r>
    </w:p>
    <w:p>
      <w:pPr>
        <w:tabs>
          <w:tab w:val="left" w:pos="2913"/>
        </w:tabs>
        <w:spacing w:before="0" w:line="240" w:lineRule="exact"/>
        <w:ind w:left="1359" w:right="0" w:firstLine="0"/>
        <w:jc w:val="left"/>
        <w:rPr>
          <w:sz w:val="20"/>
        </w:rPr>
      </w:pPr>
      <w:r>
        <w:rPr>
          <w:color w:val="FFFFFF"/>
          <w:sz w:val="20"/>
        </w:rPr>
        <w:t>企</w:t>
        <w:tab/>
        <w:t>构</w:t>
      </w:r>
    </w:p>
    <w:p>
      <w:pPr>
        <w:spacing w:before="0" w:line="304" w:lineRule="exact"/>
        <w:ind w:left="1359" w:right="0" w:firstLine="0"/>
        <w:jc w:val="left"/>
        <w:rPr>
          <w:sz w:val="20"/>
        </w:rPr>
      </w:pPr>
      <w:r>
        <w:rPr>
          <w:color w:val="FFFFFF"/>
          <w:w w:val="99"/>
          <w:sz w:val="20"/>
        </w:rPr>
        <w:t>业</w:t>
      </w:r>
    </w:p>
    <w:p>
      <w:pPr>
        <w:pStyle w:val="BodyText"/>
        <w:spacing w:before="8"/>
        <w:rPr>
          <w:sz w:val="35"/>
        </w:rPr>
      </w:pPr>
      <w:r>
        <w:br w:type="column"/>
      </w:r>
    </w:p>
    <w:p>
      <w:pPr>
        <w:tabs>
          <w:tab w:val="left" w:pos="2523"/>
        </w:tabs>
        <w:spacing w:before="0" w:line="153" w:lineRule="auto"/>
        <w:ind w:left="2523" w:right="0" w:hanging="1679"/>
        <w:jc w:val="both"/>
        <w:rPr>
          <w:sz w:val="20"/>
        </w:rPr>
      </w:pPr>
      <w:r>
        <w:rPr>
          <w:color w:val="585858"/>
          <w:sz w:val="20"/>
        </w:rPr>
        <w:t>药品电商</w:t>
        <w:tab/>
      </w:r>
      <w:r>
        <w:rPr>
          <w:color w:val="FFFFFF"/>
          <w:w w:val="95"/>
          <w:position w:val="2"/>
          <w:sz w:val="20"/>
        </w:rPr>
        <w:t>互</w:t>
      </w:r>
      <w:r>
        <w:rPr>
          <w:color w:val="FFFFFF"/>
          <w:w w:val="95"/>
          <w:sz w:val="20"/>
        </w:rPr>
        <w:t>联网医</w:t>
      </w:r>
    </w:p>
    <w:p>
      <w:pPr>
        <w:tabs>
          <w:tab w:val="left" w:pos="2523"/>
        </w:tabs>
        <w:spacing w:before="0" w:line="153" w:lineRule="auto"/>
        <w:ind w:left="823" w:right="0" w:firstLine="0"/>
        <w:jc w:val="both"/>
        <w:rPr>
          <w:sz w:val="20"/>
        </w:rPr>
      </w:pPr>
      <w:r>
        <w:rPr>
          <w:color w:val="585858"/>
          <w:position w:val="1"/>
          <w:sz w:val="20"/>
        </w:rPr>
        <w:t>零售药店</w:t>
        <w:tab/>
      </w:r>
      <w:r>
        <w:rPr>
          <w:color w:val="FFFFFF"/>
          <w:spacing w:val="-20"/>
          <w:sz w:val="20"/>
        </w:rPr>
        <w:t>院</w:t>
      </w:r>
    </w:p>
    <w:p>
      <w:pPr>
        <w:pStyle w:val="Heading6"/>
        <w:ind w:left="1605"/>
      </w:pPr>
      <w:r>
        <w:rPr>
          <w:b w:val="0"/>
        </w:rPr>
        <w:br w:type="column"/>
      </w:r>
      <w:r>
        <w:rPr>
          <w:color w:val="F46D73"/>
        </w:rPr>
        <w:t>用户/患者</w:t>
      </w:r>
    </w:p>
    <w:p>
      <w:pPr>
        <w:spacing w:before="251" w:line="304" w:lineRule="exact"/>
        <w:ind w:left="2098" w:right="0" w:firstLine="0"/>
        <w:jc w:val="left"/>
        <w:rPr>
          <w:sz w:val="20"/>
        </w:rPr>
      </w:pPr>
      <w:r>
        <w:pict>
          <v:shape id="_x0000_s1094" type="#_x0000_t202" style="width:40.7pt;height:97.8pt;margin-top:-12.1pt;margin-left:563.52pt;mso-position-horizontal-relative:page;position:absolute;z-index:251680768" filled="f" stroked="t" strokecolor="#0095d2" strokeweight="0.72pt">
            <v:stroke dashstyle="shortDash"/>
            <v:textbox inset="0,0,0,0">
              <w:txbxContent>
                <w:p>
                  <w:pPr>
                    <w:pStyle w:val="BodyText"/>
                    <w:spacing w:before="14"/>
                    <w:rPr>
                      <w:sz w:val="28"/>
                    </w:rPr>
                  </w:pPr>
                </w:p>
                <w:p>
                  <w:pPr>
                    <w:spacing w:before="0" w:line="156" w:lineRule="auto"/>
                    <w:ind w:left="304" w:right="293" w:firstLine="0"/>
                    <w:jc w:val="both"/>
                    <w:rPr>
                      <w:sz w:val="20"/>
                    </w:rPr>
                  </w:pPr>
                  <w:r>
                    <w:rPr>
                      <w:color w:val="FFFFFF"/>
                      <w:sz w:val="20"/>
                    </w:rPr>
                    <w:t>健康管理</w:t>
                  </w:r>
                </w:p>
              </w:txbxContent>
            </v:textbox>
          </v:shape>
        </w:pict>
      </w:r>
      <w:r>
        <w:rPr>
          <w:color w:val="FFFFFF"/>
          <w:w w:val="99"/>
          <w:sz w:val="20"/>
        </w:rPr>
        <w:t>老</w:t>
      </w:r>
    </w:p>
    <w:p>
      <w:pPr>
        <w:spacing w:before="0" w:line="304" w:lineRule="exact"/>
        <w:ind w:left="2098" w:right="0" w:firstLine="0"/>
        <w:jc w:val="left"/>
        <w:rPr>
          <w:sz w:val="20"/>
        </w:rPr>
      </w:pPr>
      <w:r>
        <w:rPr>
          <w:color w:val="FFFFFF"/>
          <w:w w:val="99"/>
          <w:sz w:val="20"/>
        </w:rPr>
        <w:t>年</w:t>
      </w:r>
    </w:p>
    <w:p>
      <w:pPr>
        <w:pStyle w:val="BodyText"/>
        <w:spacing w:before="8"/>
        <w:rPr>
          <w:sz w:val="16"/>
        </w:rPr>
      </w:pPr>
    </w:p>
    <w:p>
      <w:pPr>
        <w:spacing w:before="0"/>
        <w:ind w:left="1986" w:right="0" w:firstLine="0"/>
        <w:jc w:val="left"/>
        <w:rPr>
          <w:sz w:val="20"/>
        </w:rPr>
      </w:pPr>
      <w:r>
        <w:rPr>
          <w:color w:val="FFFFFF"/>
          <w:sz w:val="20"/>
        </w:rPr>
        <w:t>其他</w:t>
      </w:r>
    </w:p>
    <w:p>
      <w:pPr>
        <w:spacing w:after="0"/>
        <w:jc w:val="left"/>
        <w:rPr>
          <w:sz w:val="20"/>
        </w:rPr>
        <w:sectPr>
          <w:type w:val="continuous"/>
          <w:pgSz w:w="14400" w:h="10800" w:orient="landscape"/>
          <w:pgMar w:top="1000" w:right="20" w:bottom="280" w:left="0" w:header="708" w:footer="708"/>
          <w:pgNumType w:start="10"/>
          <w:cols w:num="5" w:space="708" w:equalWidth="0">
            <w:col w:w="2679" w:space="40"/>
            <w:col w:w="1358" w:space="39"/>
            <w:col w:w="3991" w:space="40"/>
            <w:col w:w="2723" w:space="77"/>
            <w:col w:w="3433" w:space="0"/>
          </w:cols>
        </w:sectPr>
      </w:pPr>
    </w:p>
    <w:p>
      <w:pPr>
        <w:pStyle w:val="BodyText"/>
        <w:ind w:left="1497"/>
        <w:rPr>
          <w:sz w:val="20"/>
        </w:rPr>
      </w:pPr>
      <w:r>
        <w:pict>
          <v:group id="_x0000_s1095" style="width:689.55pt;height:529.45pt;margin-top:10.56pt;margin-left:30.48pt;mso-position-horizontal-relative:page;mso-position-vertical-relative:page;position:absolute;z-index:-251632640" coordorigin="610,211" coordsize="13791,10589">
            <v:shape id="_x0000_s1096" type="#_x0000_t75" style="width:2474;height:10074;left:11926;position:absolute;top:726" stroked="f">
              <v:imagedata r:id="rId7" o:title=""/>
            </v:shape>
            <v:shape id="_x0000_s1097" type="#_x0000_t75" style="width:1952;height:1949;left:11820;position:absolute;top:211" stroked="f">
              <v:imagedata r:id="rId5" o:title=""/>
            </v:shape>
            <v:rect id="_x0000_s1098" style="width:996;height:1978;left:12643;position:absolute;top:6883" filled="t" fillcolor="#f46d73" stroked="f">
              <v:fill opacity="6682f" type="solid"/>
            </v:rect>
            <v:rect id="_x0000_s1099" style="width:574;height:512;left:12856;position:absolute;top:8186" filled="t" fillcolor="#f59c9b" stroked="f">
              <v:fill type="solid"/>
            </v:rect>
            <v:shape id="_x0000_s1100" style="width:1677;height:1390;left:8162;position:absolute;top:5553" coordorigin="8162,5554" coordsize="1677,1390" path="m8534,5554l8462,5554,8462,5578,8534,5578,8534,5554xm8438,5554l8366,5554,8366,5578,8438,5578,8438,5554xm8342,5554l8270,5554,8270,5578,8342,5578,8342,5554xm8246,5554l8174,5554,8174,5578,8246,5578,8246,5554xm8186,5590l8162,5590,8162,5662,8186,5662,8186,5590xm8186,5686l8162,5686,8162,5758,8186,5758,8186,5686xm8186,5782l8162,5782,8162,5854,8186,5854,8186,5782xm8186,5878l8162,5878,8162,5950,8186,5950,8186,5878xm8186,5974l8162,5974,8162,6046,8186,6046,8186,5974xm8250,6054l8178,6054,8178,6078,8250,6078,8250,6054xm8346,6054l8274,6054,8274,6078,8346,6078,8346,6054xm8442,6054l8370,6054,8370,6078,8442,6078,8442,6054xm8538,6054l8466,6054,8466,6078,8538,6078,8538,6054xm8634,6054l8562,6054,8562,6078,8634,6078,8634,6054xm8730,6054l8658,6054,8658,6078,8730,6078,8730,6054xm8826,6054l8754,6054,8754,6078,8826,6078,8826,6054xm8922,6054l8850,6054,8850,6078,8922,6078,8922,6054xm9018,6054l8946,6054,8946,6078,9018,6078,9018,6054xm9114,6054l9042,6054,9042,6078,9114,6078,9114,6054xm9210,6054l9138,6054,9138,6078,9210,6078,9210,6054xm9306,6054l9234,6054,9234,6078,9306,6078,9306,6054xm9402,6054l9330,6054,9330,6078,9402,6078,9402,6054xm9498,6054l9426,6054,9426,6078,9498,6078,9498,6054xm9594,6054l9522,6054,9522,6078,9594,6078,9594,6054xm9690,6054l9618,6054,9618,6078,9690,6078,9690,6054xm9786,6054l9714,6054,9714,6078,9779,6078,9774,6073,9767,6073,9767,6066,9791,6066,9791,6059,9786,6054xm9767,6066l9767,6073,9774,6073,9767,6066xm9791,6066l9767,6066,9774,6073,9791,6073,9791,6066xm9791,6097l9767,6097,9767,6169,9791,6169,9791,6097xm9791,6193l9767,6193,9767,6265,9791,6265,9791,6193xm9791,6289l9767,6289,9767,6361,9791,6361,9791,6289xm9791,6385l9767,6385,9767,6457,9791,6457,9791,6385xm9791,6481l9767,6481,9767,6553,9791,6553,9791,6481xm9791,6577l9767,6577,9767,6649,9791,6649,9791,6577xm9791,6673l9767,6673,9767,6745,9791,6745,9791,6673xm9767,6825l9756,6828,9737,6840,9724,6859,9719,6883,9724,6906,9737,6925,9756,6938,9779,6943,9803,6938,9822,6925,9835,6906,9839,6883,9767,6883,9767,6865,9836,6865,9835,6859,9822,6841,9767,6841,9767,6825xm9791,6865l9767,6865,9767,6883,9791,6883,9791,6865xm9836,6865l9791,6865,9791,6883,9839,6883,9836,6865xm9779,6823l9767,6825,9767,6841,9791,6841,9791,6825,9779,6823xm9791,6825l9791,6841,9822,6841,9822,6840,9803,6828,9791,6825xm9791,6823l9779,6823,9791,6825,9791,6823xm9791,6769l9767,6769,9767,6825,9779,6823,9791,6823,9791,6769xe" filled="t" fillcolor="#0095d2" stroked="f">
              <v:fill type="solid"/>
              <v:path arrowok="t"/>
            </v:shape>
            <v:rect id="_x0000_s1101" style="width:12610;height:5060;left:1291;position:absolute;top:4881" filled="f" stroked="t" strokecolor="#939499" strokeweight="0.72pt">
              <v:stroke dashstyle="shortDash"/>
            </v:rect>
            <v:rect id="_x0000_s1102" style="width:5892;height:1978;left:6441;position:absolute;top:6883" filled="t" fillcolor="#0095d2" stroked="f">
              <v:fill opacity="6682f" type="solid"/>
            </v:rect>
            <v:rect id="_x0000_s1103" style="width:3219;height:1976;left:1548;position:absolute;top:6885" filled="t" fillcolor="#b1d234" stroked="f">
              <v:fill opacity="6682f" type="solid"/>
            </v:rect>
            <v:rect id="_x0000_s1104" style="width:1008;height:1978;left:5071;position:absolute;top:6883" filled="t" fillcolor="#64ae45" stroked="f">
              <v:fill opacity="6682f" type="solid"/>
            </v:rect>
            <v:rect id="_x0000_s1105" style="width:576;height:1385;left:1908;position:absolute;top:7185" filled="t" fillcolor="#b1d234" stroked="f">
              <v:fill type="solid"/>
            </v:rect>
            <v:rect id="_x0000_s1106" style="width:576;height:1385;left:6840;position:absolute;top:7185" filled="t" fillcolor="#0095d2" stroked="f">
              <v:fill type="solid"/>
            </v:rect>
            <v:rect id="_x0000_s1107" style="width:576;height:1385;left:5287;position:absolute;top:7185" filled="t" fillcolor="#64ae45" stroked="f">
              <v:fill type="solid"/>
            </v:rect>
            <v:rect id="_x0000_s1108" style="width:574;height:1001;left:12856;position:absolute;top:7185" filled="t" fillcolor="#f46d73" stroked="f">
              <v:fill type="solid"/>
            </v:rect>
            <v:shape id="_x0000_s1109" style="width:1488;height:1385;left:10480;position:absolute;top:7185" coordorigin="10481,7186" coordsize="1488,1385" path="m11057,7186l10481,7186,10481,8570,11057,8570,11057,7186xm11969,7186l11393,7186,11393,8570,11969,8570,11969,7186xe" filled="t" fillcolor="#0095d2" stroked="f">
              <v:fill type="solid"/>
              <v:path arrowok="t"/>
            </v:shape>
            <v:shape id="_x0000_s1110" style="width:1606;height:1313;left:8575;position:absolute;top:7226" coordorigin="8575,7226" coordsize="1606,1313" path="m8575,8539l10159,8539,10159,8160,8575,8160,8575,8539xm8597,7603l10181,7603,10181,7226,8597,7226,8597,7603xe" filled="f" stroked="t" strokecolor="#0095d2" strokeweight="1.2pt">
              <v:stroke dashstyle="solid"/>
              <v:path arrowok="t"/>
            </v:shape>
            <v:rect id="_x0000_s1111" style="width:576;height:1385;left:7718;position:absolute;top:7185" filled="t" fillcolor="#0095d2" stroked="f">
              <v:fill type="solid"/>
            </v:rect>
            <v:shape id="_x0000_s1112" type="#_x0000_t75" style="width:348;height:120;left:2421;position:absolute;top:7308" stroked="f">
              <v:imagedata r:id="rId17" o:title=""/>
            </v:shape>
            <v:rect id="_x0000_s1113" style="width:1584;height:380;left:2786;position:absolute;top:7185" filled="f" stroked="t" strokecolor="#b1d234" strokeweight="0.72pt">
              <v:stroke dashstyle="solid"/>
            </v:rect>
            <v:shape id="_x0000_s1114" type="#_x0000_t75" style="width:348;height:120;left:2421;position:absolute;top:8289" stroked="f">
              <v:imagedata r:id="rId17" o:title=""/>
            </v:shape>
            <v:rect id="_x0000_s1115" style="width:1584;height:380;left:2786;position:absolute;top:8160" filled="f" stroked="t" strokecolor="#b1d234" strokeweight="0.72pt">
              <v:stroke dashstyle="solid"/>
            </v:rect>
            <v:shape id="_x0000_s1116" type="#_x0000_t75" style="width:348;height:120;left:8232;position:absolute;top:7315" stroked="f">
              <v:imagedata r:id="rId18" o:title=""/>
            </v:shape>
            <v:shape id="_x0000_s1117" type="#_x0000_t75" style="width:348;height:120;left:8232;position:absolute;top:8289" stroked="f">
              <v:imagedata r:id="rId18" o:title=""/>
            </v:shape>
            <v:shape id="_x0000_s1118" style="width:3660;height:120;left:1239;position:absolute;top:4837" coordorigin="1240,4837" coordsize="3660,120" path="m1300,4837l1276,4842,1257,4855,1244,4874,1240,4897,1244,4921,1257,4940,1276,4952,1300,4957,1323,4952,1342,4940,1355,4921,1356,4915,1300,4915,1300,4894,1359,4894,1357,4886,1300,4886,1300,4879,1356,4879,1355,4874,1342,4855,1323,4842,1300,4837xm1359,4894l1300,4894,1300,4915,1356,4915,1360,4897,1359,4894xm4900,4894l1359,4894,1360,4897,1356,4915,4900,4915,4900,4894xm1356,4879l1300,4879,1300,4886,1357,4886,1356,4879xm4900,4879l1356,4879,1357,4886,4900,4886,4900,4879xe" filled="t" fillcolor="#b1d234" stroked="f">
              <v:fill type="solid"/>
              <v:path arrowok="t"/>
            </v:shape>
            <v:shape id="_x0000_s1119" type="#_x0000_t75" style="width:7692;height:120;left:4844;position:absolute;top:4837" stroked="f">
              <v:imagedata r:id="rId19" o:title=""/>
            </v:shape>
            <v:shape id="_x0000_s1120" style="width:1488;height:120;left:12474;position:absolute;top:4837" coordorigin="12474,4837" coordsize="1488,120" path="m12534,4837l12511,4842,12492,4855,12479,4874,12474,4897,12479,4921,12492,4940,12511,4952,12534,4957,12557,4952,12576,4940,12589,4921,12590,4915,12534,4915,12534,4894,12593,4894,12592,4886,12534,4886,12534,4879,12590,4879,12589,4874,12576,4855,12557,4842,12534,4837xm13902,4837l13879,4842,13860,4855,13847,4874,13842,4897,13847,4921,13860,4940,13879,4952,13902,4957,13925,4952,13944,4940,13957,4921,13958,4915,13902,4915,13902,4894,13961,4894,13960,4886,13902,4886,13902,4879,13958,4879,13957,4874,13944,4855,13925,4842,13902,4837xm12593,4894l12534,4894,12534,4915,12590,4915,12594,4897,12593,4894xm13843,4894l12593,4894,12594,4897,12590,4915,13846,4915,13842,4897,13843,4894xm13961,4894l13902,4894,13902,4915,13958,4915,13962,4897,13961,4894xm12590,4879l12534,4879,12534,4886,12592,4886,12590,4879xm13846,4879l12590,4879,12592,4886,13844,4886,13846,4879xm13958,4879l13902,4879,13902,4886,13960,4886,13958,4879xe" filled="t" fillcolor="#f38285" stroked="f">
              <v:fill type="solid"/>
              <v:path arrowok="t"/>
            </v:shape>
            <v:shape id="_x0000_s1121" style="width:6360;height:466;left:2642;position:absolute;top:4663" coordorigin="2642,4663" coordsize="6360,466" path="m3552,4663l2642,4663,2642,5129,3552,5129,3552,4663xm9002,4663l8093,4663,8093,5129,9002,5129,9002,4663xe" filled="t" fillcolor="white" stroked="f">
              <v:fill type="solid"/>
              <v:path arrowok="t"/>
            </v:shape>
            <v:shape id="_x0000_s1122" type="#_x0000_t75" style="width:24;height:72;left:4912;position:absolute;top:6895" stroked="f">
              <v:imagedata r:id="rId20" o:title=""/>
            </v:shape>
            <v:shape id="_x0000_s1123" type="#_x0000_t75" style="width:24;height:72;left:4912;position:absolute;top:6991" stroked="f">
              <v:imagedata r:id="rId21" o:title=""/>
            </v:shape>
            <v:shape id="_x0000_s1124" type="#_x0000_t75" style="width:24;height:72;left:4912;position:absolute;top:7087" stroked="f">
              <v:imagedata r:id="rId22" o:title=""/>
            </v:shape>
            <v:shape id="_x0000_s1125" type="#_x0000_t75" style="width:24;height:72;left:4912;position:absolute;top:7183" stroked="f">
              <v:imagedata r:id="rId23" o:title=""/>
            </v:shape>
            <v:shape id="_x0000_s1126" type="#_x0000_t75" style="width:24;height:72;left:4912;position:absolute;top:7279" stroked="f">
              <v:imagedata r:id="rId24" o:title=""/>
            </v:shape>
            <v:shape id="_x0000_s1127" type="#_x0000_t75" style="width:24;height:72;left:4912;position:absolute;top:7375" stroked="f">
              <v:imagedata r:id="rId25" o:title=""/>
            </v:shape>
            <v:shape id="_x0000_s1128" type="#_x0000_t75" style="width:24;height:72;left:4912;position:absolute;top:7471" stroked="f">
              <v:imagedata r:id="rId26" o:title=""/>
            </v:shape>
            <v:shape id="_x0000_s1129" type="#_x0000_t75" style="width:24;height:72;left:4912;position:absolute;top:7567" stroked="f">
              <v:imagedata r:id="rId27" o:title=""/>
            </v:shape>
            <v:shape id="_x0000_s1130" type="#_x0000_t75" style="width:24;height:72;left:4912;position:absolute;top:7663" stroked="f">
              <v:imagedata r:id="rId28" o:title=""/>
            </v:shape>
            <v:shape id="_x0000_s1131" type="#_x0000_t75" style="width:24;height:72;left:4912;position:absolute;top:7759" stroked="f">
              <v:imagedata r:id="rId29" o:title=""/>
            </v:shape>
            <v:shape id="_x0000_s1132" type="#_x0000_t75" style="width:24;height:72;left:4912;position:absolute;top:7855" stroked="f">
              <v:imagedata r:id="rId27" o:title=""/>
            </v:shape>
            <v:shape id="_x0000_s1133" type="#_x0000_t75" style="width:24;height:72;left:4912;position:absolute;top:7951" stroked="f">
              <v:imagedata r:id="rId27" o:title=""/>
            </v:shape>
            <v:shape id="_x0000_s1134" type="#_x0000_t75" style="width:24;height:72;left:4912;position:absolute;top:8047" stroked="f">
              <v:imagedata r:id="rId27" o:title=""/>
            </v:shape>
            <v:shape id="_x0000_s1135" type="#_x0000_t75" style="width:24;height:72;left:4912;position:absolute;top:8143" stroked="f">
              <v:imagedata r:id="rId28" o:title=""/>
            </v:shape>
            <v:shape id="_x0000_s1136" type="#_x0000_t75" style="width:24;height:72;left:4912;position:absolute;top:8239" stroked="f">
              <v:imagedata r:id="rId30" o:title=""/>
            </v:shape>
            <v:shape id="_x0000_s1137" type="#_x0000_t75" style="width:24;height:72;left:4912;position:absolute;top:8335" stroked="f">
              <v:imagedata r:id="rId31" o:title=""/>
            </v:shape>
            <v:shape id="_x0000_s1138" type="#_x0000_t75" style="width:24;height:72;left:4912;position:absolute;top:8431" stroked="f">
              <v:imagedata r:id="rId32" o:title=""/>
            </v:shape>
            <v:shape id="_x0000_s1139" type="#_x0000_t75" style="width:24;height:72;left:4912;position:absolute;top:8527" stroked="f">
              <v:imagedata r:id="rId33" o:title=""/>
            </v:shape>
            <v:shape id="_x0000_s1140" type="#_x0000_t75" style="width:24;height:72;left:4912;position:absolute;top:8623" stroked="f">
              <v:imagedata r:id="rId34" o:title=""/>
            </v:shape>
            <v:shape id="_x0000_s1141" type="#_x0000_t75" style="width:24;height:72;left:4912;position:absolute;top:8719" stroked="f">
              <v:imagedata r:id="rId35" o:title=""/>
            </v:shape>
            <v:shape id="_x0000_s1142" type="#_x0000_t75" style="width:24;height:72;left:4912;position:absolute;top:8815" stroked="f">
              <v:imagedata r:id="rId36" o:title=""/>
            </v:shape>
            <v:shape id="_x0000_s1143" type="#_x0000_t75" style="width:24;height:6;left:4912;position:absolute;top:8911" stroked="f">
              <v:imagedata r:id="rId37" o:title=""/>
            </v:shape>
            <v:shape id="_x0000_s1144" type="#_x0000_t75" style="width:485;height:505;left:4687;position:absolute;top:7708" stroked="f">
              <v:imagedata r:id="rId38" o:title=""/>
            </v:shape>
            <v:shape id="_x0000_s1145" type="#_x0000_t75" style="width:324;height:344;left:4771;position:absolute;top:7732" stroked="f">
              <v:imagedata r:id="rId39" o:title=""/>
            </v:shape>
            <v:shape id="_x0000_s1146" type="#_x0000_t75" style="width:24;height:72;left:6249;position:absolute;top:6895" stroked="f">
              <v:imagedata r:id="rId40" o:title=""/>
            </v:shape>
            <v:shape id="_x0000_s1147" type="#_x0000_t75" style="width:24;height:72;left:6249;position:absolute;top:6991" stroked="f">
              <v:imagedata r:id="rId41" o:title=""/>
            </v:shape>
            <v:shape id="_x0000_s1148" type="#_x0000_t75" style="width:24;height:72;left:6249;position:absolute;top:7087" stroked="f">
              <v:imagedata r:id="rId42" o:title=""/>
            </v:shape>
            <v:shape id="_x0000_s1149" type="#_x0000_t75" style="width:24;height:72;left:6249;position:absolute;top:7183" stroked="f">
              <v:imagedata r:id="rId43" o:title=""/>
            </v:shape>
            <v:shape id="_x0000_s1150" type="#_x0000_t75" style="width:24;height:72;left:6249;position:absolute;top:7279" stroked="f">
              <v:imagedata r:id="rId44" o:title=""/>
            </v:shape>
            <v:shape id="_x0000_s1151" type="#_x0000_t75" style="width:24;height:72;left:6249;position:absolute;top:7375" stroked="f">
              <v:imagedata r:id="rId45" o:title=""/>
            </v:shape>
            <v:shape id="_x0000_s1152" type="#_x0000_t75" style="width:24;height:72;left:6249;position:absolute;top:7471" stroked="f">
              <v:imagedata r:id="rId46" o:title=""/>
            </v:shape>
            <v:shape id="_x0000_s1153" type="#_x0000_t75" style="width:24;height:72;left:6249;position:absolute;top:7567" stroked="f">
              <v:imagedata r:id="rId47" o:title=""/>
            </v:shape>
            <v:shape id="_x0000_s1154" type="#_x0000_t75" style="width:24;height:72;left:6249;position:absolute;top:7663" stroked="f">
              <v:imagedata r:id="rId48" o:title=""/>
            </v:shape>
            <v:shape id="_x0000_s1155" type="#_x0000_t75" style="width:24;height:72;left:6249;position:absolute;top:7759" stroked="f">
              <v:imagedata r:id="rId49" o:title=""/>
            </v:shape>
            <v:shape id="_x0000_s1156" type="#_x0000_t75" style="width:24;height:72;left:6249;position:absolute;top:7855" stroked="f">
              <v:imagedata r:id="rId50" o:title=""/>
            </v:shape>
            <v:shape id="_x0000_s1157" type="#_x0000_t75" style="width:24;height:72;left:6249;position:absolute;top:7951" stroked="f">
              <v:imagedata r:id="rId51" o:title=""/>
            </v:shape>
            <v:shape id="_x0000_s1158" type="#_x0000_t75" style="width:24;height:72;left:6249;position:absolute;top:8047" stroked="f">
              <v:imagedata r:id="rId52" o:title=""/>
            </v:shape>
            <v:shape id="_x0000_s1159" type="#_x0000_t75" style="width:24;height:72;left:6249;position:absolute;top:8143" stroked="f">
              <v:imagedata r:id="rId53" o:title=""/>
            </v:shape>
            <v:shape id="_x0000_s1160" type="#_x0000_t75" style="width:24;height:72;left:6249;position:absolute;top:8239" stroked="f">
              <v:imagedata r:id="rId54" o:title=""/>
            </v:shape>
            <v:shape id="_x0000_s1161" type="#_x0000_t75" style="width:24;height:72;left:6249;position:absolute;top:8335" stroked="f">
              <v:imagedata r:id="rId55" o:title=""/>
            </v:shape>
            <v:shape id="_x0000_s1162" type="#_x0000_t75" style="width:24;height:72;left:6249;position:absolute;top:8431" stroked="f">
              <v:imagedata r:id="rId56" o:title=""/>
            </v:shape>
            <v:shape id="_x0000_s1163" type="#_x0000_t75" style="width:24;height:72;left:6249;position:absolute;top:8527" stroked="f">
              <v:imagedata r:id="rId57" o:title=""/>
            </v:shape>
            <v:shape id="_x0000_s1164" type="#_x0000_t75" style="width:24;height:72;left:6249;position:absolute;top:8623" stroked="f">
              <v:imagedata r:id="rId58" o:title=""/>
            </v:shape>
            <v:shape id="_x0000_s1165" type="#_x0000_t75" style="width:24;height:72;left:6249;position:absolute;top:8719" stroked="f">
              <v:imagedata r:id="rId59" o:title=""/>
            </v:shape>
            <v:shape id="_x0000_s1166" type="#_x0000_t75" style="width:24;height:72;left:6249;position:absolute;top:8815" stroked="f">
              <v:imagedata r:id="rId60" o:title=""/>
            </v:shape>
            <v:shape id="_x0000_s1167" type="#_x0000_t75" style="width:24;height:6;left:6249;position:absolute;top:8911" stroked="f">
              <v:imagedata r:id="rId61" o:title=""/>
            </v:shape>
            <v:shape id="_x0000_s1168" type="#_x0000_t75" style="width:485;height:505;left:6026;position:absolute;top:7708" stroked="f">
              <v:imagedata r:id="rId38" o:title=""/>
            </v:shape>
            <v:shape id="_x0000_s1169" type="#_x0000_t75" style="width:324;height:344;left:6110;position:absolute;top:7732" stroked="f">
              <v:imagedata r:id="rId39" o:title=""/>
            </v:shape>
            <v:shape id="_x0000_s1170" type="#_x0000_t75" style="width:24;height:72;left:12470;position:absolute;top:6895" stroked="f">
              <v:imagedata r:id="rId62" o:title=""/>
            </v:shape>
            <v:shape id="_x0000_s1171" type="#_x0000_t75" style="width:24;height:72;left:12470;position:absolute;top:6991" stroked="f">
              <v:imagedata r:id="rId63" o:title=""/>
            </v:shape>
            <v:shape id="_x0000_s1172" type="#_x0000_t75" style="width:24;height:72;left:12470;position:absolute;top:7087" stroked="f">
              <v:imagedata r:id="rId64" o:title=""/>
            </v:shape>
            <v:shape id="_x0000_s1173" type="#_x0000_t75" style="width:24;height:72;left:12470;position:absolute;top:7183" stroked="f">
              <v:imagedata r:id="rId65" o:title=""/>
            </v:shape>
            <v:shape id="_x0000_s1174" type="#_x0000_t75" style="width:24;height:72;left:12470;position:absolute;top:7279" stroked="f">
              <v:imagedata r:id="rId66" o:title=""/>
            </v:shape>
            <v:shape id="_x0000_s1175" type="#_x0000_t75" style="width:24;height:72;left:12470;position:absolute;top:7375" stroked="f">
              <v:imagedata r:id="rId67" o:title=""/>
            </v:shape>
            <v:shape id="_x0000_s1176" type="#_x0000_t75" style="width:24;height:72;left:12470;position:absolute;top:7471" stroked="f">
              <v:imagedata r:id="rId68" o:title=""/>
            </v:shape>
            <v:shape id="_x0000_s1177" type="#_x0000_t75" style="width:24;height:72;left:12470;position:absolute;top:7567" stroked="f">
              <v:imagedata r:id="rId69" o:title=""/>
            </v:shape>
            <v:shape id="_x0000_s1178" type="#_x0000_t75" style="width:24;height:72;left:12470;position:absolute;top:7663" stroked="f">
              <v:imagedata r:id="rId48" o:title=""/>
            </v:shape>
            <v:shape id="_x0000_s1179" type="#_x0000_t75" style="width:24;height:72;left:12470;position:absolute;top:7759" stroked="f">
              <v:imagedata r:id="rId70" o:title=""/>
            </v:shape>
            <v:shape id="_x0000_s1180" type="#_x0000_t75" style="width:24;height:72;left:12470;position:absolute;top:7855" stroked="f">
              <v:imagedata r:id="rId69" o:title=""/>
            </v:shape>
            <v:shape id="_x0000_s1181" type="#_x0000_t75" style="width:24;height:72;left:12470;position:absolute;top:7951" stroked="f">
              <v:imagedata r:id="rId71" o:title=""/>
            </v:shape>
            <v:shape id="_x0000_s1182" type="#_x0000_t75" style="width:24;height:72;left:12470;position:absolute;top:8047" stroked="f">
              <v:imagedata r:id="rId72" o:title=""/>
            </v:shape>
            <v:shape id="_x0000_s1183" type="#_x0000_t75" style="width:24;height:72;left:12470;position:absolute;top:8143" stroked="f">
              <v:imagedata r:id="rId73" o:title=""/>
            </v:shape>
            <v:shape id="_x0000_s1184" type="#_x0000_t75" style="width:24;height:72;left:12470;position:absolute;top:8239" stroked="f">
              <v:imagedata r:id="rId74" o:title=""/>
            </v:shape>
            <v:shape id="_x0000_s1185" type="#_x0000_t75" style="width:24;height:72;left:12470;position:absolute;top:8335" stroked="f">
              <v:imagedata r:id="rId75" o:title=""/>
            </v:shape>
            <v:shape id="_x0000_s1186" type="#_x0000_t75" style="width:24;height:72;left:12470;position:absolute;top:8431" stroked="f">
              <v:imagedata r:id="rId76" o:title=""/>
            </v:shape>
            <v:shape id="_x0000_s1187" type="#_x0000_t75" style="width:24;height:72;left:12470;position:absolute;top:8527" stroked="f">
              <v:imagedata r:id="rId77" o:title=""/>
            </v:shape>
            <v:shape id="_x0000_s1188" type="#_x0000_t75" style="width:24;height:72;left:12470;position:absolute;top:8623" stroked="f">
              <v:imagedata r:id="rId78" o:title=""/>
            </v:shape>
            <v:shape id="_x0000_s1189" type="#_x0000_t75" style="width:24;height:72;left:12470;position:absolute;top:8719" stroked="f">
              <v:imagedata r:id="rId59" o:title=""/>
            </v:shape>
            <v:shape id="_x0000_s1190" type="#_x0000_t75" style="width:24;height:72;left:12470;position:absolute;top:8815" stroked="f">
              <v:imagedata r:id="rId79" o:title=""/>
            </v:shape>
            <v:shape id="_x0000_s1191" type="#_x0000_t75" style="width:24;height:6;left:12470;position:absolute;top:8911" stroked="f">
              <v:imagedata r:id="rId37" o:title=""/>
            </v:shape>
            <v:shape id="_x0000_s1192" type="#_x0000_t75" style="width:485;height:505;left:12244;position:absolute;top:7708" stroked="f">
              <v:imagedata r:id="rId38" o:title=""/>
            </v:shape>
            <v:shape id="_x0000_s1193" type="#_x0000_t75" style="width:324;height:344;left:12328;position:absolute;top:7732" stroked="f">
              <v:imagedata r:id="rId39" o:title=""/>
            </v:shape>
            <v:rect id="_x0000_s1194" style="width:896;height:1956;left:6674;position:absolute;top:6883" filled="f" stroked="t" strokecolor="#0095d2" strokeweight="0.72pt">
              <v:stroke dashstyle="shortDash"/>
            </v:rect>
            <v:shape id="_x0000_s1195" style="width:46;height:441;left:2186;position:absolute;top:5302" coordorigin="2186,5303" coordsize="46,441" path="m2214,5303l2186,5303,2186,5743,2214,5743,2214,5303xm2232,5303l2223,5303,2223,5743,2232,5743,2232,5303xe" filled="t" fillcolor="#b1d234" stroked="f">
              <v:fill type="solid"/>
              <v:path arrowok="t"/>
            </v:shape>
            <v:shape id="_x0000_s1196" style="width:4371;height:441;left:6444;position:absolute;top:5302" coordorigin="6444,5303" coordsize="4371,441" path="m6471,5303l6444,5303,6444,5743,6471,5743,6471,5303xm6490,5303l6480,5303,6480,5743,6490,5743,6490,5303xm8552,5303l8525,5303,8525,5743,8552,5743,8552,5303xm8570,5303l8561,5303,8561,5743,8570,5743,8570,5303xm10796,5303l10769,5303,10769,5743,10796,5743,10796,5303xm10814,5303l10805,5303,10805,5743,10814,5743,10814,5303xe" filled="t" fillcolor="#0095d2" stroked="f">
              <v:fill type="solid"/>
              <v:path arrowok="t"/>
            </v:shape>
            <v:line id="_x0000_s1197" style="position:absolute" from="785,6384" to="13889,6384" stroked="t" strokecolor="#7e7e7e" strokeweight="0.96pt">
              <v:stroke dashstyle="solid"/>
            </v:line>
            <v:shape id="_x0000_s1198" style="width:120;height:5095;left:984;position:absolute;top:4872" coordorigin="984,4872" coordsize="120,5095" path="m1104,4992l1084,4952,1044,4872,984,4992,1032,4960,1032,6382,1032,9879,984,9847,1044,9967,1084,9887,1104,9847,1056,9879,1044,9887,1056,9879,1056,6382,1056,4960,1104,4992xe" filled="t" fillcolor="#404040" stroked="f">
              <v:fill type="solid"/>
              <v:path arrowok="t"/>
            </v:shape>
            <v:shape id="_x0000_s1199" style="width:1491;height:1392;left:1725;position:absolute;top:5553" coordorigin="1726,5554" coordsize="1491,1392" path="m3145,6828l3133,6830,3114,6843,3101,6862,3097,6885,3101,6908,3114,6928,3133,6940,3157,6945,3180,6940,3199,6928,3212,6908,3217,6885,3145,6885,3145,6828xm3157,6825l3145,6828,3145,6885,3169,6885,3169,6828,3157,6825xm3169,6828l3169,6885,3217,6885,3212,6862,3199,6843,3180,6830,3169,6828xm3169,6813l3145,6813,3145,6828,3157,6825,3169,6825,3169,6813xm3169,6825l3157,6825,3169,6828,3169,6825xm3169,6717l3145,6717,3145,6789,3169,6789,3169,6717xm3169,6621l3145,6621,3145,6693,3169,6693,3169,6621xm3169,6525l3145,6525,3145,6597,3169,6597,3169,6525xm3169,6429l3145,6429,3145,6501,3169,6501,3169,6429xm3169,6333l3145,6333,3145,6405,3169,6405,3169,6333xm3169,6237l3145,6237,3145,6309,3169,6309,3169,6237xm3169,6141l3145,6141,3145,6213,3169,6213,3169,6141xm3145,6080l3145,6117,3169,6117,3169,6092,3157,6092,3145,6080xm3163,6068l3122,6068,3122,6092,3145,6092,3145,6080,3169,6080,3169,6073,3163,6068xm3169,6080l3145,6080,3157,6092,3169,6092,3169,6080xm3098,6068l3026,6068,3026,6092,3098,6092,3098,6068xm3002,6068l2930,6068,2930,6092,3002,6092,3002,6068xm2906,6068l2834,6068,2834,6092,2906,6092,2906,6068xm2810,6068l2738,6068,2738,6092,2810,6092,2810,6068xm2714,6068l2642,6068,2642,6092,2714,6092,2714,6068xm2618,6068l2546,6068,2546,6092,2618,6092,2618,6068xm2522,6068l2450,6068,2450,6092,2522,6092,2522,6068xm2426,6068l2354,6068,2354,6092,2426,6092,2426,6068xm2330,6068l2258,6068,2258,6092,2330,6092,2330,6068xm2234,6068l2162,6068,2162,6092,2234,6092,2234,6068xm2138,6068l2066,6068,2066,6092,2138,6092,2138,6068xm2042,6068l1970,6068,1970,6092,2042,6092,2042,6068xm1946,6068l1874,6068,1874,6092,1946,6092,1946,6068xm1850,6068l1778,6068,1778,6092,1850,6092,1850,6068xm1750,6024l1726,6024,1726,6086,1731,6092,1754,6092,1754,6080,1750,6080,1738,6068,1750,6068,1750,6024xm1750,6068l1738,6068,1750,6080,1750,6068xm1754,6068l1750,6068,1750,6080,1754,6080,1754,6068xm1750,5928l1726,5928,1726,6000,1750,6000,1750,5928xm1750,5832l1726,5832,1726,5904,1750,5904,1750,5832xm1750,5736l1726,5736,1726,5808,1750,5808,1750,5736xm1750,5640l1726,5640,1726,5712,1750,5712,1750,5640xm1760,5554l1731,5554,1726,5559,1726,5616,1750,5616,1750,5578,1738,5578,1750,5566,1760,5566,1760,5554xm1750,5566l1738,5578,1750,5578,1750,5566xm1760,5566l1750,5566,1750,5578,1760,5578,1760,5566xm1856,5554l1784,5554,1784,5578,1856,5578,1856,5554xm1952,5554l1880,5554,1880,5578,1952,5578,1952,5554xm2048,5554l1976,5554,1976,5578,2048,5578,2048,5554xm2144,5554l2072,5554,2072,5578,2144,5578,2144,5554xm2218,5554l2168,5554,2168,5578,2218,5578,2218,5554xe" filled="t" fillcolor="#b1d234" stroked="f">
              <v:fill type="solid"/>
              <v:path arrowok="t"/>
            </v:shape>
            <v:shape id="_x0000_s1200" style="width:5590;height:1452;left:6148;position:absolute;top:5491" coordorigin="6149,5491" coordsize="5590,1452" path="m6173,6044l6149,6044,6149,6116,6154,6122,6168,6122,6168,6104,6173,6110,6173,6098,6173,6044xm6173,5948l6149,5948,6149,6020,6173,6020,6173,5948xm6173,5852l6149,5852,6149,5924,6173,5924,6173,5852xm6173,5756l6149,5756,6149,5828,6173,5828,6173,5756xm6173,5660l6149,5660,6149,5732,6173,5732,6173,5660xm6173,5564l6149,5564,6149,5636,6173,5636,6173,5564xm6196,5491l6154,5491,6149,5497,6149,5540,6173,5540,6173,5515,6196,5515,6196,5503,6196,5491xm6264,6098l6192,6098,6192,6122,6264,6122,6264,6098xm6292,5491l6220,5491,6220,5515,6292,5515,6292,5491xm6360,6098l6288,6098,6288,6122,6360,6122,6360,6098xm6388,5491l6316,5491,6316,5515,6388,5515,6388,5491xm6456,6098l6384,6098,6384,6122,6456,6122,6456,6098xm6484,5491l6412,5491,6412,5515,6484,5515,6484,5491xm6521,5491l6508,5491,6508,5515,6521,5515,6521,5491xm6552,6098l6480,6098,6480,6122,6552,6122,6552,6098xm6648,6098l6576,6098,6576,6122,6648,6122,6648,6098xm6744,6098l6672,6098,6672,6122,6744,6122,6744,6098xm6840,6098l6768,6098,6768,6122,6840,6122,6840,6098xm6936,6098l6864,6098,6864,6122,6936,6122,6936,6098xm7032,6098l6960,6098,6960,6122,7032,6122,7032,6098xm7135,6714l7111,6714,7111,6786,7135,6786,7135,6714xm7135,6618l7111,6618,7111,6690,7135,6690,7135,6618xm7135,6522l7111,6522,7111,6594,7135,6594,7135,6522xm7135,6426l7111,6426,7111,6498,7135,6498,7135,6426xm7135,6330l7111,6330,7111,6402,7135,6402,7135,6330xm7135,6234l7111,6234,7111,6306,7135,6306,7135,6234xm7135,6138l7111,6138,7111,6210,7135,6210,7135,6138xm7135,6103l7129,6098,7056,6098,7056,6122,7123,6122,7115,6114,7135,6114,7135,6110,7135,6103xm7183,6882l7178,6859,7165,6840,7146,6827,7135,6825,7135,6822,7135,6810,7111,6810,7111,6825,7111,6825,7111,6882,7111,6825,7099,6827,7080,6840,7067,6859,7063,6882,7067,6906,7080,6925,7099,6938,7123,6942,7146,6938,7165,6925,7178,6906,7183,6882xm10421,5968l10397,5968,10397,6040,10421,6040,10421,5968xm10421,5872l10397,5872,10397,5944,10421,5944,10421,5872xm10421,5776l10397,5776,10397,5848,10421,5848,10421,5776xm10421,5680l10397,5680,10397,5752,10421,5752,10421,5680xm10421,5584l10397,5584,10397,5656,10421,5656,10421,5584xm10486,5554l10414,5554,10414,5578,10486,5578,10486,5554xm10492,6041l10420,6041,10420,6065,10492,6065,10492,6041xm10582,5554l10510,5554,10510,5578,10582,5578,10582,5554xm10588,6041l10516,6041,10516,6065,10588,6065,10588,6041xm10678,5554l10606,5554,10606,5578,10678,5578,10678,5554xm10684,6041l10612,6041,10612,6065,10684,6065,10684,6041xm10769,5554l10702,5554,10702,5578,10769,5578,10769,5554xm10780,6041l10708,6041,10708,6065,10780,6065,10780,6041xm10876,6041l10804,6041,10804,6065,10876,6065,10876,6041xm10972,6041l10900,6041,10900,6065,10972,6065,10972,6041xm11068,6041l10996,6041,10996,6065,11068,6065,11068,6041xm11164,6041l11092,6041,11092,6065,11164,6065,11164,6041xm11260,6041l11188,6041,11188,6065,11260,6065,11260,6041xm11356,6041l11284,6041,11284,6065,11356,6065,11356,6041xm11452,6041l11380,6041,11380,6065,11452,6065,11452,6041xm11548,6041l11476,6041,11476,6065,11548,6065,11548,6041xm11644,6041l11572,6041,11572,6065,11644,6065,11644,6041xm11690,6715l11666,6715,11666,6787,11690,6787,11690,6715xm11690,6619l11666,6619,11666,6691,11690,6691,11690,6619xm11690,6523l11666,6523,11666,6595,11690,6595,11690,6523xm11690,6427l11666,6427,11666,6499,11690,6499,11690,6427xm11690,6331l11666,6331,11666,6403,11690,6403,11690,6331xm11690,6235l11666,6235,11666,6307,11690,6307,11690,6235xm11690,6139l11666,6139,11666,6211,11690,6211,11690,6139xm11690,6047l11685,6041,11668,6041,11668,6055,11666,6053,11666,6115,11690,6115,11690,6065,11690,6047xm11738,6883l11733,6859,11721,6840,11701,6828,11690,6825,11690,6883,11690,6825,11690,6825,11690,6823,11690,6811,11666,6811,11666,6825,11655,6828,11636,6840,11623,6859,11618,6883,11623,6906,11636,6925,11655,6938,11678,6943,11701,6938,11721,6925,11733,6906,11738,6883xe" filled="t" fillcolor="#0095d2" stroked="f">
              <v:fill type="solid"/>
              <v:path arrowok="t"/>
            </v:shape>
            <v:shape id="_x0000_s1201" style="width:632;height:3334;left:609;position:absolute;top:5217" coordorigin="610,5218" coordsize="632,3334" path="m1210,7598l799,7598,799,8551,1210,8551,1210,7598xm1241,5218l610,5218,610,6170,1241,6170,1241,5218xe" filled="t" fillcolor="white" stroked="f">
              <v:fill type="solid"/>
              <v:path arrowok="t"/>
            </v:shape>
            <v:shape id="_x0000_s1202" style="width:1845;height:1626;left:3912;position:absolute;top:5302" coordorigin="3913,5303" coordsize="1845,1626" path="m3937,5958l3913,5958,3913,6030,3937,6030,3937,5958xm3937,5862l3913,5862,3913,5934,3937,5934,3937,5862xm3937,5766l3913,5766,3913,5838,3937,5838,3937,5766xm3937,5670l3913,5670,3913,5742,3937,5742,3937,5670xm3937,5574l3913,5574,3913,5646,3937,5646,3937,5574xm3941,6097l3937,6097,3937,6054,3913,6054,3913,6116,3918,6121,3941,6121,3941,6109,3941,6097xm3977,5518l3918,5518,3913,5523,3913,5550,3937,5550,3937,5542,3977,5542,3977,5530,3977,5518xm4037,6097l3965,6097,3965,6121,4037,6121,4037,6097xm4073,5518l4001,5518,4001,5542,4073,5542,4073,5518xm4133,6097l4061,6097,4061,6121,4133,6121,4133,6097xm4169,5518l4097,5518,4097,5542,4169,5542,4169,5518xm4229,6097l4157,6097,4157,6121,4229,6121,4229,6097xm4265,5518l4193,5518,4193,5542,4265,5542,4265,5518xm4325,6097l4253,6097,4253,6121,4325,6121,4325,6097xm4361,5518l4289,5518,4289,5542,4361,5542,4361,5518xm4385,5303l4370,5303,4370,5743,4385,5743,4385,5303xm4421,6097l4349,6097,4349,6121,4421,6121,4421,6097xm4445,5303l4400,5303,4400,5743,4445,5743,4445,5303xm4517,6097l4445,6097,4445,6121,4517,6121,4517,6097xm4613,6097l4541,6097,4541,6121,4613,6121,4613,6097xm4709,6097l4637,6097,4637,6121,4709,6121,4709,6097xm4805,6097l4733,6097,4733,6121,4805,6121,4805,6097xm4901,6097l4829,6097,4829,6121,4901,6121,4901,6097xm4997,6097l4925,6097,4925,6121,4997,6121,4997,6097xm5093,6097l5021,6097,5021,6121,5093,6121,5093,6097xm5189,6097l5117,6097,5117,6121,5189,6121,5189,6097xm5285,6097l5213,6097,5213,6121,5285,6121,5285,6097xm5381,6097l5309,6097,5309,6121,5381,6121,5381,6097xm5477,6097l5405,6097,5405,6121,5477,6121,5477,6097xm5573,6097l5501,6097,5501,6121,5573,6121,5573,6097xm5669,6097l5597,6097,5597,6121,5669,6121,5669,6097xm5692,6197l5690,6125,5666,6125,5668,6197,5692,6197xm5694,6293l5692,6221,5668,6221,5670,6293,5694,6293xm5697,6389l5695,6317,5671,6317,5673,6389,5697,6389xm5699,6485l5697,6413,5673,6413,5675,6485,5699,6485xm5702,6581l5700,6509,5676,6509,5678,6581,5702,6581xm5704,6677l5702,6605,5678,6605,5680,6677,5704,6677xm5707,6773l5705,6701,5681,6701,5683,6773,5707,6773xm5757,6872l5757,6869,5754,6849,5742,6828,5723,6815,5708,6811,5708,6809,5707,6797,5683,6797,5684,6811,5677,6812,5657,6824,5643,6843,5637,6865,5641,6889,5653,6909,5672,6923,5694,6929,5717,6925,5738,6913,5752,6895,5757,6872xe" filled="t" fillcolor="#64ae45" stroked="f">
              <v:fill type="solid"/>
              <v:path arrowok="t"/>
            </v:shape>
            <v:shape id="_x0000_s1203" style="width:2561;height:1985;left:8596;position:absolute;top:6876" coordorigin="8597,6876" coordsize="2561,1985" path="m8611,6876l11158,6876,11158,7862,11158,8079,11158,8861,10331,8861,10330,8781,10330,8702,10329,8623,10328,8544,10328,8465,10327,8386,10327,8307,10326,8228,10325,8149,10325,8070,10324,7991,10324,7911,8597,7929,8611,6876xe" filled="f" stroked="t" strokecolor="#0095d2" strokeweight="0.72pt">
              <v:stroke dashstyle="shortDash"/>
              <v:path arrowok="t"/>
            </v:shape>
          </v:group>
        </w:pict>
      </w:r>
      <w:r>
        <w:rPr>
          <w:position w:val="0"/>
          <w:sz w:val="20"/>
        </w:rPr>
        <w:pict>
          <v:shape id="_x0000_i1204" type="#_x0000_t202" style="width:606.6pt;height:31.1pt;mso-position-horizontal-relative:char;mso-position-vertical-relative:line" filled="f" stroked="t" strokecolor="#7e7e7e" strokeweight="0.96pt">
            <v:stroke dashstyle="solid"/>
            <v:textbox inset="0,0,0,0">
              <w:txbxContent>
                <w:p>
                  <w:pPr>
                    <w:tabs>
                      <w:tab w:val="left" w:pos="708"/>
                      <w:tab w:val="left" w:pos="1828"/>
                      <w:tab w:val="left" w:pos="2150"/>
                      <w:tab w:val="left" w:pos="2471"/>
                      <w:tab w:val="left" w:pos="3590"/>
                      <w:tab w:val="left" w:pos="3914"/>
                      <w:tab w:val="left" w:pos="5354"/>
                      <w:tab w:val="left" w:pos="5678"/>
                      <w:tab w:val="left" w:pos="6150"/>
                      <w:tab w:val="left" w:pos="7219"/>
                      <w:tab w:val="left" w:pos="7543"/>
                      <w:tab w:val="left" w:pos="7864"/>
                      <w:tab w:val="left" w:pos="8983"/>
                      <w:tab w:val="left" w:pos="9307"/>
                      <w:tab w:val="left" w:pos="9934"/>
                      <w:tab w:val="left" w:pos="11558"/>
                    </w:tabs>
                    <w:spacing w:before="141"/>
                    <w:ind w:left="388" w:right="0" w:firstLine="0"/>
                    <w:jc w:val="left"/>
                    <w:rPr>
                      <w:sz w:val="20"/>
                    </w:rPr>
                  </w:pPr>
                  <w:r>
                    <w:rPr>
                      <w:rFonts w:ascii="Times New Roman" w:eastAsia="Times New Roman"/>
                      <w:color w:val="FFFFFF"/>
                      <w:w w:val="99"/>
                      <w:sz w:val="20"/>
                      <w:shd w:val="clear" w:color="auto" w:fill="7E7E7E"/>
                    </w:rPr>
                    <w:t xml:space="preserve"> </w:t>
                  </w:r>
                  <w:r>
                    <w:rPr>
                      <w:rFonts w:ascii="Times New Roman" w:eastAsia="Times New Roman"/>
                      <w:color w:val="FFFFFF"/>
                      <w:sz w:val="20"/>
                      <w:shd w:val="clear" w:color="auto" w:fill="7E7E7E"/>
                    </w:rPr>
                    <w:tab/>
                  </w:r>
                  <w:r>
                    <w:rPr>
                      <w:color w:val="FFFFFF"/>
                      <w:sz w:val="20"/>
                      <w:shd w:val="clear" w:color="auto" w:fill="7E7E7E"/>
                    </w:rPr>
                    <w:t>监管部门</w:t>
                    <w:tab/>
                  </w:r>
                  <w:r>
                    <w:rPr>
                      <w:color w:val="FFFFFF"/>
                      <w:sz w:val="20"/>
                    </w:rPr>
                    <w:tab/>
                  </w:r>
                  <w:r>
                    <w:rPr>
                      <w:rFonts w:ascii="Times New Roman" w:eastAsia="Times New Roman"/>
                      <w:color w:val="FFFFFF"/>
                      <w:sz w:val="20"/>
                      <w:shd w:val="clear" w:color="auto" w:fill="7E7E7E"/>
                    </w:rPr>
                    <w:tab/>
                  </w:r>
                  <w:r>
                    <w:rPr>
                      <w:color w:val="FFFFFF"/>
                      <w:sz w:val="20"/>
                      <w:shd w:val="clear" w:color="auto" w:fill="7E7E7E"/>
                    </w:rPr>
                    <w:t>科研院校</w:t>
                    <w:tab/>
                  </w:r>
                  <w:r>
                    <w:rPr>
                      <w:color w:val="FFFFFF"/>
                      <w:sz w:val="20"/>
                    </w:rPr>
                    <w:tab/>
                  </w:r>
                  <w:r>
                    <w:rPr>
                      <w:color w:val="FFFFFF"/>
                      <w:sz w:val="20"/>
                      <w:shd w:val="clear" w:color="auto" w:fill="7E7E7E"/>
                    </w:rPr>
                    <w:t>信息化平台</w:t>
                    <w:tab/>
                  </w:r>
                  <w:r>
                    <w:rPr>
                      <w:color w:val="FFFFFF"/>
                      <w:sz w:val="20"/>
                    </w:rPr>
                    <w:tab/>
                  </w:r>
                  <w:r>
                    <w:rPr>
                      <w:rFonts w:ascii="Times New Roman" w:eastAsia="Times New Roman"/>
                      <w:color w:val="FFFFFF"/>
                      <w:sz w:val="20"/>
                      <w:shd w:val="clear" w:color="auto" w:fill="7E7E7E"/>
                    </w:rPr>
                    <w:tab/>
                  </w:r>
                  <w:r>
                    <w:rPr>
                      <w:color w:val="FFFFFF"/>
                      <w:sz w:val="20"/>
                      <w:shd w:val="clear" w:color="auto" w:fill="7E7E7E"/>
                    </w:rPr>
                    <w:t>大数据</w:t>
                    <w:tab/>
                  </w:r>
                  <w:r>
                    <w:rPr>
                      <w:color w:val="FFFFFF"/>
                      <w:sz w:val="20"/>
                    </w:rPr>
                    <w:tab/>
                  </w:r>
                  <w:r>
                    <w:rPr>
                      <w:rFonts w:ascii="Times New Roman" w:eastAsia="Times New Roman"/>
                      <w:color w:val="FFFFFF"/>
                      <w:sz w:val="20"/>
                      <w:shd w:val="clear" w:color="auto" w:fill="7E7E7E"/>
                    </w:rPr>
                    <w:tab/>
                  </w:r>
                  <w:r>
                    <w:rPr>
                      <w:color w:val="FFFFFF"/>
                      <w:sz w:val="20"/>
                      <w:shd w:val="clear" w:color="auto" w:fill="7E7E7E"/>
                    </w:rPr>
                    <w:t>保障服务</w:t>
                    <w:tab/>
                  </w:r>
                  <w:r>
                    <w:rPr>
                      <w:color w:val="FFFFFF"/>
                      <w:sz w:val="20"/>
                    </w:rPr>
                    <w:tab/>
                  </w:r>
                  <w:r>
                    <w:rPr>
                      <w:rFonts w:ascii="Times New Roman" w:eastAsia="Times New Roman"/>
                      <w:color w:val="FFFFFF"/>
                      <w:sz w:val="20"/>
                      <w:shd w:val="clear" w:color="auto" w:fill="7E7E7E"/>
                    </w:rPr>
                    <w:tab/>
                  </w:r>
                  <w:r>
                    <w:rPr>
                      <w:color w:val="FFFFFF"/>
                      <w:w w:val="95"/>
                      <w:sz w:val="20"/>
                      <w:shd w:val="clear" w:color="auto" w:fill="7E7E7E"/>
                    </w:rPr>
                    <w:t>供应链服务</w:t>
                  </w:r>
                  <w:r>
                    <w:rPr>
                      <w:color w:val="FFFFFF"/>
                      <w:sz w:val="20"/>
                      <w:shd w:val="clear" w:color="auto" w:fill="7E7E7E"/>
                    </w:rPr>
                    <w:tab/>
                  </w:r>
                </w:p>
              </w:txbxContent>
            </v:textbox>
            <w10:wrap type="none"/>
            <w10:anchorlock/>
          </v:shape>
        </w:pict>
      </w:r>
    </w:p>
    <w:p>
      <w:pPr>
        <w:pStyle w:val="BodyText"/>
        <w:spacing w:before="1"/>
        <w:rPr>
          <w:sz w:val="11"/>
        </w:rPr>
      </w:pPr>
    </w:p>
    <w:p>
      <w:pPr>
        <w:spacing w:before="60" w:line="243" w:lineRule="exact"/>
        <w:ind w:left="849" w:right="0" w:firstLine="0"/>
        <w:jc w:val="left"/>
        <w:rPr>
          <w:sz w:val="16"/>
        </w:rPr>
      </w:pPr>
      <w:r>
        <w:rPr>
          <w:color w:val="7E7E7E"/>
          <w:sz w:val="16"/>
        </w:rPr>
        <w:t>注释：医药工业市场规模按照规模以上医药工业企业收入核算。</w:t>
      </w:r>
    </w:p>
    <w:p>
      <w:pPr>
        <w:tabs>
          <w:tab w:val="left" w:pos="13553"/>
        </w:tabs>
        <w:spacing w:before="0" w:line="222" w:lineRule="exact"/>
        <w:ind w:left="849" w:right="0" w:firstLine="0"/>
        <w:jc w:val="left"/>
        <w:rPr>
          <w:sz w:val="16"/>
        </w:rPr>
      </w:pPr>
      <w:r>
        <w:pict>
          <v:shape id="_x0000_s1205" type="#_x0000_t202" style="width:7.05pt;height:15.85pt;margin-top:4.46pt;margin-left:702.36pt;mso-position-horizontal-relative:page;position:absolute;z-index:251682816" filled="f" stroked="f">
            <v:textbox inset="0,0,0,0">
              <w:txbxContent>
                <w:p>
                  <w:pPr>
                    <w:pStyle w:val="BodyText"/>
                    <w:spacing w:line="317" w:lineRule="exact"/>
                  </w:pPr>
                  <w:r>
                    <w:rPr>
                      <w:color w:val="FFFFFF"/>
                    </w:rPr>
                    <w:t>6</w:t>
                  </w:r>
                </w:p>
              </w:txbxContent>
            </v:textbox>
          </v:shape>
        </w:pict>
      </w:r>
      <w:r>
        <w:rPr>
          <w:color w:val="7E7E7E"/>
          <w:sz w:val="16"/>
          <w:u w:val="single" w:color="7E7E7E"/>
        </w:rPr>
        <w:t>来源：艾瑞根据医药工</w:t>
      </w:r>
      <w:r>
        <w:rPr>
          <w:color w:val="7E7E7E"/>
          <w:spacing w:val="-3"/>
          <w:sz w:val="16"/>
          <w:u w:val="single" w:color="7E7E7E"/>
        </w:rPr>
        <w:t>业</w:t>
      </w:r>
      <w:r>
        <w:rPr>
          <w:color w:val="7E7E7E"/>
          <w:sz w:val="16"/>
          <w:u w:val="single" w:color="7E7E7E"/>
        </w:rPr>
        <w:t>经济</w:t>
      </w:r>
      <w:r>
        <w:rPr>
          <w:color w:val="7E7E7E"/>
          <w:spacing w:val="-3"/>
          <w:sz w:val="16"/>
          <w:u w:val="single" w:color="7E7E7E"/>
        </w:rPr>
        <w:t>运</w:t>
      </w:r>
      <w:r>
        <w:rPr>
          <w:color w:val="7E7E7E"/>
          <w:sz w:val="16"/>
          <w:u w:val="single" w:color="7E7E7E"/>
        </w:rPr>
        <w:t>行报</w:t>
      </w:r>
      <w:r>
        <w:rPr>
          <w:color w:val="7E7E7E"/>
          <w:spacing w:val="-3"/>
          <w:sz w:val="16"/>
          <w:u w:val="single" w:color="7E7E7E"/>
        </w:rPr>
        <w:t>告</w:t>
      </w:r>
      <w:r>
        <w:rPr>
          <w:color w:val="7E7E7E"/>
          <w:sz w:val="16"/>
          <w:u w:val="single" w:color="7E7E7E"/>
        </w:rPr>
        <w:t>、药</w:t>
      </w:r>
      <w:r>
        <w:rPr>
          <w:color w:val="7E7E7E"/>
          <w:spacing w:val="-3"/>
          <w:sz w:val="16"/>
          <w:u w:val="single" w:color="7E7E7E"/>
        </w:rPr>
        <w:t>品</w:t>
      </w:r>
      <w:r>
        <w:rPr>
          <w:color w:val="7E7E7E"/>
          <w:sz w:val="16"/>
          <w:u w:val="single" w:color="7E7E7E"/>
        </w:rPr>
        <w:t>流通</w:t>
      </w:r>
      <w:r>
        <w:rPr>
          <w:color w:val="7E7E7E"/>
          <w:spacing w:val="-3"/>
          <w:sz w:val="16"/>
          <w:u w:val="single" w:color="7E7E7E"/>
        </w:rPr>
        <w:t>行</w:t>
      </w:r>
      <w:r>
        <w:rPr>
          <w:color w:val="7E7E7E"/>
          <w:sz w:val="16"/>
          <w:u w:val="single" w:color="7E7E7E"/>
        </w:rPr>
        <w:t>业运</w:t>
      </w:r>
      <w:r>
        <w:rPr>
          <w:color w:val="7E7E7E"/>
          <w:spacing w:val="-3"/>
          <w:sz w:val="16"/>
          <w:u w:val="single" w:color="7E7E7E"/>
        </w:rPr>
        <w:t>行</w:t>
      </w:r>
      <w:r>
        <w:rPr>
          <w:color w:val="7E7E7E"/>
          <w:sz w:val="16"/>
          <w:u w:val="single" w:color="7E7E7E"/>
        </w:rPr>
        <w:t>统计</w:t>
      </w:r>
      <w:r>
        <w:rPr>
          <w:color w:val="7E7E7E"/>
          <w:spacing w:val="-3"/>
          <w:sz w:val="16"/>
          <w:u w:val="single" w:color="7E7E7E"/>
        </w:rPr>
        <w:t>研</w:t>
      </w:r>
      <w:r>
        <w:rPr>
          <w:color w:val="7E7E7E"/>
          <w:sz w:val="16"/>
          <w:u w:val="single" w:color="7E7E7E"/>
        </w:rPr>
        <w:t>究报告、专</w:t>
      </w:r>
      <w:r>
        <w:rPr>
          <w:color w:val="7E7E7E"/>
          <w:spacing w:val="-3"/>
          <w:sz w:val="16"/>
          <w:u w:val="single" w:color="7E7E7E"/>
        </w:rPr>
        <w:t>家</w:t>
      </w:r>
      <w:r>
        <w:rPr>
          <w:color w:val="7E7E7E"/>
          <w:sz w:val="16"/>
          <w:u w:val="single" w:color="7E7E7E"/>
        </w:rPr>
        <w:t>访谈、</w:t>
      </w:r>
      <w:r>
        <w:rPr>
          <w:color w:val="7E7E7E"/>
          <w:spacing w:val="22"/>
          <w:sz w:val="16"/>
          <w:u w:val="single" w:color="7E7E7E"/>
        </w:rPr>
        <w:t xml:space="preserve"> </w:t>
      </w:r>
      <w:r>
        <w:rPr>
          <w:color w:val="7E7E7E"/>
          <w:sz w:val="16"/>
          <w:u w:val="single" w:color="7E7E7E"/>
        </w:rPr>
        <w:t>Wind研究整理。</w:t>
        <w:tab/>
      </w:r>
    </w:p>
    <w:p>
      <w:pPr>
        <w:tabs>
          <w:tab w:val="left" w:pos="11958"/>
        </w:tabs>
        <w:spacing w:before="0" w:line="273" w:lineRule="exact"/>
        <w:ind w:left="849" w:right="0" w:firstLine="0"/>
        <w:jc w:val="left"/>
        <w:rPr>
          <w:sz w:val="16"/>
        </w:rPr>
      </w:pPr>
      <w:r>
        <w:rPr>
          <w:color w:val="7E7E7E"/>
          <w:sz w:val="16"/>
        </w:rPr>
        <w:t>©2019.12</w:t>
      </w:r>
      <w:r>
        <w:rPr>
          <w:color w:val="7E7E7E"/>
          <w:spacing w:val="3"/>
          <w:sz w:val="16"/>
        </w:rPr>
        <w:t xml:space="preserve"> </w:t>
      </w:r>
      <w:r>
        <w:rPr>
          <w:color w:val="7E7E7E"/>
          <w:sz w:val="16"/>
        </w:rPr>
        <w:t>iResearch</w:t>
      </w:r>
      <w:r>
        <w:rPr>
          <w:color w:val="7E7E7E"/>
          <w:spacing w:val="-11"/>
          <w:sz w:val="16"/>
        </w:rPr>
        <w:t xml:space="preserve"> </w:t>
      </w:r>
      <w:r>
        <w:rPr>
          <w:color w:val="7E7E7E"/>
          <w:sz w:val="16"/>
        </w:rPr>
        <w:t>Inc.</w:t>
        <w:tab/>
      </w:r>
      <w:hyperlink r:id="rId12">
        <w:r>
          <w:rPr>
            <w:color w:val="7E7E7E"/>
            <w:sz w:val="16"/>
          </w:rPr>
          <w:t>www.iresearch.com.cn</w:t>
        </w:r>
      </w:hyperlink>
    </w:p>
    <w:p>
      <w:pPr>
        <w:spacing w:after="0" w:line="273" w:lineRule="exact"/>
        <w:jc w:val="left"/>
        <w:rPr>
          <w:sz w:val="16"/>
        </w:rPr>
        <w:sectPr>
          <w:type w:val="continuous"/>
          <w:pgSz w:w="14400" w:h="10800" w:orient="landscape"/>
          <w:pgMar w:top="1000" w:right="20" w:bottom="280" w:left="0" w:header="708" w:footer="708"/>
          <w:pgNumType w:start="11"/>
          <w:cols w:space="708"/>
        </w:sectPr>
      </w:pPr>
    </w:p>
    <w:p>
      <w:pPr>
        <w:pStyle w:val="BodyText"/>
        <w:spacing w:before="16"/>
        <w:rPr>
          <w:sz w:val="22"/>
        </w:rPr>
      </w:pPr>
      <w:r>
        <w:pict>
          <v:group id="_x0000_s1206" style="width:129pt;height:529.45pt;margin-top:10.56pt;margin-left:591pt;mso-position-horizontal-relative:page;mso-position-vertical-relative:page;position:absolute;z-index:-251631616" coordorigin="11820,211" coordsize="2580,10589">
            <v:shape id="_x0000_s1207" type="#_x0000_t75" style="width:2474;height:10074;left:11926;position:absolute;top:726" stroked="f">
              <v:imagedata r:id="rId7" o:title=""/>
            </v:shape>
            <v:shape id="_x0000_s1208" type="#_x0000_t75" style="width:1952;height:1949;left:11820;position:absolute;top:211" stroked="f">
              <v:imagedata r:id="rId5" o:title=""/>
            </v:shape>
            <v:shape id="_x0000_s1209" type="#_x0000_t202" style="width:1717;height:213;left:11958;position:absolute;top:10540" filled="f" stroked="f">
              <v:textbox inset="0,0,0,0">
                <w:txbxContent>
                  <w:p>
                    <w:pPr>
                      <w:spacing w:before="0" w:line="212" w:lineRule="exact"/>
                      <w:ind w:left="0" w:right="0" w:firstLine="0"/>
                      <w:jc w:val="left"/>
                      <w:rPr>
                        <w:sz w:val="16"/>
                      </w:rPr>
                    </w:pPr>
                    <w:hyperlink r:id="rId12">
                      <w:r>
                        <w:rPr>
                          <w:color w:val="7E7E7E"/>
                          <w:sz w:val="16"/>
                        </w:rPr>
                        <w:t>www.iresearch.com.cn</w:t>
                      </w:r>
                    </w:hyperlink>
                  </w:p>
                </w:txbxContent>
              </v:textbox>
            </v:shape>
            <v:shape id="_x0000_s1210" type="#_x0000_t202" style="width:161;height:317;left:14047;position:absolute;top:10388" filled="f" stroked="f">
              <v:textbox inset="0,0,0,0">
                <w:txbxContent>
                  <w:p>
                    <w:pPr>
                      <w:spacing w:before="0" w:line="317" w:lineRule="exact"/>
                      <w:ind w:left="0" w:right="0" w:firstLine="0"/>
                      <w:jc w:val="left"/>
                      <w:rPr>
                        <w:sz w:val="24"/>
                      </w:rPr>
                    </w:pPr>
                    <w:r>
                      <w:rPr>
                        <w:color w:val="FFFFFF"/>
                        <w:sz w:val="24"/>
                      </w:rPr>
                      <w:t>7</w:t>
                    </w:r>
                  </w:p>
                </w:txbxContent>
              </v:textbox>
            </v:shape>
          </v:group>
        </w:pict>
      </w:r>
    </w:p>
    <w:p>
      <w:pPr>
        <w:pStyle w:val="Heading2"/>
      </w:pPr>
      <w:r>
        <w:rPr>
          <w:color w:val="8AC53E"/>
        </w:rPr>
        <w:t>大健康产业细分领域概述</w:t>
      </w:r>
    </w:p>
    <w:p>
      <w:pPr>
        <w:pStyle w:val="Heading3"/>
      </w:pPr>
      <w:r>
        <w:rPr>
          <w:color w:val="585858"/>
        </w:rPr>
        <w:t>产业链上游细分领域定义及主要企业</w:t>
      </w:r>
    </w:p>
    <w:p>
      <w:pPr>
        <w:pStyle w:val="Heading5"/>
        <w:spacing w:before="15"/>
        <w:ind w:left="1993" w:right="1860"/>
        <w:jc w:val="center"/>
      </w:pPr>
      <w:r>
        <w:rPr>
          <w:color w:val="404040"/>
        </w:rPr>
        <w:t>上游：药械制造细分领域梳理</w:t>
      </w:r>
    </w:p>
    <w:p>
      <w:pPr>
        <w:pStyle w:val="BodyText"/>
        <w:spacing w:after="1"/>
        <w:rPr>
          <w:b/>
          <w:sz w:val="11"/>
        </w:rPr>
      </w:pPr>
    </w:p>
    <w:tbl>
      <w:tblPr>
        <w:tblStyle w:val="TableNormal0"/>
        <w:tblW w:w="0" w:type="auto"/>
        <w:jc w:val="left"/>
        <w:tblInd w:w="8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702"/>
        <w:gridCol w:w="6380"/>
        <w:gridCol w:w="1901"/>
        <w:gridCol w:w="2502"/>
      </w:tblGrid>
      <w:tr>
        <w:tblPrEx>
          <w:tblW w:w="0" w:type="auto"/>
          <w:jc w:val="left"/>
          <w:tblInd w:w="8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Ex>
        <w:trPr>
          <w:trHeight w:val="576"/>
          <w:jc w:val="left"/>
        </w:trPr>
        <w:tc>
          <w:tcPr>
            <w:tcW w:w="1702" w:type="dxa"/>
            <w:shd w:val="clear" w:color="auto" w:fill="64AE45"/>
          </w:tcPr>
          <w:p>
            <w:pPr>
              <w:pStyle w:val="TableParagraph"/>
              <w:spacing w:before="89"/>
              <w:ind w:left="18"/>
              <w:jc w:val="center"/>
              <w:rPr>
                <w:b/>
                <w:sz w:val="22"/>
              </w:rPr>
            </w:pPr>
            <w:r>
              <w:rPr>
                <w:b/>
                <w:color w:val="FFFFFF"/>
                <w:sz w:val="22"/>
              </w:rPr>
              <w:t>分类</w:t>
            </w:r>
          </w:p>
        </w:tc>
        <w:tc>
          <w:tcPr>
            <w:tcW w:w="6380" w:type="dxa"/>
            <w:tcBorders>
              <w:bottom w:val="nil"/>
            </w:tcBorders>
            <w:shd w:val="clear" w:color="auto" w:fill="8AC53E"/>
          </w:tcPr>
          <w:p>
            <w:pPr>
              <w:pStyle w:val="TableParagraph"/>
              <w:spacing w:before="89"/>
              <w:ind w:left="2950" w:right="2929"/>
              <w:jc w:val="center"/>
              <w:rPr>
                <w:b/>
                <w:sz w:val="22"/>
              </w:rPr>
            </w:pPr>
            <w:r>
              <w:rPr>
                <w:b/>
                <w:color w:val="FFFFFF"/>
                <w:sz w:val="22"/>
              </w:rPr>
              <w:t>定义</w:t>
            </w:r>
          </w:p>
        </w:tc>
        <w:tc>
          <w:tcPr>
            <w:tcW w:w="1901" w:type="dxa"/>
            <w:tcBorders>
              <w:bottom w:val="nil"/>
            </w:tcBorders>
            <w:shd w:val="clear" w:color="auto" w:fill="8AC53E"/>
          </w:tcPr>
          <w:p>
            <w:pPr>
              <w:pStyle w:val="TableParagraph"/>
              <w:spacing w:line="291" w:lineRule="exact"/>
              <w:ind w:left="16" w:right="-15"/>
              <w:jc w:val="center"/>
              <w:rPr>
                <w:b/>
                <w:sz w:val="22"/>
              </w:rPr>
            </w:pPr>
            <w:r>
              <w:rPr>
                <w:b/>
                <w:color w:val="FFFFFF"/>
                <w:sz w:val="22"/>
              </w:rPr>
              <w:t>2018</w:t>
            </w:r>
            <w:r>
              <w:rPr>
                <w:b/>
                <w:color w:val="FFFFFF"/>
                <w:spacing w:val="-3"/>
                <w:sz w:val="22"/>
              </w:rPr>
              <w:t>年规模以上企</w:t>
            </w:r>
          </w:p>
          <w:p>
            <w:pPr>
              <w:pStyle w:val="TableParagraph"/>
              <w:spacing w:line="265" w:lineRule="exact"/>
              <w:ind w:left="160" w:right="141"/>
              <w:jc w:val="center"/>
              <w:rPr>
                <w:b/>
                <w:sz w:val="22"/>
              </w:rPr>
            </w:pPr>
            <w:r>
              <w:rPr>
                <w:b/>
                <w:color w:val="FFFFFF"/>
                <w:sz w:val="22"/>
              </w:rPr>
              <w:t>业收入（亿元）</w:t>
            </w:r>
          </w:p>
        </w:tc>
        <w:tc>
          <w:tcPr>
            <w:tcW w:w="2502" w:type="dxa"/>
            <w:tcBorders>
              <w:bottom w:val="nil"/>
            </w:tcBorders>
            <w:shd w:val="clear" w:color="auto" w:fill="8AC53E"/>
          </w:tcPr>
          <w:p>
            <w:pPr>
              <w:pStyle w:val="TableParagraph"/>
              <w:spacing w:before="89"/>
              <w:ind w:left="809"/>
              <w:rPr>
                <w:b/>
                <w:sz w:val="22"/>
              </w:rPr>
            </w:pPr>
            <w:r>
              <w:rPr>
                <w:b/>
                <w:color w:val="FFFFFF"/>
                <w:sz w:val="22"/>
              </w:rPr>
              <w:t>代表企业</w:t>
            </w:r>
          </w:p>
        </w:tc>
      </w:tr>
      <w:tr>
        <w:tblPrEx>
          <w:tblW w:w="0" w:type="auto"/>
          <w:jc w:val="left"/>
          <w:tblInd w:w="859" w:type="dxa"/>
          <w:tblLayout w:type="fixed"/>
          <w:tblCellMar>
            <w:top w:w="0" w:type="dxa"/>
            <w:left w:w="0" w:type="dxa"/>
            <w:bottom w:w="0" w:type="dxa"/>
            <w:right w:w="0" w:type="dxa"/>
          </w:tblCellMar>
          <w:tblLook w:val="01E0"/>
        </w:tblPrEx>
        <w:trPr>
          <w:trHeight w:val="1230"/>
          <w:jc w:val="left"/>
        </w:trPr>
        <w:tc>
          <w:tcPr>
            <w:tcW w:w="1702" w:type="dxa"/>
            <w:tcBorders>
              <w:right w:val="nil"/>
            </w:tcBorders>
            <w:shd w:val="clear" w:color="auto" w:fill="F1F1F1"/>
          </w:tcPr>
          <w:p>
            <w:pPr>
              <w:pStyle w:val="TableParagraph"/>
              <w:spacing w:before="10"/>
              <w:rPr>
                <w:b/>
                <w:sz w:val="22"/>
              </w:rPr>
            </w:pPr>
          </w:p>
          <w:p>
            <w:pPr>
              <w:pStyle w:val="TableParagraph"/>
              <w:ind w:left="60" w:right="52"/>
              <w:jc w:val="center"/>
              <w:rPr>
                <w:b/>
                <w:sz w:val="22"/>
              </w:rPr>
            </w:pPr>
            <w:r>
              <w:rPr>
                <w:b/>
                <w:color w:val="585858"/>
                <w:sz w:val="22"/>
              </w:rPr>
              <w:t>化学原料药制造</w:t>
            </w:r>
          </w:p>
        </w:tc>
        <w:tc>
          <w:tcPr>
            <w:tcW w:w="6380" w:type="dxa"/>
            <w:tcBorders>
              <w:top w:val="nil"/>
              <w:left w:val="nil"/>
              <w:right w:val="nil"/>
            </w:tcBorders>
          </w:tcPr>
          <w:p>
            <w:pPr>
              <w:pStyle w:val="TableParagraph"/>
              <w:spacing w:before="13"/>
              <w:rPr>
                <w:b/>
                <w:sz w:val="13"/>
              </w:rPr>
            </w:pPr>
          </w:p>
          <w:p>
            <w:pPr>
              <w:pStyle w:val="TableParagraph"/>
              <w:numPr>
                <w:ilvl w:val="0"/>
                <w:numId w:val="52"/>
              </w:numPr>
              <w:tabs>
                <w:tab w:val="left" w:pos="290"/>
              </w:tabs>
              <w:spacing w:before="1" w:after="0" w:line="156" w:lineRule="auto"/>
              <w:ind w:left="289" w:right="141" w:hanging="272"/>
              <w:jc w:val="both"/>
              <w:rPr>
                <w:sz w:val="22"/>
              </w:rPr>
            </w:pPr>
            <w:r>
              <w:rPr>
                <w:color w:val="585858"/>
                <w:spacing w:val="-3"/>
                <w:sz w:val="22"/>
              </w:rPr>
              <w:t>原料药，指用于生产各类制剂的原料药物，是制剂中的有效成</w:t>
            </w:r>
            <w:r>
              <w:rPr>
                <w:color w:val="585858"/>
                <w:spacing w:val="-4"/>
                <w:sz w:val="22"/>
              </w:rPr>
              <w:t>份，由化学合成、植物提取或者生物技术所制备的各种用来作为药用的粉末、结晶、浸膏等，但病人无法直接服用的物质。</w:t>
            </w:r>
          </w:p>
        </w:tc>
        <w:tc>
          <w:tcPr>
            <w:tcW w:w="1901" w:type="dxa"/>
            <w:tcBorders>
              <w:top w:val="nil"/>
              <w:left w:val="nil"/>
              <w:right w:val="nil"/>
            </w:tcBorders>
          </w:tcPr>
          <w:p>
            <w:pPr>
              <w:pStyle w:val="TableParagraph"/>
              <w:spacing w:before="10"/>
              <w:rPr>
                <w:b/>
                <w:sz w:val="22"/>
              </w:rPr>
            </w:pPr>
          </w:p>
          <w:p>
            <w:pPr>
              <w:pStyle w:val="TableParagraph"/>
              <w:ind w:left="668" w:right="649"/>
              <w:jc w:val="center"/>
              <w:rPr>
                <w:b/>
                <w:sz w:val="22"/>
              </w:rPr>
            </w:pPr>
            <w:r>
              <w:rPr>
                <w:b/>
                <w:color w:val="585858"/>
                <w:sz w:val="22"/>
              </w:rPr>
              <w:t>3843</w:t>
            </w:r>
          </w:p>
        </w:tc>
        <w:tc>
          <w:tcPr>
            <w:tcW w:w="2502" w:type="dxa"/>
            <w:tcBorders>
              <w:top w:val="nil"/>
              <w:left w:val="nil"/>
              <w:right w:val="nil"/>
            </w:tcBorders>
          </w:tcPr>
          <w:p>
            <w:pPr>
              <w:pStyle w:val="TableParagraph"/>
              <w:spacing w:before="7"/>
              <w:rPr>
                <w:b/>
                <w:sz w:val="15"/>
              </w:rPr>
            </w:pPr>
          </w:p>
          <w:p>
            <w:pPr>
              <w:pStyle w:val="TableParagraph"/>
              <w:numPr>
                <w:ilvl w:val="0"/>
                <w:numId w:val="51"/>
              </w:numPr>
              <w:tabs>
                <w:tab w:val="left" w:pos="290"/>
              </w:tabs>
              <w:spacing w:before="0" w:after="0" w:line="335" w:lineRule="exact"/>
              <w:ind w:left="289" w:right="0" w:hanging="280"/>
              <w:jc w:val="left"/>
              <w:rPr>
                <w:sz w:val="22"/>
              </w:rPr>
            </w:pPr>
            <w:r>
              <w:rPr>
                <w:color w:val="585858"/>
                <w:spacing w:val="-2"/>
                <w:sz w:val="22"/>
              </w:rPr>
              <w:t>浙江医药、浙江新和成</w:t>
            </w:r>
          </w:p>
          <w:p>
            <w:pPr>
              <w:pStyle w:val="TableParagraph"/>
              <w:spacing w:line="335" w:lineRule="exact"/>
              <w:ind w:left="274" w:right="336"/>
              <w:jc w:val="center"/>
              <w:rPr>
                <w:sz w:val="22"/>
              </w:rPr>
            </w:pPr>
            <w:r>
              <w:rPr>
                <w:color w:val="585858"/>
                <w:sz w:val="22"/>
              </w:rPr>
              <w:t>华北制药等1.2千家</w:t>
            </w:r>
          </w:p>
        </w:tc>
      </w:tr>
      <w:tr>
        <w:tblPrEx>
          <w:tblW w:w="0" w:type="auto"/>
          <w:jc w:val="left"/>
          <w:tblInd w:w="859" w:type="dxa"/>
          <w:tblLayout w:type="fixed"/>
          <w:tblCellMar>
            <w:top w:w="0" w:type="dxa"/>
            <w:left w:w="0" w:type="dxa"/>
            <w:bottom w:w="0" w:type="dxa"/>
            <w:right w:w="0" w:type="dxa"/>
          </w:tblCellMar>
          <w:tblLook w:val="01E0"/>
        </w:tblPrEx>
        <w:trPr>
          <w:trHeight w:val="1240"/>
          <w:jc w:val="left"/>
        </w:trPr>
        <w:tc>
          <w:tcPr>
            <w:tcW w:w="1702" w:type="dxa"/>
            <w:tcBorders>
              <w:bottom w:val="nil"/>
            </w:tcBorders>
            <w:shd w:val="clear" w:color="auto" w:fill="D9D9D9"/>
          </w:tcPr>
          <w:p>
            <w:pPr>
              <w:pStyle w:val="TableParagraph"/>
              <w:spacing w:before="17"/>
              <w:rPr>
                <w:b/>
                <w:sz w:val="20"/>
              </w:rPr>
            </w:pPr>
          </w:p>
          <w:p>
            <w:pPr>
              <w:pStyle w:val="TableParagraph"/>
              <w:spacing w:line="156" w:lineRule="auto"/>
              <w:ind w:left="739" w:right="57" w:hanging="663"/>
              <w:rPr>
                <w:b/>
                <w:sz w:val="22"/>
              </w:rPr>
            </w:pPr>
            <w:r>
              <w:rPr>
                <w:b/>
                <w:color w:val="585858"/>
                <w:sz w:val="22"/>
              </w:rPr>
              <w:t>化学药品制剂制造</w:t>
            </w:r>
          </w:p>
        </w:tc>
        <w:tc>
          <w:tcPr>
            <w:tcW w:w="6380" w:type="dxa"/>
            <w:tcBorders>
              <w:bottom w:val="nil"/>
            </w:tcBorders>
            <w:shd w:val="clear" w:color="auto" w:fill="F1F1F1"/>
          </w:tcPr>
          <w:p>
            <w:pPr>
              <w:pStyle w:val="TableParagraph"/>
              <w:spacing w:before="17"/>
              <w:rPr>
                <w:b/>
                <w:sz w:val="20"/>
              </w:rPr>
            </w:pPr>
          </w:p>
          <w:p>
            <w:pPr>
              <w:pStyle w:val="TableParagraph"/>
              <w:numPr>
                <w:ilvl w:val="0"/>
                <w:numId w:val="50"/>
              </w:numPr>
              <w:tabs>
                <w:tab w:val="left" w:pos="280"/>
              </w:tabs>
              <w:spacing w:before="0" w:after="0" w:line="156" w:lineRule="auto"/>
              <w:ind w:left="279" w:right="131" w:hanging="272"/>
              <w:jc w:val="left"/>
              <w:rPr>
                <w:sz w:val="22"/>
              </w:rPr>
            </w:pPr>
            <w:r>
              <w:rPr>
                <w:color w:val="585858"/>
                <w:spacing w:val="-4"/>
                <w:sz w:val="22"/>
              </w:rPr>
              <w:t>化学药是缓解、预防、诊断和治疗疾病，以及具有调节机体功</w:t>
            </w:r>
            <w:r>
              <w:rPr>
                <w:color w:val="585858"/>
                <w:sz w:val="22"/>
              </w:rPr>
              <w:t>能的化合物的统称。</w:t>
            </w:r>
          </w:p>
        </w:tc>
        <w:tc>
          <w:tcPr>
            <w:tcW w:w="1901" w:type="dxa"/>
            <w:tcBorders>
              <w:bottom w:val="nil"/>
            </w:tcBorders>
            <w:shd w:val="clear" w:color="auto" w:fill="F1F1F1"/>
          </w:tcPr>
          <w:p>
            <w:pPr>
              <w:pStyle w:val="TableParagraph"/>
              <w:spacing w:before="10"/>
              <w:rPr>
                <w:b/>
                <w:sz w:val="22"/>
              </w:rPr>
            </w:pPr>
          </w:p>
          <w:p>
            <w:pPr>
              <w:pStyle w:val="TableParagraph"/>
              <w:ind w:left="160" w:right="141"/>
              <w:jc w:val="center"/>
              <w:rPr>
                <w:b/>
                <w:sz w:val="22"/>
              </w:rPr>
            </w:pPr>
            <w:r>
              <w:rPr>
                <w:b/>
                <w:color w:val="585858"/>
                <w:sz w:val="22"/>
              </w:rPr>
              <w:t>8715</w:t>
            </w:r>
          </w:p>
        </w:tc>
        <w:tc>
          <w:tcPr>
            <w:tcW w:w="2502" w:type="dxa"/>
            <w:tcBorders>
              <w:bottom w:val="nil"/>
            </w:tcBorders>
            <w:shd w:val="clear" w:color="auto" w:fill="F1F1F1"/>
          </w:tcPr>
          <w:p>
            <w:pPr>
              <w:pStyle w:val="TableParagraph"/>
              <w:spacing w:before="17"/>
              <w:rPr>
                <w:b/>
                <w:sz w:val="20"/>
              </w:rPr>
            </w:pPr>
          </w:p>
          <w:p>
            <w:pPr>
              <w:pStyle w:val="TableParagraph"/>
              <w:numPr>
                <w:ilvl w:val="0"/>
                <w:numId w:val="49"/>
              </w:numPr>
              <w:tabs>
                <w:tab w:val="left" w:pos="280"/>
              </w:tabs>
              <w:spacing w:before="0" w:after="0" w:line="156" w:lineRule="auto"/>
              <w:ind w:left="279" w:right="-15" w:hanging="272"/>
              <w:jc w:val="left"/>
              <w:rPr>
                <w:sz w:val="22"/>
              </w:rPr>
            </w:pPr>
            <w:r>
              <w:rPr>
                <w:color w:val="585858"/>
                <w:sz w:val="22"/>
              </w:rPr>
              <w:t>人福医药、东阳光药业等1.1千家</w:t>
            </w:r>
          </w:p>
        </w:tc>
      </w:tr>
      <w:tr>
        <w:tblPrEx>
          <w:tblW w:w="0" w:type="auto"/>
          <w:jc w:val="left"/>
          <w:tblInd w:w="859" w:type="dxa"/>
          <w:tblLayout w:type="fixed"/>
          <w:tblCellMar>
            <w:top w:w="0" w:type="dxa"/>
            <w:left w:w="0" w:type="dxa"/>
            <w:bottom w:w="0" w:type="dxa"/>
            <w:right w:w="0" w:type="dxa"/>
          </w:tblCellMar>
          <w:tblLook w:val="01E0"/>
        </w:tblPrEx>
        <w:trPr>
          <w:trHeight w:val="1240"/>
          <w:jc w:val="left"/>
        </w:trPr>
        <w:tc>
          <w:tcPr>
            <w:tcW w:w="1702" w:type="dxa"/>
            <w:tcBorders>
              <w:top w:val="nil"/>
            </w:tcBorders>
            <w:shd w:val="clear" w:color="auto" w:fill="F1F1F1"/>
          </w:tcPr>
          <w:p>
            <w:pPr>
              <w:pStyle w:val="TableParagraph"/>
              <w:spacing w:before="2"/>
              <w:rPr>
                <w:b/>
                <w:sz w:val="23"/>
              </w:rPr>
            </w:pPr>
          </w:p>
          <w:p>
            <w:pPr>
              <w:pStyle w:val="TableParagraph"/>
              <w:ind w:left="18"/>
              <w:jc w:val="center"/>
              <w:rPr>
                <w:b/>
                <w:sz w:val="22"/>
              </w:rPr>
            </w:pPr>
            <w:r>
              <w:rPr>
                <w:b/>
                <w:color w:val="585858"/>
                <w:sz w:val="22"/>
              </w:rPr>
              <w:t>生物药药品制造</w:t>
            </w:r>
          </w:p>
        </w:tc>
        <w:tc>
          <w:tcPr>
            <w:tcW w:w="6380" w:type="dxa"/>
            <w:tcBorders>
              <w:top w:val="nil"/>
              <w:right w:val="nil"/>
            </w:tcBorders>
          </w:tcPr>
          <w:p>
            <w:pPr>
              <w:pStyle w:val="TableParagraph"/>
              <w:numPr>
                <w:ilvl w:val="0"/>
                <w:numId w:val="48"/>
              </w:numPr>
              <w:tabs>
                <w:tab w:val="left" w:pos="280"/>
              </w:tabs>
              <w:spacing w:before="132" w:after="0" w:line="156" w:lineRule="auto"/>
              <w:ind w:left="279" w:right="141" w:hanging="272"/>
              <w:jc w:val="both"/>
              <w:rPr>
                <w:sz w:val="22"/>
              </w:rPr>
            </w:pPr>
            <w:r>
              <w:rPr>
                <w:color w:val="585858"/>
                <w:spacing w:val="-4"/>
                <w:sz w:val="22"/>
              </w:rPr>
              <w:t>生物药物是指运用生物学、医学、生物化学等的研究成果，综合利用物理学、化学、生物化学、生物技术和药学等学科的原理和方法，利用生物体、生物组织、细胞、体液等制造的一类</w:t>
            </w:r>
            <w:r>
              <w:rPr>
                <w:color w:val="585858"/>
                <w:spacing w:val="-2"/>
                <w:sz w:val="22"/>
              </w:rPr>
              <w:t>用于预防、诊断和治疗疾病的制品。</w:t>
            </w:r>
          </w:p>
        </w:tc>
        <w:tc>
          <w:tcPr>
            <w:tcW w:w="1901" w:type="dxa"/>
            <w:tcBorders>
              <w:top w:val="nil"/>
              <w:left w:val="nil"/>
              <w:right w:val="nil"/>
            </w:tcBorders>
          </w:tcPr>
          <w:p>
            <w:pPr>
              <w:pStyle w:val="TableParagraph"/>
              <w:spacing w:before="2"/>
              <w:rPr>
                <w:b/>
                <w:sz w:val="23"/>
              </w:rPr>
            </w:pPr>
          </w:p>
          <w:p>
            <w:pPr>
              <w:pStyle w:val="TableParagraph"/>
              <w:ind w:left="668" w:right="649"/>
              <w:jc w:val="center"/>
              <w:rPr>
                <w:b/>
                <w:sz w:val="22"/>
              </w:rPr>
            </w:pPr>
            <w:r>
              <w:rPr>
                <w:b/>
                <w:color w:val="585858"/>
                <w:sz w:val="22"/>
              </w:rPr>
              <w:t>2443</w:t>
            </w:r>
          </w:p>
        </w:tc>
        <w:tc>
          <w:tcPr>
            <w:tcW w:w="2502" w:type="dxa"/>
            <w:tcBorders>
              <w:top w:val="nil"/>
              <w:left w:val="nil"/>
              <w:right w:val="nil"/>
            </w:tcBorders>
          </w:tcPr>
          <w:p>
            <w:pPr>
              <w:pStyle w:val="TableParagraph"/>
              <w:spacing w:before="9"/>
              <w:rPr>
                <w:b/>
                <w:sz w:val="21"/>
              </w:rPr>
            </w:pPr>
          </w:p>
          <w:p>
            <w:pPr>
              <w:pStyle w:val="TableParagraph"/>
              <w:numPr>
                <w:ilvl w:val="0"/>
                <w:numId w:val="47"/>
              </w:numPr>
              <w:tabs>
                <w:tab w:val="left" w:pos="290"/>
              </w:tabs>
              <w:spacing w:before="0" w:after="0" w:line="156" w:lineRule="auto"/>
              <w:ind w:left="289" w:right="1" w:hanging="272"/>
              <w:jc w:val="left"/>
              <w:rPr>
                <w:sz w:val="22"/>
              </w:rPr>
            </w:pPr>
            <w:r>
              <w:rPr>
                <w:color w:val="585858"/>
                <w:spacing w:val="-2"/>
                <w:sz w:val="22"/>
              </w:rPr>
              <w:t>百济神州、恒瑞医药、</w:t>
            </w:r>
            <w:r>
              <w:rPr>
                <w:color w:val="585858"/>
                <w:sz w:val="22"/>
              </w:rPr>
              <w:t>复星医药等</w:t>
            </w:r>
          </w:p>
        </w:tc>
      </w:tr>
      <w:tr>
        <w:tblPrEx>
          <w:tblW w:w="0" w:type="auto"/>
          <w:jc w:val="left"/>
          <w:tblInd w:w="859" w:type="dxa"/>
          <w:tblLayout w:type="fixed"/>
          <w:tblCellMar>
            <w:top w:w="0" w:type="dxa"/>
            <w:left w:w="0" w:type="dxa"/>
            <w:bottom w:w="0" w:type="dxa"/>
            <w:right w:w="0" w:type="dxa"/>
          </w:tblCellMar>
          <w:tblLook w:val="01E0"/>
        </w:tblPrEx>
        <w:trPr>
          <w:trHeight w:val="1240"/>
          <w:jc w:val="left"/>
        </w:trPr>
        <w:tc>
          <w:tcPr>
            <w:tcW w:w="1702" w:type="dxa"/>
            <w:tcBorders>
              <w:bottom w:val="nil"/>
            </w:tcBorders>
            <w:shd w:val="clear" w:color="auto" w:fill="D9D9D9"/>
          </w:tcPr>
          <w:p>
            <w:pPr>
              <w:pStyle w:val="TableParagraph"/>
              <w:spacing w:before="8"/>
              <w:rPr>
                <w:b/>
                <w:sz w:val="15"/>
              </w:rPr>
            </w:pPr>
          </w:p>
          <w:p>
            <w:pPr>
              <w:pStyle w:val="TableParagraph"/>
              <w:spacing w:line="335" w:lineRule="exact"/>
              <w:ind w:left="21"/>
              <w:jc w:val="center"/>
              <w:rPr>
                <w:b/>
                <w:sz w:val="22"/>
              </w:rPr>
            </w:pPr>
            <w:r>
              <w:rPr>
                <w:b/>
                <w:color w:val="585858"/>
                <w:sz w:val="22"/>
              </w:rPr>
              <w:t>中药饮片加工/中</w:t>
            </w:r>
          </w:p>
          <w:p>
            <w:pPr>
              <w:pStyle w:val="TableParagraph"/>
              <w:spacing w:line="335" w:lineRule="exact"/>
              <w:ind w:left="18"/>
              <w:jc w:val="center"/>
              <w:rPr>
                <w:b/>
                <w:sz w:val="22"/>
              </w:rPr>
            </w:pPr>
            <w:r>
              <w:rPr>
                <w:b/>
                <w:color w:val="585858"/>
                <w:sz w:val="22"/>
              </w:rPr>
              <w:t>成药制造</w:t>
            </w:r>
          </w:p>
        </w:tc>
        <w:tc>
          <w:tcPr>
            <w:tcW w:w="6380" w:type="dxa"/>
            <w:tcBorders>
              <w:bottom w:val="nil"/>
            </w:tcBorders>
            <w:shd w:val="clear" w:color="auto" w:fill="F1F1F1"/>
          </w:tcPr>
          <w:p>
            <w:pPr>
              <w:pStyle w:val="TableParagraph"/>
              <w:spacing w:before="14"/>
              <w:rPr>
                <w:b/>
                <w:sz w:val="13"/>
              </w:rPr>
            </w:pPr>
          </w:p>
          <w:p>
            <w:pPr>
              <w:pStyle w:val="TableParagraph"/>
              <w:numPr>
                <w:ilvl w:val="0"/>
                <w:numId w:val="46"/>
              </w:numPr>
              <w:tabs>
                <w:tab w:val="left" w:pos="280"/>
              </w:tabs>
              <w:spacing w:before="0" w:after="0" w:line="156" w:lineRule="auto"/>
              <w:ind w:left="279" w:right="130" w:hanging="272"/>
              <w:jc w:val="both"/>
              <w:rPr>
                <w:sz w:val="22"/>
              </w:rPr>
            </w:pPr>
            <w:r>
              <w:rPr>
                <w:color w:val="585858"/>
                <w:spacing w:val="-4"/>
                <w:sz w:val="22"/>
              </w:rPr>
              <w:t>以中国传统医药理论指导采集、炮制、制剂，说明作用机理， 指导临床应用的药物。指在中医理论指导下，用于预防、诊断</w:t>
            </w:r>
            <w:r>
              <w:rPr>
                <w:color w:val="585858"/>
                <w:spacing w:val="-3"/>
                <w:sz w:val="22"/>
              </w:rPr>
              <w:t>和治疗疾病并具有康复与保健作用的物质。</w:t>
            </w:r>
          </w:p>
        </w:tc>
        <w:tc>
          <w:tcPr>
            <w:tcW w:w="1901" w:type="dxa"/>
            <w:tcBorders>
              <w:bottom w:val="nil"/>
            </w:tcBorders>
            <w:shd w:val="clear" w:color="auto" w:fill="F1F1F1"/>
          </w:tcPr>
          <w:p>
            <w:pPr>
              <w:pStyle w:val="TableParagraph"/>
              <w:spacing w:before="11"/>
              <w:rPr>
                <w:b/>
                <w:sz w:val="22"/>
              </w:rPr>
            </w:pPr>
          </w:p>
          <w:p>
            <w:pPr>
              <w:pStyle w:val="TableParagraph"/>
              <w:ind w:left="160" w:right="141"/>
              <w:jc w:val="center"/>
              <w:rPr>
                <w:b/>
                <w:sz w:val="22"/>
              </w:rPr>
            </w:pPr>
            <w:r>
              <w:rPr>
                <w:b/>
                <w:color w:val="585858"/>
                <w:sz w:val="22"/>
              </w:rPr>
              <w:t>6370</w:t>
            </w:r>
          </w:p>
        </w:tc>
        <w:tc>
          <w:tcPr>
            <w:tcW w:w="2502" w:type="dxa"/>
            <w:tcBorders>
              <w:bottom w:val="nil"/>
            </w:tcBorders>
            <w:shd w:val="clear" w:color="auto" w:fill="F1F1F1"/>
          </w:tcPr>
          <w:p>
            <w:pPr>
              <w:pStyle w:val="TableParagraph"/>
              <w:spacing w:before="8"/>
              <w:rPr>
                <w:b/>
                <w:sz w:val="15"/>
              </w:rPr>
            </w:pPr>
          </w:p>
          <w:p>
            <w:pPr>
              <w:pStyle w:val="TableParagraph"/>
              <w:numPr>
                <w:ilvl w:val="0"/>
                <w:numId w:val="45"/>
              </w:numPr>
              <w:tabs>
                <w:tab w:val="left" w:pos="280"/>
              </w:tabs>
              <w:spacing w:before="0" w:after="0" w:line="335" w:lineRule="exact"/>
              <w:ind w:left="279" w:right="-15" w:hanging="272"/>
              <w:jc w:val="left"/>
              <w:rPr>
                <w:sz w:val="22"/>
              </w:rPr>
            </w:pPr>
            <w:r>
              <w:rPr>
                <w:color w:val="585858"/>
                <w:sz w:val="22"/>
              </w:rPr>
              <w:t>广州医药、华润三九、</w:t>
            </w:r>
          </w:p>
          <w:p>
            <w:pPr>
              <w:pStyle w:val="TableParagraph"/>
              <w:spacing w:line="335" w:lineRule="exact"/>
              <w:ind w:left="263" w:right="199"/>
              <w:jc w:val="center"/>
              <w:rPr>
                <w:sz w:val="22"/>
              </w:rPr>
            </w:pPr>
            <w:r>
              <w:rPr>
                <w:color w:val="585858"/>
                <w:sz w:val="22"/>
              </w:rPr>
              <w:t>天士力、汉森制药等</w:t>
            </w:r>
          </w:p>
        </w:tc>
      </w:tr>
      <w:tr>
        <w:tblPrEx>
          <w:tblW w:w="0" w:type="auto"/>
          <w:jc w:val="left"/>
          <w:tblInd w:w="859" w:type="dxa"/>
          <w:tblLayout w:type="fixed"/>
          <w:tblCellMar>
            <w:top w:w="0" w:type="dxa"/>
            <w:left w:w="0" w:type="dxa"/>
            <w:bottom w:w="0" w:type="dxa"/>
            <w:right w:w="0" w:type="dxa"/>
          </w:tblCellMar>
          <w:tblLook w:val="01E0"/>
        </w:tblPrEx>
        <w:trPr>
          <w:trHeight w:val="1250"/>
          <w:jc w:val="left"/>
        </w:trPr>
        <w:tc>
          <w:tcPr>
            <w:tcW w:w="1702" w:type="dxa"/>
            <w:tcBorders>
              <w:top w:val="nil"/>
              <w:bottom w:val="nil"/>
            </w:tcBorders>
            <w:shd w:val="clear" w:color="auto" w:fill="F1F1F1"/>
          </w:tcPr>
          <w:p>
            <w:pPr>
              <w:pStyle w:val="TableParagraph"/>
              <w:spacing w:before="9"/>
              <w:rPr>
                <w:b/>
                <w:sz w:val="21"/>
              </w:rPr>
            </w:pPr>
          </w:p>
          <w:p>
            <w:pPr>
              <w:pStyle w:val="TableParagraph"/>
              <w:spacing w:line="156" w:lineRule="auto"/>
              <w:ind w:left="739" w:right="57" w:hanging="663"/>
              <w:rPr>
                <w:b/>
                <w:sz w:val="22"/>
              </w:rPr>
            </w:pPr>
            <w:r>
              <w:rPr>
                <w:b/>
                <w:color w:val="585858"/>
                <w:sz w:val="22"/>
              </w:rPr>
              <w:t>医疗器械设备制造</w:t>
            </w:r>
          </w:p>
        </w:tc>
        <w:tc>
          <w:tcPr>
            <w:tcW w:w="6380" w:type="dxa"/>
            <w:tcBorders>
              <w:top w:val="nil"/>
              <w:bottom w:val="nil"/>
              <w:right w:val="nil"/>
            </w:tcBorders>
          </w:tcPr>
          <w:p>
            <w:pPr>
              <w:pStyle w:val="TableParagraph"/>
              <w:spacing w:before="6"/>
              <w:rPr>
                <w:b/>
                <w:sz w:val="14"/>
              </w:rPr>
            </w:pPr>
          </w:p>
          <w:p>
            <w:pPr>
              <w:pStyle w:val="TableParagraph"/>
              <w:numPr>
                <w:ilvl w:val="0"/>
                <w:numId w:val="44"/>
              </w:numPr>
              <w:tabs>
                <w:tab w:val="left" w:pos="280"/>
              </w:tabs>
              <w:spacing w:before="0" w:after="0" w:line="156" w:lineRule="auto"/>
              <w:ind w:left="279" w:right="141" w:hanging="272"/>
              <w:jc w:val="both"/>
              <w:rPr>
                <w:sz w:val="22"/>
              </w:rPr>
            </w:pPr>
            <w:r>
              <w:rPr>
                <w:color w:val="585858"/>
                <w:spacing w:val="-4"/>
                <w:sz w:val="22"/>
              </w:rPr>
              <w:t>医疗器械是指直接或者间接用于人体的仪器、设备、器具、体外诊断试剂及校准物、材料以及其他类似或者相关的物品，包</w:t>
            </w:r>
            <w:r>
              <w:rPr>
                <w:color w:val="585858"/>
                <w:sz w:val="22"/>
              </w:rPr>
              <w:t>括所需要的计算机软件。</w:t>
            </w:r>
          </w:p>
        </w:tc>
        <w:tc>
          <w:tcPr>
            <w:tcW w:w="1901" w:type="dxa"/>
            <w:tcBorders>
              <w:top w:val="nil"/>
              <w:left w:val="nil"/>
              <w:bottom w:val="nil"/>
              <w:right w:val="nil"/>
            </w:tcBorders>
          </w:tcPr>
          <w:p>
            <w:pPr>
              <w:pStyle w:val="TableParagraph"/>
              <w:spacing w:before="3"/>
              <w:rPr>
                <w:b/>
                <w:sz w:val="23"/>
              </w:rPr>
            </w:pPr>
          </w:p>
          <w:p>
            <w:pPr>
              <w:pStyle w:val="TableParagraph"/>
              <w:ind w:left="668" w:right="649"/>
              <w:jc w:val="center"/>
              <w:rPr>
                <w:b/>
                <w:sz w:val="22"/>
              </w:rPr>
            </w:pPr>
            <w:r>
              <w:rPr>
                <w:b/>
                <w:color w:val="585858"/>
                <w:sz w:val="22"/>
              </w:rPr>
              <w:t>2522</w:t>
            </w:r>
          </w:p>
        </w:tc>
        <w:tc>
          <w:tcPr>
            <w:tcW w:w="2502" w:type="dxa"/>
            <w:tcBorders>
              <w:top w:val="nil"/>
              <w:left w:val="nil"/>
              <w:bottom w:val="nil"/>
              <w:right w:val="nil"/>
            </w:tcBorders>
          </w:tcPr>
          <w:p>
            <w:pPr>
              <w:pStyle w:val="TableParagraph"/>
              <w:numPr>
                <w:ilvl w:val="0"/>
                <w:numId w:val="43"/>
              </w:numPr>
              <w:tabs>
                <w:tab w:val="left" w:pos="290"/>
              </w:tabs>
              <w:spacing w:before="133" w:after="0" w:line="156" w:lineRule="auto"/>
              <w:ind w:left="289" w:right="2" w:hanging="272"/>
              <w:jc w:val="left"/>
              <w:rPr>
                <w:sz w:val="22"/>
              </w:rPr>
            </w:pPr>
            <w:r>
              <w:rPr>
                <w:color w:val="585858"/>
                <w:sz w:val="22"/>
              </w:rPr>
              <w:t xml:space="preserve">医疗器械生产企业1.6 </w:t>
            </w:r>
            <w:r>
              <w:rPr>
                <w:color w:val="585858"/>
                <w:spacing w:val="-2"/>
                <w:sz w:val="22"/>
              </w:rPr>
              <w:t>万家，包括迈瑞医疗、新华医疗、迪安诊断、</w:t>
            </w:r>
            <w:r>
              <w:rPr>
                <w:color w:val="585858"/>
                <w:sz w:val="22"/>
              </w:rPr>
              <w:t>乐普医疗等</w:t>
            </w:r>
          </w:p>
        </w:tc>
      </w:tr>
    </w:tbl>
    <w:p>
      <w:pPr>
        <w:spacing w:before="50" w:line="243" w:lineRule="exact"/>
        <w:ind w:left="849" w:right="0" w:firstLine="0"/>
        <w:jc w:val="left"/>
        <w:rPr>
          <w:sz w:val="16"/>
        </w:rPr>
      </w:pPr>
      <w:r>
        <w:rPr>
          <w:color w:val="7E7E7E"/>
          <w:sz w:val="16"/>
        </w:rPr>
        <w:t>注释：医药工业市场规模按照规模以上医药工业企业收入核算。</w:t>
      </w:r>
    </w:p>
    <w:p>
      <w:pPr>
        <w:tabs>
          <w:tab w:val="left" w:pos="13553"/>
        </w:tabs>
        <w:spacing w:before="0" w:line="243" w:lineRule="exact"/>
        <w:ind w:left="849" w:right="0" w:firstLine="0"/>
        <w:jc w:val="left"/>
        <w:rPr>
          <w:sz w:val="16"/>
        </w:rPr>
      </w:pPr>
      <w:r>
        <w:rPr>
          <w:color w:val="7E7E7E"/>
          <w:spacing w:val="-1"/>
          <w:sz w:val="16"/>
          <w:u w:val="single" w:color="7E7E7E"/>
        </w:rPr>
        <w:t>来源：艾瑞根据医药</w:t>
      </w:r>
      <w:r>
        <w:rPr>
          <w:color w:val="7E7E7E"/>
          <w:sz w:val="16"/>
          <w:u w:val="single" w:color="7E7E7E"/>
        </w:rPr>
        <w:t>工</w:t>
      </w:r>
      <w:r>
        <w:rPr>
          <w:color w:val="7E7E7E"/>
          <w:spacing w:val="-3"/>
          <w:sz w:val="16"/>
          <w:u w:val="single" w:color="7E7E7E"/>
        </w:rPr>
        <w:t>业</w:t>
      </w:r>
      <w:r>
        <w:rPr>
          <w:color w:val="7E7E7E"/>
          <w:sz w:val="16"/>
          <w:u w:val="single" w:color="7E7E7E"/>
        </w:rPr>
        <w:t>经济</w:t>
      </w:r>
      <w:r>
        <w:rPr>
          <w:color w:val="7E7E7E"/>
          <w:spacing w:val="-3"/>
          <w:sz w:val="16"/>
          <w:u w:val="single" w:color="7E7E7E"/>
        </w:rPr>
        <w:t>运</w:t>
      </w:r>
      <w:r>
        <w:rPr>
          <w:color w:val="7E7E7E"/>
          <w:sz w:val="16"/>
          <w:u w:val="single" w:color="7E7E7E"/>
        </w:rPr>
        <w:t>行报告、Choice</w:t>
      </w:r>
      <w:r>
        <w:rPr>
          <w:color w:val="7E7E7E"/>
          <w:spacing w:val="-3"/>
          <w:sz w:val="16"/>
          <w:u w:val="single" w:color="7E7E7E"/>
        </w:rPr>
        <w:t>、</w:t>
      </w:r>
      <w:r>
        <w:rPr>
          <w:color w:val="7E7E7E"/>
          <w:sz w:val="16"/>
          <w:u w:val="single" w:color="7E7E7E"/>
        </w:rPr>
        <w:t>公开</w:t>
      </w:r>
      <w:r>
        <w:rPr>
          <w:color w:val="7E7E7E"/>
          <w:spacing w:val="-3"/>
          <w:sz w:val="16"/>
          <w:u w:val="single" w:color="7E7E7E"/>
        </w:rPr>
        <w:t>资</w:t>
      </w:r>
      <w:r>
        <w:rPr>
          <w:color w:val="7E7E7E"/>
          <w:sz w:val="16"/>
          <w:u w:val="single" w:color="7E7E7E"/>
        </w:rPr>
        <w:t>料研究整理。</w:t>
        <w:tab/>
      </w:r>
    </w:p>
    <w:p>
      <w:pPr>
        <w:pStyle w:val="BodyText"/>
        <w:spacing w:line="212" w:lineRule="exact"/>
        <w:ind w:left="849"/>
        <w:rPr>
          <w:sz w:val="20"/>
        </w:rPr>
      </w:pPr>
      <w:r>
        <w:rPr>
          <w:position w:val="-3"/>
          <w:sz w:val="20"/>
        </w:rPr>
        <w:pict>
          <v:shape id="_x0000_i1211" type="#_x0000_t202" style="width:92.4pt;height:10.65pt;mso-position-horizontal-relative:char;mso-position-vertical-relative:line" filled="f" stroked="f">
            <v:textbox inset="0,0,0,0">
              <w:txbxContent>
                <w:p>
                  <w:pPr>
                    <w:spacing w:before="0" w:line="212" w:lineRule="exact"/>
                    <w:ind w:left="0" w:right="0" w:firstLine="0"/>
                    <w:jc w:val="left"/>
                    <w:rPr>
                      <w:sz w:val="16"/>
                    </w:rPr>
                  </w:pPr>
                  <w:r>
                    <w:rPr>
                      <w:color w:val="7E7E7E"/>
                      <w:sz w:val="16"/>
                    </w:rPr>
                    <w:t>©2019.12 iResearch Inc.</w:t>
                  </w:r>
                </w:p>
              </w:txbxContent>
            </v:textbox>
            <w10:wrap type="none"/>
            <w10:anchorlock/>
          </v:shape>
        </w:pict>
      </w:r>
    </w:p>
    <w:p>
      <w:pPr>
        <w:spacing w:after="0" w:line="212" w:lineRule="exact"/>
        <w:rPr>
          <w:sz w:val="20"/>
        </w:rPr>
        <w:sectPr>
          <w:pgSz w:w="14400" w:h="10800" w:orient="landscape"/>
          <w:pgMar w:top="220" w:right="20" w:bottom="0" w:left="0" w:header="708" w:footer="708"/>
          <w:pgNumType w:start="12"/>
          <w:cols w:space="708"/>
        </w:sectPr>
      </w:pPr>
    </w:p>
    <w:p>
      <w:pPr>
        <w:pStyle w:val="Heading2"/>
        <w:spacing w:line="987" w:lineRule="exact"/>
      </w:pPr>
      <w:r>
        <w:pict>
          <v:group id="_x0000_s1212" style="width:677.3pt;height:529.45pt;margin-top:10.56pt;margin-left:42.72pt;mso-position-horizontal-relative:page;mso-position-vertical-relative:page;position:absolute;z-index:-251630592" coordorigin="854,211" coordsize="13546,10589">
            <v:shape id="_x0000_s1213" type="#_x0000_t75" style="width:2474;height:10074;left:11926;position:absolute;top:726" stroked="f">
              <v:imagedata r:id="rId7" o:title=""/>
            </v:shape>
            <v:shape id="_x0000_s1214" type="#_x0000_t75" style="width:1952;height:1949;left:11820;position:absolute;top:211" stroked="f">
              <v:imagedata r:id="rId5" o:title=""/>
            </v:shape>
            <v:line id="_x0000_s1215" style="position:absolute" from="854,10519" to="13554,10519" stroked="t" strokecolor="#7e7e7e" strokeweight="0.72pt">
              <v:stroke dashstyle="solid"/>
            </v:line>
          </v:group>
        </w:pict>
      </w:r>
      <w:r>
        <w:rPr>
          <w:color w:val="8AC53E"/>
        </w:rPr>
        <w:t>大健康产业细分领域概述</w:t>
      </w:r>
    </w:p>
    <w:p>
      <w:pPr>
        <w:pStyle w:val="Heading3"/>
      </w:pPr>
      <w:r>
        <w:rPr>
          <w:color w:val="585858"/>
        </w:rPr>
        <w:t>产业链中下游细分领域定义及主要企业</w:t>
      </w:r>
    </w:p>
    <w:p>
      <w:pPr>
        <w:pStyle w:val="Heading5"/>
        <w:spacing w:before="111"/>
        <w:ind w:left="4631"/>
      </w:pPr>
      <w:r>
        <w:rPr>
          <w:color w:val="404040"/>
        </w:rPr>
        <w:t>中游及下游：药械流通与终端服务细分领域梳理</w:t>
      </w:r>
    </w:p>
    <w:p>
      <w:pPr>
        <w:pStyle w:val="BodyText"/>
        <w:spacing w:before="7"/>
        <w:rPr>
          <w:b/>
          <w:sz w:val="9"/>
        </w:rPr>
      </w:pPr>
    </w:p>
    <w:tbl>
      <w:tblPr>
        <w:tblStyle w:val="TableNormal1"/>
        <w:tblW w:w="0" w:type="auto"/>
        <w:jc w:val="left"/>
        <w:tblInd w:w="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452"/>
        <w:gridCol w:w="5938"/>
        <w:gridCol w:w="2598"/>
        <w:gridCol w:w="3097"/>
      </w:tblGrid>
      <w:tr>
        <w:tblPrEx>
          <w:tblW w:w="0" w:type="auto"/>
          <w:jc w:val="left"/>
          <w:tblInd w:w="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Ex>
        <w:trPr>
          <w:trHeight w:val="403"/>
          <w:jc w:val="left"/>
        </w:trPr>
        <w:tc>
          <w:tcPr>
            <w:tcW w:w="1452" w:type="dxa"/>
            <w:shd w:val="clear" w:color="auto" w:fill="64AE45"/>
          </w:tcPr>
          <w:p>
            <w:pPr>
              <w:pStyle w:val="TableParagraph"/>
              <w:spacing w:line="384" w:lineRule="exact"/>
              <w:ind w:left="155" w:right="137"/>
              <w:jc w:val="center"/>
              <w:rPr>
                <w:b/>
                <w:sz w:val="24"/>
              </w:rPr>
            </w:pPr>
            <w:r>
              <w:rPr>
                <w:b/>
                <w:color w:val="FFFFFF"/>
                <w:sz w:val="24"/>
              </w:rPr>
              <w:t>分类</w:t>
            </w:r>
          </w:p>
        </w:tc>
        <w:tc>
          <w:tcPr>
            <w:tcW w:w="5938" w:type="dxa"/>
            <w:tcBorders>
              <w:bottom w:val="nil"/>
            </w:tcBorders>
            <w:shd w:val="clear" w:color="auto" w:fill="8AC53E"/>
          </w:tcPr>
          <w:p>
            <w:pPr>
              <w:pStyle w:val="TableParagraph"/>
              <w:spacing w:line="384" w:lineRule="exact"/>
              <w:ind w:left="2710" w:right="2687"/>
              <w:jc w:val="center"/>
              <w:rPr>
                <w:b/>
                <w:sz w:val="24"/>
              </w:rPr>
            </w:pPr>
            <w:r>
              <w:rPr>
                <w:b/>
                <w:color w:val="FFFFFF"/>
                <w:sz w:val="24"/>
              </w:rPr>
              <w:t>定义</w:t>
            </w:r>
          </w:p>
        </w:tc>
        <w:tc>
          <w:tcPr>
            <w:tcW w:w="2598" w:type="dxa"/>
            <w:tcBorders>
              <w:bottom w:val="nil"/>
            </w:tcBorders>
            <w:shd w:val="clear" w:color="auto" w:fill="8AC53E"/>
          </w:tcPr>
          <w:p>
            <w:pPr>
              <w:pStyle w:val="TableParagraph"/>
              <w:spacing w:line="384" w:lineRule="exact"/>
              <w:ind w:left="821"/>
              <w:rPr>
                <w:b/>
                <w:sz w:val="24"/>
              </w:rPr>
            </w:pPr>
            <w:r>
              <w:rPr>
                <w:b/>
                <w:color w:val="FFFFFF"/>
                <w:sz w:val="24"/>
              </w:rPr>
              <w:t>行业数据</w:t>
            </w:r>
          </w:p>
        </w:tc>
        <w:tc>
          <w:tcPr>
            <w:tcW w:w="3097" w:type="dxa"/>
            <w:tcBorders>
              <w:bottom w:val="nil"/>
            </w:tcBorders>
            <w:shd w:val="clear" w:color="auto" w:fill="8AC53E"/>
          </w:tcPr>
          <w:p>
            <w:pPr>
              <w:pStyle w:val="TableParagraph"/>
              <w:spacing w:line="384" w:lineRule="exact"/>
              <w:ind w:left="1049" w:right="1028"/>
              <w:jc w:val="center"/>
              <w:rPr>
                <w:b/>
                <w:sz w:val="24"/>
              </w:rPr>
            </w:pPr>
            <w:r>
              <w:rPr>
                <w:b/>
                <w:color w:val="FFFFFF"/>
                <w:sz w:val="24"/>
              </w:rPr>
              <w:t>代表企业</w:t>
            </w:r>
          </w:p>
        </w:tc>
      </w:tr>
      <w:tr>
        <w:tblPrEx>
          <w:tblW w:w="0" w:type="auto"/>
          <w:jc w:val="left"/>
          <w:tblInd w:w="860" w:type="dxa"/>
          <w:tblLayout w:type="fixed"/>
          <w:tblCellMar>
            <w:top w:w="0" w:type="dxa"/>
            <w:left w:w="0" w:type="dxa"/>
            <w:bottom w:w="0" w:type="dxa"/>
            <w:right w:w="0" w:type="dxa"/>
          </w:tblCellMar>
          <w:tblLook w:val="01E0"/>
        </w:tblPrEx>
        <w:trPr>
          <w:trHeight w:val="1043"/>
          <w:jc w:val="left"/>
        </w:trPr>
        <w:tc>
          <w:tcPr>
            <w:tcW w:w="1452" w:type="dxa"/>
            <w:tcBorders>
              <w:right w:val="nil"/>
            </w:tcBorders>
            <w:shd w:val="clear" w:color="auto" w:fill="F1F1F1"/>
          </w:tcPr>
          <w:p>
            <w:pPr>
              <w:pStyle w:val="TableParagraph"/>
              <w:spacing w:before="8"/>
              <w:rPr>
                <w:b/>
                <w:sz w:val="17"/>
              </w:rPr>
            </w:pPr>
          </w:p>
          <w:p>
            <w:pPr>
              <w:pStyle w:val="TableParagraph"/>
              <w:spacing w:before="1"/>
              <w:ind w:left="265" w:right="257"/>
              <w:jc w:val="center"/>
              <w:rPr>
                <w:b/>
                <w:sz w:val="22"/>
              </w:rPr>
            </w:pPr>
            <w:r>
              <w:rPr>
                <w:b/>
                <w:color w:val="585858"/>
                <w:sz w:val="22"/>
              </w:rPr>
              <w:t>药械流通</w:t>
            </w:r>
          </w:p>
        </w:tc>
        <w:tc>
          <w:tcPr>
            <w:tcW w:w="11633" w:type="dxa"/>
            <w:gridSpan w:val="3"/>
            <w:tcBorders>
              <w:top w:val="nil"/>
              <w:left w:val="nil"/>
              <w:right w:val="nil"/>
            </w:tcBorders>
          </w:tcPr>
          <w:p>
            <w:pPr>
              <w:pStyle w:val="TableParagraph"/>
              <w:numPr>
                <w:ilvl w:val="0"/>
                <w:numId w:val="42"/>
              </w:numPr>
              <w:tabs>
                <w:tab w:val="left" w:pos="362"/>
              </w:tabs>
              <w:spacing w:before="60" w:after="0" w:line="400" w:lineRule="exact"/>
              <w:ind w:left="362" w:right="0" w:hanging="272"/>
              <w:jc w:val="left"/>
              <w:rPr>
                <w:sz w:val="22"/>
              </w:rPr>
            </w:pPr>
            <w:r>
              <w:rPr>
                <w:color w:val="585858"/>
                <w:spacing w:val="-3"/>
                <w:sz w:val="22"/>
              </w:rPr>
              <w:t xml:space="preserve">是指医药产业中连接上游医药生产厂家和下游零售终端客 </w:t>
            </w:r>
            <w:r>
              <w:rPr>
                <w:rFonts w:ascii="Arial" w:eastAsia="Arial" w:hAnsi="Arial"/>
                <w:color w:val="585858"/>
                <w:spacing w:val="9"/>
                <w:position w:val="14"/>
                <w:sz w:val="22"/>
              </w:rPr>
              <w:t xml:space="preserve">• </w:t>
            </w:r>
            <w:r>
              <w:rPr>
                <w:b/>
                <w:color w:val="585858"/>
                <w:position w:val="13"/>
                <w:sz w:val="22"/>
              </w:rPr>
              <w:t>2017</w:t>
            </w:r>
            <w:r>
              <w:rPr>
                <w:b/>
                <w:color w:val="585858"/>
                <w:spacing w:val="1"/>
                <w:position w:val="13"/>
                <w:sz w:val="22"/>
              </w:rPr>
              <w:t xml:space="preserve">年药品流通市场规 </w:t>
            </w:r>
            <w:r>
              <w:rPr>
                <w:rFonts w:ascii="Arial" w:eastAsia="Arial" w:hAnsi="Arial"/>
                <w:color w:val="585858"/>
                <w:spacing w:val="9"/>
                <w:position w:val="1"/>
                <w:sz w:val="22"/>
              </w:rPr>
              <w:t xml:space="preserve">• </w:t>
            </w:r>
            <w:r>
              <w:rPr>
                <w:color w:val="585858"/>
                <w:spacing w:val="-1"/>
                <w:sz w:val="22"/>
              </w:rPr>
              <w:t>上海医药、国药股份、华润</w:t>
            </w:r>
          </w:p>
          <w:p>
            <w:pPr>
              <w:pStyle w:val="TableParagraph"/>
              <w:tabs>
                <w:tab w:val="left" w:pos="6267"/>
                <w:tab w:val="left" w:pos="9459"/>
              </w:tabs>
              <w:spacing w:line="263" w:lineRule="exact"/>
              <w:ind w:left="2121"/>
              <w:rPr>
                <w:sz w:val="22"/>
              </w:rPr>
            </w:pPr>
            <w:r>
              <w:rPr>
                <w:color w:val="585858"/>
                <w:sz w:val="22"/>
              </w:rPr>
              <w:t>户的一项经营活动。</w:t>
              <w:tab/>
            </w:r>
            <w:r>
              <w:rPr>
                <w:b/>
                <w:color w:val="585858"/>
                <w:position w:val="13"/>
                <w:sz w:val="22"/>
              </w:rPr>
              <w:t>模2万亿，企业约</w:t>
            </w:r>
            <w:r>
              <w:rPr>
                <w:b/>
                <w:color w:val="585858"/>
                <w:spacing w:val="-2"/>
                <w:position w:val="13"/>
                <w:sz w:val="22"/>
              </w:rPr>
              <w:t>1.3</w:t>
            </w:r>
            <w:r>
              <w:rPr>
                <w:b/>
                <w:color w:val="585858"/>
                <w:position w:val="13"/>
                <w:sz w:val="22"/>
              </w:rPr>
              <w:t>万</w:t>
              <w:tab/>
            </w:r>
            <w:r>
              <w:rPr>
                <w:color w:val="585858"/>
                <w:sz w:val="22"/>
              </w:rPr>
              <w:t>医药、九州通等</w:t>
            </w:r>
          </w:p>
          <w:p>
            <w:pPr>
              <w:pStyle w:val="TableParagraph"/>
              <w:spacing w:line="269" w:lineRule="exact"/>
              <w:ind w:left="3133"/>
              <w:jc w:val="center"/>
              <w:rPr>
                <w:b/>
                <w:sz w:val="22"/>
              </w:rPr>
            </w:pPr>
            <w:r>
              <w:rPr>
                <w:b/>
                <w:color w:val="585858"/>
                <w:w w:val="100"/>
                <w:sz w:val="22"/>
              </w:rPr>
              <w:t>家</w:t>
            </w:r>
          </w:p>
        </w:tc>
      </w:tr>
      <w:tr>
        <w:tblPrEx>
          <w:tblW w:w="0" w:type="auto"/>
          <w:jc w:val="left"/>
          <w:tblInd w:w="860" w:type="dxa"/>
          <w:tblLayout w:type="fixed"/>
          <w:tblCellMar>
            <w:top w:w="0" w:type="dxa"/>
            <w:left w:w="0" w:type="dxa"/>
            <w:bottom w:w="0" w:type="dxa"/>
            <w:right w:w="0" w:type="dxa"/>
          </w:tblCellMar>
          <w:tblLook w:val="01E0"/>
        </w:tblPrEx>
        <w:trPr>
          <w:trHeight w:val="1053"/>
          <w:jc w:val="left"/>
        </w:trPr>
        <w:tc>
          <w:tcPr>
            <w:tcW w:w="1452" w:type="dxa"/>
            <w:tcBorders>
              <w:bottom w:val="nil"/>
            </w:tcBorders>
            <w:shd w:val="clear" w:color="auto" w:fill="D9D9D9"/>
          </w:tcPr>
          <w:p>
            <w:pPr>
              <w:pStyle w:val="TableParagraph"/>
              <w:spacing w:before="9"/>
              <w:rPr>
                <w:b/>
                <w:sz w:val="17"/>
              </w:rPr>
            </w:pPr>
          </w:p>
          <w:p>
            <w:pPr>
              <w:pStyle w:val="TableParagraph"/>
              <w:ind w:left="155" w:right="137"/>
              <w:jc w:val="center"/>
              <w:rPr>
                <w:b/>
                <w:sz w:val="22"/>
              </w:rPr>
            </w:pPr>
            <w:r>
              <w:rPr>
                <w:b/>
                <w:color w:val="585858"/>
                <w:sz w:val="22"/>
              </w:rPr>
              <w:t>医疗机构</w:t>
            </w:r>
          </w:p>
        </w:tc>
        <w:tc>
          <w:tcPr>
            <w:tcW w:w="5938" w:type="dxa"/>
            <w:tcBorders>
              <w:bottom w:val="nil"/>
            </w:tcBorders>
            <w:shd w:val="clear" w:color="auto" w:fill="F1F1F1"/>
          </w:tcPr>
          <w:p>
            <w:pPr>
              <w:pStyle w:val="TableParagraph"/>
              <w:numPr>
                <w:ilvl w:val="0"/>
                <w:numId w:val="41"/>
              </w:numPr>
              <w:tabs>
                <w:tab w:val="left" w:pos="352"/>
              </w:tabs>
              <w:spacing w:before="190" w:after="0" w:line="335" w:lineRule="exact"/>
              <w:ind w:left="352" w:right="0" w:hanging="272"/>
              <w:jc w:val="left"/>
              <w:rPr>
                <w:sz w:val="22"/>
              </w:rPr>
            </w:pPr>
            <w:r>
              <w:rPr>
                <w:color w:val="585858"/>
                <w:spacing w:val="-3"/>
                <w:sz w:val="22"/>
              </w:rPr>
              <w:t>依法定程序设立的从事疾病诊断、治疗活动的卫生机构的</w:t>
            </w:r>
          </w:p>
          <w:p>
            <w:pPr>
              <w:pStyle w:val="TableParagraph"/>
              <w:spacing w:line="335" w:lineRule="exact"/>
              <w:ind w:left="2774"/>
              <w:rPr>
                <w:sz w:val="22"/>
              </w:rPr>
            </w:pPr>
            <w:r>
              <w:rPr>
                <w:color w:val="585858"/>
                <w:sz w:val="22"/>
              </w:rPr>
              <w:t>总称。</w:t>
            </w:r>
          </w:p>
        </w:tc>
        <w:tc>
          <w:tcPr>
            <w:tcW w:w="2598" w:type="dxa"/>
            <w:tcBorders>
              <w:bottom w:val="nil"/>
            </w:tcBorders>
            <w:shd w:val="clear" w:color="auto" w:fill="F1F1F1"/>
          </w:tcPr>
          <w:p>
            <w:pPr>
              <w:pStyle w:val="TableParagraph"/>
              <w:numPr>
                <w:ilvl w:val="0"/>
                <w:numId w:val="40"/>
              </w:numPr>
              <w:tabs>
                <w:tab w:val="left" w:pos="392"/>
              </w:tabs>
              <w:spacing w:before="160" w:after="0" w:line="156" w:lineRule="auto"/>
              <w:ind w:left="292" w:right="-15" w:hanging="173"/>
              <w:jc w:val="both"/>
              <w:rPr>
                <w:b/>
                <w:sz w:val="22"/>
              </w:rPr>
            </w:pPr>
            <w:r>
              <w:tab/>
            </w:r>
            <w:r>
              <w:rPr>
                <w:b/>
                <w:color w:val="585858"/>
                <w:sz w:val="22"/>
              </w:rPr>
              <w:t>2018</w:t>
            </w:r>
            <w:r>
              <w:rPr>
                <w:b/>
                <w:color w:val="585858"/>
                <w:spacing w:val="-3"/>
                <w:sz w:val="22"/>
              </w:rPr>
              <w:t>年我国民营医院2.09万个，其诊疗人次5.2亿，三级医院285</w:t>
            </w:r>
            <w:r>
              <w:rPr>
                <w:b/>
                <w:color w:val="585858"/>
                <w:sz w:val="22"/>
              </w:rPr>
              <w:t>个</w:t>
            </w:r>
          </w:p>
        </w:tc>
        <w:tc>
          <w:tcPr>
            <w:tcW w:w="3097" w:type="dxa"/>
            <w:tcBorders>
              <w:bottom w:val="nil"/>
            </w:tcBorders>
            <w:shd w:val="clear" w:color="auto" w:fill="F1F1F1"/>
          </w:tcPr>
          <w:p>
            <w:pPr>
              <w:pStyle w:val="TableParagraph"/>
              <w:spacing w:before="15"/>
              <w:rPr>
                <w:b/>
                <w:sz w:val="15"/>
              </w:rPr>
            </w:pPr>
          </w:p>
          <w:p>
            <w:pPr>
              <w:pStyle w:val="TableParagraph"/>
              <w:numPr>
                <w:ilvl w:val="0"/>
                <w:numId w:val="39"/>
              </w:numPr>
              <w:tabs>
                <w:tab w:val="left" w:pos="362"/>
              </w:tabs>
              <w:spacing w:before="0" w:after="0" w:line="156" w:lineRule="auto"/>
              <w:ind w:left="913" w:right="66" w:hanging="824"/>
              <w:jc w:val="left"/>
              <w:rPr>
                <w:sz w:val="22"/>
              </w:rPr>
            </w:pPr>
            <w:r>
              <w:rPr>
                <w:color w:val="585858"/>
                <w:spacing w:val="-3"/>
                <w:sz w:val="22"/>
              </w:rPr>
              <w:t>爱尔眼科、美中宜和、三博</w:t>
            </w:r>
            <w:r>
              <w:rPr>
                <w:color w:val="585858"/>
                <w:sz w:val="22"/>
              </w:rPr>
              <w:t>脑科、通策医疗</w:t>
            </w:r>
          </w:p>
        </w:tc>
      </w:tr>
      <w:tr>
        <w:tblPrEx>
          <w:tblW w:w="0" w:type="auto"/>
          <w:jc w:val="left"/>
          <w:tblInd w:w="860" w:type="dxa"/>
          <w:tblLayout w:type="fixed"/>
          <w:tblCellMar>
            <w:top w:w="0" w:type="dxa"/>
            <w:left w:w="0" w:type="dxa"/>
            <w:bottom w:w="0" w:type="dxa"/>
            <w:right w:w="0" w:type="dxa"/>
          </w:tblCellMar>
          <w:tblLook w:val="01E0"/>
        </w:tblPrEx>
        <w:trPr>
          <w:trHeight w:val="1053"/>
          <w:jc w:val="left"/>
        </w:trPr>
        <w:tc>
          <w:tcPr>
            <w:tcW w:w="1452" w:type="dxa"/>
            <w:tcBorders>
              <w:top w:val="nil"/>
            </w:tcBorders>
            <w:shd w:val="clear" w:color="auto" w:fill="F1F1F1"/>
          </w:tcPr>
          <w:p>
            <w:pPr>
              <w:pStyle w:val="TableParagraph"/>
              <w:spacing w:before="1"/>
              <w:rPr>
                <w:b/>
                <w:sz w:val="18"/>
              </w:rPr>
            </w:pPr>
          </w:p>
          <w:p>
            <w:pPr>
              <w:pStyle w:val="TableParagraph"/>
              <w:ind w:left="155" w:right="137"/>
              <w:jc w:val="center"/>
              <w:rPr>
                <w:b/>
                <w:sz w:val="22"/>
              </w:rPr>
            </w:pPr>
            <w:r>
              <w:rPr>
                <w:b/>
                <w:color w:val="585858"/>
                <w:sz w:val="22"/>
              </w:rPr>
              <w:t>零售药店</w:t>
            </w:r>
          </w:p>
        </w:tc>
        <w:tc>
          <w:tcPr>
            <w:tcW w:w="11633" w:type="dxa"/>
            <w:gridSpan w:val="3"/>
            <w:tcBorders>
              <w:top w:val="nil"/>
              <w:right w:val="nil"/>
            </w:tcBorders>
          </w:tcPr>
          <w:p>
            <w:pPr>
              <w:pStyle w:val="TableParagraph"/>
              <w:numPr>
                <w:ilvl w:val="0"/>
                <w:numId w:val="38"/>
              </w:numPr>
              <w:tabs>
                <w:tab w:val="left" w:pos="6330"/>
                <w:tab w:val="left" w:pos="8626"/>
              </w:tabs>
              <w:spacing w:before="71" w:after="0" w:line="399" w:lineRule="exact"/>
              <w:ind w:left="6329" w:right="0" w:hanging="272"/>
              <w:jc w:val="left"/>
              <w:rPr>
                <w:sz w:val="22"/>
              </w:rPr>
            </w:pPr>
            <w:r>
              <w:rPr>
                <w:b/>
                <w:color w:val="585858"/>
                <w:position w:val="13"/>
                <w:sz w:val="22"/>
              </w:rPr>
              <w:t>2017年</w:t>
            </w:r>
            <w:r>
              <w:rPr>
                <w:b/>
                <w:color w:val="585858"/>
                <w:spacing w:val="-3"/>
                <w:position w:val="13"/>
                <w:sz w:val="22"/>
              </w:rPr>
              <w:t>我</w:t>
            </w:r>
            <w:r>
              <w:rPr>
                <w:b/>
                <w:color w:val="585858"/>
                <w:position w:val="13"/>
                <w:sz w:val="22"/>
              </w:rPr>
              <w:t>国零售药店</w:t>
              <w:tab/>
            </w:r>
            <w:r>
              <w:rPr>
                <w:rFonts w:ascii="Arial" w:eastAsia="Arial" w:hAnsi="Arial"/>
                <w:color w:val="585858"/>
                <w:position w:val="1"/>
                <w:sz w:val="22"/>
              </w:rPr>
              <w:t>•</w:t>
            </w:r>
            <w:r>
              <w:rPr>
                <w:rFonts w:ascii="Arial" w:eastAsia="Arial" w:hAnsi="Arial"/>
                <w:color w:val="585858"/>
                <w:spacing w:val="17"/>
                <w:position w:val="1"/>
                <w:sz w:val="22"/>
              </w:rPr>
              <w:t xml:space="preserve"> </w:t>
            </w:r>
            <w:r>
              <w:rPr>
                <w:color w:val="585858"/>
                <w:sz w:val="22"/>
              </w:rPr>
              <w:t>连锁品牌包括老百姓、</w:t>
            </w:r>
            <w:r>
              <w:rPr>
                <w:color w:val="585858"/>
                <w:spacing w:val="-3"/>
                <w:sz w:val="22"/>
              </w:rPr>
              <w:t>益</w:t>
            </w:r>
            <w:r>
              <w:rPr>
                <w:color w:val="585858"/>
                <w:sz w:val="22"/>
              </w:rPr>
              <w:t>丰</w:t>
            </w:r>
          </w:p>
          <w:p>
            <w:pPr>
              <w:pStyle w:val="TableParagraph"/>
              <w:numPr>
                <w:ilvl w:val="0"/>
                <w:numId w:val="37"/>
              </w:numPr>
              <w:tabs>
                <w:tab w:val="left" w:pos="463"/>
                <w:tab w:val="left" w:pos="6230"/>
                <w:tab w:val="left" w:pos="9118"/>
              </w:tabs>
              <w:spacing w:before="0" w:after="0" w:line="105" w:lineRule="auto"/>
              <w:ind w:left="462" w:right="0" w:hanging="272"/>
              <w:jc w:val="left"/>
              <w:rPr>
                <w:sz w:val="22"/>
              </w:rPr>
            </w:pPr>
            <w:r>
              <w:rPr>
                <w:color w:val="585858"/>
                <w:sz w:val="22"/>
              </w:rPr>
              <w:t>是指将购进的药品直接</w:t>
            </w:r>
            <w:r>
              <w:rPr>
                <w:color w:val="585858"/>
                <w:spacing w:val="-3"/>
                <w:sz w:val="22"/>
              </w:rPr>
              <w:t>销</w:t>
            </w:r>
            <w:r>
              <w:rPr>
                <w:color w:val="585858"/>
                <w:sz w:val="22"/>
              </w:rPr>
              <w:t>售给</w:t>
            </w:r>
            <w:r>
              <w:rPr>
                <w:color w:val="585858"/>
                <w:spacing w:val="-3"/>
                <w:sz w:val="22"/>
              </w:rPr>
              <w:t>消</w:t>
            </w:r>
            <w:r>
              <w:rPr>
                <w:color w:val="585858"/>
                <w:sz w:val="22"/>
              </w:rPr>
              <w:t>费者</w:t>
            </w:r>
            <w:r>
              <w:rPr>
                <w:color w:val="585858"/>
                <w:spacing w:val="-3"/>
                <w:sz w:val="22"/>
              </w:rPr>
              <w:t>的</w:t>
            </w:r>
            <w:r>
              <w:rPr>
                <w:color w:val="585858"/>
                <w:sz w:val="22"/>
              </w:rPr>
              <w:t>药品</w:t>
            </w:r>
            <w:r>
              <w:rPr>
                <w:color w:val="585858"/>
                <w:spacing w:val="-3"/>
                <w:sz w:val="22"/>
              </w:rPr>
              <w:t>经</w:t>
            </w:r>
            <w:r>
              <w:rPr>
                <w:color w:val="585858"/>
                <w:sz w:val="22"/>
              </w:rPr>
              <w:t>营企</w:t>
            </w:r>
            <w:r>
              <w:rPr>
                <w:color w:val="585858"/>
                <w:spacing w:val="-3"/>
                <w:sz w:val="22"/>
              </w:rPr>
              <w:t>业</w:t>
            </w:r>
            <w:r>
              <w:rPr>
                <w:color w:val="585858"/>
                <w:sz w:val="22"/>
              </w:rPr>
              <w:t>。</w:t>
              <w:tab/>
            </w:r>
            <w:r>
              <w:rPr>
                <w:b/>
                <w:color w:val="585858"/>
                <w:sz w:val="22"/>
              </w:rPr>
              <w:t>40亿元，企业约45.4万</w:t>
              <w:tab/>
            </w:r>
            <w:r>
              <w:rPr>
                <w:color w:val="585858"/>
                <w:position w:val="-12"/>
                <w:sz w:val="22"/>
              </w:rPr>
              <w:t>药房、一心堂、大参林</w:t>
            </w:r>
          </w:p>
          <w:p>
            <w:pPr>
              <w:pStyle w:val="TableParagraph"/>
              <w:spacing w:line="269" w:lineRule="exact"/>
              <w:ind w:left="3123"/>
              <w:jc w:val="center"/>
              <w:rPr>
                <w:b/>
                <w:sz w:val="22"/>
              </w:rPr>
            </w:pPr>
            <w:r>
              <w:rPr>
                <w:b/>
                <w:color w:val="585858"/>
                <w:w w:val="100"/>
                <w:sz w:val="22"/>
              </w:rPr>
              <w:t>家</w:t>
            </w:r>
          </w:p>
        </w:tc>
      </w:tr>
      <w:tr>
        <w:tblPrEx>
          <w:tblW w:w="0" w:type="auto"/>
          <w:jc w:val="left"/>
          <w:tblInd w:w="860" w:type="dxa"/>
          <w:tblLayout w:type="fixed"/>
          <w:tblCellMar>
            <w:top w:w="0" w:type="dxa"/>
            <w:left w:w="0" w:type="dxa"/>
            <w:bottom w:w="0" w:type="dxa"/>
            <w:right w:w="0" w:type="dxa"/>
          </w:tblCellMar>
          <w:tblLook w:val="01E0"/>
        </w:tblPrEx>
        <w:trPr>
          <w:trHeight w:val="1053"/>
          <w:jc w:val="left"/>
        </w:trPr>
        <w:tc>
          <w:tcPr>
            <w:tcW w:w="1452" w:type="dxa"/>
            <w:tcBorders>
              <w:bottom w:val="nil"/>
            </w:tcBorders>
            <w:shd w:val="clear" w:color="auto" w:fill="D9D9D9"/>
          </w:tcPr>
          <w:p>
            <w:pPr>
              <w:pStyle w:val="TableParagraph"/>
              <w:spacing w:before="9"/>
              <w:rPr>
                <w:b/>
                <w:sz w:val="17"/>
              </w:rPr>
            </w:pPr>
          </w:p>
          <w:p>
            <w:pPr>
              <w:pStyle w:val="TableParagraph"/>
              <w:spacing w:before="1"/>
              <w:ind w:left="155" w:right="137"/>
              <w:jc w:val="center"/>
              <w:rPr>
                <w:b/>
                <w:sz w:val="22"/>
              </w:rPr>
            </w:pPr>
            <w:r>
              <w:rPr>
                <w:b/>
                <w:color w:val="585858"/>
                <w:sz w:val="22"/>
              </w:rPr>
              <w:t>体检机构</w:t>
            </w:r>
          </w:p>
        </w:tc>
        <w:tc>
          <w:tcPr>
            <w:tcW w:w="5938" w:type="dxa"/>
            <w:tcBorders>
              <w:bottom w:val="nil"/>
            </w:tcBorders>
            <w:shd w:val="clear" w:color="auto" w:fill="F1F1F1"/>
          </w:tcPr>
          <w:p>
            <w:pPr>
              <w:pStyle w:val="TableParagraph"/>
              <w:spacing w:before="16"/>
              <w:rPr>
                <w:b/>
                <w:sz w:val="15"/>
              </w:rPr>
            </w:pPr>
          </w:p>
          <w:p>
            <w:pPr>
              <w:pStyle w:val="TableParagraph"/>
              <w:numPr>
                <w:ilvl w:val="0"/>
                <w:numId w:val="36"/>
              </w:numPr>
              <w:tabs>
                <w:tab w:val="left" w:pos="352"/>
              </w:tabs>
              <w:spacing w:before="0" w:after="0" w:line="156" w:lineRule="auto"/>
              <w:ind w:left="1672" w:right="56" w:hanging="1592"/>
              <w:jc w:val="left"/>
              <w:rPr>
                <w:sz w:val="22"/>
              </w:rPr>
            </w:pPr>
            <w:r>
              <w:rPr>
                <w:color w:val="585858"/>
                <w:spacing w:val="-4"/>
                <w:sz w:val="22"/>
              </w:rPr>
              <w:t>检查人体健康状况，拥有完整的设备和人力，能检查出身</w:t>
            </w:r>
            <w:r>
              <w:rPr>
                <w:color w:val="585858"/>
                <w:spacing w:val="-1"/>
                <w:sz w:val="22"/>
              </w:rPr>
              <w:t>体的疾病和健康评估的场所。</w:t>
            </w:r>
          </w:p>
        </w:tc>
        <w:tc>
          <w:tcPr>
            <w:tcW w:w="2598" w:type="dxa"/>
            <w:tcBorders>
              <w:bottom w:val="nil"/>
            </w:tcBorders>
            <w:shd w:val="clear" w:color="auto" w:fill="F1F1F1"/>
          </w:tcPr>
          <w:p>
            <w:pPr>
              <w:pStyle w:val="TableParagraph"/>
              <w:numPr>
                <w:ilvl w:val="0"/>
                <w:numId w:val="35"/>
              </w:numPr>
              <w:tabs>
                <w:tab w:val="left" w:pos="284"/>
              </w:tabs>
              <w:spacing w:before="191" w:after="0" w:line="335" w:lineRule="exact"/>
              <w:ind w:left="283" w:right="-15" w:hanging="272"/>
              <w:jc w:val="left"/>
              <w:rPr>
                <w:b/>
                <w:sz w:val="22"/>
              </w:rPr>
            </w:pPr>
            <w:r>
              <w:rPr>
                <w:b/>
                <w:color w:val="585858"/>
                <w:sz w:val="22"/>
              </w:rPr>
              <w:t>2018</w:t>
            </w:r>
            <w:r>
              <w:rPr>
                <w:b/>
                <w:color w:val="585858"/>
                <w:spacing w:val="-5"/>
                <w:sz w:val="22"/>
              </w:rPr>
              <w:t>年体检市场规模约</w:t>
            </w:r>
          </w:p>
          <w:p>
            <w:pPr>
              <w:pStyle w:val="TableParagraph"/>
              <w:spacing w:line="335" w:lineRule="exact"/>
              <w:ind w:left="1051"/>
              <w:rPr>
                <w:b/>
                <w:sz w:val="22"/>
              </w:rPr>
            </w:pPr>
            <w:r>
              <w:rPr>
                <w:b/>
                <w:color w:val="585858"/>
                <w:sz w:val="22"/>
              </w:rPr>
              <w:t>1500亿</w:t>
            </w:r>
          </w:p>
        </w:tc>
        <w:tc>
          <w:tcPr>
            <w:tcW w:w="3097" w:type="dxa"/>
            <w:tcBorders>
              <w:bottom w:val="nil"/>
            </w:tcBorders>
            <w:shd w:val="clear" w:color="auto" w:fill="F1F1F1"/>
          </w:tcPr>
          <w:p>
            <w:pPr>
              <w:pStyle w:val="TableParagraph"/>
              <w:numPr>
                <w:ilvl w:val="0"/>
                <w:numId w:val="34"/>
              </w:numPr>
              <w:tabs>
                <w:tab w:val="left" w:pos="362"/>
              </w:tabs>
              <w:spacing w:before="191" w:after="0" w:line="335" w:lineRule="exact"/>
              <w:ind w:left="361" w:right="0" w:hanging="272"/>
              <w:jc w:val="left"/>
              <w:rPr>
                <w:sz w:val="22"/>
              </w:rPr>
            </w:pPr>
            <w:r>
              <w:rPr>
                <w:color w:val="585858"/>
                <w:spacing w:val="-1"/>
                <w:sz w:val="22"/>
              </w:rPr>
              <w:t>美年健康、瑞慈医疗、爱康</w:t>
            </w:r>
          </w:p>
          <w:p>
            <w:pPr>
              <w:pStyle w:val="TableParagraph"/>
              <w:spacing w:line="335" w:lineRule="exact"/>
              <w:ind w:left="1355"/>
              <w:rPr>
                <w:sz w:val="22"/>
              </w:rPr>
            </w:pPr>
            <w:r>
              <w:rPr>
                <w:color w:val="585858"/>
                <w:sz w:val="22"/>
              </w:rPr>
              <w:t>国宾等</w:t>
            </w:r>
          </w:p>
        </w:tc>
      </w:tr>
      <w:tr>
        <w:tblPrEx>
          <w:tblW w:w="0" w:type="auto"/>
          <w:jc w:val="left"/>
          <w:tblInd w:w="860" w:type="dxa"/>
          <w:tblLayout w:type="fixed"/>
          <w:tblCellMar>
            <w:top w:w="0" w:type="dxa"/>
            <w:left w:w="0" w:type="dxa"/>
            <w:bottom w:w="0" w:type="dxa"/>
            <w:right w:w="0" w:type="dxa"/>
          </w:tblCellMar>
          <w:tblLook w:val="01E0"/>
        </w:tblPrEx>
        <w:trPr>
          <w:trHeight w:val="1053"/>
          <w:jc w:val="left"/>
        </w:trPr>
        <w:tc>
          <w:tcPr>
            <w:tcW w:w="1452" w:type="dxa"/>
            <w:tcBorders>
              <w:top w:val="nil"/>
            </w:tcBorders>
            <w:shd w:val="clear" w:color="auto" w:fill="F1F1F1"/>
          </w:tcPr>
          <w:p>
            <w:pPr>
              <w:pStyle w:val="TableParagraph"/>
              <w:spacing w:before="1"/>
              <w:rPr>
                <w:b/>
                <w:sz w:val="18"/>
              </w:rPr>
            </w:pPr>
          </w:p>
          <w:p>
            <w:pPr>
              <w:pStyle w:val="TableParagraph"/>
              <w:ind w:left="155" w:right="137"/>
              <w:jc w:val="center"/>
              <w:rPr>
                <w:b/>
                <w:sz w:val="22"/>
              </w:rPr>
            </w:pPr>
            <w:r>
              <w:rPr>
                <w:b/>
                <w:color w:val="585858"/>
                <w:sz w:val="22"/>
              </w:rPr>
              <w:t>医药电商</w:t>
            </w:r>
          </w:p>
        </w:tc>
        <w:tc>
          <w:tcPr>
            <w:tcW w:w="11633" w:type="dxa"/>
            <w:gridSpan w:val="3"/>
            <w:tcBorders>
              <w:top w:val="nil"/>
              <w:right w:val="nil"/>
            </w:tcBorders>
          </w:tcPr>
          <w:p>
            <w:pPr>
              <w:pStyle w:val="TableParagraph"/>
              <w:numPr>
                <w:ilvl w:val="0"/>
                <w:numId w:val="33"/>
              </w:numPr>
              <w:tabs>
                <w:tab w:val="left" w:pos="352"/>
              </w:tabs>
              <w:spacing w:before="25" w:after="0" w:line="105" w:lineRule="auto"/>
              <w:ind w:left="352" w:right="0" w:hanging="272"/>
              <w:jc w:val="left"/>
              <w:rPr>
                <w:b/>
                <w:sz w:val="22"/>
              </w:rPr>
            </w:pPr>
            <w:r>
              <w:rPr>
                <w:color w:val="585858"/>
                <w:spacing w:val="-1"/>
                <w:sz w:val="22"/>
              </w:rPr>
              <w:t xml:space="preserve">医疗机构、医药公司、银行、医药生产商、医药信息服务 </w:t>
            </w:r>
            <w:r>
              <w:rPr>
                <w:rFonts w:ascii="Arial" w:eastAsia="Arial" w:hAnsi="Arial"/>
                <w:color w:val="585858"/>
                <w:spacing w:val="5"/>
                <w:position w:val="-11"/>
                <w:sz w:val="22"/>
              </w:rPr>
              <w:t xml:space="preserve">• </w:t>
            </w:r>
            <w:r>
              <w:rPr>
                <w:b/>
                <w:color w:val="585858"/>
                <w:position w:val="-12"/>
                <w:sz w:val="22"/>
              </w:rPr>
              <w:t>2018</w:t>
            </w:r>
            <w:r>
              <w:rPr>
                <w:b/>
                <w:color w:val="585858"/>
                <w:spacing w:val="-3"/>
                <w:position w:val="-12"/>
                <w:sz w:val="22"/>
              </w:rPr>
              <w:t>年我国医药电商</w:t>
            </w:r>
          </w:p>
          <w:p>
            <w:pPr>
              <w:pStyle w:val="TableParagraph"/>
              <w:tabs>
                <w:tab w:val="left" w:pos="6143"/>
              </w:tabs>
              <w:spacing w:line="105" w:lineRule="auto"/>
              <w:ind w:left="351"/>
              <w:rPr>
                <w:sz w:val="22"/>
              </w:rPr>
            </w:pPr>
            <w:r>
              <w:rPr>
                <w:color w:val="585858"/>
                <w:sz w:val="22"/>
              </w:rPr>
              <w:t>提供商、第三方机构等</w:t>
            </w:r>
            <w:r>
              <w:rPr>
                <w:color w:val="585858"/>
                <w:spacing w:val="-3"/>
                <w:sz w:val="22"/>
              </w:rPr>
              <w:t>以</w:t>
            </w:r>
            <w:r>
              <w:rPr>
                <w:color w:val="585858"/>
                <w:sz w:val="22"/>
              </w:rPr>
              <w:t>赢利</w:t>
            </w:r>
            <w:r>
              <w:rPr>
                <w:color w:val="585858"/>
                <w:spacing w:val="-3"/>
                <w:sz w:val="22"/>
              </w:rPr>
              <w:t>为</w:t>
            </w:r>
            <w:r>
              <w:rPr>
                <w:color w:val="585858"/>
                <w:sz w:val="22"/>
              </w:rPr>
              <w:t>目的</w:t>
            </w:r>
            <w:r>
              <w:rPr>
                <w:color w:val="585858"/>
                <w:spacing w:val="-3"/>
                <w:sz w:val="22"/>
              </w:rPr>
              <w:t>的</w:t>
            </w:r>
            <w:r>
              <w:rPr>
                <w:color w:val="585858"/>
                <w:sz w:val="22"/>
              </w:rPr>
              <w:t>市场</w:t>
            </w:r>
            <w:r>
              <w:rPr>
                <w:color w:val="585858"/>
                <w:spacing w:val="-3"/>
                <w:sz w:val="22"/>
              </w:rPr>
              <w:t>经</w:t>
            </w:r>
            <w:r>
              <w:rPr>
                <w:color w:val="585858"/>
                <w:sz w:val="22"/>
              </w:rPr>
              <w:t>济主</w:t>
            </w:r>
            <w:r>
              <w:rPr>
                <w:color w:val="585858"/>
                <w:spacing w:val="-3"/>
                <w:sz w:val="22"/>
              </w:rPr>
              <w:t>体</w:t>
            </w:r>
            <w:r>
              <w:rPr>
                <w:color w:val="585858"/>
                <w:sz w:val="22"/>
              </w:rPr>
              <w:t>，凭</w:t>
              <w:tab/>
            </w:r>
            <w:r>
              <w:rPr>
                <w:b/>
                <w:color w:val="585858"/>
                <w:position w:val="-12"/>
                <w:sz w:val="22"/>
              </w:rPr>
              <w:t>B2C市</w:t>
            </w:r>
            <w:r>
              <w:rPr>
                <w:b/>
                <w:color w:val="585858"/>
                <w:spacing w:val="-3"/>
                <w:position w:val="-12"/>
                <w:sz w:val="22"/>
              </w:rPr>
              <w:t>场</w:t>
            </w:r>
            <w:r>
              <w:rPr>
                <w:b/>
                <w:color w:val="585858"/>
                <w:position w:val="-12"/>
                <w:sz w:val="22"/>
              </w:rPr>
              <w:t>规模</w:t>
            </w:r>
            <w:r>
              <w:rPr>
                <w:b/>
                <w:color w:val="585858"/>
                <w:spacing w:val="-3"/>
                <w:position w:val="-12"/>
                <w:sz w:val="22"/>
              </w:rPr>
              <w:t>约</w:t>
            </w:r>
            <w:r>
              <w:rPr>
                <w:b/>
                <w:color w:val="585858"/>
                <w:position w:val="-12"/>
                <w:sz w:val="22"/>
              </w:rPr>
              <w:t>60</w:t>
            </w:r>
            <w:r>
              <w:rPr>
                <w:b/>
                <w:color w:val="585858"/>
                <w:spacing w:val="-3"/>
                <w:position w:val="-12"/>
                <w:sz w:val="22"/>
              </w:rPr>
              <w:t>亿元</w:t>
            </w:r>
            <w:r>
              <w:rPr>
                <w:b/>
                <w:color w:val="585858"/>
                <w:spacing w:val="-23"/>
                <w:position w:val="-12"/>
                <w:sz w:val="22"/>
              </w:rPr>
              <w:t>，</w:t>
            </w:r>
            <w:r>
              <w:rPr>
                <w:rFonts w:ascii="Arial" w:eastAsia="Arial" w:hAnsi="Arial"/>
                <w:color w:val="585858"/>
                <w:spacing w:val="-23"/>
                <w:position w:val="1"/>
                <w:sz w:val="22"/>
              </w:rPr>
              <w:t>•</w:t>
            </w:r>
            <w:r>
              <w:rPr>
                <w:rFonts w:ascii="Arial" w:eastAsia="Arial" w:hAnsi="Arial"/>
                <w:color w:val="585858"/>
                <w:spacing w:val="-6"/>
                <w:position w:val="1"/>
                <w:sz w:val="22"/>
              </w:rPr>
              <w:t xml:space="preserve"> </w:t>
            </w:r>
            <w:r>
              <w:rPr>
                <w:color w:val="585858"/>
                <w:sz w:val="22"/>
              </w:rPr>
              <w:t>阿里健康、1药网、健客网、</w:t>
            </w:r>
          </w:p>
          <w:p>
            <w:pPr>
              <w:pStyle w:val="TableParagraph"/>
              <w:tabs>
                <w:tab w:val="left" w:pos="6652"/>
                <w:tab w:val="left" w:pos="9338"/>
              </w:tabs>
              <w:spacing w:line="105" w:lineRule="auto"/>
              <w:ind w:left="351"/>
              <w:rPr>
                <w:sz w:val="22"/>
              </w:rPr>
            </w:pPr>
            <w:r>
              <w:rPr>
                <w:color w:val="585858"/>
                <w:sz w:val="22"/>
              </w:rPr>
              <w:t>借计算机和网络技术（</w:t>
            </w:r>
            <w:r>
              <w:rPr>
                <w:color w:val="585858"/>
                <w:spacing w:val="-3"/>
                <w:sz w:val="22"/>
              </w:rPr>
              <w:t>主</w:t>
            </w:r>
            <w:r>
              <w:rPr>
                <w:color w:val="585858"/>
                <w:sz w:val="22"/>
              </w:rPr>
              <w:t>要是</w:t>
            </w:r>
            <w:r>
              <w:rPr>
                <w:color w:val="585858"/>
                <w:spacing w:val="-3"/>
                <w:sz w:val="22"/>
              </w:rPr>
              <w:t>互</w:t>
            </w:r>
            <w:r>
              <w:rPr>
                <w:color w:val="585858"/>
                <w:sz w:val="22"/>
              </w:rPr>
              <w:t>联网</w:t>
            </w:r>
            <w:r>
              <w:rPr>
                <w:color w:val="585858"/>
                <w:spacing w:val="-3"/>
                <w:sz w:val="22"/>
              </w:rPr>
              <w:t>）</w:t>
            </w:r>
            <w:r>
              <w:rPr>
                <w:color w:val="585858"/>
                <w:sz w:val="22"/>
              </w:rPr>
              <w:t>等现</w:t>
            </w:r>
            <w:r>
              <w:rPr>
                <w:color w:val="585858"/>
                <w:spacing w:val="-3"/>
                <w:sz w:val="22"/>
              </w:rPr>
              <w:t>代</w:t>
            </w:r>
            <w:r>
              <w:rPr>
                <w:color w:val="585858"/>
                <w:sz w:val="22"/>
              </w:rPr>
              <w:t>信息</w:t>
            </w:r>
            <w:r>
              <w:rPr>
                <w:color w:val="585858"/>
                <w:spacing w:val="-3"/>
                <w:sz w:val="22"/>
              </w:rPr>
              <w:t>技</w:t>
            </w:r>
            <w:r>
              <w:rPr>
                <w:color w:val="585858"/>
                <w:sz w:val="22"/>
              </w:rPr>
              <w:t>术，</w:t>
              <w:tab/>
            </w:r>
            <w:r>
              <w:rPr>
                <w:b/>
                <w:color w:val="585858"/>
                <w:position w:val="-12"/>
                <w:sz w:val="22"/>
              </w:rPr>
              <w:t>企业约693家</w:t>
              <w:tab/>
            </w:r>
            <w:r>
              <w:rPr>
                <w:color w:val="585858"/>
                <w:sz w:val="22"/>
              </w:rPr>
              <w:t>好药师、七乐康等</w:t>
            </w:r>
          </w:p>
          <w:p>
            <w:pPr>
              <w:pStyle w:val="TableParagraph"/>
              <w:spacing w:line="167" w:lineRule="exact"/>
              <w:ind w:left="1340"/>
              <w:rPr>
                <w:sz w:val="22"/>
              </w:rPr>
            </w:pPr>
            <w:r>
              <w:rPr>
                <w:color w:val="585858"/>
                <w:sz w:val="22"/>
              </w:rPr>
              <w:t>进行医药产品交换及提供相关服务。</w:t>
            </w:r>
          </w:p>
        </w:tc>
      </w:tr>
      <w:tr>
        <w:tblPrEx>
          <w:tblW w:w="0" w:type="auto"/>
          <w:jc w:val="left"/>
          <w:tblInd w:w="860" w:type="dxa"/>
          <w:tblLayout w:type="fixed"/>
          <w:tblCellMar>
            <w:top w:w="0" w:type="dxa"/>
            <w:left w:w="0" w:type="dxa"/>
            <w:bottom w:w="0" w:type="dxa"/>
            <w:right w:w="0" w:type="dxa"/>
          </w:tblCellMar>
          <w:tblLook w:val="01E0"/>
        </w:tblPrEx>
        <w:trPr>
          <w:trHeight w:val="977"/>
          <w:jc w:val="left"/>
        </w:trPr>
        <w:tc>
          <w:tcPr>
            <w:tcW w:w="1452" w:type="dxa"/>
            <w:tcBorders>
              <w:bottom w:val="nil"/>
            </w:tcBorders>
            <w:shd w:val="clear" w:color="auto" w:fill="D9D9D9"/>
          </w:tcPr>
          <w:p>
            <w:pPr>
              <w:pStyle w:val="TableParagraph"/>
              <w:spacing w:before="247"/>
              <w:ind w:left="155" w:right="137"/>
              <w:jc w:val="center"/>
              <w:rPr>
                <w:b/>
                <w:sz w:val="22"/>
              </w:rPr>
            </w:pPr>
            <w:r>
              <w:rPr>
                <w:b/>
                <w:color w:val="585858"/>
                <w:sz w:val="22"/>
              </w:rPr>
              <w:t>互联网医院</w:t>
            </w:r>
          </w:p>
        </w:tc>
        <w:tc>
          <w:tcPr>
            <w:tcW w:w="5938" w:type="dxa"/>
            <w:tcBorders>
              <w:bottom w:val="nil"/>
            </w:tcBorders>
            <w:shd w:val="clear" w:color="auto" w:fill="F1F1F1"/>
          </w:tcPr>
          <w:p>
            <w:pPr>
              <w:pStyle w:val="TableParagraph"/>
              <w:numPr>
                <w:ilvl w:val="0"/>
                <w:numId w:val="32"/>
              </w:numPr>
              <w:tabs>
                <w:tab w:val="left" w:pos="573"/>
              </w:tabs>
              <w:spacing w:before="247" w:after="0" w:line="240" w:lineRule="auto"/>
              <w:ind w:left="572" w:right="0" w:hanging="272"/>
              <w:jc w:val="left"/>
              <w:rPr>
                <w:sz w:val="22"/>
              </w:rPr>
            </w:pPr>
            <w:r>
              <w:rPr>
                <w:color w:val="585858"/>
                <w:spacing w:val="-3"/>
                <w:sz w:val="22"/>
              </w:rPr>
              <w:t>专指具有互联网诊疗服务牌照的线上医疗服务平台。</w:t>
            </w:r>
          </w:p>
        </w:tc>
        <w:tc>
          <w:tcPr>
            <w:tcW w:w="2598" w:type="dxa"/>
            <w:tcBorders>
              <w:bottom w:val="nil"/>
            </w:tcBorders>
            <w:shd w:val="clear" w:color="auto" w:fill="F1F1F1"/>
          </w:tcPr>
          <w:p>
            <w:pPr>
              <w:pStyle w:val="TableParagraph"/>
              <w:numPr>
                <w:ilvl w:val="0"/>
                <w:numId w:val="31"/>
              </w:numPr>
              <w:tabs>
                <w:tab w:val="left" w:pos="284"/>
              </w:tabs>
              <w:spacing w:before="115" w:after="0" w:line="335" w:lineRule="exact"/>
              <w:ind w:left="283" w:right="-29" w:hanging="272"/>
              <w:jc w:val="left"/>
              <w:rPr>
                <w:b/>
                <w:sz w:val="22"/>
              </w:rPr>
            </w:pPr>
            <w:r>
              <w:rPr>
                <w:b/>
                <w:color w:val="585858"/>
                <w:sz w:val="22"/>
              </w:rPr>
              <w:t>2018</w:t>
            </w:r>
            <w:r>
              <w:rPr>
                <w:b/>
                <w:color w:val="585858"/>
                <w:spacing w:val="-3"/>
                <w:sz w:val="22"/>
              </w:rPr>
              <w:t>年底互联网医院约</w:t>
            </w:r>
          </w:p>
          <w:p>
            <w:pPr>
              <w:pStyle w:val="TableParagraph"/>
              <w:spacing w:line="335" w:lineRule="exact"/>
              <w:ind w:left="1121"/>
              <w:rPr>
                <w:b/>
                <w:sz w:val="22"/>
              </w:rPr>
            </w:pPr>
            <w:r>
              <w:rPr>
                <w:b/>
                <w:color w:val="585858"/>
                <w:sz w:val="22"/>
              </w:rPr>
              <w:t>119家</w:t>
            </w:r>
          </w:p>
        </w:tc>
        <w:tc>
          <w:tcPr>
            <w:tcW w:w="3097" w:type="dxa"/>
            <w:tcBorders>
              <w:bottom w:val="nil"/>
            </w:tcBorders>
            <w:shd w:val="clear" w:color="auto" w:fill="F1F1F1"/>
          </w:tcPr>
          <w:p>
            <w:pPr>
              <w:pStyle w:val="TableParagraph"/>
              <w:numPr>
                <w:ilvl w:val="0"/>
                <w:numId w:val="30"/>
              </w:numPr>
              <w:tabs>
                <w:tab w:val="left" w:pos="362"/>
              </w:tabs>
              <w:spacing w:before="115" w:after="0" w:line="335" w:lineRule="exact"/>
              <w:ind w:left="361" w:right="0" w:hanging="272"/>
              <w:jc w:val="left"/>
              <w:rPr>
                <w:sz w:val="22"/>
              </w:rPr>
            </w:pPr>
            <w:r>
              <w:rPr>
                <w:color w:val="585858"/>
                <w:spacing w:val="-1"/>
                <w:sz w:val="22"/>
              </w:rPr>
              <w:t>微医、好大夫、平安好医生</w:t>
            </w:r>
          </w:p>
          <w:p>
            <w:pPr>
              <w:pStyle w:val="TableParagraph"/>
              <w:spacing w:line="335" w:lineRule="exact"/>
              <w:ind w:left="1575"/>
              <w:rPr>
                <w:sz w:val="22"/>
              </w:rPr>
            </w:pPr>
            <w:r>
              <w:rPr>
                <w:color w:val="585858"/>
                <w:w w:val="100"/>
                <w:sz w:val="22"/>
              </w:rPr>
              <w:t>等</w:t>
            </w:r>
          </w:p>
        </w:tc>
      </w:tr>
    </w:tbl>
    <w:p>
      <w:pPr>
        <w:pStyle w:val="BodyText"/>
        <w:spacing w:before="1"/>
        <w:rPr>
          <w:b/>
          <w:sz w:val="5"/>
        </w:rPr>
      </w:pPr>
    </w:p>
    <w:p>
      <w:pPr>
        <w:spacing w:before="59" w:line="214" w:lineRule="exact"/>
        <w:ind w:left="849" w:right="0" w:firstLine="0"/>
        <w:jc w:val="left"/>
        <w:rPr>
          <w:sz w:val="16"/>
        </w:rPr>
      </w:pPr>
      <w:r>
        <w:rPr>
          <w:color w:val="7E7E7E"/>
          <w:sz w:val="16"/>
        </w:rPr>
        <w:t>来源：艾瑞根据药品流通行业运行统计研究报告、Choice、公开信息研究整理。</w:t>
      </w:r>
    </w:p>
    <w:p>
      <w:pPr>
        <w:tabs>
          <w:tab w:val="left" w:pos="11958"/>
          <w:tab w:val="right" w:pos="14187"/>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8</w:t>
      </w:r>
    </w:p>
    <w:p>
      <w:pPr>
        <w:spacing w:after="0" w:line="390" w:lineRule="exact"/>
        <w:jc w:val="left"/>
        <w:rPr>
          <w:sz w:val="24"/>
        </w:rPr>
        <w:sectPr>
          <w:pgSz w:w="14400" w:h="10800" w:orient="landscape"/>
          <w:pgMar w:top="660" w:right="20" w:bottom="0" w:left="0" w:header="708" w:footer="708"/>
          <w:pgNumType w:start="13"/>
          <w:cols w:space="708"/>
        </w:sectPr>
      </w:pPr>
    </w:p>
    <w:p>
      <w:pPr>
        <w:pStyle w:val="Heading2"/>
        <w:spacing w:line="987" w:lineRule="exact"/>
      </w:pPr>
      <w:r>
        <w:pict>
          <v:group id="_x0000_s1216" style="width:677.3pt;height:529.45pt;margin-top:10.56pt;margin-left:42.72pt;mso-position-horizontal-relative:page;mso-position-vertical-relative:page;position:absolute;z-index:-251629568" coordorigin="854,211" coordsize="13546,10589">
            <v:shape id="_x0000_s1217" type="#_x0000_t75" style="width:2474;height:10074;left:11926;position:absolute;top:726" stroked="f">
              <v:imagedata r:id="rId7" o:title=""/>
            </v:shape>
            <v:shape id="_x0000_s1218" type="#_x0000_t75" style="width:1952;height:1949;left:11820;position:absolute;top:211" stroked="f">
              <v:imagedata r:id="rId5" o:title=""/>
            </v:shape>
            <v:line id="_x0000_s1219" style="position:absolute" from="854,10519" to="13554,10519" stroked="t" strokecolor="#7e7e7e" strokeweight="0.72pt">
              <v:stroke dashstyle="solid"/>
            </v:line>
          </v:group>
        </w:pict>
      </w:r>
      <w:r>
        <w:rPr>
          <w:color w:val="8AC53E"/>
        </w:rPr>
        <w:t>大健康产业细分领域概述</w:t>
      </w:r>
    </w:p>
    <w:p>
      <w:pPr>
        <w:pStyle w:val="Heading3"/>
      </w:pPr>
      <w:r>
        <w:rPr>
          <w:color w:val="585858"/>
        </w:rPr>
        <w:t>其他细分领域定义及代表企业</w:t>
      </w:r>
    </w:p>
    <w:p>
      <w:pPr>
        <w:pStyle w:val="Heading5"/>
        <w:spacing w:before="200"/>
        <w:ind w:right="1295"/>
        <w:jc w:val="center"/>
      </w:pPr>
      <w:r>
        <w:rPr>
          <w:color w:val="404040"/>
        </w:rPr>
        <w:t>热点细分行业梳理</w:t>
      </w:r>
    </w:p>
    <w:p>
      <w:pPr>
        <w:pStyle w:val="BodyText"/>
        <w:spacing w:before="7"/>
        <w:rPr>
          <w:b/>
          <w:sz w:val="7"/>
        </w:rPr>
      </w:pPr>
    </w:p>
    <w:tbl>
      <w:tblPr>
        <w:tblStyle w:val="TableNormal2"/>
        <w:tblW w:w="0" w:type="auto"/>
        <w:jc w:val="left"/>
        <w:tblInd w:w="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833"/>
        <w:gridCol w:w="8151"/>
        <w:gridCol w:w="2827"/>
      </w:tblGrid>
      <w:tr>
        <w:tblPrEx>
          <w:tblW w:w="0" w:type="auto"/>
          <w:jc w:val="left"/>
          <w:tblInd w:w="8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Ex>
        <w:trPr>
          <w:trHeight w:val="498"/>
          <w:jc w:val="left"/>
        </w:trPr>
        <w:tc>
          <w:tcPr>
            <w:tcW w:w="1833" w:type="dxa"/>
            <w:shd w:val="clear" w:color="auto" w:fill="64AE45"/>
          </w:tcPr>
          <w:p>
            <w:pPr>
              <w:pStyle w:val="TableParagraph"/>
              <w:spacing w:before="34"/>
              <w:ind w:left="345" w:right="328"/>
              <w:jc w:val="center"/>
              <w:rPr>
                <w:b/>
                <w:sz w:val="24"/>
              </w:rPr>
            </w:pPr>
            <w:r>
              <w:rPr>
                <w:b/>
                <w:color w:val="FFFFFF"/>
                <w:sz w:val="24"/>
              </w:rPr>
              <w:t>分类</w:t>
            </w:r>
          </w:p>
        </w:tc>
        <w:tc>
          <w:tcPr>
            <w:tcW w:w="8151" w:type="dxa"/>
            <w:tcBorders>
              <w:bottom w:val="nil"/>
            </w:tcBorders>
            <w:shd w:val="clear" w:color="auto" w:fill="8AC53E"/>
          </w:tcPr>
          <w:p>
            <w:pPr>
              <w:pStyle w:val="TableParagraph"/>
              <w:spacing w:before="34"/>
              <w:ind w:left="3817" w:right="3794"/>
              <w:jc w:val="center"/>
              <w:rPr>
                <w:b/>
                <w:sz w:val="24"/>
              </w:rPr>
            </w:pPr>
            <w:r>
              <w:rPr>
                <w:b/>
                <w:color w:val="FFFFFF"/>
                <w:sz w:val="24"/>
              </w:rPr>
              <w:t>定义</w:t>
            </w:r>
          </w:p>
        </w:tc>
        <w:tc>
          <w:tcPr>
            <w:tcW w:w="2827" w:type="dxa"/>
            <w:tcBorders>
              <w:bottom w:val="nil"/>
            </w:tcBorders>
            <w:shd w:val="clear" w:color="auto" w:fill="8AC53E"/>
          </w:tcPr>
          <w:p>
            <w:pPr>
              <w:pStyle w:val="TableParagraph"/>
              <w:spacing w:before="34"/>
              <w:ind w:left="936"/>
              <w:rPr>
                <w:b/>
                <w:sz w:val="24"/>
              </w:rPr>
            </w:pPr>
            <w:r>
              <w:rPr>
                <w:b/>
                <w:color w:val="FFFFFF"/>
                <w:sz w:val="24"/>
              </w:rPr>
              <w:t>代表企业</w:t>
            </w:r>
          </w:p>
        </w:tc>
      </w:tr>
      <w:tr>
        <w:tblPrEx>
          <w:tblW w:w="0" w:type="auto"/>
          <w:jc w:val="left"/>
          <w:tblInd w:w="860" w:type="dxa"/>
          <w:tblLayout w:type="fixed"/>
          <w:tblCellMar>
            <w:top w:w="0" w:type="dxa"/>
            <w:left w:w="0" w:type="dxa"/>
            <w:bottom w:w="0" w:type="dxa"/>
            <w:right w:w="0" w:type="dxa"/>
          </w:tblCellMar>
          <w:tblLook w:val="01E0"/>
        </w:tblPrEx>
        <w:trPr>
          <w:trHeight w:val="983"/>
          <w:jc w:val="left"/>
        </w:trPr>
        <w:tc>
          <w:tcPr>
            <w:tcW w:w="1833" w:type="dxa"/>
            <w:tcBorders>
              <w:right w:val="nil"/>
            </w:tcBorders>
            <w:shd w:val="clear" w:color="auto" w:fill="F1F1F1"/>
          </w:tcPr>
          <w:p>
            <w:pPr>
              <w:pStyle w:val="TableParagraph"/>
              <w:spacing w:before="17"/>
              <w:rPr>
                <w:b/>
                <w:sz w:val="15"/>
              </w:rPr>
            </w:pPr>
          </w:p>
          <w:p>
            <w:pPr>
              <w:pStyle w:val="TableParagraph"/>
              <w:ind w:left="455" w:right="448"/>
              <w:jc w:val="center"/>
              <w:rPr>
                <w:b/>
                <w:sz w:val="22"/>
              </w:rPr>
            </w:pPr>
            <w:r>
              <w:rPr>
                <w:b/>
                <w:color w:val="585858"/>
                <w:sz w:val="22"/>
              </w:rPr>
              <w:t>健康管理</w:t>
            </w:r>
          </w:p>
        </w:tc>
        <w:tc>
          <w:tcPr>
            <w:tcW w:w="8151" w:type="dxa"/>
            <w:tcBorders>
              <w:top w:val="nil"/>
              <w:left w:val="nil"/>
              <w:right w:val="nil"/>
            </w:tcBorders>
          </w:tcPr>
          <w:p>
            <w:pPr>
              <w:pStyle w:val="TableParagraph"/>
              <w:spacing w:before="5"/>
              <w:rPr>
                <w:b/>
                <w:sz w:val="14"/>
              </w:rPr>
            </w:pPr>
          </w:p>
          <w:p>
            <w:pPr>
              <w:pStyle w:val="TableParagraph"/>
              <w:numPr>
                <w:ilvl w:val="0"/>
                <w:numId w:val="29"/>
              </w:numPr>
              <w:tabs>
                <w:tab w:val="left" w:pos="291"/>
              </w:tabs>
              <w:spacing w:before="0" w:after="0" w:line="156" w:lineRule="auto"/>
              <w:ind w:left="290" w:right="132" w:hanging="272"/>
              <w:jc w:val="left"/>
              <w:rPr>
                <w:sz w:val="22"/>
              </w:rPr>
            </w:pPr>
            <w:r>
              <w:rPr>
                <w:color w:val="585858"/>
                <w:spacing w:val="-1"/>
                <w:sz w:val="22"/>
              </w:rPr>
              <w:t>是指一种对个人或人群的健康危险因素进行全面管理的过程，包含除诊疗、康复</w:t>
            </w:r>
            <w:r>
              <w:rPr>
                <w:color w:val="585858"/>
                <w:spacing w:val="-3"/>
                <w:sz w:val="22"/>
              </w:rPr>
              <w:t>领域的健康服务。包括线上、线下多种模式。</w:t>
            </w:r>
          </w:p>
        </w:tc>
        <w:tc>
          <w:tcPr>
            <w:tcW w:w="2827" w:type="dxa"/>
            <w:tcBorders>
              <w:top w:val="nil"/>
              <w:left w:val="nil"/>
              <w:right w:val="nil"/>
            </w:tcBorders>
          </w:tcPr>
          <w:p>
            <w:pPr>
              <w:pStyle w:val="TableParagraph"/>
              <w:spacing w:before="5"/>
              <w:rPr>
                <w:b/>
                <w:sz w:val="14"/>
              </w:rPr>
            </w:pPr>
          </w:p>
          <w:p>
            <w:pPr>
              <w:pStyle w:val="TableParagraph"/>
              <w:numPr>
                <w:ilvl w:val="0"/>
                <w:numId w:val="28"/>
              </w:numPr>
              <w:tabs>
                <w:tab w:val="left" w:pos="293"/>
              </w:tabs>
              <w:spacing w:before="0" w:after="0" w:line="156" w:lineRule="auto"/>
              <w:ind w:left="292" w:right="103" w:hanging="272"/>
              <w:jc w:val="left"/>
              <w:rPr>
                <w:sz w:val="22"/>
              </w:rPr>
            </w:pPr>
            <w:r>
              <w:rPr>
                <w:color w:val="585858"/>
                <w:spacing w:val="-2"/>
                <w:sz w:val="22"/>
              </w:rPr>
              <w:t>平安好医生、微医、妙健</w:t>
            </w:r>
            <w:r>
              <w:rPr>
                <w:color w:val="585858"/>
                <w:sz w:val="22"/>
              </w:rPr>
              <w:t>康等</w:t>
            </w:r>
          </w:p>
        </w:tc>
      </w:tr>
      <w:tr>
        <w:tblPrEx>
          <w:tblW w:w="0" w:type="auto"/>
          <w:jc w:val="left"/>
          <w:tblInd w:w="860" w:type="dxa"/>
          <w:tblLayout w:type="fixed"/>
          <w:tblCellMar>
            <w:top w:w="0" w:type="dxa"/>
            <w:left w:w="0" w:type="dxa"/>
            <w:bottom w:w="0" w:type="dxa"/>
            <w:right w:w="0" w:type="dxa"/>
          </w:tblCellMar>
          <w:tblLook w:val="01E0"/>
        </w:tblPrEx>
        <w:trPr>
          <w:trHeight w:val="994"/>
          <w:jc w:val="left"/>
        </w:trPr>
        <w:tc>
          <w:tcPr>
            <w:tcW w:w="1833" w:type="dxa"/>
            <w:tcBorders>
              <w:bottom w:val="nil"/>
            </w:tcBorders>
            <w:shd w:val="clear" w:color="auto" w:fill="D9D9D9"/>
          </w:tcPr>
          <w:p>
            <w:pPr>
              <w:pStyle w:val="TableParagraph"/>
              <w:spacing w:before="17"/>
              <w:rPr>
                <w:b/>
                <w:sz w:val="15"/>
              </w:rPr>
            </w:pPr>
          </w:p>
          <w:p>
            <w:pPr>
              <w:pStyle w:val="TableParagraph"/>
              <w:spacing w:before="1"/>
              <w:ind w:left="345" w:right="328"/>
              <w:jc w:val="center"/>
              <w:rPr>
                <w:b/>
                <w:sz w:val="22"/>
              </w:rPr>
            </w:pPr>
            <w:r>
              <w:rPr>
                <w:b/>
                <w:color w:val="585858"/>
                <w:sz w:val="22"/>
              </w:rPr>
              <w:t>康体养老</w:t>
            </w:r>
          </w:p>
        </w:tc>
        <w:tc>
          <w:tcPr>
            <w:tcW w:w="8151" w:type="dxa"/>
            <w:tcBorders>
              <w:bottom w:val="nil"/>
            </w:tcBorders>
            <w:shd w:val="clear" w:color="auto" w:fill="F1F1F1"/>
          </w:tcPr>
          <w:p>
            <w:pPr>
              <w:pStyle w:val="TableParagraph"/>
              <w:spacing w:before="17"/>
              <w:rPr>
                <w:b/>
                <w:sz w:val="15"/>
              </w:rPr>
            </w:pPr>
          </w:p>
          <w:p>
            <w:pPr>
              <w:pStyle w:val="TableParagraph"/>
              <w:numPr>
                <w:ilvl w:val="0"/>
                <w:numId w:val="27"/>
              </w:numPr>
              <w:tabs>
                <w:tab w:val="left" w:pos="281"/>
              </w:tabs>
              <w:spacing w:before="1" w:after="0" w:line="240" w:lineRule="auto"/>
              <w:ind w:left="281" w:right="0" w:hanging="272"/>
              <w:jc w:val="left"/>
              <w:rPr>
                <w:sz w:val="22"/>
              </w:rPr>
            </w:pPr>
            <w:r>
              <w:rPr>
                <w:color w:val="585858"/>
                <w:sz w:val="22"/>
              </w:rPr>
              <w:t>以60</w:t>
            </w:r>
            <w:r>
              <w:rPr>
                <w:color w:val="585858"/>
                <w:spacing w:val="-3"/>
                <w:sz w:val="22"/>
              </w:rPr>
              <w:t>岁以上人群为服务目标市场，包含养老产品、服务的上下游整体产业链。</w:t>
            </w:r>
          </w:p>
        </w:tc>
        <w:tc>
          <w:tcPr>
            <w:tcW w:w="2827" w:type="dxa"/>
            <w:tcBorders>
              <w:bottom w:val="nil"/>
            </w:tcBorders>
            <w:shd w:val="clear" w:color="auto" w:fill="F1F1F1"/>
          </w:tcPr>
          <w:p>
            <w:pPr>
              <w:pStyle w:val="TableParagraph"/>
              <w:numPr>
                <w:ilvl w:val="0"/>
                <w:numId w:val="26"/>
              </w:numPr>
              <w:tabs>
                <w:tab w:val="left" w:pos="283"/>
              </w:tabs>
              <w:spacing w:before="162" w:after="0" w:line="335" w:lineRule="exact"/>
              <w:ind w:left="282" w:right="0" w:hanging="272"/>
              <w:jc w:val="left"/>
              <w:rPr>
                <w:sz w:val="22"/>
              </w:rPr>
            </w:pPr>
            <w:r>
              <w:rPr>
                <w:color w:val="585858"/>
                <w:sz w:val="22"/>
              </w:rPr>
              <w:t>泰康、人寿、龙湖、远洋</w:t>
            </w:r>
          </w:p>
          <w:p>
            <w:pPr>
              <w:pStyle w:val="TableParagraph"/>
              <w:spacing w:line="335" w:lineRule="exact"/>
              <w:ind w:left="282"/>
              <w:rPr>
                <w:sz w:val="22"/>
              </w:rPr>
            </w:pPr>
            <w:r>
              <w:rPr>
                <w:color w:val="585858"/>
                <w:w w:val="100"/>
                <w:sz w:val="22"/>
              </w:rPr>
              <w:t>等</w:t>
            </w:r>
          </w:p>
        </w:tc>
      </w:tr>
      <w:tr>
        <w:tblPrEx>
          <w:tblW w:w="0" w:type="auto"/>
          <w:jc w:val="left"/>
          <w:tblInd w:w="860" w:type="dxa"/>
          <w:tblLayout w:type="fixed"/>
          <w:tblCellMar>
            <w:top w:w="0" w:type="dxa"/>
            <w:left w:w="0" w:type="dxa"/>
            <w:bottom w:w="0" w:type="dxa"/>
            <w:right w:w="0" w:type="dxa"/>
          </w:tblCellMar>
          <w:tblLook w:val="01E0"/>
        </w:tblPrEx>
        <w:trPr>
          <w:trHeight w:val="994"/>
          <w:jc w:val="left"/>
        </w:trPr>
        <w:tc>
          <w:tcPr>
            <w:tcW w:w="1833" w:type="dxa"/>
            <w:tcBorders>
              <w:top w:val="nil"/>
            </w:tcBorders>
            <w:shd w:val="clear" w:color="auto" w:fill="F1F1F1"/>
          </w:tcPr>
          <w:p>
            <w:pPr>
              <w:pStyle w:val="TableParagraph"/>
              <w:spacing w:before="9"/>
              <w:rPr>
                <w:b/>
                <w:sz w:val="16"/>
              </w:rPr>
            </w:pPr>
          </w:p>
          <w:p>
            <w:pPr>
              <w:pStyle w:val="TableParagraph"/>
              <w:ind w:left="345" w:right="328"/>
              <w:jc w:val="center"/>
              <w:rPr>
                <w:b/>
                <w:sz w:val="22"/>
              </w:rPr>
            </w:pPr>
            <w:r>
              <w:rPr>
                <w:b/>
                <w:color w:val="585858"/>
                <w:sz w:val="22"/>
              </w:rPr>
              <w:t>第三方支付</w:t>
            </w:r>
          </w:p>
        </w:tc>
        <w:tc>
          <w:tcPr>
            <w:tcW w:w="8151" w:type="dxa"/>
            <w:tcBorders>
              <w:top w:val="nil"/>
              <w:right w:val="nil"/>
            </w:tcBorders>
          </w:tcPr>
          <w:p>
            <w:pPr>
              <w:pStyle w:val="TableParagraph"/>
              <w:spacing w:before="9"/>
              <w:rPr>
                <w:b/>
                <w:sz w:val="16"/>
              </w:rPr>
            </w:pPr>
          </w:p>
          <w:p>
            <w:pPr>
              <w:pStyle w:val="TableParagraph"/>
              <w:numPr>
                <w:ilvl w:val="0"/>
                <w:numId w:val="25"/>
              </w:numPr>
              <w:tabs>
                <w:tab w:val="left" w:pos="281"/>
              </w:tabs>
              <w:spacing w:before="0" w:after="0" w:line="240" w:lineRule="auto"/>
              <w:ind w:left="281" w:right="0" w:hanging="272"/>
              <w:jc w:val="left"/>
              <w:rPr>
                <w:sz w:val="22"/>
              </w:rPr>
            </w:pPr>
            <w:r>
              <w:rPr>
                <w:color w:val="585858"/>
                <w:spacing w:val="-3"/>
                <w:sz w:val="22"/>
              </w:rPr>
              <w:t>就诊卡、在线支付等与医保关联或非关联的移动支付形式。</w:t>
            </w:r>
          </w:p>
        </w:tc>
        <w:tc>
          <w:tcPr>
            <w:tcW w:w="2827" w:type="dxa"/>
            <w:tcBorders>
              <w:top w:val="nil"/>
              <w:left w:val="nil"/>
              <w:right w:val="nil"/>
            </w:tcBorders>
          </w:tcPr>
          <w:p>
            <w:pPr>
              <w:pStyle w:val="TableParagraph"/>
              <w:spacing w:before="16"/>
              <w:rPr>
                <w:b/>
                <w:sz w:val="14"/>
              </w:rPr>
            </w:pPr>
          </w:p>
          <w:p>
            <w:pPr>
              <w:pStyle w:val="TableParagraph"/>
              <w:numPr>
                <w:ilvl w:val="0"/>
                <w:numId w:val="24"/>
              </w:numPr>
              <w:tabs>
                <w:tab w:val="left" w:pos="293"/>
              </w:tabs>
              <w:spacing w:before="0" w:after="0" w:line="156" w:lineRule="auto"/>
              <w:ind w:left="292" w:right="104" w:hanging="272"/>
              <w:jc w:val="left"/>
              <w:rPr>
                <w:sz w:val="22"/>
              </w:rPr>
            </w:pPr>
            <w:r>
              <w:rPr>
                <w:color w:val="585858"/>
                <w:spacing w:val="-2"/>
                <w:sz w:val="22"/>
              </w:rPr>
              <w:t>支付宝、微信、平安社保</w:t>
            </w:r>
            <w:r>
              <w:rPr>
                <w:color w:val="585858"/>
                <w:sz w:val="22"/>
              </w:rPr>
              <w:t>钱包等</w:t>
            </w:r>
          </w:p>
        </w:tc>
      </w:tr>
      <w:tr>
        <w:tblPrEx>
          <w:tblW w:w="0" w:type="auto"/>
          <w:jc w:val="left"/>
          <w:tblInd w:w="860" w:type="dxa"/>
          <w:tblLayout w:type="fixed"/>
          <w:tblCellMar>
            <w:top w:w="0" w:type="dxa"/>
            <w:left w:w="0" w:type="dxa"/>
            <w:bottom w:w="0" w:type="dxa"/>
            <w:right w:w="0" w:type="dxa"/>
          </w:tblCellMar>
          <w:tblLook w:val="01E0"/>
        </w:tblPrEx>
        <w:trPr>
          <w:trHeight w:val="993"/>
          <w:jc w:val="left"/>
        </w:trPr>
        <w:tc>
          <w:tcPr>
            <w:tcW w:w="1833" w:type="dxa"/>
            <w:tcBorders>
              <w:bottom w:val="nil"/>
            </w:tcBorders>
            <w:shd w:val="clear" w:color="auto" w:fill="D9D9D9"/>
          </w:tcPr>
          <w:p>
            <w:pPr>
              <w:pStyle w:val="TableParagraph"/>
              <w:spacing w:before="17"/>
              <w:rPr>
                <w:b/>
                <w:sz w:val="15"/>
              </w:rPr>
            </w:pPr>
          </w:p>
          <w:p>
            <w:pPr>
              <w:pStyle w:val="TableParagraph"/>
              <w:spacing w:before="1"/>
              <w:ind w:left="345" w:right="328"/>
              <w:jc w:val="center"/>
              <w:rPr>
                <w:b/>
                <w:sz w:val="22"/>
              </w:rPr>
            </w:pPr>
            <w:r>
              <w:rPr>
                <w:b/>
                <w:color w:val="585858"/>
                <w:sz w:val="22"/>
              </w:rPr>
              <w:t>医疗信息化</w:t>
            </w:r>
          </w:p>
        </w:tc>
        <w:tc>
          <w:tcPr>
            <w:tcW w:w="8151" w:type="dxa"/>
            <w:tcBorders>
              <w:bottom w:val="nil"/>
            </w:tcBorders>
            <w:shd w:val="clear" w:color="auto" w:fill="F1F1F1"/>
          </w:tcPr>
          <w:p>
            <w:pPr>
              <w:pStyle w:val="TableParagraph"/>
              <w:spacing w:before="6"/>
              <w:rPr>
                <w:b/>
                <w:sz w:val="14"/>
              </w:rPr>
            </w:pPr>
          </w:p>
          <w:p>
            <w:pPr>
              <w:pStyle w:val="TableParagraph"/>
              <w:numPr>
                <w:ilvl w:val="0"/>
                <w:numId w:val="23"/>
              </w:numPr>
              <w:tabs>
                <w:tab w:val="left" w:pos="281"/>
              </w:tabs>
              <w:spacing w:before="0" w:after="0" w:line="156" w:lineRule="auto"/>
              <w:ind w:left="280" w:right="121" w:hanging="272"/>
              <w:jc w:val="left"/>
              <w:rPr>
                <w:sz w:val="22"/>
              </w:rPr>
            </w:pPr>
            <w:r>
              <w:rPr>
                <w:color w:val="585858"/>
                <w:spacing w:val="-1"/>
                <w:sz w:val="22"/>
              </w:rPr>
              <w:t>为医疗机构提供</w:t>
            </w:r>
            <w:r>
              <w:rPr>
                <w:color w:val="585858"/>
                <w:sz w:val="22"/>
              </w:rPr>
              <w:t>HIS、EMRS</w:t>
            </w:r>
            <w:r>
              <w:rPr>
                <w:color w:val="585858"/>
                <w:spacing w:val="-1"/>
                <w:sz w:val="22"/>
              </w:rPr>
              <w:t xml:space="preserve">、 </w:t>
            </w:r>
            <w:r>
              <w:rPr>
                <w:color w:val="585858"/>
                <w:sz w:val="22"/>
              </w:rPr>
              <w:t>PACS</w:t>
            </w:r>
            <w:r>
              <w:rPr>
                <w:color w:val="585858"/>
                <w:spacing w:val="1"/>
                <w:sz w:val="22"/>
              </w:rPr>
              <w:t xml:space="preserve">、 </w:t>
            </w:r>
            <w:r>
              <w:rPr>
                <w:color w:val="585858"/>
                <w:sz w:val="22"/>
              </w:rPr>
              <w:t>RIS</w:t>
            </w:r>
            <w:r>
              <w:rPr>
                <w:color w:val="585858"/>
                <w:spacing w:val="-2"/>
                <w:sz w:val="22"/>
              </w:rPr>
              <w:t>等信息化软件或云服务，帮助医疗机构搭建医院外联平台、区域信息化等平台。</w:t>
            </w:r>
          </w:p>
        </w:tc>
        <w:tc>
          <w:tcPr>
            <w:tcW w:w="2827" w:type="dxa"/>
            <w:tcBorders>
              <w:bottom w:val="nil"/>
            </w:tcBorders>
            <w:shd w:val="clear" w:color="auto" w:fill="F1F1F1"/>
          </w:tcPr>
          <w:p>
            <w:pPr>
              <w:pStyle w:val="TableParagraph"/>
              <w:spacing w:before="6"/>
              <w:rPr>
                <w:b/>
                <w:sz w:val="14"/>
              </w:rPr>
            </w:pPr>
          </w:p>
          <w:p>
            <w:pPr>
              <w:pStyle w:val="TableParagraph"/>
              <w:numPr>
                <w:ilvl w:val="0"/>
                <w:numId w:val="22"/>
              </w:numPr>
              <w:tabs>
                <w:tab w:val="left" w:pos="283"/>
              </w:tabs>
              <w:spacing w:before="0" w:after="0" w:line="156" w:lineRule="auto"/>
              <w:ind w:left="282" w:right="93" w:hanging="272"/>
              <w:jc w:val="left"/>
              <w:rPr>
                <w:sz w:val="22"/>
              </w:rPr>
            </w:pPr>
            <w:r>
              <w:rPr>
                <w:color w:val="585858"/>
                <w:spacing w:val="-2"/>
                <w:sz w:val="22"/>
              </w:rPr>
              <w:t>东软、卫宁、万达信息、</w:t>
            </w:r>
            <w:r>
              <w:rPr>
                <w:color w:val="585858"/>
                <w:sz w:val="22"/>
              </w:rPr>
              <w:t>金蝶医疗</w:t>
            </w:r>
          </w:p>
        </w:tc>
      </w:tr>
      <w:tr>
        <w:tblPrEx>
          <w:tblW w:w="0" w:type="auto"/>
          <w:jc w:val="left"/>
          <w:tblInd w:w="860" w:type="dxa"/>
          <w:tblLayout w:type="fixed"/>
          <w:tblCellMar>
            <w:top w:w="0" w:type="dxa"/>
            <w:left w:w="0" w:type="dxa"/>
            <w:bottom w:w="0" w:type="dxa"/>
            <w:right w:w="0" w:type="dxa"/>
          </w:tblCellMar>
          <w:tblLook w:val="01E0"/>
        </w:tblPrEx>
        <w:trPr>
          <w:trHeight w:val="1009"/>
          <w:jc w:val="left"/>
        </w:trPr>
        <w:tc>
          <w:tcPr>
            <w:tcW w:w="1833" w:type="dxa"/>
            <w:tcBorders>
              <w:top w:val="nil"/>
              <w:bottom w:val="nil"/>
            </w:tcBorders>
            <w:shd w:val="clear" w:color="auto" w:fill="F1F1F1"/>
          </w:tcPr>
          <w:p>
            <w:pPr>
              <w:pStyle w:val="TableParagraph"/>
              <w:spacing w:before="9"/>
              <w:rPr>
                <w:b/>
                <w:sz w:val="16"/>
              </w:rPr>
            </w:pPr>
          </w:p>
          <w:p>
            <w:pPr>
              <w:pStyle w:val="TableParagraph"/>
              <w:ind w:left="345" w:right="328"/>
              <w:jc w:val="center"/>
              <w:rPr>
                <w:b/>
                <w:sz w:val="22"/>
              </w:rPr>
            </w:pPr>
            <w:r>
              <w:rPr>
                <w:b/>
                <w:color w:val="585858"/>
                <w:sz w:val="22"/>
              </w:rPr>
              <w:t>互联网医疗</w:t>
            </w:r>
          </w:p>
        </w:tc>
        <w:tc>
          <w:tcPr>
            <w:tcW w:w="10978" w:type="dxa"/>
            <w:gridSpan w:val="2"/>
            <w:tcBorders>
              <w:top w:val="nil"/>
              <w:bottom w:val="nil"/>
              <w:right w:val="nil"/>
            </w:tcBorders>
          </w:tcPr>
          <w:p>
            <w:pPr>
              <w:pStyle w:val="TableParagraph"/>
              <w:numPr>
                <w:ilvl w:val="0"/>
                <w:numId w:val="21"/>
              </w:numPr>
              <w:tabs>
                <w:tab w:val="left" w:pos="281"/>
              </w:tabs>
              <w:spacing w:before="142" w:after="0" w:line="156" w:lineRule="auto"/>
              <w:ind w:left="280" w:right="66" w:hanging="272"/>
              <w:jc w:val="both"/>
              <w:rPr>
                <w:sz w:val="22"/>
              </w:rPr>
            </w:pPr>
            <w:r>
              <w:rPr>
                <w:color w:val="585858"/>
                <w:spacing w:val="-2"/>
                <w:sz w:val="22"/>
              </w:rPr>
              <w:t>包括互联网医院、在线医疗、医药电商、医药</w:t>
            </w:r>
            <w:r>
              <w:rPr>
                <w:color w:val="585858"/>
                <w:sz w:val="22"/>
              </w:rPr>
              <w:t>O2O</w:t>
            </w:r>
            <w:r>
              <w:rPr>
                <w:color w:val="585858"/>
                <w:spacing w:val="-3"/>
                <w:sz w:val="22"/>
              </w:rPr>
              <w:t>、线上健康管理、线上医生工具、线上健康咨询等细分领域</w:t>
            </w:r>
            <w:r>
              <w:rPr>
                <w:color w:val="585858"/>
                <w:spacing w:val="-4"/>
                <w:sz w:val="22"/>
              </w:rPr>
              <w:t>包括上述提到的平安好医生、阿里健康、微医、好大夫、医联，医美垂直平台新氧</w:t>
            </w:r>
            <w:r>
              <w:rPr>
                <w:color w:val="585858"/>
                <w:sz w:val="22"/>
              </w:rPr>
              <w:t>，O2O</w:t>
            </w:r>
            <w:r>
              <w:rPr>
                <w:color w:val="585858"/>
                <w:spacing w:val="-3"/>
                <w:sz w:val="22"/>
              </w:rPr>
              <w:t>叮当快药，健康管理</w:t>
            </w:r>
            <w:r>
              <w:rPr>
                <w:color w:val="585858"/>
                <w:spacing w:val="-4"/>
                <w:sz w:val="22"/>
              </w:rPr>
              <w:t>妙健康，以及线上医生工具丁香园、杏树林、医脉通等。</w:t>
            </w:r>
          </w:p>
        </w:tc>
      </w:tr>
      <w:tr>
        <w:tblPrEx>
          <w:tblW w:w="0" w:type="auto"/>
          <w:jc w:val="left"/>
          <w:tblInd w:w="860" w:type="dxa"/>
          <w:tblLayout w:type="fixed"/>
          <w:tblCellMar>
            <w:top w:w="0" w:type="dxa"/>
            <w:left w:w="0" w:type="dxa"/>
            <w:bottom w:w="0" w:type="dxa"/>
            <w:right w:w="0" w:type="dxa"/>
          </w:tblCellMar>
          <w:tblLook w:val="01E0"/>
        </w:tblPrEx>
        <w:trPr>
          <w:trHeight w:val="999"/>
          <w:jc w:val="left"/>
        </w:trPr>
        <w:tc>
          <w:tcPr>
            <w:tcW w:w="1833" w:type="dxa"/>
            <w:tcBorders>
              <w:top w:val="nil"/>
              <w:bottom w:val="nil"/>
            </w:tcBorders>
            <w:shd w:val="clear" w:color="auto" w:fill="F1F1F1"/>
          </w:tcPr>
          <w:p>
            <w:pPr>
              <w:pStyle w:val="TableParagraph"/>
              <w:spacing w:before="5"/>
              <w:rPr>
                <w:b/>
                <w:sz w:val="16"/>
              </w:rPr>
            </w:pPr>
          </w:p>
          <w:p>
            <w:pPr>
              <w:pStyle w:val="TableParagraph"/>
              <w:ind w:left="345" w:right="328"/>
              <w:jc w:val="center"/>
              <w:rPr>
                <w:b/>
                <w:sz w:val="22"/>
              </w:rPr>
            </w:pPr>
            <w:r>
              <w:rPr>
                <w:b/>
                <w:color w:val="585858"/>
                <w:sz w:val="22"/>
              </w:rPr>
              <w:t>AI+医疗</w:t>
            </w:r>
          </w:p>
        </w:tc>
        <w:tc>
          <w:tcPr>
            <w:tcW w:w="10978" w:type="dxa"/>
            <w:gridSpan w:val="2"/>
            <w:tcBorders>
              <w:top w:val="nil"/>
              <w:bottom w:val="nil"/>
              <w:right w:val="nil"/>
            </w:tcBorders>
          </w:tcPr>
          <w:p>
            <w:pPr>
              <w:pStyle w:val="TableParagraph"/>
              <w:numPr>
                <w:ilvl w:val="0"/>
                <w:numId w:val="20"/>
              </w:numPr>
              <w:tabs>
                <w:tab w:val="left" w:pos="281"/>
              </w:tabs>
              <w:spacing w:before="137" w:after="0" w:line="156" w:lineRule="auto"/>
              <w:ind w:left="280" w:right="95" w:hanging="272"/>
              <w:jc w:val="both"/>
              <w:rPr>
                <w:sz w:val="22"/>
              </w:rPr>
            </w:pPr>
            <w:r>
              <w:rPr>
                <w:color w:val="585858"/>
                <w:spacing w:val="-4"/>
                <w:sz w:val="22"/>
              </w:rPr>
              <w:t>通过自然语言理解、计算机视觉、深度学习等技术，</w:t>
            </w:r>
            <w:r>
              <w:rPr>
                <w:color w:val="585858"/>
                <w:spacing w:val="-5"/>
                <w:sz w:val="22"/>
              </w:rPr>
              <w:t>AI</w:t>
            </w:r>
            <w:r>
              <w:rPr>
                <w:color w:val="585858"/>
                <w:spacing w:val="-3"/>
                <w:sz w:val="22"/>
              </w:rPr>
              <w:t>可为医疗健康行业带来诊费支出节约、药物研发成本降</w:t>
            </w:r>
            <w:r>
              <w:rPr>
                <w:color w:val="585858"/>
                <w:spacing w:val="-1"/>
                <w:sz w:val="22"/>
              </w:rPr>
              <w:t>低及周期缩短、患者科学化健康管理等收益。目前主要应用领域有辅助诊断、影像识别、新药研发、基因筛查</w:t>
            </w:r>
            <w:r>
              <w:rPr>
                <w:color w:val="585858"/>
                <w:spacing w:val="-2"/>
                <w:sz w:val="22"/>
              </w:rPr>
              <w:t>等多个领域。代表企业有推想科技、惠每科技、依图医疗、汇医慧影、</w:t>
            </w:r>
            <w:r>
              <w:rPr>
                <w:color w:val="585858"/>
                <w:sz w:val="22"/>
              </w:rPr>
              <w:t>Deepcare等。</w:t>
            </w:r>
          </w:p>
        </w:tc>
      </w:tr>
    </w:tbl>
    <w:p>
      <w:pPr>
        <w:pStyle w:val="BodyText"/>
        <w:spacing w:before="11"/>
        <w:rPr>
          <w:b/>
          <w:sz w:val="19"/>
        </w:rPr>
      </w:pPr>
    </w:p>
    <w:p>
      <w:pPr>
        <w:spacing w:before="0" w:line="214" w:lineRule="exact"/>
        <w:ind w:left="849" w:right="0" w:firstLine="0"/>
        <w:jc w:val="left"/>
        <w:rPr>
          <w:sz w:val="16"/>
        </w:rPr>
      </w:pPr>
      <w:r>
        <w:rPr>
          <w:color w:val="7E7E7E"/>
          <w:sz w:val="16"/>
        </w:rPr>
        <w:t>来源：艾瑞根据专家访谈、公开信息研究整理。</w:t>
      </w:r>
    </w:p>
    <w:p>
      <w:pPr>
        <w:tabs>
          <w:tab w:val="left" w:pos="11958"/>
          <w:tab w:val="left" w:pos="14047"/>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9</w:t>
      </w:r>
    </w:p>
    <w:p>
      <w:pPr>
        <w:spacing w:after="0" w:line="390" w:lineRule="exact"/>
        <w:jc w:val="left"/>
        <w:rPr>
          <w:sz w:val="24"/>
        </w:rPr>
        <w:sectPr>
          <w:pgSz w:w="14400" w:h="10800" w:orient="landscape"/>
          <w:pgMar w:top="660" w:right="20" w:bottom="0" w:left="0" w:header="708" w:footer="708"/>
          <w:pgNumType w:start="14"/>
          <w:cols w:space="708"/>
        </w:sectPr>
      </w:pPr>
    </w:p>
    <w:p>
      <w:pPr>
        <w:pStyle w:val="Heading2"/>
        <w:spacing w:line="987" w:lineRule="exact"/>
      </w:pPr>
      <w:r>
        <w:rPr>
          <w:color w:val="8AC53E"/>
        </w:rPr>
        <w:t>大健康产业外部驱动力概述</w:t>
      </w:r>
    </w:p>
    <w:p>
      <w:pPr>
        <w:pStyle w:val="Heading3"/>
      </w:pPr>
      <w:r>
        <w:rPr>
          <w:color w:val="585858"/>
        </w:rPr>
        <w:t>多维驱动，变革与发展同行，大健康产业多点开花</w:t>
      </w:r>
    </w:p>
    <w:p>
      <w:pPr>
        <w:pStyle w:val="BodyText"/>
        <w:spacing w:before="93" w:line="187" w:lineRule="auto"/>
        <w:ind w:left="849" w:right="566"/>
      </w:pPr>
      <w:r>
        <w:rPr>
          <w:color w:val="585858"/>
          <w:spacing w:val="-1"/>
        </w:rPr>
        <w:t xml:space="preserve">对比发达国家，我国大健康产业细分严重失衡，医院医疗服务及医疗用品占比 </w:t>
      </w:r>
      <w:r>
        <w:rPr>
          <w:color w:val="585858"/>
        </w:rPr>
        <w:t>95%；相比而言发达国家的医疗服务与用品</w:t>
      </w:r>
      <w:r>
        <w:rPr>
          <w:color w:val="585858"/>
          <w:spacing w:val="-1"/>
        </w:rPr>
        <w:t xml:space="preserve">占比仅为 </w:t>
      </w:r>
      <w:r>
        <w:rPr>
          <w:color w:val="585858"/>
        </w:rPr>
        <w:t>20%。因此，与健康相关的细分市场未来将面临高速增长，具体如养老、健康管理或慢病管理等产业。该类市场</w:t>
      </w:r>
      <w:r>
        <w:rPr>
          <w:color w:val="585858"/>
          <w:spacing w:val="-1"/>
        </w:rPr>
        <w:t xml:space="preserve">的增长主要源自需求端的爆发，如人口结构老龄化、环境污染与快节奏的生活习惯导致的亚健康或慢病人群的增多。同时， </w:t>
      </w:r>
      <w:r>
        <w:rPr>
          <w:color w:val="585858"/>
        </w:rPr>
        <w:t>为应对高速增长的医疗需求，我国也出台了多项政策促进相关产业的发展，如“健康中国2030”、“关于推进养老服务发展的意见”、“创新药研发”、“鼓励社会办医”、“推进互联网医疗”等指导性文件。艾瑞预计未来，养老产业、生物 医药、民营医院、医药电商、健康管理等细分领域将成为热点市场。</w:t>
      </w:r>
    </w:p>
    <w:p>
      <w:pPr>
        <w:pStyle w:val="Heading5"/>
        <w:spacing w:before="33" w:line="509" w:lineRule="exact"/>
        <w:ind w:left="4892"/>
      </w:pPr>
      <w:r>
        <w:rPr>
          <w:color w:val="404040"/>
        </w:rPr>
        <w:t>2019年中国大健康产业驱动力概述</w:t>
      </w:r>
    </w:p>
    <w:p>
      <w:pPr>
        <w:spacing w:before="0" w:line="389" w:lineRule="exact"/>
        <w:ind w:left="1041" w:right="0" w:firstLine="0"/>
        <w:jc w:val="left"/>
        <w:rPr>
          <w:sz w:val="22"/>
        </w:rPr>
      </w:pPr>
      <w:r>
        <w:rPr>
          <w:b/>
          <w:color w:val="585858"/>
          <w:sz w:val="24"/>
        </w:rPr>
        <w:t>政策：</w:t>
      </w:r>
      <w:r>
        <w:rPr>
          <w:color w:val="585858"/>
          <w:sz w:val="22"/>
        </w:rPr>
        <w:t>近几年，围绕优化医疗结构、提升行业</w:t>
      </w:r>
    </w:p>
    <w:p>
      <w:pPr>
        <w:spacing w:before="0" w:line="64" w:lineRule="exact"/>
        <w:ind w:left="1041" w:right="0" w:firstLine="0"/>
        <w:jc w:val="left"/>
        <w:rPr>
          <w:sz w:val="22"/>
        </w:rPr>
      </w:pPr>
      <w:r>
        <w:pict>
          <v:shape id="_x0000_s1220" type="#_x0000_t202" style="width:23.7pt;height:47.55pt;margin-top:3.21pt;margin-left:345.79pt;mso-position-horizontal-relative:page;position:absolute;z-index:251687936" filled="f" stroked="f">
            <v:textbox inset="0,0,0,0">
              <w:txbxContent>
                <w:p>
                  <w:pPr>
                    <w:spacing w:before="0" w:line="950" w:lineRule="exact"/>
                    <w:ind w:left="0" w:right="0" w:firstLine="0"/>
                    <w:jc w:val="left"/>
                    <w:rPr>
                      <w:b/>
                      <w:sz w:val="72"/>
                    </w:rPr>
                  </w:pPr>
                  <w:r>
                    <w:rPr>
                      <w:b/>
                      <w:color w:val="FFFFFF"/>
                      <w:sz w:val="72"/>
                    </w:rPr>
                    <w:t>P</w:t>
                  </w:r>
                </w:p>
              </w:txbxContent>
            </v:textbox>
          </v:shape>
        </w:pict>
      </w:r>
      <w:r>
        <w:rPr>
          <w:color w:val="585858"/>
          <w:sz w:val="22"/>
        </w:rPr>
        <w:t>能效、降低医疗支出等层面的政策层出不穷。为</w:t>
      </w:r>
    </w:p>
    <w:p>
      <w:pPr>
        <w:spacing w:after="0" w:line="64" w:lineRule="exact"/>
        <w:jc w:val="left"/>
        <w:rPr>
          <w:sz w:val="22"/>
        </w:rPr>
        <w:sectPr>
          <w:pgSz w:w="14400" w:h="10800" w:orient="landscape"/>
          <w:pgMar w:top="660" w:right="20" w:bottom="0" w:left="0" w:header="708" w:footer="708"/>
          <w:pgNumType w:start="15"/>
          <w:cols w:space="708"/>
        </w:sectPr>
      </w:pPr>
    </w:p>
    <w:p>
      <w:pPr>
        <w:spacing w:before="206" w:line="361" w:lineRule="exact"/>
        <w:ind w:left="1041" w:right="0" w:firstLine="0"/>
        <w:jc w:val="left"/>
        <w:rPr>
          <w:sz w:val="22"/>
        </w:rPr>
      </w:pPr>
      <w:r>
        <w:rPr>
          <w:color w:val="585858"/>
          <w:sz w:val="22"/>
        </w:rPr>
        <w:t>医疗健康行业技术、模式、产业创新提供了行业</w:t>
      </w:r>
    </w:p>
    <w:p>
      <w:pPr>
        <w:tabs>
          <w:tab w:val="left" w:pos="5621"/>
        </w:tabs>
        <w:spacing w:before="0" w:line="361" w:lineRule="exact"/>
        <w:ind w:left="1041" w:right="0" w:firstLine="0"/>
        <w:jc w:val="left"/>
        <w:rPr>
          <w:b/>
          <w:sz w:val="22"/>
        </w:rPr>
      </w:pPr>
      <w:r>
        <w:rPr>
          <w:color w:val="585858"/>
          <w:sz w:val="22"/>
        </w:rPr>
        <w:t>机会与有力支持。</w:t>
        <w:tab/>
      </w:r>
      <w:r>
        <w:rPr>
          <w:b/>
          <w:color w:val="585858"/>
          <w:sz w:val="22"/>
        </w:rPr>
        <w:t>Political</w:t>
      </w:r>
    </w:p>
    <w:p>
      <w:pPr>
        <w:pStyle w:val="BodyText"/>
        <w:rPr>
          <w:b/>
          <w:sz w:val="28"/>
        </w:rPr>
      </w:pPr>
    </w:p>
    <w:p>
      <w:pPr>
        <w:pStyle w:val="BodyText"/>
        <w:spacing w:before="4"/>
        <w:rPr>
          <w:b/>
          <w:sz w:val="25"/>
        </w:rPr>
      </w:pPr>
    </w:p>
    <w:p>
      <w:pPr>
        <w:tabs>
          <w:tab w:val="left" w:pos="6873"/>
        </w:tabs>
        <w:spacing w:before="0" w:line="1034" w:lineRule="exact"/>
        <w:ind w:left="1008" w:right="0" w:firstLine="0"/>
        <w:jc w:val="left"/>
        <w:rPr>
          <w:b/>
          <w:sz w:val="72"/>
        </w:rPr>
      </w:pPr>
      <w:r>
        <w:rPr>
          <w:b/>
          <w:color w:val="585858"/>
          <w:position w:val="1"/>
          <w:sz w:val="24"/>
        </w:rPr>
        <w:t>社会：</w:t>
      </w:r>
      <w:r>
        <w:rPr>
          <w:color w:val="585858"/>
          <w:position w:val="1"/>
          <w:sz w:val="22"/>
        </w:rPr>
        <w:t>2030年中国60岁以上人口预计达到2.4</w:t>
        <w:tab/>
      </w:r>
      <w:r>
        <w:rPr>
          <w:b/>
          <w:color w:val="FFFFFF"/>
          <w:sz w:val="72"/>
        </w:rPr>
        <w:t>S</w:t>
      </w:r>
    </w:p>
    <w:p>
      <w:pPr>
        <w:spacing w:before="791" w:line="1221" w:lineRule="exact"/>
        <w:ind w:left="287" w:right="0" w:firstLine="0"/>
        <w:jc w:val="left"/>
        <w:rPr>
          <w:b/>
          <w:sz w:val="72"/>
        </w:rPr>
      </w:pPr>
      <w:r>
        <w:br w:type="column"/>
      </w:r>
      <w:r>
        <w:rPr>
          <w:b/>
          <w:color w:val="FFFFFF"/>
          <w:sz w:val="72"/>
        </w:rPr>
        <w:t>E</w:t>
      </w:r>
    </w:p>
    <w:p>
      <w:pPr>
        <w:spacing w:before="0" w:line="300" w:lineRule="exact"/>
        <w:ind w:left="811" w:right="0" w:firstLine="0"/>
        <w:jc w:val="left"/>
        <w:rPr>
          <w:b/>
          <w:sz w:val="22"/>
        </w:rPr>
      </w:pPr>
      <w:r>
        <w:rPr>
          <w:b/>
          <w:color w:val="585858"/>
          <w:sz w:val="22"/>
        </w:rPr>
        <w:t>Economic</w:t>
      </w:r>
    </w:p>
    <w:p>
      <w:pPr>
        <w:pStyle w:val="BodyText"/>
        <w:spacing w:before="2"/>
        <w:rPr>
          <w:b/>
          <w:sz w:val="21"/>
        </w:rPr>
      </w:pPr>
      <w:r>
        <w:br w:type="column"/>
      </w:r>
    </w:p>
    <w:p>
      <w:pPr>
        <w:spacing w:before="0" w:line="187" w:lineRule="auto"/>
        <w:ind w:left="157" w:right="682" w:firstLine="0"/>
        <w:jc w:val="both"/>
        <w:rPr>
          <w:sz w:val="22"/>
        </w:rPr>
      </w:pPr>
      <w:r>
        <w:rPr>
          <w:b/>
          <w:color w:val="585858"/>
          <w:sz w:val="24"/>
        </w:rPr>
        <w:t>经济：</w:t>
      </w:r>
      <w:r>
        <w:rPr>
          <w:color w:val="585858"/>
          <w:sz w:val="22"/>
        </w:rPr>
        <w:t>2018年大健康领域共融资79.1亿美元，为历史新高。近几年，大健康产业的多个细分领域受到资本关注，也推动了大健康产业在技术、模式等创新层面的发展。如肿</w:t>
      </w:r>
    </w:p>
    <w:p>
      <w:pPr>
        <w:spacing w:before="0" w:line="298" w:lineRule="exact"/>
        <w:ind w:left="157" w:right="0" w:firstLine="0"/>
        <w:jc w:val="left"/>
        <w:rPr>
          <w:sz w:val="22"/>
        </w:rPr>
      </w:pPr>
      <w:r>
        <w:rPr>
          <w:color w:val="585858"/>
          <w:sz w:val="22"/>
        </w:rPr>
        <w:t>瘤药，体外诊断、基因检测，医疗器械，AI，</w:t>
      </w:r>
    </w:p>
    <w:p>
      <w:pPr>
        <w:spacing w:before="0" w:line="361" w:lineRule="exact"/>
        <w:ind w:left="157" w:right="0" w:firstLine="0"/>
        <w:jc w:val="left"/>
        <w:rPr>
          <w:sz w:val="22"/>
        </w:rPr>
      </w:pPr>
      <w:r>
        <w:rPr>
          <w:color w:val="585858"/>
          <w:sz w:val="22"/>
        </w:rPr>
        <w:t>互联网医疗等。</w:t>
      </w:r>
    </w:p>
    <w:p>
      <w:pPr>
        <w:spacing w:after="0" w:line="361" w:lineRule="exact"/>
        <w:jc w:val="left"/>
        <w:rPr>
          <w:sz w:val="22"/>
        </w:rPr>
        <w:sectPr>
          <w:type w:val="continuous"/>
          <w:pgSz w:w="14400" w:h="10800" w:orient="landscape"/>
          <w:pgMar w:top="1000" w:right="20" w:bottom="280" w:left="0" w:header="708" w:footer="708"/>
          <w:pgNumType w:start="16"/>
          <w:cols w:num="3" w:space="708" w:equalWidth="0">
            <w:col w:w="7390" w:space="40"/>
            <w:col w:w="1881" w:space="39"/>
            <w:col w:w="5030" w:space="0"/>
          </w:cols>
        </w:sectPr>
      </w:pPr>
    </w:p>
    <w:p>
      <w:pPr>
        <w:spacing w:before="7" w:line="187" w:lineRule="auto"/>
        <w:ind w:left="1008" w:right="0" w:firstLine="0"/>
        <w:jc w:val="left"/>
        <w:rPr>
          <w:sz w:val="22"/>
        </w:rPr>
      </w:pPr>
      <w:r>
        <w:rPr>
          <w:color w:val="585858"/>
          <w:sz w:val="22"/>
        </w:rPr>
        <w:t>亿人；此外，受环境污染、遗传、生活习惯等因素影响，我国民众的健康医疗需求将持续攀升。</w:t>
      </w:r>
    </w:p>
    <w:p>
      <w:pPr>
        <w:pStyle w:val="BodyText"/>
        <w:rPr>
          <w:sz w:val="28"/>
        </w:rPr>
      </w:pPr>
    </w:p>
    <w:p>
      <w:pPr>
        <w:pStyle w:val="BodyText"/>
        <w:spacing w:before="11"/>
        <w:rPr>
          <w:sz w:val="27"/>
        </w:rPr>
      </w:pPr>
    </w:p>
    <w:p>
      <w:pPr>
        <w:spacing w:before="0" w:line="198" w:lineRule="exact"/>
        <w:ind w:left="849" w:right="0" w:firstLine="0"/>
        <w:jc w:val="left"/>
        <w:rPr>
          <w:sz w:val="16"/>
        </w:rPr>
      </w:pPr>
      <w:r>
        <w:rPr>
          <w:color w:val="7E7E7E"/>
          <w:sz w:val="16"/>
        </w:rPr>
        <w:t>来源：艾瑞根据专家访谈、公开信息研究整理。</w:t>
      </w:r>
    </w:p>
    <w:p>
      <w:pPr>
        <w:spacing w:before="125"/>
        <w:ind w:left="144" w:right="0" w:firstLine="0"/>
        <w:jc w:val="left"/>
        <w:rPr>
          <w:b/>
          <w:sz w:val="22"/>
        </w:rPr>
      </w:pPr>
      <w:r>
        <w:br w:type="column"/>
      </w:r>
      <w:r>
        <w:rPr>
          <w:b/>
          <w:color w:val="585858"/>
          <w:sz w:val="22"/>
        </w:rPr>
        <w:t>Social</w:t>
      </w:r>
    </w:p>
    <w:p>
      <w:pPr>
        <w:spacing w:before="0" w:line="1262" w:lineRule="exact"/>
        <w:ind w:left="849" w:right="0" w:firstLine="0"/>
        <w:jc w:val="left"/>
        <w:rPr>
          <w:b/>
          <w:sz w:val="72"/>
        </w:rPr>
      </w:pPr>
      <w:r>
        <w:br w:type="column"/>
      </w:r>
      <w:r>
        <w:rPr>
          <w:b/>
          <w:color w:val="FFFFFF"/>
          <w:sz w:val="72"/>
        </w:rPr>
        <w:t>T</w:t>
      </w:r>
    </w:p>
    <w:p>
      <w:pPr>
        <w:spacing w:before="62"/>
        <w:ind w:left="1347" w:right="0" w:firstLine="0"/>
        <w:jc w:val="left"/>
        <w:rPr>
          <w:b/>
          <w:sz w:val="22"/>
        </w:rPr>
      </w:pPr>
      <w:r>
        <w:rPr>
          <w:b/>
          <w:color w:val="585858"/>
          <w:sz w:val="22"/>
        </w:rPr>
        <w:t>Technological</w:t>
      </w:r>
    </w:p>
    <w:p>
      <w:pPr>
        <w:pStyle w:val="BodyText"/>
        <w:spacing w:before="15"/>
        <w:rPr>
          <w:b/>
          <w:sz w:val="21"/>
        </w:rPr>
      </w:pPr>
      <w:r>
        <w:br w:type="column"/>
      </w:r>
    </w:p>
    <w:p>
      <w:pPr>
        <w:spacing w:before="0" w:line="187" w:lineRule="auto"/>
        <w:ind w:left="100" w:right="640" w:firstLine="0"/>
        <w:jc w:val="left"/>
        <w:rPr>
          <w:sz w:val="22"/>
        </w:rPr>
      </w:pPr>
      <w:r>
        <w:rPr>
          <w:b/>
          <w:color w:val="585858"/>
          <w:sz w:val="24"/>
        </w:rPr>
        <w:t>技术：</w:t>
      </w:r>
      <w:r>
        <w:rPr>
          <w:color w:val="585858"/>
          <w:sz w:val="22"/>
        </w:rPr>
        <w:t>大数据、AI技术、云计算、5G、区块链等技术的成熟，将有效赋能大健康产业，为优化医疗结构、提高服务能力提供快速改善的可能性。</w:t>
      </w:r>
    </w:p>
    <w:p>
      <w:pPr>
        <w:spacing w:after="0" w:line="187" w:lineRule="auto"/>
        <w:jc w:val="left"/>
        <w:rPr>
          <w:sz w:val="22"/>
        </w:rPr>
        <w:sectPr>
          <w:type w:val="continuous"/>
          <w:pgSz w:w="14400" w:h="10800" w:orient="landscape"/>
          <w:pgMar w:top="1000" w:right="20" w:bottom="280" w:left="0" w:header="708" w:footer="708"/>
          <w:pgNumType w:start="17"/>
          <w:cols w:num="4" w:space="708" w:equalWidth="0">
            <w:col w:w="5638" w:space="40"/>
            <w:col w:w="833" w:space="318"/>
            <w:col w:w="2887" w:space="40"/>
            <w:col w:w="4624" w:space="0"/>
          </w:cols>
        </w:sectPr>
      </w:pPr>
    </w:p>
    <w:p>
      <w:pPr>
        <w:tabs>
          <w:tab w:val="left" w:pos="11958"/>
          <w:tab w:val="left" w:pos="13975"/>
        </w:tabs>
        <w:spacing w:before="0" w:line="406" w:lineRule="exact"/>
        <w:ind w:left="849" w:right="0" w:firstLine="0"/>
        <w:jc w:val="left"/>
        <w:rPr>
          <w:sz w:val="24"/>
        </w:rPr>
      </w:pPr>
      <w:r>
        <w:pict>
          <v:group id="_x0000_s1221" style="width:677.3pt;height:529.45pt;margin-top:10.56pt;margin-left:42.72pt;mso-position-horizontal-relative:page;mso-position-vertical-relative:page;position:absolute;z-index:-251627520" coordorigin="854,211" coordsize="13546,10589">
            <v:shape id="_x0000_s1222" type="#_x0000_t75" style="width:2474;height:10074;left:11926;position:absolute;top:726" stroked="f">
              <v:imagedata r:id="rId7" o:title=""/>
            </v:shape>
            <v:shape id="_x0000_s1223" type="#_x0000_t75" style="width:1952;height:1949;left:11820;position:absolute;top:211" stroked="f">
              <v:imagedata r:id="rId5" o:title=""/>
            </v:shape>
            <v:line id="_x0000_s1224" style="position:absolute" from="854,10519" to="13554,10519" stroked="t" strokecolor="#7e7e7e" strokeweight="0.72pt">
              <v:stroke dashstyle="solid"/>
            </v:line>
            <v:line id="_x0000_s1225" style="position:absolute" from="7157,5501" to="6178,5501" stroked="t" strokecolor="#afd12e" strokeweight="0.72pt">
              <v:stroke dashstyle="solid"/>
            </v:line>
            <v:line id="_x0000_s1226" style="position:absolute" from="7157,8302" to="6178,8302" stroked="t" strokecolor="#64ae45" strokeweight="0.72pt">
              <v:stroke dashstyle="solid"/>
            </v:line>
            <v:line id="_x0000_s1227" style="position:absolute" from="8789,9374" to="7810,9374" stroked="t" strokecolor="#1ec7f3" strokeweight="0.72pt">
              <v:stroke dashstyle="solid"/>
            </v:line>
            <v:line id="_x0000_s1228" style="position:absolute" from="8804,7286" to="7824,7286" stroked="t" strokecolor="#8ac53e" strokeweight="0.72pt">
              <v:stroke dashstyle="solid"/>
            </v:line>
            <v:line id="_x0000_s1229" style="position:absolute" from="6178,5170" to="6178,6634" stroked="t" strokecolor="#afd12e" strokeweight="0.72pt">
              <v:stroke dashstyle="solid"/>
            </v:line>
            <v:shape id="_x0000_s1230" style="width:2;height:1205;left:6177;position:absolute;top:8037" coordorigin="6178,8038" coordsize="0,1205" path="m6178,9067l6178,9242m6178,8038l6178,8657e" filled="f" stroked="t" strokecolor="#64ae45" strokeweight="0.72pt">
              <v:stroke dashstyle="solid"/>
              <v:path arrowok="t"/>
            </v:shape>
            <v:shape id="_x0000_s1231" style="width:2;height:1215;left:8803;position:absolute;top:9110" coordorigin="8803,9110" coordsize="0,1215" path="m8803,10267l8803,10325m8803,9110l8803,9854e" filled="f" stroked="t" strokecolor="#1ec7f3" strokeweight="0.72pt">
              <v:stroke dashstyle="solid"/>
              <v:path arrowok="t"/>
            </v:shape>
            <v:line id="_x0000_s1232" style="position:absolute" from="8803,7022" to="8803,7957" stroked="t" strokecolor="#8ac53e" strokeweight="0.72pt">
              <v:stroke dashstyle="solid"/>
            </v:line>
            <v:shape id="_x0000_s1233" style="width:2092;height:1353;left:5709;position:absolute;top:5191" coordorigin="5710,5191" coordsize="2092,1353" path="m5888,5486l5884,5481,5812,5481,5806,5486,5806,5498,5812,5502,5884,5502,5888,5498,5888,5486xm5888,5436l5884,5432,5812,5432,5806,5436,5806,5448,5812,5453,5884,5453,5888,5448,5888,5436xm5989,5535l5984,5530,5812,5530,5806,5535,5806,5547,5812,5552,5984,5552,5989,5547,5989,5535xm5989,5486l5984,5481,5912,5481,5907,5486,5907,5498,5912,5502,5984,5502,5989,5498,5989,5486xm5989,5436l5984,5432,5912,5432,5907,5436,5907,5448,5912,5453,5984,5453,5989,5448,5989,5436xm5989,5387l5984,5382,5812,5382,5806,5387,5806,5399,5812,5404,5984,5404,5989,5399,5989,5387xm6086,5330l6084,5325,6081,5321,6050,5290,6050,5341,6050,5623,5745,5623,5745,5228,5936,5228,6050,5341,6050,5290,5987,5228,5956,5197,5953,5193,5949,5191,5718,5191,5710,5199,5710,5651,5718,5659,6078,5659,6086,5651,6086,5623,6086,5330xm7801,5487l7222,5197,6642,5487,6642,6254,7222,6544,7801,6254,7801,5487xe" filled="t" fillcolor="#b1d234" stroked="f">
              <v:fill type="solid"/>
              <v:path arrowok="t"/>
            </v:shape>
            <v:shape id="_x0000_s1234" style="width:1160;height:1347;left:6642;position:absolute;top:5197" coordorigin="6642,5197" coordsize="1160,1347" path="m7222,5197l7801,5487,7801,6254,7222,6544,6642,6254,6642,5487,7222,5197xe" filled="f" stroked="t" strokecolor="#f1f1f1" strokeweight="1.56pt">
              <v:stroke dashstyle="solid"/>
              <v:path arrowok="t"/>
            </v:shape>
            <v:shape id="_x0000_s1235" style="width:1160;height:1344;left:7222;position:absolute;top:6246" coordorigin="7223,6246" coordsize="1160,1344" path="m7802,6246l7223,6536,7223,7300,7802,7590,8382,7300,8382,6536,7802,6246xe" filled="t" fillcolor="#8ac53e" stroked="f">
              <v:fill type="solid"/>
              <v:path arrowok="t"/>
            </v:shape>
            <v:shape id="_x0000_s1236" style="width:1160;height:1344;left:7222;position:absolute;top:6246" coordorigin="7223,6246" coordsize="1160,1344" path="m7802,6246l8382,6536,8382,7300,7802,7590,7223,7300,7223,6536,7802,6246xe" filled="f" stroked="t" strokecolor="#f1f1f1" strokeweight="1.56pt">
              <v:stroke dashstyle="solid"/>
              <v:path arrowok="t"/>
            </v:shape>
            <v:shape id="_x0000_s1237" style="width:1160;height:1347;left:7222;position:absolute;top:8336" coordorigin="7223,8336" coordsize="1160,1347" path="m7802,8336l7223,8626,7223,9393,7802,9683,8382,9393,8382,8626,7802,8336xe" filled="t" fillcolor="#1ec7f3" stroked="f">
              <v:fill type="solid"/>
              <v:path arrowok="t"/>
            </v:shape>
            <v:shape id="_x0000_s1238" style="width:1160;height:1347;left:7222;position:absolute;top:8336" coordorigin="7223,8336" coordsize="1160,1347" path="m7802,8336l8382,8626,8382,9393,7802,9683,7223,9393,7223,8626,7802,8336xe" filled="f" stroked="t" strokecolor="#f1f1f1" strokeweight="1.56pt">
              <v:stroke dashstyle="solid"/>
              <v:path arrowok="t"/>
            </v:shape>
            <v:shape id="_x0000_s1239" style="width:1160;height:1344;left:6642;position:absolute;top:7292" coordorigin="6642,7292" coordsize="1160,1344" path="m7222,7292l6642,7582,6642,8347,7222,8636,7801,8347,7801,7582,7222,7292xe" filled="t" fillcolor="#64ae45" stroked="f">
              <v:fill type="solid"/>
              <v:path arrowok="t"/>
            </v:shape>
            <v:shape id="_x0000_s1240" style="width:1160;height:1344;left:6642;position:absolute;top:7292" coordorigin="6642,7292" coordsize="1160,1344" path="m7222,7292l7801,7582,7801,8347,7222,8636,6642,8347,6642,7582,7222,7292xe" filled="f" stroked="t" strokecolor="#f1f1f1" strokeweight="1.56pt">
              <v:stroke dashstyle="solid"/>
              <v:path arrowok="t"/>
            </v:shape>
            <v:shape id="_x0000_s1241" style="width:399;height:459;left:5707;position:absolute;top:8037" coordorigin="5707,8038" coordsize="399,459" path="m5868,8038l5820,8047,5781,8074,5754,8114,5745,8162,5747,8187,5754,8210,5765,8231,5780,8250,5782,8251,5763,8269,5745,8288,5729,8308,5717,8330,5713,8343,5710,8355,5708,8368,5708,8371,5707,8376,5707,8431,5710,8440,5715,8447,5720,8454,5728,8459,5737,8461,5739,8462,5777,8462,5777,8488,5785,8496,6006,8496,6026,8494,6045,8488,6062,8479,6067,8474,6006,8474,5990,8472,5976,8468,5963,8461,5961,8459,5813,8459,5813,8425,5744,8425,5744,8424,5743,8423,5743,8368,5745,8356,5750,8344,5762,8324,5777,8306,5795,8289,5811,8273,5978,8273,5967,8262,5955,8251,5956,8250,5868,8250,5835,8243,5807,8225,5787,8197,5780,8162,5787,8128,5806,8100,5834,8081,5868,8074,5956,8074,5917,8047,5868,8038xm6068,8319l6006,8319,6035,8324,6061,8341,6062,8342,6071,8353,6078,8366,6082,8381,6084,8396,6082,8412,6077,8427,6070,8440,6061,8451,6050,8461,6037,8468,6022,8472,6006,8474,6067,8474,6076,8467,6088,8452,6098,8435,6103,8416,6106,8396,6104,8377,6098,8358,6089,8341,6077,8327,6076,8326,6068,8319xm5978,8273l5925,8273,5943,8289,5952,8298,5961,8308,5952,8313,5943,8319,5936,8326,5923,8341,5915,8358,5909,8376,5907,8396,5909,8414,5913,8431,5920,8446,5929,8459,5961,8459,5951,8451,5942,8440,5935,8427,5930,8412,5928,8396,5930,8381,5935,8366,5942,8353,5951,8341,5977,8324,6006,8319,6068,8319,6062,8314,6045,8305,6026,8299,6006,8297,6000,8297,5990,8285,5978,8273xm6017,8407l5995,8407,5995,8451,6000,8456,6012,8456,6017,8451,6017,8407xm5808,8366l5796,8366,5791,8371,5791,8425,5813,8425,5813,8371,5808,8366xm6061,8385l5951,8385,5946,8390,5946,8403,5951,8407,6061,8407,6066,8403,6066,8390,6061,8385xm6017,8333l5995,8333,5995,8385,6017,8385,6017,8333xm5925,8273l5811,8273,5824,8279,5838,8283,5853,8285,5868,8286,5884,8285,5899,8283,5912,8279,5925,8273xm5956,8074l5868,8074,5903,8081,5931,8100,5950,8128,5957,8162,5950,8197,5931,8225,5903,8243,5868,8250,5956,8250,5972,8232,5983,8211,5990,8187,5993,8162,5983,8114,5956,8074,5956,8074xe" filled="t" fillcolor="#8ac53e" stroked="f">
              <v:fill type="solid"/>
              <v:path arrowok="t"/>
            </v:shape>
            <v:shape id="_x0000_s1242" style="width:466;height:468;left:8853;position:absolute;top:9151" coordorigin="8854,9151" coordsize="466,468" path="m9064,9557l8997,9557,9003,9561,9029,9571,9029,9611,9037,9619,9136,9619,9144,9611,9144,9585,9064,9585,9064,9557xm8969,9185l8957,9185,8950,9193,8894,9249,8886,9257,8887,9267,8894,9275,8916,9297,8913,9301,8911,9307,8908,9313,8907,9317,8905,9323,8903,9327,8862,9327,8854,9337,8854,9435,8862,9445,8903,9445,8905,9449,8907,9455,8908,9461,8911,9465,8913,9471,8916,9475,8894,9497,8887,9505,8886,9517,8894,9523,8957,9587,8969,9587,8975,9579,8997,9557,9064,9557,9064,9547,9058,9541,8963,9541,8931,9511,8957,9485,8957,9477,8953,9469,8949,9463,8945,9455,8936,9431,8934,9423,8932,9413,8925,9409,8889,9409,8889,9365,8926,9365,8933,9357,8936,9341,8942,9327,8946,9319,8949,9311,8953,9303,8958,9295,8957,9287,8950,9281,8931,9261,8963,9231,9059,9231,9064,9223,9064,9215,8997,9215,8975,9193,8969,9185xm9136,9539l9116,9539,9109,9547,9109,9585,9144,9585,9144,9547,9136,9539xm9208,9483l9158,9483,9234,9561,9241,9567,9252,9567,9260,9561,9267,9553,9267,9541,9260,9535,9208,9483xm8997,9515l8987,9517,8981,9523,8963,9541,9058,9541,9034,9535,9019,9529,9011,9525,9004,9521,8997,9515xm9086,9265l9063,9267,9040,9275,9019,9285,9001,9301,8993,9309,8986,9319,8980,9329,8975,9339,8971,9351,8968,9363,8966,9373,8966,9387,8968,9409,8975,9433,8986,9453,9001,9471,9009,9479,9019,9487,9029,9493,9039,9497,9040,9499,9051,9503,9074,9507,9099,9507,9122,9503,9132,9499,9141,9495,9150,9489,9158,9483,9208,9483,9196,9471,9075,9471,9064,9469,9054,9465,9053,9465,9032,9451,9015,9433,9005,9411,9001,9387,9001,9375,9004,9363,9008,9353,9012,9343,9019,9333,9026,9325,9039,9315,9054,9307,9070,9303,9086,9301,9170,9301,9153,9285,9121,9269,9086,9265xm9170,9301l9086,9301,9111,9305,9133,9315,9152,9331,9165,9353,9169,9363,9171,9375,9171,9387,9167,9411,9157,9433,9140,9453,9119,9465,9109,9469,9098,9471,9196,9471,9184,9459,9194,9443,9198,9433,9202,9421,9205,9411,9207,9399,9207,9387,9207,9373,9205,9363,9202,9351,9198,9339,9179,9309,9170,9301xm9261,9231l9210,9231,9241,9261,9222,9281,9215,9287,9215,9297,9220,9305,9224,9311,9228,9319,9231,9327,9234,9333,9237,9343,9238,9351,9241,9359,9248,9365,9284,9365,9284,9409,9247,9409,9238,9417,9238,9435,9247,9445,9311,9445,9319,9435,9319,9337,9311,9327,9270,9327,9259,9301,9257,9297,9279,9275,9286,9267,9286,9257,9279,9249,9261,9231xm9059,9231l8963,9231,8982,9249,8988,9257,8997,9257,9004,9253,9011,9249,9019,9245,9026,9241,9028,9241,9035,9237,9059,9231xm9144,9189l9109,9189,9109,9225,9115,9231,9131,9235,9138,9237,9146,9241,9169,9253,9176,9257,9186,9255,9192,9249,9210,9231,9261,9231,9245,9215,9175,9215,9170,9213,9149,9203,9144,9201,9144,9189xm9136,9151l9037,9151,9029,9161,9029,9201,9023,9203,9019,9205,9014,9207,9013,9207,9003,9213,8997,9215,9064,9215,9064,9189,9144,9189,9144,9161,9136,9151xm9215,9185l9204,9185,9198,9193,9175,9215,9245,9215,9223,9193,9215,9185xe" filled="t" fillcolor="#1ec7f3" stroked="f">
              <v:fill type="solid"/>
              <v:path arrowok="t"/>
            </v:shape>
            <v:shape id="_x0000_s1243" style="width:514;height:470;left:8918;position:absolute;top:7051" coordorigin="8918,7052" coordsize="514,470" path="m9079,7052l9017,7066,8966,7100,8931,7150,8918,7212,8929,7270,8959,7320,9003,7354,9059,7372,9061,7386,9064,7398,9068,7410,9062,7410,9051,7412,9040,7414,9031,7420,9023,7426,9016,7434,9010,7444,9007,7454,9006,7466,9007,7478,9010,7488,9016,7498,9023,7506,9031,7514,9040,7518,9051,7522,9387,7522,9397,7518,9407,7514,9416,7506,9419,7502,9053,7502,9044,7498,9038,7490,9031,7484,9027,7476,9027,7456,9031,7448,9038,7442,9044,7436,9053,7432,9123,7432,9121,7430,9105,7402,9095,7372,9114,7370,9132,7364,9149,7358,9164,7348,9266,7348,9263,7346,9255,7342,9188,7342,9186,7340,9183,7338,9079,7338,9030,7328,8991,7302,8964,7262,8954,7212,8964,7164,8991,7126,9030,7098,9079,7088,9176,7088,9137,7064,9079,7052xm9123,7432l9079,7432,9094,7454,9112,7472,9133,7488,9157,7500,9160,7502,9277,7502,9292,7494,9306,7486,9320,7476,9206,7476,9182,7472,9170,7468,9143,7452,9123,7432xm9421,7432l9385,7432,9394,7436,9407,7448,9410,7456,9410,7476,9407,7484,9394,7498,9385,7502,9419,7502,9423,7498,9428,7488,9431,7478,9432,7466,9431,7454,9428,7444,9423,7434,9421,7432xm9321,7230l9239,7230,9258,7234,9267,7238,9298,7256,9322,7284,9338,7316,9343,7352,9341,7376,9334,7400,9322,7422,9307,7440,9288,7456,9266,7468,9243,7474,9219,7476,9320,7476,9332,7466,9340,7458,9346,7450,9352,7440,9358,7432,9421,7432,9416,7426,9407,7420,9397,7414,9387,7412,9375,7410,9369,7410,9373,7396,9376,7382,9378,7368,9379,7352,9372,7306,9352,7264,9321,7230xm9229,7442l9208,7442,9208,7458,9213,7462,9224,7462,9229,7458,9229,7442xm9176,7398l9164,7398,9159,7404,9159,7418,9163,7426,9169,7432,9175,7438,9183,7442,9255,7442,9262,7438,9269,7432,9275,7426,9278,7420,9186,7420,9182,7416,9180,7412,9180,7404,9176,7398xm9266,7348l9164,7348,9166,7350,9167,7352,9168,7354,9174,7360,9190,7364,9251,7364,9255,7368,9257,7372,9257,7412,9255,7416,9253,7418,9251,7420,9278,7420,9278,7418,9278,7366,9275,7356,9269,7350,9266,7348xm9176,7088l9079,7088,9127,7098,9167,7126,9193,7164,9203,7212,9193,7262,9167,7302,9127,7328,9079,7338,9183,7338,9182,7336,9182,7336,9194,7324,9205,7312,9215,7298,9223,7284,9278,7284,9275,7278,9269,7272,9262,7266,9255,7262,9231,7262,9235,7252,9237,7240,9239,7230,9321,7230,9281,7206,9271,7202,9260,7198,9238,7194,9221,7138,9185,7094,9176,7088xm9090,7302l9068,7302,9068,7318,9073,7322,9085,7322,9090,7318,9090,7302xm9278,7284l9249,7284,9251,7286,9253,7286,9255,7290,9257,7292,9257,7302,9261,7306,9273,7306,9278,7302,9278,7286,9278,7284xm9036,7260l9024,7260,9019,7264,9019,7278,9023,7286,9029,7294,9035,7300,9043,7302,9114,7302,9123,7300,9129,7294,9135,7286,9137,7282,9049,7282,9046,7280,9044,7278,9042,7276,9041,7272,9041,7264,9036,7260xm9114,7124l9043,7124,9035,7126,9029,7132,9023,7138,9019,7148,9019,7200,9023,7208,9035,7220,9042,7224,9108,7224,9111,7226,9115,7228,9117,7232,9117,7272,9115,7276,9114,7278,9111,7280,9108,7282,9137,7282,9138,7278,9138,7226,9135,7218,9129,7212,9123,7206,9115,7202,9049,7202,9046,7200,9044,7200,9042,7196,9041,7194,9041,7152,9042,7150,9044,7148,9046,7146,9049,7144,9137,7144,9135,7138,9123,7126,9114,7124xm9137,7144l9108,7144,9111,7146,9114,7148,9117,7152,9117,7162,9122,7166,9134,7166,9138,7162,9138,7148,9137,7144xm9085,7104l9073,7104,9068,7108,9068,7124,9090,7124,9090,7108,9085,7104xe" filled="t" fillcolor="#64ae45" stroked="f">
              <v:fill type="solid"/>
              <v:path arrowok="t"/>
            </v:shape>
            <v:line id="_x0000_s1244" style="position:absolute" from="6188,6634" to="898,6634" stroked="t" strokecolor="#afd12e" strokeweight="0.72pt">
              <v:stroke dashstyle="solid"/>
            </v:line>
            <v:line id="_x0000_s1245" style="position:absolute" from="6177,9242" to="898,9242" stroked="t" strokecolor="#64ae45" strokeweight="0.72pt">
              <v:stroke dashstyle="solid"/>
            </v:line>
            <v:line id="_x0000_s1246" style="position:absolute" from="13923,7958" to="8803,7958" stroked="t" strokecolor="#8ac53e" strokeweight="0.72pt">
              <v:stroke dashstyle="solid"/>
            </v:line>
            <v:line id="_x0000_s1247" style="position:absolute" from="13923,10325" to="8803,10325" stroked="t" strokecolor="#1ec7f3" strokeweight="0.72pt">
              <v:stroke dashstyle="solid"/>
            </v:line>
          </v:group>
        </w:pict>
      </w: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10</w:t>
      </w:r>
    </w:p>
    <w:p>
      <w:pPr>
        <w:spacing w:after="0" w:line="406" w:lineRule="exact"/>
        <w:jc w:val="left"/>
        <w:rPr>
          <w:sz w:val="24"/>
        </w:rPr>
        <w:sectPr>
          <w:type w:val="continuous"/>
          <w:pgSz w:w="14400" w:h="10800" w:orient="landscape"/>
          <w:pgMar w:top="1000" w:right="20" w:bottom="280" w:left="0" w:header="708" w:footer="708"/>
          <w:pgNumType w:start="18"/>
          <w:cols w:space="708"/>
        </w:sectPr>
      </w:pPr>
    </w:p>
    <w:p>
      <w:pPr>
        <w:pStyle w:val="Heading2"/>
        <w:spacing w:line="963" w:lineRule="exact"/>
      </w:pPr>
      <w:r>
        <w:pict>
          <v:group id="_x0000_s1248" style="width:677.3pt;height:529.45pt;margin-top:10.56pt;margin-left:42.72pt;mso-position-horizontal-relative:page;mso-position-vertical-relative:page;position:absolute;z-index:-251626496" coordorigin="854,211" coordsize="13546,10589">
            <v:shape id="_x0000_s1249" type="#_x0000_t75" style="width:2474;height:10074;left:11926;position:absolute;top:726" stroked="f">
              <v:imagedata r:id="rId7" o:title=""/>
            </v:shape>
            <v:shape id="_x0000_s1250" type="#_x0000_t75" style="width:1952;height:1949;left:11820;position:absolute;top:211" stroked="f">
              <v:imagedata r:id="rId5" o:title=""/>
            </v:shape>
            <v:line id="_x0000_s1251" style="position:absolute" from="854,10519" to="13554,10519" stroked="t" strokecolor="#7e7e7e" strokeweight="0.72pt">
              <v:stroke dashstyle="solid"/>
            </v:line>
          </v:group>
        </w:pict>
      </w:r>
      <w:r>
        <w:rPr>
          <w:color w:val="8AC53E"/>
        </w:rPr>
        <w:t>政策推动变革，引导市场良性发展</w:t>
      </w:r>
    </w:p>
    <w:p>
      <w:pPr>
        <w:pStyle w:val="Heading3"/>
        <w:spacing w:line="706" w:lineRule="exact"/>
        <w:ind w:left="829"/>
      </w:pPr>
      <w:r>
        <w:rPr>
          <w:color w:val="585858"/>
        </w:rPr>
        <w:t>新药放量、仿制药整合，大数据、AI技术扩大企业资金投入</w:t>
      </w:r>
    </w:p>
    <w:p>
      <w:pPr>
        <w:pStyle w:val="BodyText"/>
        <w:spacing w:before="27" w:line="187" w:lineRule="auto"/>
        <w:ind w:left="849" w:right="729"/>
        <w:jc w:val="both"/>
      </w:pPr>
      <w:r>
        <w:rPr>
          <w:color w:val="585858"/>
        </w:rPr>
        <w:t>近两年我国上游药械制造政策主要集中在净化行业、优化竞争、鼓励新药研发、降低药品价格等层面。1）净化行业与优化竞争主要体现在质量管控与疗效把控上。如“仿制药一致性评价”提出仿制药在质量与疗效上需与原研药一样 。如， “中药饮片质量集中整治”与新《药品管理法》中对无证生产经营、生产销售假药等违法行为罚款数额由货值金额的二倍到五倍，提高到十五倍到三十倍。2）鼓励创新主要体现在：审批加快、优先审评审批，以及鼓励AI+</w:t>
      </w:r>
      <w:r>
        <w:rPr>
          <w:color w:val="585858"/>
          <w:spacing w:val="-2"/>
        </w:rPr>
        <w:t>医疗产业发展。政策</w:t>
      </w:r>
      <w:r>
        <w:rPr>
          <w:color w:val="585858"/>
          <w:spacing w:val="-1"/>
        </w:rPr>
        <w:t>如“优化药品注册审评审批” 、“深度学习辅助决策医疗器械软件审批要点”等。</w:t>
      </w:r>
    </w:p>
    <w:p>
      <w:pPr>
        <w:pStyle w:val="BodyText"/>
        <w:spacing w:line="375" w:lineRule="exact"/>
        <w:ind w:left="849"/>
        <w:jc w:val="both"/>
      </w:pPr>
      <w:r>
        <w:rPr>
          <w:color w:val="585858"/>
        </w:rPr>
        <w:t>3) 降低药品价格“4+7带量采购”以控制医疗费用为导向，以恩替卡韦为例，统一招标后降价90% 。</w:t>
      </w:r>
    </w:p>
    <w:p>
      <w:pPr>
        <w:pStyle w:val="Heading5"/>
        <w:spacing w:before="5"/>
        <w:ind w:left="5083"/>
      </w:pPr>
      <w:r>
        <w:rPr>
          <w:color w:val="404040"/>
        </w:rPr>
        <w:t>药械制造重点政策分析（部分代表政策）</w:t>
      </w:r>
    </w:p>
    <w:p>
      <w:pPr>
        <w:pStyle w:val="BodyText"/>
        <w:spacing w:before="16"/>
        <w:rPr>
          <w:b/>
          <w:sz w:val="5"/>
        </w:rPr>
      </w:pPr>
    </w:p>
    <w:tbl>
      <w:tblPr>
        <w:tblStyle w:val="TableNormal3"/>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
        <w:gridCol w:w="5344"/>
        <w:gridCol w:w="6504"/>
      </w:tblGrid>
      <w:tr>
        <w:tblPrEx>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59"/>
          <w:jc w:val="left"/>
        </w:trPr>
        <w:tc>
          <w:tcPr>
            <w:tcW w:w="1099" w:type="dxa"/>
            <w:shd w:val="clear" w:color="auto" w:fill="64AE45"/>
          </w:tcPr>
          <w:p>
            <w:pPr>
              <w:pStyle w:val="TableParagraph"/>
              <w:spacing w:before="15" w:line="424" w:lineRule="exact"/>
              <w:ind w:left="49" w:right="50"/>
              <w:jc w:val="center"/>
              <w:rPr>
                <w:b/>
                <w:sz w:val="24"/>
              </w:rPr>
            </w:pPr>
            <w:r>
              <w:rPr>
                <w:b/>
                <w:color w:val="FFFFFF"/>
                <w:sz w:val="24"/>
              </w:rPr>
              <w:t>发布时间</w:t>
            </w:r>
          </w:p>
        </w:tc>
        <w:tc>
          <w:tcPr>
            <w:tcW w:w="5344" w:type="dxa"/>
            <w:shd w:val="clear" w:color="auto" w:fill="8AC53E"/>
          </w:tcPr>
          <w:p>
            <w:pPr>
              <w:pStyle w:val="TableParagraph"/>
              <w:spacing w:before="15" w:line="424" w:lineRule="exact"/>
              <w:ind w:right="29"/>
              <w:jc w:val="center"/>
              <w:rPr>
                <w:b/>
                <w:sz w:val="24"/>
              </w:rPr>
            </w:pPr>
            <w:r>
              <w:rPr>
                <w:b/>
                <w:color w:val="FFFFFF"/>
                <w:sz w:val="24"/>
              </w:rPr>
              <w:t>政策</w:t>
            </w:r>
          </w:p>
        </w:tc>
        <w:tc>
          <w:tcPr>
            <w:tcW w:w="6504" w:type="dxa"/>
            <w:shd w:val="clear" w:color="auto" w:fill="8AC53E"/>
          </w:tcPr>
          <w:p>
            <w:pPr>
              <w:pStyle w:val="TableParagraph"/>
              <w:spacing w:before="15" w:line="424" w:lineRule="exact"/>
              <w:ind w:left="29" w:right="53"/>
              <w:jc w:val="center"/>
              <w:rPr>
                <w:b/>
                <w:sz w:val="24"/>
              </w:rPr>
            </w:pPr>
            <w:r>
              <w:rPr>
                <w:b/>
                <w:color w:val="FFFFFF"/>
                <w:sz w:val="24"/>
              </w:rPr>
              <w:t>主要内容</w:t>
            </w:r>
          </w:p>
        </w:tc>
      </w:tr>
      <w:tr>
        <w:tblPrEx>
          <w:tblW w:w="0" w:type="auto"/>
          <w:jc w:val="left"/>
          <w:tblInd w:w="857" w:type="dxa"/>
          <w:tblLayout w:type="fixed"/>
          <w:tblCellMar>
            <w:top w:w="0" w:type="dxa"/>
            <w:left w:w="0" w:type="dxa"/>
            <w:bottom w:w="0" w:type="dxa"/>
            <w:right w:w="0" w:type="dxa"/>
          </w:tblCellMar>
          <w:tblLook w:val="01E0"/>
        </w:tblPrEx>
        <w:trPr>
          <w:trHeight w:val="447"/>
          <w:jc w:val="left"/>
        </w:trPr>
        <w:tc>
          <w:tcPr>
            <w:tcW w:w="1099" w:type="dxa"/>
            <w:shd w:val="clear" w:color="auto" w:fill="D7D7D7"/>
          </w:tcPr>
          <w:p>
            <w:pPr>
              <w:pStyle w:val="TableParagraph"/>
              <w:spacing w:before="32"/>
              <w:ind w:left="49" w:right="50"/>
              <w:jc w:val="center"/>
              <w:rPr>
                <w:sz w:val="22"/>
              </w:rPr>
            </w:pPr>
            <w:r>
              <w:rPr>
                <w:color w:val="585858"/>
                <w:sz w:val="22"/>
              </w:rPr>
              <w:t>2017</w:t>
            </w:r>
          </w:p>
        </w:tc>
        <w:tc>
          <w:tcPr>
            <w:tcW w:w="5344" w:type="dxa"/>
            <w:shd w:val="clear" w:color="auto" w:fill="F1F1F1"/>
          </w:tcPr>
          <w:p>
            <w:pPr>
              <w:pStyle w:val="TableParagraph"/>
              <w:spacing w:before="46" w:line="394" w:lineRule="exact"/>
              <w:ind w:right="30"/>
              <w:jc w:val="center"/>
              <w:rPr>
                <w:sz w:val="22"/>
              </w:rPr>
            </w:pPr>
            <w:r>
              <w:rPr>
                <w:color w:val="404040"/>
                <w:sz w:val="22"/>
              </w:rPr>
              <w:t>《关于药物临床试验数据自查情况的公告》</w:t>
            </w:r>
          </w:p>
        </w:tc>
        <w:tc>
          <w:tcPr>
            <w:tcW w:w="6504" w:type="dxa"/>
            <w:shd w:val="clear" w:color="auto" w:fill="F1F1F1"/>
          </w:tcPr>
          <w:p>
            <w:pPr>
              <w:pStyle w:val="TableParagraph"/>
              <w:spacing w:before="32"/>
              <w:ind w:left="29" w:right="53"/>
              <w:jc w:val="center"/>
              <w:rPr>
                <w:sz w:val="22"/>
              </w:rPr>
            </w:pPr>
            <w:r>
              <w:rPr>
                <w:color w:val="585858"/>
                <w:sz w:val="22"/>
              </w:rPr>
              <w:t>公布数据自查情况</w:t>
            </w:r>
          </w:p>
        </w:tc>
      </w:tr>
      <w:tr>
        <w:tblPrEx>
          <w:tblW w:w="0" w:type="auto"/>
          <w:jc w:val="left"/>
          <w:tblInd w:w="857" w:type="dxa"/>
          <w:tblLayout w:type="fixed"/>
          <w:tblCellMar>
            <w:top w:w="0" w:type="dxa"/>
            <w:left w:w="0" w:type="dxa"/>
            <w:bottom w:w="0" w:type="dxa"/>
            <w:right w:w="0" w:type="dxa"/>
          </w:tblCellMar>
          <w:tblLook w:val="01E0"/>
        </w:tblPrEx>
        <w:trPr>
          <w:trHeight w:val="556"/>
          <w:jc w:val="left"/>
        </w:trPr>
        <w:tc>
          <w:tcPr>
            <w:tcW w:w="1099" w:type="dxa"/>
            <w:shd w:val="clear" w:color="auto" w:fill="F1F1F1"/>
          </w:tcPr>
          <w:p>
            <w:pPr>
              <w:pStyle w:val="TableParagraph"/>
              <w:spacing w:before="73"/>
              <w:ind w:left="49" w:right="50"/>
              <w:jc w:val="center"/>
              <w:rPr>
                <w:sz w:val="22"/>
              </w:rPr>
            </w:pPr>
            <w:r>
              <w:rPr>
                <w:color w:val="585858"/>
                <w:sz w:val="22"/>
              </w:rPr>
              <w:t>2017</w:t>
            </w:r>
          </w:p>
        </w:tc>
        <w:tc>
          <w:tcPr>
            <w:tcW w:w="5344" w:type="dxa"/>
          </w:tcPr>
          <w:p>
            <w:pPr>
              <w:pStyle w:val="TableParagraph"/>
              <w:spacing w:before="86"/>
              <w:ind w:right="27"/>
              <w:jc w:val="center"/>
              <w:rPr>
                <w:sz w:val="22"/>
              </w:rPr>
            </w:pPr>
            <w:r>
              <w:rPr>
                <w:color w:val="404040"/>
                <w:sz w:val="22"/>
              </w:rPr>
              <w:t>《国务院关于药品医疗器械评审批制度改革的意见》</w:t>
            </w:r>
          </w:p>
        </w:tc>
        <w:tc>
          <w:tcPr>
            <w:tcW w:w="6504" w:type="dxa"/>
          </w:tcPr>
          <w:p>
            <w:pPr>
              <w:pStyle w:val="TableParagraph"/>
              <w:spacing w:line="266" w:lineRule="exact"/>
              <w:ind w:left="29" w:right="53"/>
              <w:jc w:val="center"/>
              <w:rPr>
                <w:sz w:val="22"/>
              </w:rPr>
            </w:pPr>
            <w:r>
              <w:rPr>
                <w:color w:val="585858"/>
                <w:sz w:val="22"/>
              </w:rPr>
              <w:t>提高药物审核标准，推进仿制药质量一致性评价</w:t>
            </w:r>
          </w:p>
          <w:p>
            <w:pPr>
              <w:pStyle w:val="TableParagraph"/>
              <w:spacing w:line="254" w:lineRule="exact"/>
              <w:ind w:left="29" w:right="52"/>
              <w:jc w:val="center"/>
              <w:rPr>
                <w:sz w:val="22"/>
              </w:rPr>
            </w:pPr>
            <w:r>
              <w:rPr>
                <w:color w:val="585858"/>
                <w:sz w:val="22"/>
              </w:rPr>
              <w:t>/国务院关于改革药品医疗器械审评审批制度的意见/</w:t>
            </w:r>
          </w:p>
        </w:tc>
      </w:tr>
      <w:tr>
        <w:tblPrEx>
          <w:tblW w:w="0" w:type="auto"/>
          <w:jc w:val="left"/>
          <w:tblInd w:w="857" w:type="dxa"/>
          <w:tblLayout w:type="fixed"/>
          <w:tblCellMar>
            <w:top w:w="0" w:type="dxa"/>
            <w:left w:w="0" w:type="dxa"/>
            <w:bottom w:w="0" w:type="dxa"/>
            <w:right w:w="0" w:type="dxa"/>
          </w:tblCellMar>
          <w:tblLook w:val="01E0"/>
        </w:tblPrEx>
        <w:trPr>
          <w:trHeight w:val="456"/>
          <w:jc w:val="left"/>
        </w:trPr>
        <w:tc>
          <w:tcPr>
            <w:tcW w:w="1099" w:type="dxa"/>
            <w:shd w:val="clear" w:color="auto" w:fill="D7D7D7"/>
          </w:tcPr>
          <w:p>
            <w:pPr>
              <w:pStyle w:val="TableParagraph"/>
              <w:spacing w:before="33"/>
              <w:ind w:left="49" w:right="50"/>
              <w:jc w:val="center"/>
              <w:rPr>
                <w:sz w:val="22"/>
              </w:rPr>
            </w:pPr>
            <w:r>
              <w:rPr>
                <w:color w:val="585858"/>
                <w:sz w:val="22"/>
              </w:rPr>
              <w:t>2018</w:t>
            </w:r>
          </w:p>
        </w:tc>
        <w:tc>
          <w:tcPr>
            <w:tcW w:w="5344" w:type="dxa"/>
            <w:shd w:val="clear" w:color="auto" w:fill="F1F1F1"/>
          </w:tcPr>
          <w:p>
            <w:pPr>
              <w:pStyle w:val="TableParagraph"/>
              <w:spacing w:before="45" w:line="394" w:lineRule="exact"/>
              <w:ind w:right="25"/>
              <w:jc w:val="center"/>
              <w:rPr>
                <w:sz w:val="22"/>
              </w:rPr>
            </w:pPr>
            <w:r>
              <w:rPr>
                <w:color w:val="404040"/>
                <w:sz w:val="22"/>
              </w:rPr>
              <w:t>《深度学习辅助决策医疗器械软件审批要点》</w:t>
            </w:r>
          </w:p>
        </w:tc>
        <w:tc>
          <w:tcPr>
            <w:tcW w:w="6504" w:type="dxa"/>
            <w:shd w:val="clear" w:color="auto" w:fill="F1F1F1"/>
          </w:tcPr>
          <w:p>
            <w:pPr>
              <w:pStyle w:val="TableParagraph"/>
              <w:spacing w:before="33"/>
              <w:ind w:left="29" w:right="53"/>
              <w:jc w:val="center"/>
              <w:rPr>
                <w:sz w:val="22"/>
              </w:rPr>
            </w:pPr>
            <w:r>
              <w:rPr>
                <w:color w:val="585858"/>
                <w:sz w:val="22"/>
              </w:rPr>
              <w:t>确定医疗机械软件的适用范围、审批要点和技术考量</w:t>
            </w:r>
          </w:p>
        </w:tc>
      </w:tr>
      <w:tr>
        <w:tblPrEx>
          <w:tblW w:w="0" w:type="auto"/>
          <w:jc w:val="left"/>
          <w:tblInd w:w="857" w:type="dxa"/>
          <w:tblLayout w:type="fixed"/>
          <w:tblCellMar>
            <w:top w:w="0" w:type="dxa"/>
            <w:left w:w="0" w:type="dxa"/>
            <w:bottom w:w="0" w:type="dxa"/>
            <w:right w:w="0" w:type="dxa"/>
          </w:tblCellMar>
          <w:tblLook w:val="01E0"/>
        </w:tblPrEx>
        <w:trPr>
          <w:trHeight w:val="459"/>
          <w:jc w:val="left"/>
        </w:trPr>
        <w:tc>
          <w:tcPr>
            <w:tcW w:w="1099" w:type="dxa"/>
            <w:shd w:val="clear" w:color="auto" w:fill="F1F1F1"/>
          </w:tcPr>
          <w:p>
            <w:pPr>
              <w:pStyle w:val="TableParagraph"/>
              <w:spacing w:before="33"/>
              <w:ind w:left="49" w:right="50"/>
              <w:jc w:val="center"/>
              <w:rPr>
                <w:sz w:val="22"/>
              </w:rPr>
            </w:pPr>
            <w:r>
              <w:rPr>
                <w:color w:val="585858"/>
                <w:sz w:val="22"/>
              </w:rPr>
              <w:t>2018</w:t>
            </w:r>
          </w:p>
        </w:tc>
        <w:tc>
          <w:tcPr>
            <w:tcW w:w="5344" w:type="dxa"/>
          </w:tcPr>
          <w:p>
            <w:pPr>
              <w:pStyle w:val="TableParagraph"/>
              <w:spacing w:before="46" w:line="394" w:lineRule="exact"/>
              <w:ind w:right="30"/>
              <w:jc w:val="center"/>
              <w:rPr>
                <w:sz w:val="22"/>
              </w:rPr>
            </w:pPr>
            <w:r>
              <w:rPr>
                <w:color w:val="404040"/>
                <w:sz w:val="22"/>
              </w:rPr>
              <w:t>《关于仿制药质量和疗效一致性评价有关事项的公告》</w:t>
            </w:r>
          </w:p>
        </w:tc>
        <w:tc>
          <w:tcPr>
            <w:tcW w:w="6504" w:type="dxa"/>
          </w:tcPr>
          <w:p>
            <w:pPr>
              <w:pStyle w:val="TableParagraph"/>
              <w:spacing w:before="33"/>
              <w:ind w:left="27" w:right="54"/>
              <w:jc w:val="center"/>
              <w:rPr>
                <w:sz w:val="22"/>
              </w:rPr>
            </w:pPr>
            <w:r>
              <w:rPr>
                <w:color w:val="585858"/>
                <w:sz w:val="22"/>
              </w:rPr>
              <w:t>保障仿制药在质量和疗效上与原研药一致</w:t>
            </w:r>
          </w:p>
        </w:tc>
      </w:tr>
      <w:tr>
        <w:tblPrEx>
          <w:tblW w:w="0" w:type="auto"/>
          <w:jc w:val="left"/>
          <w:tblInd w:w="857" w:type="dxa"/>
          <w:tblLayout w:type="fixed"/>
          <w:tblCellMar>
            <w:top w:w="0" w:type="dxa"/>
            <w:left w:w="0" w:type="dxa"/>
            <w:bottom w:w="0" w:type="dxa"/>
            <w:right w:w="0" w:type="dxa"/>
          </w:tblCellMar>
          <w:tblLook w:val="01E0"/>
        </w:tblPrEx>
        <w:trPr>
          <w:trHeight w:val="459"/>
          <w:jc w:val="left"/>
        </w:trPr>
        <w:tc>
          <w:tcPr>
            <w:tcW w:w="1099" w:type="dxa"/>
            <w:shd w:val="clear" w:color="auto" w:fill="D7D7D7"/>
          </w:tcPr>
          <w:p>
            <w:pPr>
              <w:pStyle w:val="TableParagraph"/>
              <w:spacing w:before="33"/>
              <w:ind w:left="49" w:right="50"/>
              <w:jc w:val="center"/>
              <w:rPr>
                <w:sz w:val="22"/>
              </w:rPr>
            </w:pPr>
            <w:r>
              <w:rPr>
                <w:color w:val="585858"/>
                <w:sz w:val="22"/>
              </w:rPr>
              <w:t>2018</w:t>
            </w:r>
          </w:p>
        </w:tc>
        <w:tc>
          <w:tcPr>
            <w:tcW w:w="5344" w:type="dxa"/>
            <w:shd w:val="clear" w:color="auto" w:fill="F1F1F1"/>
          </w:tcPr>
          <w:p>
            <w:pPr>
              <w:pStyle w:val="TableParagraph"/>
              <w:spacing w:before="46" w:line="394" w:lineRule="exact"/>
              <w:ind w:right="27"/>
              <w:jc w:val="center"/>
              <w:rPr>
                <w:sz w:val="22"/>
              </w:rPr>
            </w:pPr>
            <w:r>
              <w:rPr>
                <w:color w:val="404040"/>
                <w:sz w:val="22"/>
              </w:rPr>
              <w:t>《关于优化药品注册审评审批有关事宜的公告》</w:t>
            </w:r>
          </w:p>
        </w:tc>
        <w:tc>
          <w:tcPr>
            <w:tcW w:w="6504" w:type="dxa"/>
            <w:shd w:val="clear" w:color="auto" w:fill="F1F1F1"/>
          </w:tcPr>
          <w:p>
            <w:pPr>
              <w:pStyle w:val="TableParagraph"/>
              <w:spacing w:before="23"/>
              <w:ind w:left="29" w:right="51"/>
              <w:jc w:val="center"/>
              <w:rPr>
                <w:sz w:val="22"/>
              </w:rPr>
            </w:pPr>
            <w:r>
              <w:rPr>
                <w:color w:val="585858"/>
                <w:sz w:val="22"/>
              </w:rPr>
              <w:t>药品优先审评审批，基于安全性风险控制需要药品检验工作</w:t>
            </w:r>
          </w:p>
        </w:tc>
      </w:tr>
      <w:tr>
        <w:tblPrEx>
          <w:tblW w:w="0" w:type="auto"/>
          <w:jc w:val="left"/>
          <w:tblInd w:w="857" w:type="dxa"/>
          <w:tblLayout w:type="fixed"/>
          <w:tblCellMar>
            <w:top w:w="0" w:type="dxa"/>
            <w:left w:w="0" w:type="dxa"/>
            <w:bottom w:w="0" w:type="dxa"/>
            <w:right w:w="0" w:type="dxa"/>
          </w:tblCellMar>
          <w:tblLook w:val="01E0"/>
        </w:tblPrEx>
        <w:trPr>
          <w:trHeight w:val="459"/>
          <w:jc w:val="left"/>
        </w:trPr>
        <w:tc>
          <w:tcPr>
            <w:tcW w:w="1099" w:type="dxa"/>
            <w:shd w:val="clear" w:color="auto" w:fill="F1F1F1"/>
          </w:tcPr>
          <w:p>
            <w:pPr>
              <w:pStyle w:val="TableParagraph"/>
              <w:spacing w:before="33"/>
              <w:ind w:left="49" w:right="50"/>
              <w:jc w:val="center"/>
              <w:rPr>
                <w:sz w:val="22"/>
              </w:rPr>
            </w:pPr>
            <w:r>
              <w:rPr>
                <w:color w:val="585858"/>
                <w:sz w:val="22"/>
              </w:rPr>
              <w:t>2018</w:t>
            </w:r>
          </w:p>
        </w:tc>
        <w:tc>
          <w:tcPr>
            <w:tcW w:w="5344" w:type="dxa"/>
          </w:tcPr>
          <w:p>
            <w:pPr>
              <w:pStyle w:val="TableParagraph"/>
              <w:spacing w:before="46" w:line="394" w:lineRule="exact"/>
              <w:ind w:right="27"/>
              <w:jc w:val="center"/>
              <w:rPr>
                <w:sz w:val="22"/>
              </w:rPr>
            </w:pPr>
            <w:r>
              <w:rPr>
                <w:color w:val="404040"/>
                <w:sz w:val="22"/>
              </w:rPr>
              <w:t>《关于印发中药饮片质量集中整治工作方案的通知》</w:t>
            </w:r>
          </w:p>
        </w:tc>
        <w:tc>
          <w:tcPr>
            <w:tcW w:w="6504" w:type="dxa"/>
          </w:tcPr>
          <w:p>
            <w:pPr>
              <w:pStyle w:val="TableParagraph"/>
              <w:spacing w:before="33"/>
              <w:ind w:left="28" w:right="54"/>
              <w:jc w:val="center"/>
              <w:rPr>
                <w:sz w:val="22"/>
              </w:rPr>
            </w:pPr>
            <w:r>
              <w:rPr>
                <w:color w:val="585858"/>
                <w:sz w:val="22"/>
              </w:rPr>
              <w:t>查处中药饮片违法行为，完善技术管理体系</w:t>
            </w:r>
          </w:p>
        </w:tc>
      </w:tr>
      <w:tr>
        <w:tblPrEx>
          <w:tblW w:w="0" w:type="auto"/>
          <w:jc w:val="left"/>
          <w:tblInd w:w="857" w:type="dxa"/>
          <w:tblLayout w:type="fixed"/>
          <w:tblCellMar>
            <w:top w:w="0" w:type="dxa"/>
            <w:left w:w="0" w:type="dxa"/>
            <w:bottom w:w="0" w:type="dxa"/>
            <w:right w:w="0" w:type="dxa"/>
          </w:tblCellMar>
          <w:tblLook w:val="01E0"/>
        </w:tblPrEx>
        <w:trPr>
          <w:trHeight w:val="459"/>
          <w:jc w:val="left"/>
        </w:trPr>
        <w:tc>
          <w:tcPr>
            <w:tcW w:w="1099" w:type="dxa"/>
            <w:shd w:val="clear" w:color="auto" w:fill="D7D7D7"/>
          </w:tcPr>
          <w:p>
            <w:pPr>
              <w:pStyle w:val="TableParagraph"/>
              <w:spacing w:before="45"/>
              <w:ind w:left="49" w:right="46"/>
              <w:jc w:val="center"/>
              <w:rPr>
                <w:sz w:val="21"/>
              </w:rPr>
            </w:pPr>
            <w:r>
              <w:rPr>
                <w:color w:val="585858"/>
                <w:sz w:val="21"/>
              </w:rPr>
              <w:t>2018</w:t>
            </w:r>
          </w:p>
        </w:tc>
        <w:tc>
          <w:tcPr>
            <w:tcW w:w="5344" w:type="dxa"/>
            <w:shd w:val="clear" w:color="auto" w:fill="F1F1F1"/>
          </w:tcPr>
          <w:p>
            <w:pPr>
              <w:pStyle w:val="TableParagraph"/>
              <w:spacing w:before="54" w:line="386" w:lineRule="exact"/>
              <w:ind w:right="27"/>
              <w:jc w:val="center"/>
              <w:rPr>
                <w:sz w:val="21"/>
              </w:rPr>
            </w:pPr>
            <w:r>
              <w:rPr>
                <w:color w:val="404040"/>
                <w:sz w:val="21"/>
              </w:rPr>
              <w:t>《全国零售药店分类分级管理指导意见》</w:t>
            </w:r>
          </w:p>
        </w:tc>
        <w:tc>
          <w:tcPr>
            <w:tcW w:w="6504" w:type="dxa"/>
            <w:shd w:val="clear" w:color="auto" w:fill="F1F1F1"/>
          </w:tcPr>
          <w:p>
            <w:pPr>
              <w:pStyle w:val="TableParagraph"/>
              <w:spacing w:before="45"/>
              <w:ind w:left="29" w:right="53"/>
              <w:jc w:val="center"/>
              <w:rPr>
                <w:sz w:val="21"/>
              </w:rPr>
            </w:pPr>
            <w:r>
              <w:rPr>
                <w:color w:val="585858"/>
                <w:sz w:val="21"/>
              </w:rPr>
              <w:t>完善零售药店分类标准及管理办法</w:t>
            </w:r>
          </w:p>
        </w:tc>
      </w:tr>
      <w:tr>
        <w:tblPrEx>
          <w:tblW w:w="0" w:type="auto"/>
          <w:jc w:val="left"/>
          <w:tblInd w:w="857" w:type="dxa"/>
          <w:tblLayout w:type="fixed"/>
          <w:tblCellMar>
            <w:top w:w="0" w:type="dxa"/>
            <w:left w:w="0" w:type="dxa"/>
            <w:bottom w:w="0" w:type="dxa"/>
            <w:right w:w="0" w:type="dxa"/>
          </w:tblCellMar>
          <w:tblLook w:val="01E0"/>
        </w:tblPrEx>
        <w:trPr>
          <w:trHeight w:val="458"/>
          <w:jc w:val="left"/>
        </w:trPr>
        <w:tc>
          <w:tcPr>
            <w:tcW w:w="1099" w:type="dxa"/>
            <w:shd w:val="clear" w:color="auto" w:fill="F1F1F1"/>
          </w:tcPr>
          <w:p>
            <w:pPr>
              <w:pStyle w:val="TableParagraph"/>
              <w:spacing w:before="33"/>
              <w:ind w:left="49" w:right="50"/>
              <w:jc w:val="center"/>
              <w:rPr>
                <w:sz w:val="22"/>
              </w:rPr>
            </w:pPr>
            <w:r>
              <w:rPr>
                <w:color w:val="585858"/>
                <w:sz w:val="22"/>
              </w:rPr>
              <w:t>2019</w:t>
            </w:r>
          </w:p>
        </w:tc>
        <w:tc>
          <w:tcPr>
            <w:tcW w:w="5344" w:type="dxa"/>
          </w:tcPr>
          <w:p>
            <w:pPr>
              <w:pStyle w:val="TableParagraph"/>
              <w:spacing w:before="46" w:line="393" w:lineRule="exact"/>
              <w:ind w:right="27"/>
              <w:jc w:val="center"/>
              <w:rPr>
                <w:sz w:val="22"/>
              </w:rPr>
            </w:pPr>
            <w:r>
              <w:rPr>
                <w:color w:val="404040"/>
                <w:sz w:val="22"/>
              </w:rPr>
              <w:t>《深度学习辅助决策医疗器械软件审批要点》</w:t>
            </w:r>
          </w:p>
        </w:tc>
        <w:tc>
          <w:tcPr>
            <w:tcW w:w="6504" w:type="dxa"/>
          </w:tcPr>
          <w:p>
            <w:pPr>
              <w:pStyle w:val="TableParagraph"/>
              <w:spacing w:before="33"/>
              <w:ind w:left="27" w:right="54"/>
              <w:jc w:val="center"/>
              <w:rPr>
                <w:sz w:val="22"/>
              </w:rPr>
            </w:pPr>
            <w:r>
              <w:rPr>
                <w:color w:val="585858"/>
                <w:sz w:val="22"/>
              </w:rPr>
              <w:t>为相应医疗器械软件注册申报提供专业建议</w:t>
            </w:r>
          </w:p>
        </w:tc>
      </w:tr>
      <w:tr>
        <w:tblPrEx>
          <w:tblW w:w="0" w:type="auto"/>
          <w:jc w:val="left"/>
          <w:tblInd w:w="857" w:type="dxa"/>
          <w:tblLayout w:type="fixed"/>
          <w:tblCellMar>
            <w:top w:w="0" w:type="dxa"/>
            <w:left w:w="0" w:type="dxa"/>
            <w:bottom w:w="0" w:type="dxa"/>
            <w:right w:w="0" w:type="dxa"/>
          </w:tblCellMar>
          <w:tblLook w:val="01E0"/>
        </w:tblPrEx>
        <w:trPr>
          <w:trHeight w:val="541"/>
          <w:jc w:val="left"/>
        </w:trPr>
        <w:tc>
          <w:tcPr>
            <w:tcW w:w="1099" w:type="dxa"/>
            <w:shd w:val="clear" w:color="auto" w:fill="D9D9D9"/>
          </w:tcPr>
          <w:p>
            <w:pPr>
              <w:pStyle w:val="TableParagraph"/>
              <w:spacing w:before="74"/>
              <w:ind w:left="49" w:right="50"/>
              <w:jc w:val="center"/>
              <w:rPr>
                <w:sz w:val="22"/>
              </w:rPr>
            </w:pPr>
            <w:r>
              <w:rPr>
                <w:color w:val="585858"/>
                <w:sz w:val="22"/>
              </w:rPr>
              <w:t>2019</w:t>
            </w:r>
          </w:p>
        </w:tc>
        <w:tc>
          <w:tcPr>
            <w:tcW w:w="5344" w:type="dxa"/>
            <w:shd w:val="clear" w:color="auto" w:fill="F1F1F1"/>
          </w:tcPr>
          <w:p>
            <w:pPr>
              <w:pStyle w:val="TableParagraph"/>
              <w:spacing w:before="87"/>
              <w:ind w:right="28"/>
              <w:jc w:val="center"/>
              <w:rPr>
                <w:sz w:val="22"/>
              </w:rPr>
            </w:pPr>
            <w:r>
              <w:rPr>
                <w:color w:val="404040"/>
                <w:sz w:val="22"/>
              </w:rPr>
              <w:t>新《药品管理法》</w:t>
            </w:r>
          </w:p>
        </w:tc>
        <w:tc>
          <w:tcPr>
            <w:tcW w:w="6504" w:type="dxa"/>
            <w:shd w:val="clear" w:color="auto" w:fill="F1F1F1"/>
          </w:tcPr>
          <w:p>
            <w:pPr>
              <w:pStyle w:val="TableParagraph"/>
              <w:spacing w:line="277" w:lineRule="exact"/>
              <w:ind w:left="29" w:right="54"/>
              <w:jc w:val="center"/>
              <w:rPr>
                <w:sz w:val="22"/>
              </w:rPr>
            </w:pPr>
            <w:r>
              <w:rPr>
                <w:color w:val="585858"/>
                <w:sz w:val="22"/>
              </w:rPr>
              <w:t>对无证生产经营药品的黑窝点以及生产假药的这些行为规定了更高</w:t>
            </w:r>
          </w:p>
          <w:p>
            <w:pPr>
              <w:pStyle w:val="TableParagraph"/>
              <w:spacing w:line="244" w:lineRule="exact"/>
              <w:ind w:left="29" w:right="53"/>
              <w:jc w:val="center"/>
              <w:rPr>
                <w:sz w:val="22"/>
              </w:rPr>
            </w:pPr>
            <w:r>
              <w:rPr>
                <w:color w:val="585858"/>
                <w:sz w:val="22"/>
              </w:rPr>
              <w:t>的处罚力度</w:t>
            </w:r>
          </w:p>
        </w:tc>
      </w:tr>
    </w:tbl>
    <w:p>
      <w:pPr>
        <w:pStyle w:val="BodyText"/>
        <w:spacing w:before="4"/>
        <w:rPr>
          <w:b/>
          <w:sz w:val="18"/>
        </w:rPr>
      </w:pPr>
    </w:p>
    <w:p>
      <w:pPr>
        <w:spacing w:before="59" w:line="208" w:lineRule="exact"/>
        <w:ind w:left="885" w:right="0" w:firstLine="0"/>
        <w:jc w:val="left"/>
        <w:rPr>
          <w:sz w:val="16"/>
        </w:rPr>
      </w:pPr>
      <w:r>
        <w:rPr>
          <w:color w:val="7E7E7E"/>
          <w:sz w:val="16"/>
        </w:rPr>
        <w:t>来源：艾瑞根据专家访谈、公开资料等研究绘制。</w:t>
      </w:r>
    </w:p>
    <w:p>
      <w:pPr>
        <w:tabs>
          <w:tab w:val="left" w:pos="11958"/>
          <w:tab w:val="left" w:pos="13975"/>
        </w:tabs>
        <w:spacing w:before="0" w:line="384"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11</w:t>
      </w:r>
    </w:p>
    <w:p>
      <w:pPr>
        <w:spacing w:after="0" w:line="384" w:lineRule="exact"/>
        <w:jc w:val="left"/>
        <w:rPr>
          <w:sz w:val="24"/>
        </w:rPr>
        <w:sectPr>
          <w:pgSz w:w="14400" w:h="10800" w:orient="landscape"/>
          <w:pgMar w:top="620" w:right="20" w:bottom="0" w:left="0" w:header="708" w:footer="708"/>
          <w:pgNumType w:start="19"/>
          <w:cols w:space="708"/>
        </w:sectPr>
      </w:pPr>
    </w:p>
    <w:p>
      <w:pPr>
        <w:pStyle w:val="Heading2"/>
        <w:spacing w:line="963" w:lineRule="exact"/>
      </w:pPr>
      <w:r>
        <w:pict>
          <v:group id="_x0000_s1252" style="width:677.3pt;height:529.45pt;margin-top:10.56pt;margin-left:42.72pt;mso-position-horizontal-relative:page;mso-position-vertical-relative:page;position:absolute;z-index:-251625472" coordorigin="854,211" coordsize="13546,10589">
            <v:shape id="_x0000_s1253" type="#_x0000_t75" style="width:2474;height:10074;left:11926;position:absolute;top:726" stroked="f">
              <v:imagedata r:id="rId7" o:title=""/>
            </v:shape>
            <v:shape id="_x0000_s1254" type="#_x0000_t75" style="width:1952;height:1949;left:11820;position:absolute;top:211" stroked="f">
              <v:imagedata r:id="rId5" o:title=""/>
            </v:shape>
            <v:line id="_x0000_s1255" style="position:absolute" from="854,10519" to="13554,10519" stroked="t" strokecolor="#7e7e7e" strokeweight="0.72pt">
              <v:stroke dashstyle="solid"/>
            </v:line>
          </v:group>
        </w:pict>
      </w:r>
      <w:r>
        <w:rPr>
          <w:color w:val="8AC53E"/>
        </w:rPr>
        <w:t>政策推动变革，引导市场良性发展</w:t>
      </w:r>
    </w:p>
    <w:p>
      <w:pPr>
        <w:pStyle w:val="Heading3"/>
        <w:spacing w:line="706" w:lineRule="exact"/>
        <w:ind w:left="829"/>
      </w:pPr>
      <w:r>
        <w:rPr>
          <w:color w:val="585858"/>
        </w:rPr>
        <w:t>带量采购、两票制、处方外流等政策，调节药品售价</w:t>
      </w:r>
    </w:p>
    <w:p>
      <w:pPr>
        <w:pStyle w:val="BodyText"/>
        <w:spacing w:before="27" w:line="187" w:lineRule="auto"/>
        <w:ind w:left="849" w:right="566"/>
      </w:pPr>
      <w:r>
        <w:rPr>
          <w:color w:val="585858"/>
          <w:spacing w:val="-1"/>
        </w:rPr>
        <w:t xml:space="preserve">我国在药械流通领域的政策主要以降低药品费用、提升产业效率、优化商业模式为目的。一方面，“加成取消”“两票制” </w:t>
      </w:r>
      <w:r>
        <w:rPr>
          <w:color w:val="585858"/>
        </w:rPr>
        <w:t>在药品与耗材领域全面推行，迫使企业改善销售模式，挤压价格水分。另一方面，在优化药品器械销售终端上，受处方外 流、医药电商等政策影响，终端渠道也呈现多元化等趋势。</w:t>
      </w:r>
    </w:p>
    <w:p>
      <w:pPr>
        <w:pStyle w:val="Heading5"/>
        <w:spacing w:before="188"/>
        <w:ind w:left="4957"/>
      </w:pPr>
      <w:r>
        <w:rPr>
          <w:color w:val="404040"/>
        </w:rPr>
        <w:t>药械流通重点政策分析（部分代表政策）</w:t>
      </w:r>
    </w:p>
    <w:p>
      <w:pPr>
        <w:pStyle w:val="BodyText"/>
        <w:spacing w:before="6"/>
        <w:rPr>
          <w:b/>
          <w:sz w:val="10"/>
        </w:rPr>
      </w:pPr>
    </w:p>
    <w:tbl>
      <w:tblPr>
        <w:tblStyle w:val="TableNormal4"/>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7"/>
        <w:gridCol w:w="6527"/>
        <w:gridCol w:w="5427"/>
      </w:tblGrid>
      <w:tr>
        <w:tblPrEx>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6"/>
          <w:jc w:val="left"/>
        </w:trPr>
        <w:tc>
          <w:tcPr>
            <w:tcW w:w="857" w:type="dxa"/>
            <w:shd w:val="clear" w:color="auto" w:fill="64AE45"/>
          </w:tcPr>
          <w:p>
            <w:pPr>
              <w:pStyle w:val="TableParagraph"/>
              <w:spacing w:before="24" w:line="433" w:lineRule="exact"/>
              <w:ind w:left="162" w:right="162"/>
              <w:jc w:val="center"/>
              <w:rPr>
                <w:b/>
                <w:sz w:val="24"/>
              </w:rPr>
            </w:pPr>
            <w:r>
              <w:rPr>
                <w:b/>
                <w:color w:val="FFFFFF"/>
                <w:sz w:val="24"/>
              </w:rPr>
              <w:t>时间</w:t>
            </w:r>
          </w:p>
        </w:tc>
        <w:tc>
          <w:tcPr>
            <w:tcW w:w="6527" w:type="dxa"/>
            <w:shd w:val="clear" w:color="auto" w:fill="8AC53E"/>
          </w:tcPr>
          <w:p>
            <w:pPr>
              <w:pStyle w:val="TableParagraph"/>
              <w:spacing w:before="24" w:line="433" w:lineRule="exact"/>
              <w:ind w:left="507" w:right="517"/>
              <w:jc w:val="center"/>
              <w:rPr>
                <w:b/>
                <w:sz w:val="24"/>
              </w:rPr>
            </w:pPr>
            <w:r>
              <w:rPr>
                <w:b/>
                <w:color w:val="FFFFFF"/>
                <w:sz w:val="24"/>
              </w:rPr>
              <w:t>政策</w:t>
            </w:r>
          </w:p>
        </w:tc>
        <w:tc>
          <w:tcPr>
            <w:tcW w:w="5427" w:type="dxa"/>
            <w:shd w:val="clear" w:color="auto" w:fill="8AC53E"/>
          </w:tcPr>
          <w:p>
            <w:pPr>
              <w:pStyle w:val="TableParagraph"/>
              <w:spacing w:before="24" w:line="433" w:lineRule="exact"/>
              <w:ind w:left="60" w:right="68"/>
              <w:jc w:val="center"/>
              <w:rPr>
                <w:b/>
                <w:sz w:val="24"/>
              </w:rPr>
            </w:pPr>
            <w:r>
              <w:rPr>
                <w:b/>
                <w:color w:val="FFFFFF"/>
                <w:sz w:val="24"/>
              </w:rPr>
              <w:t>主要内容</w:t>
            </w:r>
          </w:p>
        </w:tc>
      </w:tr>
      <w:tr>
        <w:tblPrEx>
          <w:tblW w:w="0" w:type="auto"/>
          <w:jc w:val="left"/>
          <w:tblInd w:w="857" w:type="dxa"/>
          <w:tblLayout w:type="fixed"/>
          <w:tblCellMar>
            <w:top w:w="0" w:type="dxa"/>
            <w:left w:w="0" w:type="dxa"/>
            <w:bottom w:w="0" w:type="dxa"/>
            <w:right w:w="0" w:type="dxa"/>
          </w:tblCellMar>
          <w:tblLook w:val="01E0"/>
        </w:tblPrEx>
        <w:trPr>
          <w:trHeight w:val="542"/>
          <w:jc w:val="left"/>
        </w:trPr>
        <w:tc>
          <w:tcPr>
            <w:tcW w:w="857" w:type="dxa"/>
            <w:shd w:val="clear" w:color="auto" w:fill="D7D7D7"/>
          </w:tcPr>
          <w:p>
            <w:pPr>
              <w:pStyle w:val="TableParagraph"/>
              <w:spacing w:before="84"/>
              <w:ind w:left="162" w:right="162"/>
              <w:jc w:val="center"/>
              <w:rPr>
                <w:sz w:val="21"/>
              </w:rPr>
            </w:pPr>
            <w:r>
              <w:rPr>
                <w:color w:val="585858"/>
                <w:sz w:val="21"/>
              </w:rPr>
              <w:t>2017</w:t>
            </w:r>
          </w:p>
        </w:tc>
        <w:tc>
          <w:tcPr>
            <w:tcW w:w="6527" w:type="dxa"/>
            <w:shd w:val="clear" w:color="auto" w:fill="F1F1F1"/>
          </w:tcPr>
          <w:p>
            <w:pPr>
              <w:pStyle w:val="TableParagraph"/>
              <w:spacing w:before="93"/>
              <w:ind w:left="509" w:right="517"/>
              <w:jc w:val="center"/>
              <w:rPr>
                <w:sz w:val="21"/>
              </w:rPr>
            </w:pPr>
            <w:r>
              <w:rPr>
                <w:color w:val="404040"/>
                <w:sz w:val="21"/>
              </w:rPr>
              <w:t>《关于进一步改革完善药品生产流通使用政策的若干意见》</w:t>
            </w:r>
          </w:p>
        </w:tc>
        <w:tc>
          <w:tcPr>
            <w:tcW w:w="5427" w:type="dxa"/>
            <w:shd w:val="clear" w:color="auto" w:fill="F1F1F1"/>
          </w:tcPr>
          <w:p>
            <w:pPr>
              <w:pStyle w:val="TableParagraph"/>
              <w:spacing w:line="278" w:lineRule="exact"/>
              <w:ind w:left="489" w:right="68"/>
              <w:jc w:val="center"/>
              <w:rPr>
                <w:sz w:val="21"/>
              </w:rPr>
            </w:pPr>
            <w:r>
              <w:rPr>
                <w:color w:val="585858"/>
                <w:sz w:val="21"/>
              </w:rPr>
              <w:t>严格药品上市审评审批，鼓励新药研发，加强药品生</w:t>
            </w:r>
          </w:p>
          <w:p>
            <w:pPr>
              <w:pStyle w:val="TableParagraph"/>
              <w:spacing w:line="241" w:lineRule="exact"/>
              <w:ind w:left="65" w:right="68"/>
              <w:jc w:val="center"/>
              <w:rPr>
                <w:sz w:val="21"/>
              </w:rPr>
            </w:pPr>
            <w:r>
              <w:rPr>
                <w:color w:val="585858"/>
                <w:sz w:val="21"/>
              </w:rPr>
              <w:t>产质量安全监管</w:t>
            </w:r>
          </w:p>
        </w:tc>
      </w:tr>
      <w:tr>
        <w:tblPrEx>
          <w:tblW w:w="0" w:type="auto"/>
          <w:jc w:val="left"/>
          <w:tblInd w:w="857" w:type="dxa"/>
          <w:tblLayout w:type="fixed"/>
          <w:tblCellMar>
            <w:top w:w="0" w:type="dxa"/>
            <w:left w:w="0" w:type="dxa"/>
            <w:bottom w:w="0" w:type="dxa"/>
            <w:right w:w="0" w:type="dxa"/>
          </w:tblCellMar>
          <w:tblLook w:val="01E0"/>
        </w:tblPrEx>
        <w:trPr>
          <w:trHeight w:val="799"/>
          <w:jc w:val="left"/>
        </w:trPr>
        <w:tc>
          <w:tcPr>
            <w:tcW w:w="857" w:type="dxa"/>
            <w:shd w:val="clear" w:color="auto" w:fill="F1F1F1"/>
          </w:tcPr>
          <w:p>
            <w:pPr>
              <w:pStyle w:val="TableParagraph"/>
              <w:spacing w:before="216"/>
              <w:ind w:left="162" w:right="162"/>
              <w:jc w:val="center"/>
              <w:rPr>
                <w:sz w:val="21"/>
              </w:rPr>
            </w:pPr>
            <w:r>
              <w:rPr>
                <w:color w:val="585858"/>
                <w:sz w:val="21"/>
              </w:rPr>
              <w:t>2017</w:t>
            </w:r>
          </w:p>
        </w:tc>
        <w:tc>
          <w:tcPr>
            <w:tcW w:w="6527" w:type="dxa"/>
          </w:tcPr>
          <w:p>
            <w:pPr>
              <w:pStyle w:val="TableParagraph"/>
              <w:spacing w:before="9" w:line="380" w:lineRule="exact"/>
              <w:ind w:left="2825" w:right="1" w:hanging="2823"/>
              <w:rPr>
                <w:sz w:val="21"/>
              </w:rPr>
            </w:pPr>
            <w:r>
              <w:rPr>
                <w:color w:val="404040"/>
                <w:sz w:val="21"/>
              </w:rPr>
              <w:t>《关于在公立医疗机构药品采购中推行“两票制”的实施意见（试行） 的通知》</w:t>
            </w:r>
          </w:p>
        </w:tc>
        <w:tc>
          <w:tcPr>
            <w:tcW w:w="5427" w:type="dxa"/>
          </w:tcPr>
          <w:p>
            <w:pPr>
              <w:pStyle w:val="TableParagraph"/>
              <w:spacing w:before="177" w:line="156" w:lineRule="auto"/>
              <w:ind w:left="2074" w:right="85" w:hanging="1995"/>
              <w:rPr>
                <w:sz w:val="21"/>
              </w:rPr>
            </w:pPr>
            <w:r>
              <w:rPr>
                <w:color w:val="585858"/>
                <w:sz w:val="21"/>
              </w:rPr>
              <w:t>控制费用不合理增长，取消公立医院药品加成，深化各级医院综合改革</w:t>
            </w:r>
          </w:p>
        </w:tc>
      </w:tr>
      <w:tr>
        <w:tblPrEx>
          <w:tblW w:w="0" w:type="auto"/>
          <w:jc w:val="left"/>
          <w:tblInd w:w="857" w:type="dxa"/>
          <w:tblLayout w:type="fixed"/>
          <w:tblCellMar>
            <w:top w:w="0" w:type="dxa"/>
            <w:left w:w="0" w:type="dxa"/>
            <w:bottom w:w="0" w:type="dxa"/>
            <w:right w:w="0" w:type="dxa"/>
          </w:tblCellMar>
          <w:tblLook w:val="01E0"/>
        </w:tblPrEx>
        <w:trPr>
          <w:trHeight w:val="476"/>
          <w:jc w:val="left"/>
        </w:trPr>
        <w:tc>
          <w:tcPr>
            <w:tcW w:w="857" w:type="dxa"/>
            <w:shd w:val="clear" w:color="auto" w:fill="D9D9D9"/>
          </w:tcPr>
          <w:p>
            <w:pPr>
              <w:pStyle w:val="TableParagraph"/>
              <w:spacing w:before="53"/>
              <w:ind w:left="162" w:right="162"/>
              <w:jc w:val="center"/>
              <w:rPr>
                <w:sz w:val="21"/>
              </w:rPr>
            </w:pPr>
            <w:r>
              <w:rPr>
                <w:color w:val="585858"/>
                <w:sz w:val="21"/>
              </w:rPr>
              <w:t>2018</w:t>
            </w:r>
          </w:p>
        </w:tc>
        <w:tc>
          <w:tcPr>
            <w:tcW w:w="6527" w:type="dxa"/>
            <w:shd w:val="clear" w:color="auto" w:fill="F1F1F1"/>
          </w:tcPr>
          <w:p>
            <w:pPr>
              <w:pStyle w:val="TableParagraph"/>
              <w:spacing w:before="62"/>
              <w:ind w:left="509" w:right="515"/>
              <w:jc w:val="center"/>
              <w:rPr>
                <w:sz w:val="21"/>
              </w:rPr>
            </w:pPr>
            <w:r>
              <w:rPr>
                <w:color w:val="404040"/>
                <w:sz w:val="21"/>
              </w:rPr>
              <w:t>《关于药品信息化追溯体系建设的指导意见》</w:t>
            </w:r>
          </w:p>
        </w:tc>
        <w:tc>
          <w:tcPr>
            <w:tcW w:w="5427" w:type="dxa"/>
            <w:shd w:val="clear" w:color="auto" w:fill="F1F1F1"/>
          </w:tcPr>
          <w:p>
            <w:pPr>
              <w:pStyle w:val="TableParagraph"/>
              <w:spacing w:before="43"/>
              <w:ind w:right="5"/>
              <w:jc w:val="center"/>
              <w:rPr>
                <w:sz w:val="21"/>
              </w:rPr>
            </w:pPr>
            <w:r>
              <w:rPr>
                <w:color w:val="585858"/>
                <w:sz w:val="21"/>
              </w:rPr>
              <w:t>建立信息化药品追溯体系，扩展药品追溯数据价值</w:t>
            </w:r>
          </w:p>
        </w:tc>
      </w:tr>
      <w:tr>
        <w:tblPrEx>
          <w:tblW w:w="0" w:type="auto"/>
          <w:jc w:val="left"/>
          <w:tblInd w:w="857" w:type="dxa"/>
          <w:tblLayout w:type="fixed"/>
          <w:tblCellMar>
            <w:top w:w="0" w:type="dxa"/>
            <w:left w:w="0" w:type="dxa"/>
            <w:bottom w:w="0" w:type="dxa"/>
            <w:right w:w="0" w:type="dxa"/>
          </w:tblCellMar>
          <w:tblLook w:val="01E0"/>
        </w:tblPrEx>
        <w:trPr>
          <w:trHeight w:val="542"/>
          <w:jc w:val="left"/>
        </w:trPr>
        <w:tc>
          <w:tcPr>
            <w:tcW w:w="857" w:type="dxa"/>
            <w:shd w:val="clear" w:color="auto" w:fill="F1F1F1"/>
          </w:tcPr>
          <w:p>
            <w:pPr>
              <w:pStyle w:val="TableParagraph"/>
              <w:spacing w:before="84"/>
              <w:ind w:left="162" w:right="162"/>
              <w:jc w:val="center"/>
              <w:rPr>
                <w:sz w:val="21"/>
              </w:rPr>
            </w:pPr>
            <w:r>
              <w:rPr>
                <w:color w:val="585858"/>
                <w:sz w:val="21"/>
              </w:rPr>
              <w:t>2018</w:t>
            </w:r>
          </w:p>
        </w:tc>
        <w:tc>
          <w:tcPr>
            <w:tcW w:w="6527" w:type="dxa"/>
          </w:tcPr>
          <w:p>
            <w:pPr>
              <w:pStyle w:val="TableParagraph"/>
              <w:spacing w:before="93"/>
              <w:ind w:left="509" w:right="517"/>
              <w:jc w:val="center"/>
              <w:rPr>
                <w:sz w:val="21"/>
              </w:rPr>
            </w:pPr>
            <w:r>
              <w:rPr>
                <w:color w:val="404040"/>
                <w:sz w:val="21"/>
              </w:rPr>
              <w:t>《关于加快药学服务高质量发展的意见》</w:t>
            </w:r>
          </w:p>
        </w:tc>
        <w:tc>
          <w:tcPr>
            <w:tcW w:w="5427" w:type="dxa"/>
          </w:tcPr>
          <w:p>
            <w:pPr>
              <w:pStyle w:val="TableParagraph"/>
              <w:spacing w:line="278" w:lineRule="exact"/>
              <w:ind w:right="2"/>
              <w:jc w:val="center"/>
              <w:rPr>
                <w:sz w:val="21"/>
              </w:rPr>
            </w:pPr>
            <w:r>
              <w:rPr>
                <w:color w:val="585858"/>
                <w:sz w:val="21"/>
              </w:rPr>
              <w:t>提高对药学服务认识，贯通药学服务体系，推进“互联网+</w:t>
            </w:r>
          </w:p>
          <w:p>
            <w:pPr>
              <w:pStyle w:val="TableParagraph"/>
              <w:spacing w:line="241" w:lineRule="exact"/>
              <w:ind w:left="65" w:right="68"/>
              <w:jc w:val="center"/>
              <w:rPr>
                <w:sz w:val="21"/>
              </w:rPr>
            </w:pPr>
            <w:r>
              <w:rPr>
                <w:color w:val="585858"/>
                <w:sz w:val="21"/>
              </w:rPr>
              <w:t>药学”产业建设</w:t>
            </w:r>
          </w:p>
        </w:tc>
      </w:tr>
      <w:tr>
        <w:tblPrEx>
          <w:tblW w:w="0" w:type="auto"/>
          <w:jc w:val="left"/>
          <w:tblInd w:w="857" w:type="dxa"/>
          <w:tblLayout w:type="fixed"/>
          <w:tblCellMar>
            <w:top w:w="0" w:type="dxa"/>
            <w:left w:w="0" w:type="dxa"/>
            <w:bottom w:w="0" w:type="dxa"/>
            <w:right w:w="0" w:type="dxa"/>
          </w:tblCellMar>
          <w:tblLook w:val="01E0"/>
        </w:tblPrEx>
        <w:trPr>
          <w:trHeight w:val="472"/>
          <w:jc w:val="left"/>
        </w:trPr>
        <w:tc>
          <w:tcPr>
            <w:tcW w:w="857" w:type="dxa"/>
            <w:shd w:val="clear" w:color="auto" w:fill="D9D9D9"/>
          </w:tcPr>
          <w:p>
            <w:pPr>
              <w:pStyle w:val="TableParagraph"/>
              <w:spacing w:before="53"/>
              <w:ind w:left="162" w:right="162"/>
              <w:jc w:val="center"/>
              <w:rPr>
                <w:sz w:val="21"/>
              </w:rPr>
            </w:pPr>
            <w:r>
              <w:rPr>
                <w:color w:val="585858"/>
                <w:sz w:val="21"/>
              </w:rPr>
              <w:t>2018</w:t>
            </w:r>
          </w:p>
        </w:tc>
        <w:tc>
          <w:tcPr>
            <w:tcW w:w="6527" w:type="dxa"/>
            <w:shd w:val="clear" w:color="auto" w:fill="F1F1F1"/>
          </w:tcPr>
          <w:p>
            <w:pPr>
              <w:pStyle w:val="TableParagraph"/>
              <w:spacing w:before="62"/>
              <w:ind w:left="509" w:right="515"/>
              <w:jc w:val="center"/>
              <w:rPr>
                <w:sz w:val="21"/>
              </w:rPr>
            </w:pPr>
            <w:r>
              <w:rPr>
                <w:color w:val="404040"/>
                <w:sz w:val="21"/>
              </w:rPr>
              <w:t>《关于在全国推开“证照分离”改革的通知》</w:t>
            </w:r>
          </w:p>
        </w:tc>
        <w:tc>
          <w:tcPr>
            <w:tcW w:w="5427" w:type="dxa"/>
            <w:shd w:val="clear" w:color="auto" w:fill="F1F1F1"/>
          </w:tcPr>
          <w:p>
            <w:pPr>
              <w:pStyle w:val="TableParagraph"/>
              <w:spacing w:before="44"/>
              <w:ind w:left="70" w:right="68"/>
              <w:jc w:val="center"/>
              <w:rPr>
                <w:sz w:val="21"/>
              </w:rPr>
            </w:pPr>
            <w:r>
              <w:rPr>
                <w:color w:val="585858"/>
                <w:sz w:val="21"/>
              </w:rPr>
              <w:t>推动“证照分离”改革，建立全过程监督体系</w:t>
            </w:r>
          </w:p>
        </w:tc>
      </w:tr>
      <w:tr>
        <w:tblPrEx>
          <w:tblW w:w="0" w:type="auto"/>
          <w:jc w:val="left"/>
          <w:tblInd w:w="857" w:type="dxa"/>
          <w:tblLayout w:type="fixed"/>
          <w:tblCellMar>
            <w:top w:w="0" w:type="dxa"/>
            <w:left w:w="0" w:type="dxa"/>
            <w:bottom w:w="0" w:type="dxa"/>
            <w:right w:w="0" w:type="dxa"/>
          </w:tblCellMar>
          <w:tblLook w:val="01E0"/>
        </w:tblPrEx>
        <w:trPr>
          <w:trHeight w:val="476"/>
          <w:jc w:val="left"/>
        </w:trPr>
        <w:tc>
          <w:tcPr>
            <w:tcW w:w="857" w:type="dxa"/>
            <w:shd w:val="clear" w:color="auto" w:fill="F1F1F1"/>
          </w:tcPr>
          <w:p>
            <w:pPr>
              <w:pStyle w:val="TableParagraph"/>
              <w:spacing w:before="53"/>
              <w:ind w:left="162" w:right="162"/>
              <w:jc w:val="center"/>
              <w:rPr>
                <w:sz w:val="21"/>
              </w:rPr>
            </w:pPr>
            <w:r>
              <w:rPr>
                <w:color w:val="585858"/>
                <w:sz w:val="21"/>
              </w:rPr>
              <w:t>2018</w:t>
            </w:r>
          </w:p>
        </w:tc>
        <w:tc>
          <w:tcPr>
            <w:tcW w:w="6527" w:type="dxa"/>
          </w:tcPr>
          <w:p>
            <w:pPr>
              <w:pStyle w:val="TableParagraph"/>
              <w:spacing w:before="62"/>
              <w:ind w:left="509" w:right="517"/>
              <w:jc w:val="center"/>
              <w:rPr>
                <w:sz w:val="21"/>
              </w:rPr>
            </w:pPr>
            <w:r>
              <w:rPr>
                <w:color w:val="404040"/>
                <w:sz w:val="21"/>
              </w:rPr>
              <w:t>《全国零售药店分类分级管理指导意见》</w:t>
            </w:r>
          </w:p>
        </w:tc>
        <w:tc>
          <w:tcPr>
            <w:tcW w:w="5427" w:type="dxa"/>
          </w:tcPr>
          <w:p>
            <w:pPr>
              <w:pStyle w:val="TableParagraph"/>
              <w:spacing w:before="53"/>
              <w:ind w:left="61" w:right="68"/>
              <w:jc w:val="center"/>
              <w:rPr>
                <w:sz w:val="21"/>
              </w:rPr>
            </w:pPr>
            <w:r>
              <w:rPr>
                <w:color w:val="585858"/>
                <w:sz w:val="21"/>
              </w:rPr>
              <w:t>完善零售药店分类标准及管理办法</w:t>
            </w:r>
          </w:p>
        </w:tc>
      </w:tr>
      <w:tr>
        <w:tblPrEx>
          <w:tblW w:w="0" w:type="auto"/>
          <w:jc w:val="left"/>
          <w:tblInd w:w="857" w:type="dxa"/>
          <w:tblLayout w:type="fixed"/>
          <w:tblCellMar>
            <w:top w:w="0" w:type="dxa"/>
            <w:left w:w="0" w:type="dxa"/>
            <w:bottom w:w="0" w:type="dxa"/>
            <w:right w:w="0" w:type="dxa"/>
          </w:tblCellMar>
          <w:tblLook w:val="01E0"/>
        </w:tblPrEx>
        <w:trPr>
          <w:trHeight w:val="803"/>
          <w:jc w:val="left"/>
        </w:trPr>
        <w:tc>
          <w:tcPr>
            <w:tcW w:w="857" w:type="dxa"/>
            <w:shd w:val="clear" w:color="auto" w:fill="D9D9D9"/>
          </w:tcPr>
          <w:p>
            <w:pPr>
              <w:pStyle w:val="TableParagraph"/>
              <w:spacing w:before="217"/>
              <w:ind w:left="162" w:right="162"/>
              <w:jc w:val="center"/>
              <w:rPr>
                <w:sz w:val="21"/>
              </w:rPr>
            </w:pPr>
            <w:r>
              <w:rPr>
                <w:color w:val="585858"/>
                <w:sz w:val="21"/>
              </w:rPr>
              <w:t>2018</w:t>
            </w:r>
          </w:p>
        </w:tc>
        <w:tc>
          <w:tcPr>
            <w:tcW w:w="6527" w:type="dxa"/>
            <w:shd w:val="clear" w:color="auto" w:fill="F1F1F1"/>
          </w:tcPr>
          <w:p>
            <w:pPr>
              <w:pStyle w:val="TableParagraph"/>
              <w:spacing w:before="10" w:line="380" w:lineRule="exact"/>
              <w:ind w:left="2203" w:right="94" w:hanging="2117"/>
              <w:rPr>
                <w:sz w:val="21"/>
              </w:rPr>
            </w:pPr>
            <w:r>
              <w:rPr>
                <w:color w:val="404040"/>
                <w:sz w:val="21"/>
              </w:rPr>
              <w:t>《关于将17种药品纳入国家基本医疗保险、工伤保险和生育保险药品目录乙类范围的通知》</w:t>
            </w:r>
          </w:p>
        </w:tc>
        <w:tc>
          <w:tcPr>
            <w:tcW w:w="5427" w:type="dxa"/>
            <w:shd w:val="clear" w:color="auto" w:fill="F1F1F1"/>
          </w:tcPr>
          <w:p>
            <w:pPr>
              <w:pStyle w:val="TableParagraph"/>
              <w:spacing w:before="81" w:line="320" w:lineRule="exact"/>
              <w:ind w:right="5"/>
              <w:jc w:val="center"/>
              <w:rPr>
                <w:sz w:val="21"/>
              </w:rPr>
            </w:pPr>
            <w:r>
              <w:rPr>
                <w:color w:val="585858"/>
                <w:sz w:val="21"/>
              </w:rPr>
              <w:t>抗癌药等纳入医保支付范围，保证谈判药的供应和合理使</w:t>
            </w:r>
          </w:p>
          <w:p>
            <w:pPr>
              <w:pStyle w:val="TableParagraph"/>
              <w:spacing w:line="320" w:lineRule="exact"/>
              <w:ind w:right="7"/>
              <w:jc w:val="center"/>
              <w:rPr>
                <w:sz w:val="21"/>
              </w:rPr>
            </w:pPr>
            <w:r>
              <w:rPr>
                <w:color w:val="585858"/>
                <w:w w:val="100"/>
                <w:sz w:val="21"/>
              </w:rPr>
              <w:t>用</w:t>
            </w:r>
          </w:p>
        </w:tc>
      </w:tr>
      <w:tr>
        <w:tblPrEx>
          <w:tblW w:w="0" w:type="auto"/>
          <w:jc w:val="left"/>
          <w:tblInd w:w="857" w:type="dxa"/>
          <w:tblLayout w:type="fixed"/>
          <w:tblCellMar>
            <w:top w:w="0" w:type="dxa"/>
            <w:left w:w="0" w:type="dxa"/>
            <w:bottom w:w="0" w:type="dxa"/>
            <w:right w:w="0" w:type="dxa"/>
          </w:tblCellMar>
          <w:tblLook w:val="01E0"/>
        </w:tblPrEx>
        <w:trPr>
          <w:trHeight w:val="594"/>
          <w:jc w:val="left"/>
        </w:trPr>
        <w:tc>
          <w:tcPr>
            <w:tcW w:w="857" w:type="dxa"/>
            <w:shd w:val="clear" w:color="auto" w:fill="F1F1F1"/>
          </w:tcPr>
          <w:p>
            <w:pPr>
              <w:pStyle w:val="TableParagraph"/>
              <w:spacing w:before="112"/>
              <w:ind w:left="162" w:right="162"/>
              <w:jc w:val="center"/>
              <w:rPr>
                <w:sz w:val="21"/>
              </w:rPr>
            </w:pPr>
            <w:r>
              <w:rPr>
                <w:color w:val="585858"/>
                <w:sz w:val="21"/>
              </w:rPr>
              <w:t>2019</w:t>
            </w:r>
          </w:p>
        </w:tc>
        <w:tc>
          <w:tcPr>
            <w:tcW w:w="6527" w:type="dxa"/>
          </w:tcPr>
          <w:p>
            <w:pPr>
              <w:pStyle w:val="TableParagraph"/>
              <w:spacing w:before="121"/>
              <w:ind w:left="509" w:right="517"/>
              <w:jc w:val="center"/>
              <w:rPr>
                <w:sz w:val="21"/>
              </w:rPr>
            </w:pPr>
            <w:r>
              <w:rPr>
                <w:color w:val="404040"/>
                <w:sz w:val="21"/>
              </w:rPr>
              <w:t>《治理高值医用耗材改革方案》</w:t>
            </w:r>
          </w:p>
        </w:tc>
        <w:tc>
          <w:tcPr>
            <w:tcW w:w="5427" w:type="dxa"/>
          </w:tcPr>
          <w:p>
            <w:pPr>
              <w:pStyle w:val="TableParagraph"/>
              <w:spacing w:before="103"/>
              <w:ind w:left="63" w:right="68"/>
              <w:jc w:val="center"/>
              <w:rPr>
                <w:sz w:val="21"/>
              </w:rPr>
            </w:pPr>
            <w:r>
              <w:rPr>
                <w:color w:val="585858"/>
                <w:sz w:val="21"/>
              </w:rPr>
              <w:t>明确提出将在 2019 年底前取消医用耗材加成</w:t>
            </w:r>
          </w:p>
        </w:tc>
      </w:tr>
      <w:tr>
        <w:tblPrEx>
          <w:tblW w:w="0" w:type="auto"/>
          <w:jc w:val="left"/>
          <w:tblInd w:w="857" w:type="dxa"/>
          <w:tblLayout w:type="fixed"/>
          <w:tblCellMar>
            <w:top w:w="0" w:type="dxa"/>
            <w:left w:w="0" w:type="dxa"/>
            <w:bottom w:w="0" w:type="dxa"/>
            <w:right w:w="0" w:type="dxa"/>
          </w:tblCellMar>
          <w:tblLook w:val="01E0"/>
        </w:tblPrEx>
        <w:trPr>
          <w:trHeight w:val="476"/>
          <w:jc w:val="left"/>
        </w:trPr>
        <w:tc>
          <w:tcPr>
            <w:tcW w:w="857" w:type="dxa"/>
            <w:shd w:val="clear" w:color="auto" w:fill="D9D9D9"/>
          </w:tcPr>
          <w:p>
            <w:pPr>
              <w:pStyle w:val="TableParagraph"/>
              <w:spacing w:before="53"/>
              <w:ind w:left="162" w:right="162"/>
              <w:jc w:val="center"/>
              <w:rPr>
                <w:sz w:val="21"/>
              </w:rPr>
            </w:pPr>
            <w:r>
              <w:rPr>
                <w:color w:val="585858"/>
                <w:sz w:val="21"/>
              </w:rPr>
              <w:t>2019</w:t>
            </w:r>
          </w:p>
        </w:tc>
        <w:tc>
          <w:tcPr>
            <w:tcW w:w="6527" w:type="dxa"/>
            <w:shd w:val="clear" w:color="auto" w:fill="F1F1F1"/>
          </w:tcPr>
          <w:p>
            <w:pPr>
              <w:pStyle w:val="TableParagraph"/>
              <w:spacing w:before="62"/>
              <w:ind w:left="509" w:right="517"/>
              <w:jc w:val="center"/>
              <w:rPr>
                <w:sz w:val="21"/>
              </w:rPr>
            </w:pPr>
            <w:r>
              <w:rPr>
                <w:color w:val="404040"/>
                <w:sz w:val="21"/>
              </w:rPr>
              <w:t>新《药品管理法》</w:t>
            </w:r>
          </w:p>
        </w:tc>
        <w:tc>
          <w:tcPr>
            <w:tcW w:w="5427" w:type="dxa"/>
            <w:shd w:val="clear" w:color="auto" w:fill="F1F1F1"/>
          </w:tcPr>
          <w:p>
            <w:pPr>
              <w:pStyle w:val="TableParagraph"/>
              <w:spacing w:before="44"/>
              <w:ind w:left="60" w:right="68"/>
              <w:jc w:val="center"/>
              <w:rPr>
                <w:sz w:val="21"/>
              </w:rPr>
            </w:pPr>
            <w:r>
              <w:rPr>
                <w:color w:val="585858"/>
                <w:sz w:val="21"/>
              </w:rPr>
              <w:t>处方药在一定条件下可以通过网络进行销售</w:t>
            </w:r>
          </w:p>
        </w:tc>
      </w:tr>
    </w:tbl>
    <w:p>
      <w:pPr>
        <w:pStyle w:val="BodyText"/>
        <w:spacing w:before="14"/>
        <w:rPr>
          <w:b/>
          <w:sz w:val="12"/>
        </w:rPr>
      </w:pPr>
    </w:p>
    <w:p>
      <w:pPr>
        <w:spacing w:before="59" w:line="208" w:lineRule="exact"/>
        <w:ind w:left="885" w:right="0" w:firstLine="0"/>
        <w:jc w:val="left"/>
        <w:rPr>
          <w:sz w:val="16"/>
        </w:rPr>
      </w:pPr>
      <w:r>
        <w:rPr>
          <w:color w:val="7E7E7E"/>
          <w:sz w:val="16"/>
        </w:rPr>
        <w:t>来源：艾瑞根据专家访谈、公开资料等研究绘制。</w:t>
      </w:r>
    </w:p>
    <w:p>
      <w:pPr>
        <w:tabs>
          <w:tab w:val="left" w:pos="11958"/>
          <w:tab w:val="left" w:pos="13975"/>
        </w:tabs>
        <w:spacing w:before="0" w:line="384"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12</w:t>
      </w:r>
    </w:p>
    <w:p>
      <w:pPr>
        <w:spacing w:after="0" w:line="384" w:lineRule="exact"/>
        <w:jc w:val="left"/>
        <w:rPr>
          <w:sz w:val="24"/>
        </w:rPr>
        <w:sectPr>
          <w:pgSz w:w="14400" w:h="10800" w:orient="landscape"/>
          <w:pgMar w:top="620" w:right="20" w:bottom="0" w:left="0" w:header="708" w:footer="708"/>
          <w:pgNumType w:start="20"/>
          <w:cols w:space="708"/>
        </w:sectPr>
      </w:pPr>
    </w:p>
    <w:p>
      <w:pPr>
        <w:pStyle w:val="Heading2"/>
        <w:spacing w:line="987" w:lineRule="exact"/>
      </w:pPr>
      <w:r>
        <w:pict>
          <v:group id="_x0000_s1256" style="width:677.3pt;height:529.45pt;margin-top:10.56pt;margin-left:42.72pt;mso-position-horizontal-relative:page;mso-position-vertical-relative:page;position:absolute;z-index:-251624448" coordorigin="854,211" coordsize="13546,10589">
            <v:shape id="_x0000_s1257" type="#_x0000_t75" style="width:2474;height:10074;left:11926;position:absolute;top:726" stroked="f">
              <v:imagedata r:id="rId7" o:title=""/>
            </v:shape>
            <v:shape id="_x0000_s1258" type="#_x0000_t75" style="width:1952;height:1949;left:11820;position:absolute;top:211" stroked="f">
              <v:imagedata r:id="rId5" o:title=""/>
            </v:shape>
            <v:line id="_x0000_s1259" style="position:absolute" from="854,10519" to="13554,10519" stroked="t" strokecolor="#7e7e7e" strokeweight="0.72pt">
              <v:stroke dashstyle="solid"/>
            </v:line>
          </v:group>
        </w:pict>
      </w:r>
      <w:r>
        <w:rPr>
          <w:color w:val="8AC53E"/>
        </w:rPr>
        <w:t>政策推动变革，引导市场良性发展</w:t>
      </w:r>
    </w:p>
    <w:p>
      <w:pPr>
        <w:pStyle w:val="Heading3"/>
      </w:pPr>
      <w:r>
        <w:rPr>
          <w:color w:val="585858"/>
        </w:rPr>
        <w:t>终端服务多元化，且促进社会办医进入市场</w:t>
      </w:r>
    </w:p>
    <w:p>
      <w:pPr>
        <w:pStyle w:val="BodyText"/>
        <w:spacing w:before="93" w:line="187" w:lineRule="auto"/>
        <w:ind w:left="849" w:right="568"/>
      </w:pPr>
      <w:r>
        <w:rPr>
          <w:color w:val="585858"/>
        </w:rPr>
        <w:t>我国在医疗/健康服务终端呈现鼓励多元化，促进社会办医等趋势。该类政策以优化医疗体系，合理分配医疗资源为目的， 如医联体、医生多点执业、互联网医疗、智慧医疗的推行。同时，受人口结构老龄化趋势影响，2019年我国通过税费优惠等政策加大了对养老产业的扶持。此外，我国民营医疗健康市场在定价、服务标准等方面存在一定乱象，因此在针对民营医疗健康细分市场（如医美、体检、互联网医疗等），政策多以严控服务流程，把控市场价格，管控营销内容等政策为导向。</w:t>
      </w:r>
    </w:p>
    <w:p>
      <w:pPr>
        <w:pStyle w:val="Heading5"/>
        <w:spacing w:after="16" w:line="490" w:lineRule="exact"/>
        <w:ind w:left="4929"/>
      </w:pPr>
      <w:r>
        <w:rPr>
          <w:color w:val="404040"/>
        </w:rPr>
        <w:t>终端服务重点政策分析（部分代表政策）</w:t>
      </w:r>
    </w:p>
    <w:tbl>
      <w:tblPr>
        <w:tblStyle w:val="TableNormal5"/>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8"/>
        <w:gridCol w:w="1228"/>
        <w:gridCol w:w="5153"/>
        <w:gridCol w:w="5966"/>
      </w:tblGrid>
      <w:tr>
        <w:tblPrEx>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7"/>
          <w:jc w:val="left"/>
        </w:trPr>
        <w:tc>
          <w:tcPr>
            <w:tcW w:w="858" w:type="dxa"/>
            <w:shd w:val="clear" w:color="auto" w:fill="64AE45"/>
          </w:tcPr>
          <w:p>
            <w:pPr>
              <w:pStyle w:val="TableParagraph"/>
              <w:spacing w:before="6" w:line="416" w:lineRule="exact"/>
              <w:ind w:left="150" w:right="150"/>
              <w:jc w:val="center"/>
              <w:rPr>
                <w:b/>
                <w:sz w:val="24"/>
              </w:rPr>
            </w:pPr>
            <w:r>
              <w:rPr>
                <w:b/>
                <w:color w:val="FFFFFF"/>
                <w:sz w:val="24"/>
              </w:rPr>
              <w:t>时间</w:t>
            </w:r>
          </w:p>
        </w:tc>
        <w:tc>
          <w:tcPr>
            <w:tcW w:w="1228" w:type="dxa"/>
            <w:shd w:val="clear" w:color="auto" w:fill="8AC53E"/>
          </w:tcPr>
          <w:p>
            <w:pPr>
              <w:pStyle w:val="TableParagraph"/>
              <w:spacing w:before="6" w:line="416" w:lineRule="exact"/>
              <w:ind w:left="87" w:right="50"/>
              <w:jc w:val="center"/>
              <w:rPr>
                <w:b/>
                <w:sz w:val="24"/>
              </w:rPr>
            </w:pPr>
            <w:r>
              <w:rPr>
                <w:b/>
                <w:color w:val="FFFFFF"/>
                <w:sz w:val="24"/>
              </w:rPr>
              <w:t>细分</w:t>
            </w:r>
          </w:p>
        </w:tc>
        <w:tc>
          <w:tcPr>
            <w:tcW w:w="5153" w:type="dxa"/>
            <w:shd w:val="clear" w:color="auto" w:fill="8AC53E"/>
          </w:tcPr>
          <w:p>
            <w:pPr>
              <w:pStyle w:val="TableParagraph"/>
              <w:spacing w:before="6" w:line="416" w:lineRule="exact"/>
              <w:ind w:left="45" w:right="3"/>
              <w:jc w:val="center"/>
              <w:rPr>
                <w:b/>
                <w:sz w:val="24"/>
              </w:rPr>
            </w:pPr>
            <w:r>
              <w:rPr>
                <w:b/>
                <w:color w:val="FFFFFF"/>
                <w:sz w:val="24"/>
              </w:rPr>
              <w:t>政策</w:t>
            </w:r>
          </w:p>
        </w:tc>
        <w:tc>
          <w:tcPr>
            <w:tcW w:w="5966" w:type="dxa"/>
            <w:shd w:val="clear" w:color="auto" w:fill="8AC53E"/>
          </w:tcPr>
          <w:p>
            <w:pPr>
              <w:pStyle w:val="TableParagraph"/>
              <w:spacing w:before="6" w:line="416" w:lineRule="exact"/>
              <w:ind w:left="9"/>
              <w:jc w:val="center"/>
              <w:rPr>
                <w:b/>
                <w:sz w:val="24"/>
              </w:rPr>
            </w:pPr>
            <w:r>
              <w:rPr>
                <w:b/>
                <w:color w:val="FFFFFF"/>
                <w:sz w:val="24"/>
              </w:rPr>
              <w:t>主要内容</w:t>
            </w:r>
          </w:p>
        </w:tc>
      </w:tr>
      <w:tr>
        <w:tblPrEx>
          <w:tblW w:w="0" w:type="auto"/>
          <w:jc w:val="left"/>
          <w:tblInd w:w="857" w:type="dxa"/>
          <w:tblLayout w:type="fixed"/>
          <w:tblCellMar>
            <w:top w:w="0" w:type="dxa"/>
            <w:left w:w="0" w:type="dxa"/>
            <w:bottom w:w="0" w:type="dxa"/>
            <w:right w:w="0" w:type="dxa"/>
          </w:tblCellMar>
          <w:tblLook w:val="01E0"/>
        </w:tblPrEx>
        <w:trPr>
          <w:trHeight w:val="556"/>
          <w:jc w:val="left"/>
        </w:trPr>
        <w:tc>
          <w:tcPr>
            <w:tcW w:w="858" w:type="dxa"/>
            <w:shd w:val="clear" w:color="auto" w:fill="D7D7D7"/>
          </w:tcPr>
          <w:p>
            <w:pPr>
              <w:pStyle w:val="TableParagraph"/>
              <w:spacing w:before="71"/>
              <w:ind w:left="150" w:right="150"/>
              <w:jc w:val="center"/>
              <w:rPr>
                <w:sz w:val="22"/>
              </w:rPr>
            </w:pPr>
            <w:r>
              <w:rPr>
                <w:color w:val="585858"/>
                <w:sz w:val="22"/>
              </w:rPr>
              <w:t>2016</w:t>
            </w:r>
          </w:p>
        </w:tc>
        <w:tc>
          <w:tcPr>
            <w:tcW w:w="1228" w:type="dxa"/>
            <w:shd w:val="clear" w:color="auto" w:fill="F1F1F1"/>
          </w:tcPr>
          <w:p>
            <w:pPr>
              <w:pStyle w:val="TableParagraph"/>
              <w:spacing w:before="85"/>
              <w:ind w:left="87" w:right="50"/>
              <w:jc w:val="center"/>
              <w:rPr>
                <w:sz w:val="22"/>
              </w:rPr>
            </w:pPr>
            <w:r>
              <w:rPr>
                <w:color w:val="404040"/>
                <w:sz w:val="22"/>
              </w:rPr>
              <w:t>医疗机构</w:t>
            </w:r>
          </w:p>
        </w:tc>
        <w:tc>
          <w:tcPr>
            <w:tcW w:w="5153" w:type="dxa"/>
            <w:shd w:val="clear" w:color="auto" w:fill="F1F1F1"/>
          </w:tcPr>
          <w:p>
            <w:pPr>
              <w:pStyle w:val="TableParagraph"/>
              <w:spacing w:before="85"/>
              <w:ind w:left="46" w:right="3"/>
              <w:jc w:val="center"/>
              <w:rPr>
                <w:sz w:val="22"/>
              </w:rPr>
            </w:pPr>
            <w:r>
              <w:rPr>
                <w:color w:val="404040"/>
                <w:sz w:val="22"/>
              </w:rPr>
              <w:t>《医疗机构设置规划指导原则（2016-2020年）》</w:t>
            </w:r>
          </w:p>
        </w:tc>
        <w:tc>
          <w:tcPr>
            <w:tcW w:w="5966" w:type="dxa"/>
            <w:shd w:val="clear" w:color="auto" w:fill="F1F1F1"/>
          </w:tcPr>
          <w:p>
            <w:pPr>
              <w:pStyle w:val="TableParagraph"/>
              <w:spacing w:line="274" w:lineRule="exact"/>
              <w:ind w:left="11"/>
              <w:jc w:val="center"/>
              <w:rPr>
                <w:sz w:val="22"/>
              </w:rPr>
            </w:pPr>
            <w:r>
              <w:rPr>
                <w:color w:val="585858"/>
                <w:sz w:val="22"/>
              </w:rPr>
              <w:t>按照一定比例为社会办医预留床位和大型设备等资源配置空</w:t>
            </w:r>
          </w:p>
          <w:p>
            <w:pPr>
              <w:pStyle w:val="TableParagraph"/>
              <w:spacing w:line="244" w:lineRule="exact"/>
              <w:ind w:left="9"/>
              <w:jc w:val="center"/>
              <w:rPr>
                <w:sz w:val="22"/>
              </w:rPr>
            </w:pPr>
            <w:r>
              <w:rPr>
                <w:color w:val="585858"/>
                <w:w w:val="100"/>
                <w:sz w:val="22"/>
              </w:rPr>
              <w:t>间</w:t>
            </w:r>
          </w:p>
        </w:tc>
      </w:tr>
      <w:tr>
        <w:tblPrEx>
          <w:tblW w:w="0" w:type="auto"/>
          <w:jc w:val="left"/>
          <w:tblInd w:w="857" w:type="dxa"/>
          <w:tblLayout w:type="fixed"/>
          <w:tblCellMar>
            <w:top w:w="0" w:type="dxa"/>
            <w:left w:w="0" w:type="dxa"/>
            <w:bottom w:w="0" w:type="dxa"/>
            <w:right w:w="0" w:type="dxa"/>
          </w:tblCellMar>
          <w:tblLook w:val="01E0"/>
        </w:tblPrEx>
        <w:trPr>
          <w:trHeight w:val="427"/>
          <w:jc w:val="left"/>
        </w:trPr>
        <w:tc>
          <w:tcPr>
            <w:tcW w:w="858" w:type="dxa"/>
            <w:shd w:val="clear" w:color="auto" w:fill="F1F1F1"/>
          </w:tcPr>
          <w:p>
            <w:pPr>
              <w:pStyle w:val="TableParagraph"/>
              <w:spacing w:before="35" w:line="386" w:lineRule="exact"/>
              <w:ind w:left="150" w:right="150"/>
              <w:jc w:val="center"/>
              <w:rPr>
                <w:sz w:val="21"/>
              </w:rPr>
            </w:pPr>
            <w:r>
              <w:rPr>
                <w:color w:val="585858"/>
                <w:sz w:val="21"/>
              </w:rPr>
              <w:t>2017</w:t>
            </w:r>
          </w:p>
        </w:tc>
        <w:tc>
          <w:tcPr>
            <w:tcW w:w="1228" w:type="dxa"/>
          </w:tcPr>
          <w:p>
            <w:pPr>
              <w:pStyle w:val="TableParagraph"/>
              <w:spacing w:before="35" w:line="386" w:lineRule="exact"/>
              <w:ind w:left="87" w:right="50"/>
              <w:jc w:val="center"/>
              <w:rPr>
                <w:sz w:val="21"/>
              </w:rPr>
            </w:pPr>
            <w:r>
              <w:rPr>
                <w:color w:val="404040"/>
                <w:sz w:val="21"/>
              </w:rPr>
              <w:t>医联体</w:t>
            </w:r>
          </w:p>
        </w:tc>
        <w:tc>
          <w:tcPr>
            <w:tcW w:w="5153" w:type="dxa"/>
          </w:tcPr>
          <w:p>
            <w:pPr>
              <w:pStyle w:val="TableParagraph"/>
              <w:spacing w:before="35" w:line="386" w:lineRule="exact"/>
              <w:ind w:left="48" w:right="3"/>
              <w:jc w:val="center"/>
              <w:rPr>
                <w:sz w:val="21"/>
              </w:rPr>
            </w:pPr>
            <w:r>
              <w:rPr>
                <w:color w:val="404040"/>
                <w:sz w:val="21"/>
              </w:rPr>
              <w:t>《关于推进医疗联合体建设和发展的指导意见》</w:t>
            </w:r>
          </w:p>
        </w:tc>
        <w:tc>
          <w:tcPr>
            <w:tcW w:w="5966" w:type="dxa"/>
          </w:tcPr>
          <w:p>
            <w:pPr>
              <w:pStyle w:val="TableParagraph"/>
              <w:spacing w:before="35" w:line="386" w:lineRule="exact"/>
              <w:ind w:left="7"/>
              <w:jc w:val="center"/>
              <w:rPr>
                <w:sz w:val="21"/>
              </w:rPr>
            </w:pPr>
            <w:r>
              <w:rPr>
                <w:color w:val="585858"/>
                <w:sz w:val="21"/>
              </w:rPr>
              <w:t>建设医疗联合体，完善医联体内部分工协作机制</w:t>
            </w:r>
          </w:p>
        </w:tc>
      </w:tr>
      <w:tr>
        <w:tblPrEx>
          <w:tblW w:w="0" w:type="auto"/>
          <w:jc w:val="left"/>
          <w:tblInd w:w="857" w:type="dxa"/>
          <w:tblLayout w:type="fixed"/>
          <w:tblCellMar>
            <w:top w:w="0" w:type="dxa"/>
            <w:left w:w="0" w:type="dxa"/>
            <w:bottom w:w="0" w:type="dxa"/>
            <w:right w:w="0" w:type="dxa"/>
          </w:tblCellMar>
          <w:tblLook w:val="01E0"/>
        </w:tblPrEx>
        <w:trPr>
          <w:trHeight w:val="428"/>
          <w:jc w:val="left"/>
        </w:trPr>
        <w:tc>
          <w:tcPr>
            <w:tcW w:w="858" w:type="dxa"/>
            <w:shd w:val="clear" w:color="auto" w:fill="D9D9D9"/>
          </w:tcPr>
          <w:p>
            <w:pPr>
              <w:pStyle w:val="TableParagraph"/>
              <w:spacing w:before="23" w:line="398" w:lineRule="exact"/>
              <w:ind w:left="150" w:right="150"/>
              <w:jc w:val="center"/>
              <w:rPr>
                <w:sz w:val="22"/>
              </w:rPr>
            </w:pPr>
            <w:r>
              <w:rPr>
                <w:color w:val="585858"/>
                <w:sz w:val="22"/>
              </w:rPr>
              <w:t>2017</w:t>
            </w:r>
          </w:p>
        </w:tc>
        <w:tc>
          <w:tcPr>
            <w:tcW w:w="1228" w:type="dxa"/>
            <w:shd w:val="clear" w:color="auto" w:fill="F1F1F1"/>
          </w:tcPr>
          <w:p>
            <w:pPr>
              <w:pStyle w:val="TableParagraph"/>
              <w:spacing w:before="36" w:line="385" w:lineRule="exact"/>
              <w:ind w:left="87" w:right="50"/>
              <w:jc w:val="center"/>
              <w:rPr>
                <w:sz w:val="22"/>
              </w:rPr>
            </w:pPr>
            <w:r>
              <w:rPr>
                <w:color w:val="404040"/>
                <w:sz w:val="22"/>
              </w:rPr>
              <w:t>医疗机构</w:t>
            </w:r>
          </w:p>
        </w:tc>
        <w:tc>
          <w:tcPr>
            <w:tcW w:w="5153" w:type="dxa"/>
            <w:shd w:val="clear" w:color="auto" w:fill="F1F1F1"/>
          </w:tcPr>
          <w:p>
            <w:pPr>
              <w:pStyle w:val="TableParagraph"/>
              <w:spacing w:before="36" w:line="385" w:lineRule="exact"/>
              <w:ind w:left="49" w:right="3"/>
              <w:jc w:val="center"/>
              <w:rPr>
                <w:sz w:val="22"/>
              </w:rPr>
            </w:pPr>
            <w:r>
              <w:rPr>
                <w:color w:val="404040"/>
                <w:sz w:val="22"/>
              </w:rPr>
              <w:t>《医师执业注册管理办法》</w:t>
            </w:r>
          </w:p>
        </w:tc>
        <w:tc>
          <w:tcPr>
            <w:tcW w:w="5966" w:type="dxa"/>
            <w:shd w:val="clear" w:color="auto" w:fill="F1F1F1"/>
          </w:tcPr>
          <w:p>
            <w:pPr>
              <w:pStyle w:val="TableParagraph"/>
              <w:spacing w:before="14"/>
              <w:ind w:left="9"/>
              <w:jc w:val="center"/>
              <w:rPr>
                <w:sz w:val="22"/>
              </w:rPr>
            </w:pPr>
            <w:r>
              <w:rPr>
                <w:color w:val="585858"/>
                <w:sz w:val="22"/>
              </w:rPr>
              <w:t>明确医师多点执业的合法性和可操作性</w:t>
            </w:r>
          </w:p>
        </w:tc>
      </w:tr>
      <w:tr>
        <w:tblPrEx>
          <w:tblW w:w="0" w:type="auto"/>
          <w:jc w:val="left"/>
          <w:tblInd w:w="857" w:type="dxa"/>
          <w:tblLayout w:type="fixed"/>
          <w:tblCellMar>
            <w:top w:w="0" w:type="dxa"/>
            <w:left w:w="0" w:type="dxa"/>
            <w:bottom w:w="0" w:type="dxa"/>
            <w:right w:w="0" w:type="dxa"/>
          </w:tblCellMar>
          <w:tblLook w:val="01E0"/>
        </w:tblPrEx>
        <w:trPr>
          <w:trHeight w:val="819"/>
          <w:jc w:val="left"/>
        </w:trPr>
        <w:tc>
          <w:tcPr>
            <w:tcW w:w="858" w:type="dxa"/>
            <w:shd w:val="clear" w:color="auto" w:fill="F1F1F1"/>
          </w:tcPr>
          <w:p>
            <w:pPr>
              <w:pStyle w:val="TableParagraph"/>
              <w:spacing w:before="204"/>
              <w:ind w:left="150" w:right="150"/>
              <w:jc w:val="center"/>
              <w:rPr>
                <w:sz w:val="22"/>
              </w:rPr>
            </w:pPr>
            <w:r>
              <w:rPr>
                <w:color w:val="585858"/>
                <w:sz w:val="22"/>
              </w:rPr>
              <w:t>2017</w:t>
            </w:r>
          </w:p>
        </w:tc>
        <w:tc>
          <w:tcPr>
            <w:tcW w:w="1228" w:type="dxa"/>
          </w:tcPr>
          <w:p>
            <w:pPr>
              <w:pStyle w:val="TableParagraph"/>
              <w:spacing w:before="217"/>
              <w:ind w:left="87" w:right="50"/>
              <w:jc w:val="center"/>
              <w:rPr>
                <w:sz w:val="22"/>
              </w:rPr>
            </w:pPr>
            <w:r>
              <w:rPr>
                <w:color w:val="404040"/>
                <w:sz w:val="22"/>
              </w:rPr>
              <w:t>医疗机构</w:t>
            </w:r>
          </w:p>
        </w:tc>
        <w:tc>
          <w:tcPr>
            <w:tcW w:w="5153" w:type="dxa"/>
          </w:tcPr>
          <w:p>
            <w:pPr>
              <w:pStyle w:val="TableParagraph"/>
              <w:spacing w:before="217"/>
              <w:ind w:left="50" w:right="2"/>
              <w:jc w:val="center"/>
              <w:rPr>
                <w:sz w:val="22"/>
              </w:rPr>
            </w:pPr>
            <w:r>
              <w:rPr>
                <w:color w:val="404040"/>
                <w:sz w:val="22"/>
              </w:rPr>
              <w:t>《关于修改&lt;医疗机构管理条例实施细则&gt;的决定》</w:t>
            </w:r>
          </w:p>
        </w:tc>
        <w:tc>
          <w:tcPr>
            <w:tcW w:w="5966" w:type="dxa"/>
          </w:tcPr>
          <w:p>
            <w:pPr>
              <w:pStyle w:val="TableParagraph"/>
              <w:spacing w:before="32" w:line="156" w:lineRule="auto"/>
              <w:ind w:left="124" w:right="111"/>
              <w:jc w:val="center"/>
              <w:rPr>
                <w:sz w:val="22"/>
              </w:rPr>
            </w:pPr>
            <w:r>
              <w:rPr>
                <w:color w:val="585858"/>
                <w:sz w:val="22"/>
              </w:rPr>
              <w:t>新增医学检验实验室、病理诊断中心、医学影像诊断中心、血液透析中心、安宁疗护中心等五类独立设置的医疗机构类</w:t>
            </w:r>
          </w:p>
          <w:p>
            <w:pPr>
              <w:pStyle w:val="TableParagraph"/>
              <w:spacing w:line="223" w:lineRule="exact"/>
              <w:ind w:left="9"/>
              <w:jc w:val="center"/>
              <w:rPr>
                <w:sz w:val="22"/>
              </w:rPr>
            </w:pPr>
            <w:r>
              <w:rPr>
                <w:color w:val="585858"/>
                <w:w w:val="100"/>
                <w:sz w:val="22"/>
              </w:rPr>
              <w:t>别</w:t>
            </w:r>
          </w:p>
        </w:tc>
      </w:tr>
      <w:tr>
        <w:tblPrEx>
          <w:tblW w:w="0" w:type="auto"/>
          <w:jc w:val="left"/>
          <w:tblInd w:w="857" w:type="dxa"/>
          <w:tblLayout w:type="fixed"/>
          <w:tblCellMar>
            <w:top w:w="0" w:type="dxa"/>
            <w:left w:w="0" w:type="dxa"/>
            <w:bottom w:w="0" w:type="dxa"/>
            <w:right w:w="0" w:type="dxa"/>
          </w:tblCellMar>
          <w:tblLook w:val="01E0"/>
        </w:tblPrEx>
        <w:trPr>
          <w:trHeight w:val="437"/>
          <w:jc w:val="left"/>
        </w:trPr>
        <w:tc>
          <w:tcPr>
            <w:tcW w:w="858" w:type="dxa"/>
            <w:shd w:val="clear" w:color="auto" w:fill="D9D9D9"/>
          </w:tcPr>
          <w:p>
            <w:pPr>
              <w:pStyle w:val="TableParagraph"/>
              <w:spacing w:before="36" w:line="386" w:lineRule="exact"/>
              <w:ind w:left="150" w:right="150"/>
              <w:jc w:val="center"/>
              <w:rPr>
                <w:sz w:val="21"/>
              </w:rPr>
            </w:pPr>
            <w:r>
              <w:rPr>
                <w:color w:val="585858"/>
                <w:sz w:val="21"/>
              </w:rPr>
              <w:t>2018</w:t>
            </w:r>
          </w:p>
        </w:tc>
        <w:tc>
          <w:tcPr>
            <w:tcW w:w="1228" w:type="dxa"/>
            <w:shd w:val="clear" w:color="auto" w:fill="F1F1F1"/>
          </w:tcPr>
          <w:p>
            <w:pPr>
              <w:pStyle w:val="TableParagraph"/>
              <w:spacing w:before="44" w:line="377" w:lineRule="exact"/>
              <w:ind w:left="87" w:right="50"/>
              <w:jc w:val="center"/>
              <w:rPr>
                <w:sz w:val="21"/>
              </w:rPr>
            </w:pPr>
            <w:r>
              <w:rPr>
                <w:color w:val="404040"/>
                <w:sz w:val="21"/>
              </w:rPr>
              <w:t>互联网医疗</w:t>
            </w:r>
          </w:p>
        </w:tc>
        <w:tc>
          <w:tcPr>
            <w:tcW w:w="5153" w:type="dxa"/>
            <w:shd w:val="clear" w:color="auto" w:fill="F1F1F1"/>
          </w:tcPr>
          <w:p>
            <w:pPr>
              <w:pStyle w:val="TableParagraph"/>
              <w:spacing w:before="44" w:line="377" w:lineRule="exact"/>
              <w:ind w:left="50" w:right="2"/>
              <w:jc w:val="center"/>
              <w:rPr>
                <w:sz w:val="21"/>
              </w:rPr>
            </w:pPr>
            <w:r>
              <w:rPr>
                <w:color w:val="404040"/>
                <w:sz w:val="21"/>
              </w:rPr>
              <w:t>《互联网诊疗管理办法》</w:t>
            </w:r>
          </w:p>
        </w:tc>
        <w:tc>
          <w:tcPr>
            <w:tcW w:w="5966" w:type="dxa"/>
            <w:shd w:val="clear" w:color="auto" w:fill="F1F1F1"/>
          </w:tcPr>
          <w:p>
            <w:pPr>
              <w:pStyle w:val="TableParagraph"/>
              <w:spacing w:before="26"/>
              <w:ind w:left="17"/>
              <w:jc w:val="center"/>
              <w:rPr>
                <w:sz w:val="21"/>
              </w:rPr>
            </w:pPr>
            <w:r>
              <w:rPr>
                <w:color w:val="585858"/>
                <w:sz w:val="21"/>
              </w:rPr>
              <w:t>确定互联网诊疗机构的准入办法和管理要求</w:t>
            </w:r>
          </w:p>
        </w:tc>
      </w:tr>
      <w:tr>
        <w:tblPrEx>
          <w:tblW w:w="0" w:type="auto"/>
          <w:jc w:val="left"/>
          <w:tblInd w:w="857" w:type="dxa"/>
          <w:tblLayout w:type="fixed"/>
          <w:tblCellMar>
            <w:top w:w="0" w:type="dxa"/>
            <w:left w:w="0" w:type="dxa"/>
            <w:bottom w:w="0" w:type="dxa"/>
            <w:right w:w="0" w:type="dxa"/>
          </w:tblCellMar>
          <w:tblLook w:val="01E0"/>
        </w:tblPrEx>
        <w:trPr>
          <w:trHeight w:val="799"/>
          <w:jc w:val="left"/>
        </w:trPr>
        <w:tc>
          <w:tcPr>
            <w:tcW w:w="858" w:type="dxa"/>
            <w:shd w:val="clear" w:color="auto" w:fill="F1F1F1"/>
          </w:tcPr>
          <w:p>
            <w:pPr>
              <w:pStyle w:val="TableParagraph"/>
              <w:spacing w:before="204"/>
              <w:ind w:left="150" w:right="150"/>
              <w:jc w:val="center"/>
              <w:rPr>
                <w:sz w:val="22"/>
              </w:rPr>
            </w:pPr>
            <w:r>
              <w:rPr>
                <w:color w:val="585858"/>
                <w:sz w:val="22"/>
              </w:rPr>
              <w:t>2018</w:t>
            </w:r>
          </w:p>
        </w:tc>
        <w:tc>
          <w:tcPr>
            <w:tcW w:w="1228" w:type="dxa"/>
          </w:tcPr>
          <w:p>
            <w:pPr>
              <w:pStyle w:val="TableParagraph"/>
              <w:spacing w:before="217"/>
              <w:ind w:left="87" w:right="50"/>
              <w:jc w:val="center"/>
              <w:rPr>
                <w:sz w:val="22"/>
              </w:rPr>
            </w:pPr>
            <w:r>
              <w:rPr>
                <w:color w:val="404040"/>
                <w:sz w:val="22"/>
              </w:rPr>
              <w:t>体检</w:t>
            </w:r>
          </w:p>
        </w:tc>
        <w:tc>
          <w:tcPr>
            <w:tcW w:w="5153" w:type="dxa"/>
          </w:tcPr>
          <w:p>
            <w:pPr>
              <w:pStyle w:val="TableParagraph"/>
              <w:spacing w:before="19" w:line="401" w:lineRule="exact"/>
              <w:ind w:left="50" w:right="3"/>
              <w:jc w:val="center"/>
              <w:rPr>
                <w:sz w:val="22"/>
              </w:rPr>
            </w:pPr>
            <w:r>
              <w:rPr>
                <w:color w:val="404040"/>
                <w:sz w:val="22"/>
              </w:rPr>
              <w:t>《关于进一步加强健康体检机构管理促进健康体检行</w:t>
            </w:r>
          </w:p>
          <w:p>
            <w:pPr>
              <w:pStyle w:val="TableParagraph"/>
              <w:spacing w:line="362" w:lineRule="exact"/>
              <w:ind w:left="50" w:right="2"/>
              <w:jc w:val="center"/>
              <w:rPr>
                <w:sz w:val="22"/>
              </w:rPr>
            </w:pPr>
            <w:r>
              <w:rPr>
                <w:color w:val="404040"/>
                <w:sz w:val="22"/>
              </w:rPr>
              <w:t>业规范有序发展的通知》</w:t>
            </w:r>
          </w:p>
        </w:tc>
        <w:tc>
          <w:tcPr>
            <w:tcW w:w="5966" w:type="dxa"/>
          </w:tcPr>
          <w:p>
            <w:pPr>
              <w:pStyle w:val="TableParagraph"/>
              <w:spacing w:before="62" w:line="335" w:lineRule="exact"/>
              <w:ind w:left="8"/>
              <w:jc w:val="center"/>
              <w:rPr>
                <w:sz w:val="22"/>
              </w:rPr>
            </w:pPr>
            <w:r>
              <w:rPr>
                <w:color w:val="585858"/>
                <w:sz w:val="22"/>
              </w:rPr>
              <w:t>促进健康体检行业规范有序可持续发展，提高健康体检质量，</w:t>
            </w:r>
          </w:p>
          <w:p>
            <w:pPr>
              <w:pStyle w:val="TableParagraph"/>
              <w:spacing w:line="335" w:lineRule="exact"/>
              <w:ind w:left="9"/>
              <w:jc w:val="center"/>
              <w:rPr>
                <w:sz w:val="22"/>
              </w:rPr>
            </w:pPr>
            <w:r>
              <w:rPr>
                <w:color w:val="585858"/>
                <w:sz w:val="22"/>
              </w:rPr>
              <w:t>严把准入门槛，规范服务行为，加强日常监管</w:t>
            </w:r>
          </w:p>
        </w:tc>
      </w:tr>
      <w:tr>
        <w:tblPrEx>
          <w:tblW w:w="0" w:type="auto"/>
          <w:jc w:val="left"/>
          <w:tblInd w:w="857" w:type="dxa"/>
          <w:tblLayout w:type="fixed"/>
          <w:tblCellMar>
            <w:top w:w="0" w:type="dxa"/>
            <w:left w:w="0" w:type="dxa"/>
            <w:bottom w:w="0" w:type="dxa"/>
            <w:right w:w="0" w:type="dxa"/>
          </w:tblCellMar>
          <w:tblLook w:val="01E0"/>
        </w:tblPrEx>
        <w:trPr>
          <w:trHeight w:val="555"/>
          <w:jc w:val="left"/>
        </w:trPr>
        <w:tc>
          <w:tcPr>
            <w:tcW w:w="858" w:type="dxa"/>
            <w:shd w:val="clear" w:color="auto" w:fill="D9D9D9"/>
          </w:tcPr>
          <w:p>
            <w:pPr>
              <w:pStyle w:val="TableParagraph"/>
              <w:spacing w:before="72"/>
              <w:ind w:left="150" w:right="150"/>
              <w:jc w:val="center"/>
              <w:rPr>
                <w:sz w:val="22"/>
              </w:rPr>
            </w:pPr>
            <w:r>
              <w:rPr>
                <w:color w:val="585858"/>
                <w:sz w:val="22"/>
              </w:rPr>
              <w:t>2019</w:t>
            </w:r>
          </w:p>
        </w:tc>
        <w:tc>
          <w:tcPr>
            <w:tcW w:w="1228" w:type="dxa"/>
            <w:shd w:val="clear" w:color="auto" w:fill="F1F1F1"/>
          </w:tcPr>
          <w:p>
            <w:pPr>
              <w:pStyle w:val="TableParagraph"/>
              <w:spacing w:before="86"/>
              <w:ind w:left="87" w:right="50"/>
              <w:jc w:val="center"/>
              <w:rPr>
                <w:sz w:val="22"/>
              </w:rPr>
            </w:pPr>
            <w:r>
              <w:rPr>
                <w:color w:val="404040"/>
                <w:sz w:val="22"/>
              </w:rPr>
              <w:t>养老</w:t>
            </w:r>
          </w:p>
        </w:tc>
        <w:tc>
          <w:tcPr>
            <w:tcW w:w="5153" w:type="dxa"/>
            <w:shd w:val="clear" w:color="auto" w:fill="F1F1F1"/>
          </w:tcPr>
          <w:p>
            <w:pPr>
              <w:pStyle w:val="TableParagraph"/>
              <w:spacing w:before="86"/>
              <w:ind w:left="46" w:right="3"/>
              <w:jc w:val="center"/>
              <w:rPr>
                <w:sz w:val="22"/>
              </w:rPr>
            </w:pPr>
            <w:r>
              <w:rPr>
                <w:color w:val="404040"/>
                <w:sz w:val="22"/>
              </w:rPr>
              <w:t>《关于推进养老服务发展的意见》</w:t>
            </w:r>
          </w:p>
        </w:tc>
        <w:tc>
          <w:tcPr>
            <w:tcW w:w="5966" w:type="dxa"/>
            <w:shd w:val="clear" w:color="auto" w:fill="F1F1F1"/>
          </w:tcPr>
          <w:p>
            <w:pPr>
              <w:pStyle w:val="TableParagraph"/>
              <w:spacing w:line="275" w:lineRule="exact"/>
              <w:ind w:left="11"/>
              <w:jc w:val="center"/>
              <w:rPr>
                <w:sz w:val="22"/>
              </w:rPr>
            </w:pPr>
            <w:r>
              <w:rPr>
                <w:color w:val="585858"/>
                <w:sz w:val="22"/>
              </w:rPr>
              <w:t>健全市场机制，持续完善居家为基础、社区为依托、机构为</w:t>
            </w:r>
          </w:p>
          <w:p>
            <w:pPr>
              <w:pStyle w:val="TableParagraph"/>
              <w:spacing w:line="243" w:lineRule="exact"/>
              <w:ind w:left="9"/>
              <w:jc w:val="center"/>
              <w:rPr>
                <w:sz w:val="22"/>
              </w:rPr>
            </w:pPr>
            <w:r>
              <w:rPr>
                <w:color w:val="585858"/>
                <w:sz w:val="22"/>
              </w:rPr>
              <w:t>补充、医养相结合的养老服务体系</w:t>
            </w:r>
          </w:p>
        </w:tc>
      </w:tr>
      <w:tr>
        <w:tblPrEx>
          <w:tblW w:w="0" w:type="auto"/>
          <w:jc w:val="left"/>
          <w:tblInd w:w="857" w:type="dxa"/>
          <w:tblLayout w:type="fixed"/>
          <w:tblCellMar>
            <w:top w:w="0" w:type="dxa"/>
            <w:left w:w="0" w:type="dxa"/>
            <w:bottom w:w="0" w:type="dxa"/>
            <w:right w:w="0" w:type="dxa"/>
          </w:tblCellMar>
          <w:tblLook w:val="01E0"/>
        </w:tblPrEx>
        <w:trPr>
          <w:trHeight w:val="785"/>
          <w:jc w:val="left"/>
        </w:trPr>
        <w:tc>
          <w:tcPr>
            <w:tcW w:w="858" w:type="dxa"/>
            <w:shd w:val="clear" w:color="auto" w:fill="F1F1F1"/>
          </w:tcPr>
          <w:p>
            <w:pPr>
              <w:pStyle w:val="TableParagraph"/>
              <w:spacing w:before="204"/>
              <w:ind w:left="150" w:right="150"/>
              <w:jc w:val="center"/>
              <w:rPr>
                <w:sz w:val="22"/>
              </w:rPr>
            </w:pPr>
            <w:r>
              <w:rPr>
                <w:color w:val="585858"/>
                <w:sz w:val="22"/>
              </w:rPr>
              <w:t>2019</w:t>
            </w:r>
          </w:p>
        </w:tc>
        <w:tc>
          <w:tcPr>
            <w:tcW w:w="1228" w:type="dxa"/>
          </w:tcPr>
          <w:p>
            <w:pPr>
              <w:pStyle w:val="TableParagraph"/>
              <w:spacing w:before="218"/>
              <w:ind w:left="87" w:right="50"/>
              <w:jc w:val="center"/>
              <w:rPr>
                <w:sz w:val="22"/>
              </w:rPr>
            </w:pPr>
            <w:r>
              <w:rPr>
                <w:color w:val="404040"/>
                <w:sz w:val="22"/>
              </w:rPr>
              <w:t>养老</w:t>
            </w:r>
          </w:p>
        </w:tc>
        <w:tc>
          <w:tcPr>
            <w:tcW w:w="5153" w:type="dxa"/>
          </w:tcPr>
          <w:p>
            <w:pPr>
              <w:pStyle w:val="TableParagraph"/>
              <w:spacing w:before="20" w:line="401" w:lineRule="exact"/>
              <w:ind w:left="50" w:right="3"/>
              <w:jc w:val="center"/>
              <w:rPr>
                <w:sz w:val="22"/>
              </w:rPr>
            </w:pPr>
            <w:r>
              <w:rPr>
                <w:color w:val="404040"/>
                <w:sz w:val="22"/>
              </w:rPr>
              <w:t>《关于养老、托育、家政等社区家庭服务业税费优惠</w:t>
            </w:r>
          </w:p>
          <w:p>
            <w:pPr>
              <w:pStyle w:val="TableParagraph"/>
              <w:spacing w:line="362" w:lineRule="exact"/>
              <w:ind w:left="46" w:right="3"/>
              <w:jc w:val="center"/>
              <w:rPr>
                <w:sz w:val="22"/>
              </w:rPr>
            </w:pPr>
            <w:r>
              <w:rPr>
                <w:color w:val="404040"/>
                <w:sz w:val="22"/>
              </w:rPr>
              <w:t>政策的公告》</w:t>
            </w:r>
          </w:p>
        </w:tc>
        <w:tc>
          <w:tcPr>
            <w:tcW w:w="5966" w:type="dxa"/>
          </w:tcPr>
          <w:p>
            <w:pPr>
              <w:pStyle w:val="TableParagraph"/>
              <w:spacing w:before="174" w:line="156" w:lineRule="auto"/>
              <w:ind w:left="2027" w:right="49" w:hanging="1964"/>
              <w:rPr>
                <w:sz w:val="22"/>
              </w:rPr>
            </w:pPr>
            <w:r>
              <w:rPr>
                <w:color w:val="585858"/>
                <w:sz w:val="22"/>
              </w:rPr>
              <w:t>明确养老等社区服务税费优惠政策，自2019年6月1日起执行至2025年12月31日</w:t>
            </w:r>
          </w:p>
        </w:tc>
      </w:tr>
      <w:tr>
        <w:tblPrEx>
          <w:tblW w:w="0" w:type="auto"/>
          <w:jc w:val="left"/>
          <w:tblInd w:w="857" w:type="dxa"/>
          <w:tblLayout w:type="fixed"/>
          <w:tblCellMar>
            <w:top w:w="0" w:type="dxa"/>
            <w:left w:w="0" w:type="dxa"/>
            <w:bottom w:w="0" w:type="dxa"/>
            <w:right w:w="0" w:type="dxa"/>
          </w:tblCellMar>
          <w:tblLook w:val="01E0"/>
        </w:tblPrEx>
        <w:trPr>
          <w:trHeight w:val="540"/>
          <w:jc w:val="left"/>
        </w:trPr>
        <w:tc>
          <w:tcPr>
            <w:tcW w:w="858" w:type="dxa"/>
            <w:shd w:val="clear" w:color="auto" w:fill="D9D9D9"/>
          </w:tcPr>
          <w:p>
            <w:pPr>
              <w:pStyle w:val="TableParagraph"/>
              <w:spacing w:before="73"/>
              <w:ind w:left="150" w:right="150"/>
              <w:jc w:val="center"/>
              <w:rPr>
                <w:sz w:val="22"/>
              </w:rPr>
            </w:pPr>
            <w:r>
              <w:rPr>
                <w:color w:val="585858"/>
                <w:sz w:val="22"/>
              </w:rPr>
              <w:t>2019</w:t>
            </w:r>
          </w:p>
        </w:tc>
        <w:tc>
          <w:tcPr>
            <w:tcW w:w="1228" w:type="dxa"/>
            <w:shd w:val="clear" w:color="auto" w:fill="F1F1F1"/>
          </w:tcPr>
          <w:p>
            <w:pPr>
              <w:pStyle w:val="TableParagraph"/>
              <w:spacing w:before="86"/>
              <w:ind w:left="87" w:right="50"/>
              <w:jc w:val="center"/>
              <w:rPr>
                <w:sz w:val="22"/>
              </w:rPr>
            </w:pPr>
            <w:r>
              <w:rPr>
                <w:color w:val="404040"/>
                <w:sz w:val="22"/>
              </w:rPr>
              <w:t>医疗机构</w:t>
            </w:r>
          </w:p>
        </w:tc>
        <w:tc>
          <w:tcPr>
            <w:tcW w:w="5153" w:type="dxa"/>
            <w:shd w:val="clear" w:color="auto" w:fill="F1F1F1"/>
          </w:tcPr>
          <w:p>
            <w:pPr>
              <w:pStyle w:val="TableParagraph"/>
              <w:spacing w:before="86"/>
              <w:ind w:left="46" w:right="3"/>
              <w:jc w:val="center"/>
              <w:rPr>
                <w:sz w:val="22"/>
              </w:rPr>
            </w:pPr>
            <w:r>
              <w:rPr>
                <w:color w:val="404040"/>
                <w:sz w:val="22"/>
              </w:rPr>
              <w:t>《关于促进社会办医持续健康规范发展的意见》</w:t>
            </w:r>
          </w:p>
        </w:tc>
        <w:tc>
          <w:tcPr>
            <w:tcW w:w="5966" w:type="dxa"/>
            <w:shd w:val="clear" w:color="auto" w:fill="F1F1F1"/>
          </w:tcPr>
          <w:p>
            <w:pPr>
              <w:pStyle w:val="TableParagraph"/>
              <w:spacing w:line="276" w:lineRule="exact"/>
              <w:ind w:left="11"/>
              <w:jc w:val="center"/>
              <w:rPr>
                <w:sz w:val="22"/>
              </w:rPr>
            </w:pPr>
            <w:r>
              <w:rPr>
                <w:color w:val="585858"/>
                <w:sz w:val="22"/>
              </w:rPr>
              <w:t>从政府支持、简化准入审批服务、人才支持以及保险支持政</w:t>
            </w:r>
          </w:p>
          <w:p>
            <w:pPr>
              <w:pStyle w:val="TableParagraph"/>
              <w:spacing w:line="243" w:lineRule="exact"/>
              <w:ind w:left="7"/>
              <w:jc w:val="center"/>
              <w:rPr>
                <w:sz w:val="22"/>
              </w:rPr>
            </w:pPr>
            <w:r>
              <w:rPr>
                <w:color w:val="585858"/>
                <w:sz w:val="22"/>
              </w:rPr>
              <w:t>策等几个层面促进社会办医</w:t>
            </w:r>
          </w:p>
        </w:tc>
      </w:tr>
    </w:tbl>
    <w:p>
      <w:pPr>
        <w:spacing w:before="0" w:line="213" w:lineRule="exact"/>
        <w:ind w:left="849" w:right="0" w:firstLine="0"/>
        <w:jc w:val="left"/>
        <w:rPr>
          <w:sz w:val="16"/>
        </w:rPr>
      </w:pPr>
      <w:r>
        <w:rPr>
          <w:color w:val="7E7E7E"/>
          <w:sz w:val="16"/>
        </w:rPr>
        <w:t>来源：艾瑞根据专家访谈、公开资料等研究绘制。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13</w:t>
      </w:r>
    </w:p>
    <w:p>
      <w:pPr>
        <w:spacing w:after="0" w:line="390" w:lineRule="exact"/>
        <w:jc w:val="left"/>
        <w:rPr>
          <w:sz w:val="24"/>
        </w:rPr>
        <w:sectPr>
          <w:pgSz w:w="14400" w:h="10800" w:orient="landscape"/>
          <w:pgMar w:top="660" w:right="20" w:bottom="0" w:left="0" w:header="708" w:footer="708"/>
          <w:pgNumType w:start="21"/>
          <w:cols w:space="708"/>
        </w:sectPr>
      </w:pPr>
    </w:p>
    <w:p>
      <w:pPr>
        <w:pStyle w:val="BodyText"/>
        <w:spacing w:before="16"/>
        <w:rPr>
          <w:sz w:val="22"/>
        </w:rPr>
      </w:pPr>
    </w:p>
    <w:p>
      <w:pPr>
        <w:pStyle w:val="Heading2"/>
      </w:pPr>
      <w:r>
        <w:rPr>
          <w:color w:val="8AC53E"/>
        </w:rPr>
        <w:t>资本助力发展，带动增量市场</w:t>
      </w:r>
    </w:p>
    <w:p>
      <w:pPr>
        <w:pStyle w:val="Heading3"/>
      </w:pPr>
      <w:r>
        <w:rPr>
          <w:color w:val="585858"/>
        </w:rPr>
        <w:t>资本加速医药、生物技术、器械等细分领域发展</w:t>
      </w:r>
    </w:p>
    <w:p>
      <w:pPr>
        <w:pStyle w:val="BodyText"/>
        <w:spacing w:before="93" w:line="187" w:lineRule="auto"/>
        <w:ind w:left="849" w:right="721"/>
      </w:pPr>
      <w:r>
        <w:rPr>
          <w:color w:val="585858"/>
        </w:rPr>
        <w:t>据动脉网监测，2019上半年大健康行业融资事件共发生207起，融资金额43.4亿美元，预期整年事件数量将略低于2018，融资金额基本持平。2018年医疗健康行业VC/PE融资案例数量和规模大幅增加，融资案例数量695起，较2017年增长52.7%，融资规模79.1亿美元。大规模交易（1亿以上融资占比45</w:t>
      </w:r>
      <w:r>
        <w:rPr>
          <w:color w:val="585858"/>
          <w:spacing w:val="-6"/>
        </w:rPr>
        <w:t xml:space="preserve">% </w:t>
      </w:r>
      <w:r>
        <w:rPr>
          <w:color w:val="585858"/>
        </w:rPr>
        <w:t>）频发，带动医疗健康领域融资规模稳中提升。2019上半年，投融资事件主要发生在制药、肿瘤药，体外诊断、基因检测，医疗器械，AI</w:t>
      </w:r>
      <w:r>
        <w:rPr>
          <w:color w:val="585858"/>
          <w:spacing w:val="-1"/>
        </w:rPr>
        <w:t>，互联网医疗等几大板块。随着</w:t>
      </w:r>
      <w:r>
        <w:rPr>
          <w:color w:val="585858"/>
        </w:rPr>
        <w:t>药品保障供应制度日益完善，政策上医药研发创新类，社会办医利好类，以及互联网、AI等科技医疗类政策的加速推进， 资本市场将更加青睐医疗行业创新领域与非公医疗机构。此外，科创板也为大健康产业上市提供了新的平台，截止到</w:t>
      </w:r>
      <w:r>
        <w:rPr>
          <w:color w:val="585858"/>
          <w:spacing w:val="-4"/>
        </w:rPr>
        <w:t xml:space="preserve">2019 </w:t>
      </w:r>
      <w:r>
        <w:rPr>
          <w:color w:val="585858"/>
        </w:rPr>
        <w:t>年末，共有如心脉医疗与南微医学等16家企业上市科创板。目前，还有31家医疗健康企业申请科创板，分布于创新药研 发、生物医药、体外诊断、医疗器械、医学影像、CRO等多个领域。</w:t>
      </w:r>
    </w:p>
    <w:p>
      <w:pPr>
        <w:spacing w:after="0" w:line="187" w:lineRule="auto"/>
        <w:sectPr>
          <w:pgSz w:w="14400" w:h="10800" w:orient="landscape"/>
          <w:pgMar w:top="220" w:right="20" w:bottom="0" w:left="0" w:header="708" w:footer="708"/>
          <w:pgNumType w:start="22"/>
          <w:cols w:space="708"/>
        </w:sectPr>
      </w:pPr>
    </w:p>
    <w:p>
      <w:pPr>
        <w:pStyle w:val="Heading5"/>
        <w:spacing w:before="109"/>
        <w:ind w:left="1321"/>
      </w:pPr>
      <w:r>
        <w:pict>
          <v:group id="_x0000_s1260" style="width:310.8pt;height:142.25pt;margin-top:36.12pt;margin-left:31.44pt;mso-position-horizontal-relative:page;position:absolute;z-index:251693056" coordorigin="629,722" coordsize="6216,2845">
            <v:shape id="_x0000_s1261" style="width:5957;height:1131;left:758;position:absolute;top:2434" coordorigin="758,2435" coordsize="5957,1131" path="m1190,3467l758,3467,758,3565,1190,3565,1190,3467xm1882,3445l1450,3445,1450,3565,1882,3565,1882,3445xm2570,3385l2141,3385,2141,3565,2570,3565,2570,3385xm3262,3018l2830,3018,2830,3565,3262,3565,3262,3018xm3953,2435l3521,2435,3521,3565,3953,3565,3953,2435xm4644,2475l4212,2475,4212,3565,4644,3565,4644,2475xm5333,2833l4901,2833,4901,3565,5333,3565,5333,2833xm6024,2447l5592,2447,5592,3565,6024,3565,6024,2447xm6715,3231l6283,3231,6283,3565,6715,3565,6715,3231xe" filled="t" fillcolor="#b1d234" stroked="f">
              <v:fill type="solid"/>
              <v:path arrowok="t"/>
            </v:shape>
            <v:line id="_x0000_s1262" style="position:absolute" from="629,3565" to="6845,3565" stroked="t" strokecolor="#585858" strokeweight="0.24pt">
              <v:stroke dashstyle="solid"/>
            </v:line>
            <v:shape id="_x0000_s1263" style="width:5523;height:1668;left:975;position:absolute;top:1173" coordorigin="976,1173" coordsize="5523,1668" path="m976,2810l1664,2841,2356,2733,3047,2457,3736,1963,4427,1502,5118,1406,5809,1173,6498,1956e" filled="f" stroked="t" strokecolor="#1ec7f3" strokeweight="2.04pt">
              <v:stroke dashstyle="solid"/>
              <v:path arrowok="t"/>
            </v:shape>
            <v:shape id="_x0000_s1264" type="#_x0000_t75" style="width:120;height:120;left:914;position:absolute;top:2751" stroked="f">
              <v:imagedata r:id="rId80" o:title=""/>
            </v:shape>
            <v:shape id="_x0000_s1265" type="#_x0000_t75" style="width:120;height:120;left:1605;position:absolute;top:2779" stroked="f">
              <v:imagedata r:id="rId80" o:title=""/>
            </v:shape>
            <v:shape id="_x0000_s1266" type="#_x0000_t75" style="width:120;height:120;left:2294;position:absolute;top:2674" stroked="f">
              <v:imagedata r:id="rId81" o:title=""/>
            </v:shape>
            <v:shape id="_x0000_s1267" type="#_x0000_t75" style="width:120;height:120;left:2985;position:absolute;top:2398" stroked="f">
              <v:imagedata r:id="rId81" o:title=""/>
            </v:shape>
            <v:shape id="_x0000_s1268" type="#_x0000_t75" style="width:120;height:120;left:3676;position:absolute;top:1903" stroked="f">
              <v:imagedata r:id="rId81" o:title=""/>
            </v:shape>
            <v:shape id="_x0000_s1269" type="#_x0000_t75" style="width:120;height:120;left:4367;position:absolute;top:1440" stroked="f">
              <v:imagedata r:id="rId81" o:title=""/>
            </v:shape>
            <v:shape id="_x0000_s1270" type="#_x0000_t75" style="width:120;height:120;left:5056;position:absolute;top:1347" stroked="f">
              <v:imagedata r:id="rId81" o:title=""/>
            </v:shape>
            <v:shape id="_x0000_s1271" type="#_x0000_t75" style="width:120;height:120;left:5747;position:absolute;top:1111" stroked="f">
              <v:imagedata r:id="rId81" o:title=""/>
            </v:shape>
            <v:shape id="_x0000_s1272" type="#_x0000_t75" style="width:120;height:120;left:6438;position:absolute;top:1894" stroked="f">
              <v:imagedata r:id="rId81" o:title=""/>
            </v:shape>
            <v:shape id="_x0000_s1273" type="#_x0000_t202" style="width:256;height:263;left:5691;position:absolute;top:722" filled="f" stroked="f">
              <v:textbox inset="0,0,0,0">
                <w:txbxContent>
                  <w:p>
                    <w:pPr>
                      <w:spacing w:before="0" w:line="263" w:lineRule="exact"/>
                      <w:ind w:left="0" w:right="0" w:firstLine="0"/>
                      <w:jc w:val="left"/>
                      <w:rPr>
                        <w:sz w:val="20"/>
                      </w:rPr>
                    </w:pPr>
                    <w:r>
                      <w:rPr>
                        <w:color w:val="585858"/>
                        <w:sz w:val="20"/>
                      </w:rPr>
                      <w:t>79</w:t>
                    </w:r>
                  </w:p>
                </w:txbxContent>
              </v:textbox>
            </v:shape>
            <v:shape id="_x0000_s1274" type="#_x0000_t202" style="width:256;height:263;left:4310;position:absolute;top:1051" filled="f" stroked="f">
              <v:textbox inset="0,0,0,0">
                <w:txbxContent>
                  <w:p>
                    <w:pPr>
                      <w:spacing w:before="0" w:line="263" w:lineRule="exact"/>
                      <w:ind w:left="0" w:right="0" w:firstLine="0"/>
                      <w:jc w:val="left"/>
                      <w:rPr>
                        <w:sz w:val="20"/>
                      </w:rPr>
                    </w:pPr>
                    <w:r>
                      <w:rPr>
                        <w:color w:val="585858"/>
                        <w:sz w:val="20"/>
                      </w:rPr>
                      <w:t>64</w:t>
                    </w:r>
                  </w:p>
                </w:txbxContent>
              </v:textbox>
            </v:shape>
            <v:shape id="_x0000_s1275" type="#_x0000_t202" style="width:256;height:263;left:5001;position:absolute;top:956" filled="f" stroked="f">
              <v:textbox inset="0,0,0,0">
                <w:txbxContent>
                  <w:p>
                    <w:pPr>
                      <w:spacing w:before="0" w:line="263" w:lineRule="exact"/>
                      <w:ind w:left="0" w:right="0" w:firstLine="0"/>
                      <w:jc w:val="left"/>
                      <w:rPr>
                        <w:sz w:val="20"/>
                      </w:rPr>
                    </w:pPr>
                    <w:r>
                      <w:rPr>
                        <w:color w:val="585858"/>
                        <w:sz w:val="20"/>
                      </w:rPr>
                      <w:t>68</w:t>
                    </w:r>
                  </w:p>
                </w:txbxContent>
              </v:textbox>
            </v:shape>
            <v:shape id="_x0000_s1276" type="#_x0000_t202" style="width:256;height:263;left:3619;position:absolute;top:1513" filled="f" stroked="f">
              <v:textbox inset="0,0,0,0">
                <w:txbxContent>
                  <w:p>
                    <w:pPr>
                      <w:spacing w:before="0" w:line="263" w:lineRule="exact"/>
                      <w:ind w:left="0" w:right="0" w:firstLine="0"/>
                      <w:jc w:val="left"/>
                      <w:rPr>
                        <w:sz w:val="20"/>
                      </w:rPr>
                    </w:pPr>
                    <w:r>
                      <w:rPr>
                        <w:color w:val="585858"/>
                        <w:sz w:val="20"/>
                      </w:rPr>
                      <w:t>43</w:t>
                    </w:r>
                  </w:p>
                </w:txbxContent>
              </v:textbox>
            </v:shape>
            <v:shape id="_x0000_s1277" type="#_x0000_t202" style="width:256;height:263;left:6382;position:absolute;top:1505" filled="f" stroked="f">
              <v:textbox inset="0,0,0,0">
                <w:txbxContent>
                  <w:p>
                    <w:pPr>
                      <w:spacing w:before="0" w:line="263" w:lineRule="exact"/>
                      <w:ind w:left="0" w:right="0" w:firstLine="0"/>
                      <w:jc w:val="left"/>
                      <w:rPr>
                        <w:sz w:val="20"/>
                      </w:rPr>
                    </w:pPr>
                    <w:r>
                      <w:rPr>
                        <w:color w:val="585858"/>
                        <w:sz w:val="20"/>
                      </w:rPr>
                      <w:t>43</w:t>
                    </w:r>
                  </w:p>
                </w:txbxContent>
              </v:textbox>
            </v:shape>
            <v:shape id="_x0000_s1278" type="#_x0000_t202" style="width:256;height:263;left:2929;position:absolute;top:2007" filled="f" stroked="f">
              <v:textbox inset="0,0,0,0">
                <w:txbxContent>
                  <w:p>
                    <w:pPr>
                      <w:spacing w:before="0" w:line="263" w:lineRule="exact"/>
                      <w:ind w:left="0" w:right="0" w:firstLine="0"/>
                      <w:jc w:val="left"/>
                      <w:rPr>
                        <w:sz w:val="20"/>
                      </w:rPr>
                    </w:pPr>
                    <w:r>
                      <w:rPr>
                        <w:color w:val="585858"/>
                        <w:sz w:val="20"/>
                      </w:rPr>
                      <w:t>21</w:t>
                    </w:r>
                  </w:p>
                </w:txbxContent>
              </v:textbox>
            </v:shape>
            <v:shape id="_x0000_s1279" type="#_x0000_t202" style="width:373;height:263;left:3559;position:absolute;top:2044" filled="f" stroked="f">
              <v:textbox inset="0,0,0,0">
                <w:txbxContent>
                  <w:p>
                    <w:pPr>
                      <w:spacing w:before="0" w:line="263" w:lineRule="exact"/>
                      <w:ind w:left="0" w:right="0" w:firstLine="0"/>
                      <w:jc w:val="left"/>
                      <w:rPr>
                        <w:sz w:val="20"/>
                      </w:rPr>
                    </w:pPr>
                    <w:r>
                      <w:rPr>
                        <w:color w:val="585858"/>
                        <w:sz w:val="20"/>
                      </w:rPr>
                      <w:t>703</w:t>
                    </w:r>
                  </w:p>
                </w:txbxContent>
              </v:textbox>
            </v:shape>
            <v:shape id="_x0000_s1280" type="#_x0000_t202" style="width:373;height:263;left:4250;position:absolute;top:2084" filled="f" stroked="f">
              <v:textbox inset="0,0,0,0">
                <w:txbxContent>
                  <w:p>
                    <w:pPr>
                      <w:spacing w:before="0" w:line="263" w:lineRule="exact"/>
                      <w:ind w:left="0" w:right="0" w:firstLine="0"/>
                      <w:jc w:val="left"/>
                      <w:rPr>
                        <w:sz w:val="20"/>
                      </w:rPr>
                    </w:pPr>
                    <w:r>
                      <w:rPr>
                        <w:color w:val="585858"/>
                        <w:sz w:val="20"/>
                      </w:rPr>
                      <w:t>678</w:t>
                    </w:r>
                  </w:p>
                </w:txbxContent>
              </v:textbox>
            </v:shape>
            <v:shape id="_x0000_s1281" type="#_x0000_t202" style="width:373;height:263;left:5631;position:absolute;top:2057" filled="f" stroked="f">
              <v:textbox inset="0,0,0,0">
                <w:txbxContent>
                  <w:p>
                    <w:pPr>
                      <w:spacing w:before="0" w:line="263" w:lineRule="exact"/>
                      <w:ind w:left="0" w:right="0" w:firstLine="0"/>
                      <w:jc w:val="left"/>
                      <w:rPr>
                        <w:sz w:val="20"/>
                      </w:rPr>
                    </w:pPr>
                    <w:r>
                      <w:rPr>
                        <w:color w:val="585858"/>
                        <w:sz w:val="20"/>
                      </w:rPr>
                      <w:t>695</w:t>
                    </w:r>
                  </w:p>
                </w:txbxContent>
              </v:textbox>
            </v:shape>
            <v:shape id="_x0000_s1282" type="#_x0000_t202" style="width:137;height:263;left:914;position:absolute;top:2360" filled="f" stroked="f">
              <v:textbox inset="0,0,0,0">
                <w:txbxContent>
                  <w:p>
                    <w:pPr>
                      <w:spacing w:before="0" w:line="263" w:lineRule="exact"/>
                      <w:ind w:left="0" w:right="0" w:firstLine="0"/>
                      <w:jc w:val="left"/>
                      <w:rPr>
                        <w:sz w:val="20"/>
                      </w:rPr>
                    </w:pPr>
                    <w:r>
                      <w:rPr>
                        <w:color w:val="585858"/>
                        <w:w w:val="99"/>
                        <w:sz w:val="20"/>
                      </w:rPr>
                      <w:t>4</w:t>
                    </w:r>
                  </w:p>
                </w:txbxContent>
              </v:textbox>
            </v:shape>
            <v:shape id="_x0000_s1283" type="#_x0000_t202" style="width:137;height:263;left:1605;position:absolute;top:2391" filled="f" stroked="f">
              <v:textbox inset="0,0,0,0">
                <w:txbxContent>
                  <w:p>
                    <w:pPr>
                      <w:spacing w:before="0" w:line="263" w:lineRule="exact"/>
                      <w:ind w:left="0" w:right="0" w:firstLine="0"/>
                      <w:jc w:val="left"/>
                      <w:rPr>
                        <w:sz w:val="20"/>
                      </w:rPr>
                    </w:pPr>
                    <w:r>
                      <w:rPr>
                        <w:color w:val="585858"/>
                        <w:w w:val="99"/>
                        <w:sz w:val="20"/>
                      </w:rPr>
                      <w:t>3</w:t>
                    </w:r>
                  </w:p>
                </w:txbxContent>
              </v:textbox>
            </v:shape>
            <v:shape id="_x0000_s1284" type="#_x0000_t202" style="width:137;height:263;left:2296;position:absolute;top:2283" filled="f" stroked="f">
              <v:textbox inset="0,0,0,0">
                <w:txbxContent>
                  <w:p>
                    <w:pPr>
                      <w:spacing w:before="0" w:line="263" w:lineRule="exact"/>
                      <w:ind w:left="0" w:right="0" w:firstLine="0"/>
                      <w:jc w:val="left"/>
                      <w:rPr>
                        <w:sz w:val="20"/>
                      </w:rPr>
                    </w:pPr>
                    <w:r>
                      <w:rPr>
                        <w:color w:val="585858"/>
                        <w:w w:val="99"/>
                        <w:sz w:val="20"/>
                      </w:rPr>
                      <w:t>8</w:t>
                    </w:r>
                  </w:p>
                </w:txbxContent>
              </v:textbox>
            </v:shape>
            <v:shape id="_x0000_s1285" type="#_x0000_t202" style="width:373;height:263;left:2869;position:absolute;top:2627" filled="f" stroked="f">
              <v:textbox inset="0,0,0,0">
                <w:txbxContent>
                  <w:p>
                    <w:pPr>
                      <w:spacing w:before="0" w:line="263" w:lineRule="exact"/>
                      <w:ind w:left="0" w:right="0" w:firstLine="0"/>
                      <w:jc w:val="left"/>
                      <w:rPr>
                        <w:sz w:val="20"/>
                      </w:rPr>
                    </w:pPr>
                    <w:r>
                      <w:rPr>
                        <w:color w:val="585858"/>
                        <w:sz w:val="20"/>
                      </w:rPr>
                      <w:t>340</w:t>
                    </w:r>
                  </w:p>
                </w:txbxContent>
              </v:textbox>
            </v:shape>
            <v:shape id="_x0000_s1286" type="#_x0000_t202" style="width:373;height:263;left:4941;position:absolute;top:2443" filled="f" stroked="f">
              <v:textbox inset="0,0,0,0">
                <w:txbxContent>
                  <w:p>
                    <w:pPr>
                      <w:spacing w:before="0" w:line="263" w:lineRule="exact"/>
                      <w:ind w:left="0" w:right="0" w:firstLine="0"/>
                      <w:jc w:val="left"/>
                      <w:rPr>
                        <w:sz w:val="20"/>
                      </w:rPr>
                    </w:pPr>
                    <w:r>
                      <w:rPr>
                        <w:color w:val="585858"/>
                        <w:sz w:val="20"/>
                      </w:rPr>
                      <w:t>455</w:t>
                    </w:r>
                  </w:p>
                </w:txbxContent>
              </v:textbox>
            </v:shape>
            <v:shape id="_x0000_s1287" type="#_x0000_t202" style="width:373;height:263;left:6322;position:absolute;top:2841" filled="f" stroked="f">
              <v:textbox inset="0,0,0,0">
                <w:txbxContent>
                  <w:p>
                    <w:pPr>
                      <w:spacing w:before="0" w:line="263" w:lineRule="exact"/>
                      <w:ind w:left="0" w:right="0" w:firstLine="0"/>
                      <w:jc w:val="left"/>
                      <w:rPr>
                        <w:sz w:val="20"/>
                      </w:rPr>
                    </w:pPr>
                    <w:r>
                      <w:rPr>
                        <w:color w:val="585858"/>
                        <w:sz w:val="20"/>
                      </w:rPr>
                      <w:t>207</w:t>
                    </w:r>
                  </w:p>
                </w:txbxContent>
              </v:textbox>
            </v:shape>
            <v:shape id="_x0000_s1288" type="#_x0000_t202" style="width:256;height:263;left:857;position:absolute;top:3076" filled="f" stroked="f">
              <v:textbox inset="0,0,0,0">
                <w:txbxContent>
                  <w:p>
                    <w:pPr>
                      <w:spacing w:before="0" w:line="263" w:lineRule="exact"/>
                      <w:ind w:left="0" w:right="0" w:firstLine="0"/>
                      <w:jc w:val="left"/>
                      <w:rPr>
                        <w:sz w:val="20"/>
                      </w:rPr>
                    </w:pPr>
                    <w:r>
                      <w:rPr>
                        <w:color w:val="585858"/>
                        <w:sz w:val="20"/>
                      </w:rPr>
                      <w:t>61</w:t>
                    </w:r>
                  </w:p>
                </w:txbxContent>
              </v:textbox>
            </v:shape>
            <v:shape id="_x0000_s1289" type="#_x0000_t202" style="width:256;height:263;left:1548;position:absolute;top:3055" filled="f" stroked="f">
              <v:textbox inset="0,0,0,0">
                <w:txbxContent>
                  <w:p>
                    <w:pPr>
                      <w:spacing w:before="0" w:line="263" w:lineRule="exact"/>
                      <w:ind w:left="0" w:right="0" w:firstLine="0"/>
                      <w:jc w:val="left"/>
                      <w:rPr>
                        <w:sz w:val="20"/>
                      </w:rPr>
                    </w:pPr>
                    <w:r>
                      <w:rPr>
                        <w:color w:val="585858"/>
                        <w:sz w:val="20"/>
                      </w:rPr>
                      <w:t>74</w:t>
                    </w:r>
                  </w:p>
                </w:txbxContent>
              </v:textbox>
            </v:shape>
            <v:shape id="_x0000_s1290" type="#_x0000_t202" style="width:375;height:263;left:2178;position:absolute;top:2996" filled="f" stroked="f">
              <v:textbox inset="0,0,0,0">
                <w:txbxContent>
                  <w:p>
                    <w:pPr>
                      <w:spacing w:before="0" w:line="263" w:lineRule="exact"/>
                      <w:ind w:left="0" w:right="0" w:firstLine="0"/>
                      <w:jc w:val="left"/>
                      <w:rPr>
                        <w:sz w:val="20"/>
                      </w:rPr>
                    </w:pPr>
                    <w:r>
                      <w:rPr>
                        <w:color w:val="585858"/>
                        <w:sz w:val="20"/>
                      </w:rPr>
                      <w:t>111</w:t>
                    </w:r>
                  </w:p>
                </w:txbxContent>
              </v:textbox>
            </v:shape>
          </v:group>
        </w:pict>
      </w:r>
      <w:r>
        <w:rPr>
          <w:color w:val="404040"/>
        </w:rPr>
        <w:t>2011-2019H1中国大健康产业融资事件数</w:t>
      </w:r>
    </w:p>
    <w:p>
      <w:pPr>
        <w:spacing w:before="60" w:line="498" w:lineRule="exact"/>
        <w:ind w:left="1297" w:right="1485" w:firstLine="0"/>
        <w:jc w:val="center"/>
        <w:rPr>
          <w:b/>
          <w:sz w:val="28"/>
        </w:rPr>
      </w:pPr>
      <w:r>
        <w:br w:type="column"/>
      </w:r>
      <w:r>
        <w:rPr>
          <w:b/>
          <w:color w:val="404040"/>
          <w:sz w:val="28"/>
        </w:rPr>
        <w:t>2018 v.s. 2019H1中国大健康产业细</w:t>
      </w:r>
    </w:p>
    <w:p>
      <w:pPr>
        <w:pStyle w:val="Heading5"/>
        <w:spacing w:line="498" w:lineRule="exact"/>
        <w:ind w:left="1295" w:right="1485"/>
        <w:jc w:val="center"/>
      </w:pPr>
      <w:r>
        <w:rPr>
          <w:color w:val="404040"/>
        </w:rPr>
        <w:t>分领域融资事件数占比</w:t>
      </w:r>
    </w:p>
    <w:p>
      <w:pPr>
        <w:spacing w:after="0" w:line="498" w:lineRule="exact"/>
        <w:jc w:val="center"/>
        <w:sectPr>
          <w:type w:val="continuous"/>
          <w:pgSz w:w="14400" w:h="10800" w:orient="landscape"/>
          <w:pgMar w:top="1000" w:right="20" w:bottom="280" w:left="0" w:header="708" w:footer="708"/>
          <w:pgNumType w:start="23"/>
          <w:cols w:num="2" w:space="708" w:equalWidth="0">
            <w:col w:w="6638" w:space="268"/>
            <w:col w:w="7474" w:space="0"/>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4"/>
        </w:rPr>
      </w:pPr>
    </w:p>
    <w:p>
      <w:pPr>
        <w:tabs>
          <w:tab w:val="left" w:pos="11270"/>
        </w:tabs>
        <w:spacing w:line="240" w:lineRule="auto"/>
        <w:ind w:left="8371" w:right="0" w:firstLine="0"/>
        <w:rPr>
          <w:sz w:val="20"/>
        </w:rPr>
      </w:pPr>
      <w:r>
        <w:rPr>
          <w:sz w:val="20"/>
        </w:rPr>
        <w:pict>
          <v:shape id="_x0000_i1291" type="#_x0000_t202" style="width:72.5pt;height:16.1pt;mso-position-horizontal-relative:char;mso-position-vertical-relative:line" filled="t" fillcolor="#b1d234" stroked="f">
            <v:fill type="solid"/>
            <v:textbox inset="0,0,0,0">
              <w:txbxContent>
                <w:p>
                  <w:pPr>
                    <w:spacing w:before="0" w:line="322" w:lineRule="exact"/>
                    <w:ind w:left="436" w:right="0" w:firstLine="0"/>
                    <w:jc w:val="left"/>
                    <w:rPr>
                      <w:sz w:val="20"/>
                    </w:rPr>
                  </w:pPr>
                  <w:r>
                    <w:rPr>
                      <w:color w:val="585858"/>
                      <w:sz w:val="20"/>
                    </w:rPr>
                    <w:t>13.4%</w:t>
                  </w:r>
                </w:p>
              </w:txbxContent>
            </v:textbox>
            <w10:wrap type="none"/>
            <w10:anchorlock/>
          </v:shape>
        </w:pict>
      </w:r>
      <w:r>
        <w:rPr>
          <w:sz w:val="20"/>
        </w:rPr>
        <w:tab/>
      </w:r>
      <w:r>
        <w:rPr>
          <w:sz w:val="20"/>
        </w:rPr>
        <w:pict>
          <v:shape id="_x0000_i1292" type="#_x0000_t202" style="width:72.5pt;height:26.3pt;mso-position-horizontal-relative:char;mso-position-vertical-relative:line" filled="f" stroked="f">
            <v:textbox inset="0,0,0,0">
              <w:txbxContent>
                <w:p>
                  <w:pPr>
                    <w:spacing w:before="85"/>
                    <w:ind w:left="436" w:right="0" w:firstLine="0"/>
                    <w:jc w:val="left"/>
                    <w:rPr>
                      <w:sz w:val="20"/>
                    </w:rPr>
                  </w:pPr>
                  <w:r>
                    <w:rPr>
                      <w:color w:val="585858"/>
                      <w:sz w:val="20"/>
                    </w:rPr>
                    <w:t>23.7%</w:t>
                  </w:r>
                </w:p>
              </w:txbxContent>
            </v:textbox>
            <w10:wrap type="none"/>
            <w10:anchorlock/>
          </v:shape>
        </w:pict>
      </w:r>
    </w:p>
    <w:p>
      <w:pPr>
        <w:pStyle w:val="BodyText"/>
        <w:spacing w:before="14"/>
        <w:rPr>
          <w:b/>
          <w:sz w:val="3"/>
        </w:rPr>
      </w:pPr>
    </w:p>
    <w:p>
      <w:pPr>
        <w:spacing w:after="0"/>
        <w:rPr>
          <w:sz w:val="3"/>
        </w:rPr>
        <w:sectPr>
          <w:type w:val="continuous"/>
          <w:pgSz w:w="14400" w:h="10800" w:orient="landscape"/>
          <w:pgMar w:top="1000" w:right="20" w:bottom="280" w:left="0" w:header="708" w:footer="708"/>
          <w:pgNumType w:start="24"/>
          <w:cols w:space="708"/>
        </w:sectPr>
      </w:pPr>
    </w:p>
    <w:p>
      <w:pPr>
        <w:pStyle w:val="BodyText"/>
        <w:spacing w:before="17"/>
        <w:rPr>
          <w:b/>
          <w:sz w:val="12"/>
        </w:rPr>
      </w:pPr>
    </w:p>
    <w:p>
      <w:pPr>
        <w:tabs>
          <w:tab w:val="left" w:pos="2121"/>
          <w:tab w:val="left" w:pos="3502"/>
          <w:tab w:val="left" w:pos="4883"/>
          <w:tab w:val="left" w:pos="6129"/>
        </w:tabs>
        <w:spacing w:before="0"/>
        <w:ind w:left="740" w:right="0" w:firstLine="0"/>
        <w:jc w:val="left"/>
        <w:rPr>
          <w:sz w:val="20"/>
        </w:rPr>
      </w:pPr>
      <w:r>
        <w:rPr>
          <w:color w:val="585858"/>
          <w:sz w:val="20"/>
        </w:rPr>
        <w:t>2011</w:t>
        <w:tab/>
        <w:t>2013</w:t>
        <w:tab/>
        <w:t>2015</w:t>
        <w:tab/>
        <w:t>2017</w:t>
        <w:tab/>
        <w:t>2019H1</w:t>
      </w:r>
    </w:p>
    <w:p>
      <w:pPr>
        <w:tabs>
          <w:tab w:val="left" w:pos="4306"/>
        </w:tabs>
        <w:spacing w:before="115"/>
        <w:ind w:left="1736" w:right="0" w:firstLine="0"/>
        <w:jc w:val="left"/>
        <w:rPr>
          <w:sz w:val="20"/>
        </w:rPr>
      </w:pPr>
      <w:r>
        <w:pict>
          <v:rect id="_x0000_s1293" style="width:19.2pt;height:6pt;margin-top:12.61pt;margin-left:65.64pt;mso-position-horizontal-relative:page;position:absolute;z-index:251694080" filled="t" fillcolor="#b1d234" stroked="f">
            <v:fill type="solid"/>
          </v:rect>
        </w:pict>
      </w:r>
      <w:r>
        <w:pict>
          <v:group id="_x0000_s1294" style="width:19.2pt;height:6pt;margin-top:12.49pt;margin-left:194.1pt;mso-position-horizontal-relative:page;position:absolute;z-index:-251621376" coordorigin="3882,250" coordsize="384,120">
            <v:line id="_x0000_s1295" style="position:absolute" from="3882,311" to="4266,311" stroked="t" strokecolor="#1ec7f3" strokeweight="2.04pt">
              <v:stroke dashstyle="solid"/>
            </v:line>
            <v:shape id="_x0000_s1296" style="width:120;height:120;left:4012;position:absolute;top:249" coordorigin="4013,250" coordsize="120,120" path="m4073,250l4049,255,4030,267,4018,286,4013,310,4018,333,4030,352,4049,365,4073,370,4096,365,4115,352,4128,333,4133,310,4128,286,4115,267,4096,255,4073,250xe" filled="t" fillcolor="#1ec7f3" stroked="f">
              <v:fill type="solid"/>
              <v:path arrowok="t"/>
            </v:shape>
          </v:group>
        </w:pict>
      </w:r>
      <w:r>
        <w:rPr>
          <w:color w:val="585858"/>
          <w:sz w:val="20"/>
        </w:rPr>
        <w:t>融资事件数（起）</w:t>
        <w:tab/>
        <w:t>融资金额（亿美元）</w:t>
      </w:r>
    </w:p>
    <w:p>
      <w:pPr>
        <w:tabs>
          <w:tab w:val="left" w:pos="4525"/>
        </w:tabs>
        <w:spacing w:before="0" w:line="317" w:lineRule="exact"/>
        <w:ind w:left="1762" w:right="0" w:firstLine="0"/>
        <w:jc w:val="both"/>
        <w:rPr>
          <w:sz w:val="20"/>
        </w:rPr>
      </w:pPr>
      <w:r>
        <w:br w:type="column"/>
      </w:r>
      <w:r>
        <w:rPr>
          <w:color w:val="585858"/>
          <w:sz w:val="20"/>
        </w:rPr>
        <w:t>2018</w:t>
        <w:tab/>
        <w:t>2019H1</w:t>
      </w:r>
    </w:p>
    <w:p>
      <w:pPr>
        <w:tabs>
          <w:tab w:val="left" w:pos="2297"/>
          <w:tab w:val="left" w:pos="3855"/>
          <w:tab w:val="left" w:pos="5413"/>
        </w:tabs>
        <w:spacing w:before="6" w:line="187" w:lineRule="auto"/>
        <w:ind w:left="740" w:right="1066" w:firstLine="0"/>
        <w:jc w:val="both"/>
        <w:rPr>
          <w:sz w:val="20"/>
        </w:rPr>
      </w:pPr>
      <w:r>
        <w:rPr>
          <w:color w:val="585858"/>
          <w:sz w:val="20"/>
        </w:rPr>
        <w:t>医药</w:t>
        <w:tab/>
        <w:t>生物技术</w:t>
        <w:tab/>
        <w:t>医疗器械</w:t>
        <w:tab/>
        <w:t>科技医</w:t>
      </w:r>
      <w:r>
        <w:rPr>
          <w:color w:val="585858"/>
          <w:spacing w:val="-17"/>
          <w:sz w:val="20"/>
        </w:rPr>
        <w:t>疗</w:t>
      </w:r>
      <w:r>
        <w:rPr>
          <w:color w:val="585858"/>
          <w:sz w:val="20"/>
        </w:rPr>
        <w:t xml:space="preserve">医 疗 信 息 化  </w:t>
      </w:r>
      <w:r>
        <w:rPr>
          <w:color w:val="585858"/>
          <w:spacing w:val="22"/>
          <w:sz w:val="20"/>
        </w:rPr>
        <w:t xml:space="preserve"> </w:t>
      </w:r>
      <w:r>
        <w:rPr>
          <w:color w:val="585858"/>
          <w:sz w:val="20"/>
        </w:rPr>
        <w:t>健 康 管理</w:t>
        <w:tab/>
        <w:t>消费医疗</w:t>
        <w:tab/>
        <w:t>基层医</w:t>
      </w:r>
      <w:r>
        <w:rPr>
          <w:color w:val="585858"/>
          <w:spacing w:val="-17"/>
          <w:sz w:val="20"/>
        </w:rPr>
        <w:t>疗</w:t>
      </w:r>
      <w:r>
        <w:rPr>
          <w:color w:val="585858"/>
          <w:sz w:val="20"/>
        </w:rPr>
        <w:t>流通渠道</w:t>
        <w:tab/>
        <w:t>医疗金融</w:t>
        <w:tab/>
        <w:t>康复护理</w:t>
      </w:r>
    </w:p>
    <w:p>
      <w:pPr>
        <w:spacing w:after="0" w:line="187" w:lineRule="auto"/>
        <w:jc w:val="both"/>
        <w:rPr>
          <w:sz w:val="20"/>
        </w:rPr>
        <w:sectPr>
          <w:type w:val="continuous"/>
          <w:pgSz w:w="14400" w:h="10800" w:orient="landscape"/>
          <w:pgMar w:top="1000" w:right="20" w:bottom="280" w:left="0" w:header="708" w:footer="708"/>
          <w:pgNumType w:start="25"/>
          <w:cols w:num="2" w:space="708" w:equalWidth="0">
            <w:col w:w="6910" w:space="191"/>
            <w:col w:w="7279" w:space="0"/>
          </w:cols>
        </w:sectPr>
      </w:pPr>
    </w:p>
    <w:p>
      <w:pPr>
        <w:tabs>
          <w:tab w:val="left" w:pos="7426"/>
        </w:tabs>
        <w:spacing w:before="116"/>
        <w:ind w:left="849" w:right="0" w:firstLine="0"/>
        <w:jc w:val="left"/>
        <w:rPr>
          <w:sz w:val="16"/>
        </w:rPr>
      </w:pPr>
      <w:r>
        <w:pict>
          <v:group id="_x0000_s1297" style="width:347.65pt;height:529.45pt;margin-top:10.56pt;margin-left:372.36pt;mso-position-horizontal-relative:page;mso-position-vertical-relative:page;position:absolute;z-index:-251620352" coordorigin="7447,211" coordsize="6953,10589">
            <v:shape id="_x0000_s1298" type="#_x0000_t75" style="width:2474;height:10074;left:11926;position:absolute;top:726" stroked="f">
              <v:imagedata r:id="rId7" o:title=""/>
            </v:shape>
            <v:shape id="_x0000_s1299" type="#_x0000_t75" style="width:1952;height:1949;left:11820;position:absolute;top:211" stroked="f">
              <v:imagedata r:id="rId5" o:title=""/>
            </v:shape>
            <v:line id="_x0000_s1300" style="position:absolute" from="7447,10380" to="13598,10380" stroked="t" strokecolor="#7e7e7e" strokeweight="0.72pt">
              <v:stroke dashstyle="solid"/>
            </v:line>
            <v:rect id="_x0000_s1301" style="width:5796;height:2259;left:7648;position:absolute;top:6343" filled="f" stroked="t" strokecolor="#afb4b7" strokeweight="0.72pt">
              <v:stroke dashstyle="solid"/>
            </v:rect>
            <v:rect id="_x0000_s1302" style="width:1450;height:533;left:11270;position:absolute;top:8068" filled="t" fillcolor="#b1d234" stroked="f">
              <v:fill type="solid"/>
            </v:rect>
            <v:shape id="_x0000_s1303" style="width:4349;height:608;left:8371;position:absolute;top:7665" coordorigin="8371,7666" coordsize="4349,608" path="m9821,7884l8371,7884,8371,8273,9821,8273,9821,7884xm12720,7666l11270,7666,11270,8069,12720,8069,12720,7666xe" filled="t" fillcolor="#8ac53e" stroked="f">
              <v:fill type="solid"/>
              <v:path arrowok="t"/>
            </v:shape>
            <v:shape id="_x0000_s1304" style="width:4349;height:557;left:8371;position:absolute;top:7327" coordorigin="8371,7327" coordsize="4349,557" path="m9821,7382l8371,7382,8371,7884,9821,7884,9821,7382xm12720,7327l11270,7327,11270,7666,12720,7666,12720,7327xe" filled="t" fillcolor="#64ae45" stroked="f">
              <v:fill type="solid"/>
              <v:path arrowok="t"/>
            </v:shape>
            <v:shape id="_x0000_s1305" style="width:4349;height:351;left:8371;position:absolute;top:7032" coordorigin="8371,7032" coordsize="4349,351" path="m9821,7210l8371,7210,8371,7382,9821,7382,9821,7210xm12720,7032l11270,7032,11270,7327,12720,7327,12720,7032xe" filled="t" fillcolor="#1ec7f3" stroked="f">
              <v:fill type="solid"/>
              <v:path arrowok="t"/>
            </v:shape>
            <v:shape id="_x0000_s1306" style="width:4349;height:375;left:8371;position:absolute;top:6835" coordorigin="8371,6835" coordsize="4349,375" path="m9821,6922l8371,6922,8371,7210,9821,7210,9821,6922xm12720,6835l11270,6835,11270,7032,12720,7032,12720,6835xe" filled="t" fillcolor="#00aee6" stroked="f">
              <v:fill type="solid"/>
              <v:path arrowok="t"/>
            </v:shape>
            <v:shape id="_x0000_s1307" style="width:4349;height:250;left:8371;position:absolute;top:6672" coordorigin="8371,6672" coordsize="4349,250" path="m9821,6737l8371,6737,8371,6922,9821,6922,9821,6737xm12720,6672l11270,6672,11270,6835,12720,6835,12720,6672xe" filled="t" fillcolor="#0095d2" stroked="f">
              <v:fill type="solid"/>
              <v:path arrowok="t"/>
            </v:shape>
            <v:shape id="_x0000_s1308" style="width:4349;height:207;left:8371;position:absolute;top:6530" coordorigin="8371,6530" coordsize="4349,207" path="m9821,6578l8371,6578,8371,6737,9821,6737,9821,6578xm12720,6530l11270,6530,11270,6672,12720,6672,12720,6530xe" filled="t" fillcolor="#f59b9b" stroked="f">
              <v:fill type="solid"/>
              <v:path arrowok="t"/>
            </v:shape>
            <v:shape id="_x0000_s1309" style="width:4349;height:168;left:8371;position:absolute;top:6410" coordorigin="8371,6410" coordsize="4349,168" path="m9821,6439l8371,6439,8371,6578,9821,6578,9821,6439xm12720,6410l11270,6410,11270,6530,12720,6530,12720,6410xe" filled="t" fillcolor="#f38285" stroked="f">
              <v:fill type="solid"/>
              <v:path arrowok="t"/>
            </v:shape>
            <v:shape id="_x0000_s1310" style="width:4349;height:72;left:8371;position:absolute;top:6367" coordorigin="8371,6367" coordsize="4349,72" path="m9821,6430l8371,6430,8371,6439,9821,6439,9821,6430xm12720,6367l11270,6367,11270,6410,12720,6410,12720,6367xe" filled="t" fillcolor="#ffcf00" stroked="f">
              <v:fill type="solid"/>
              <v:path arrowok="t"/>
            </v:shape>
            <v:shape id="_x0000_s1311" style="width:4349;height:75;left:8371;position:absolute;top:6355" coordorigin="8371,6355" coordsize="4349,75" path="m9821,6413l8371,6413,8371,6430,9821,6430,9821,6413xm12720,6355l11270,6355,11270,6367,12720,6367,12720,6355xe" filled="t" fillcolor="#f9b413" stroked="f">
              <v:fill type="solid"/>
              <v:path arrowok="t"/>
            </v:shape>
            <v:shape id="_x0000_s1312" style="width:4349;height:70;left:8371;position:absolute;top:6343" coordorigin="8371,6343" coordsize="4349,70" path="m9821,6343l8371,6343,8371,6413,9821,6413,9821,6343xm12720,6343l11270,6343,11270,6355,12720,6355,12720,6343xe" filled="t" fillcolor="gray" stroked="f">
              <v:fill type="solid"/>
              <v:path arrowok="t"/>
            </v:shape>
            <v:line id="_x0000_s1313" style="position:absolute" from="7649,8602" to="13445,8602" stroked="t" strokecolor="#d9d9d9" strokeweight="0.72pt">
              <v:stroke dashstyle="solid"/>
            </v:line>
            <v:rect id="_x0000_s1314" style="width:118;height:118;left:7670;position:absolute;top:9096" filled="t" fillcolor="#b1d234" stroked="f">
              <v:fill type="solid"/>
            </v:rect>
            <v:rect id="_x0000_s1315" style="width:118;height:118;left:9228;position:absolute;top:9096" filled="t" fillcolor="#8ac53e" stroked="f">
              <v:fill type="solid"/>
            </v:rect>
            <v:rect id="_x0000_s1316" style="width:120;height:118;left:10783;position:absolute;top:9096" filled="t" fillcolor="#64ae45" stroked="f">
              <v:fill type="solid"/>
            </v:rect>
            <v:rect id="_x0000_s1317" style="width:120;height:118;left:12340;position:absolute;top:9096" filled="t" fillcolor="#1ec7f3" stroked="f">
              <v:fill type="solid"/>
            </v:rect>
            <v:rect id="_x0000_s1318" style="width:118;height:120;left:7670;position:absolute;top:9381" filled="t" fillcolor="#00aee6" stroked="f">
              <v:fill type="solid"/>
            </v:rect>
            <v:rect id="_x0000_s1319" style="width:118;height:120;left:9228;position:absolute;top:9381" filled="t" fillcolor="#0095d2" stroked="f">
              <v:fill type="solid"/>
            </v:rect>
            <v:rect id="_x0000_s1320" style="width:120;height:120;left:10783;position:absolute;top:9381" filled="t" fillcolor="#f59b9b" stroked="f">
              <v:fill type="solid"/>
            </v:rect>
            <v:rect id="_x0000_s1321" style="width:120;height:120;left:12340;position:absolute;top:9381" filled="t" fillcolor="#f38285" stroked="f">
              <v:fill type="solid"/>
            </v:rect>
            <v:rect id="_x0000_s1322" style="width:118;height:118;left:7670;position:absolute;top:9669" filled="t" fillcolor="#ffcf00" stroked="f">
              <v:fill type="solid"/>
            </v:rect>
            <v:rect id="_x0000_s1323" style="width:118;height:118;left:9228;position:absolute;top:9669" filled="t" fillcolor="#f9b413" stroked="f">
              <v:fill type="solid"/>
            </v:rect>
            <v:rect id="_x0000_s1324" style="width:120;height:118;left:10783;position:absolute;top:9669" filled="t" fillcolor="gray" stroked="f">
              <v:fill type="solid"/>
            </v:rect>
          </v:group>
        </w:pict>
      </w:r>
      <w:r>
        <w:rPr>
          <w:color w:val="7E7E7E"/>
          <w:sz w:val="16"/>
        </w:rPr>
        <w:t>来源：艾瑞根据动脉网、公开</w:t>
      </w:r>
      <w:r>
        <w:rPr>
          <w:color w:val="7E7E7E"/>
          <w:spacing w:val="-3"/>
          <w:sz w:val="16"/>
        </w:rPr>
        <w:t>资</w:t>
      </w:r>
      <w:r>
        <w:rPr>
          <w:color w:val="7E7E7E"/>
          <w:sz w:val="16"/>
        </w:rPr>
        <w:t>料等</w:t>
      </w:r>
      <w:r>
        <w:rPr>
          <w:color w:val="7E7E7E"/>
          <w:spacing w:val="-3"/>
          <w:sz w:val="16"/>
        </w:rPr>
        <w:t>研</w:t>
      </w:r>
      <w:r>
        <w:rPr>
          <w:color w:val="7E7E7E"/>
          <w:sz w:val="16"/>
        </w:rPr>
        <w:t>究绘</w:t>
      </w:r>
      <w:r>
        <w:rPr>
          <w:color w:val="7E7E7E"/>
          <w:spacing w:val="-3"/>
          <w:sz w:val="16"/>
        </w:rPr>
        <w:t>制</w:t>
      </w:r>
      <w:r>
        <w:rPr>
          <w:color w:val="7E7E7E"/>
          <w:sz w:val="16"/>
        </w:rPr>
        <w:t>。</w:t>
        <w:tab/>
        <w:t>来源：艾瑞根据动脉网</w:t>
      </w:r>
      <w:r>
        <w:rPr>
          <w:color w:val="7E7E7E"/>
          <w:spacing w:val="-3"/>
          <w:sz w:val="16"/>
        </w:rPr>
        <w:t>、</w:t>
      </w:r>
      <w:r>
        <w:rPr>
          <w:color w:val="7E7E7E"/>
          <w:sz w:val="16"/>
        </w:rPr>
        <w:t>公开</w:t>
      </w:r>
      <w:r>
        <w:rPr>
          <w:color w:val="7E7E7E"/>
          <w:spacing w:val="-3"/>
          <w:sz w:val="16"/>
        </w:rPr>
        <w:t>资</w:t>
      </w:r>
      <w:r>
        <w:rPr>
          <w:color w:val="7E7E7E"/>
          <w:sz w:val="16"/>
        </w:rPr>
        <w:t>料等</w:t>
      </w:r>
      <w:r>
        <w:rPr>
          <w:color w:val="7E7E7E"/>
          <w:spacing w:val="-3"/>
          <w:sz w:val="16"/>
        </w:rPr>
        <w:t>研</w:t>
      </w:r>
      <w:r>
        <w:rPr>
          <w:color w:val="7E7E7E"/>
          <w:sz w:val="16"/>
        </w:rPr>
        <w:t>究绘</w:t>
      </w:r>
      <w:r>
        <w:rPr>
          <w:color w:val="7E7E7E"/>
          <w:spacing w:val="-3"/>
          <w:sz w:val="16"/>
        </w:rPr>
        <w:t>制</w:t>
      </w:r>
      <w:r>
        <w:rPr>
          <w:color w:val="7E7E7E"/>
          <w:sz w:val="16"/>
        </w:rPr>
        <w:t>。</w:t>
      </w:r>
    </w:p>
    <w:p>
      <w:pPr>
        <w:tabs>
          <w:tab w:val="left" w:pos="5355"/>
          <w:tab w:val="left" w:pos="7426"/>
          <w:tab w:val="left" w:pos="11884"/>
          <w:tab w:val="right" w:pos="14258"/>
        </w:tabs>
        <w:spacing w:before="34"/>
        <w:ind w:left="849" w:right="0" w:firstLine="0"/>
        <w:jc w:val="left"/>
        <w:rPr>
          <w:sz w:val="24"/>
        </w:rPr>
      </w:pPr>
      <w:r>
        <w:pict>
          <v:line id="_x0000_s1325" style="mso-position-horizontal-relative:page;position:absolute;z-index:-251619328" from="43.55pt,4.5pt" to="351.1pt,4.5pt" stroked="t" strokecolor="#7e7e7e" strokeweight="0.72pt">
            <v:stroke dashstyle="solid"/>
          </v:line>
        </w:pict>
      </w:r>
      <w:r>
        <w:rPr>
          <w:color w:val="7E7E7E"/>
          <w:sz w:val="16"/>
        </w:rPr>
        <w:t>©2019.12</w:t>
      </w:r>
      <w:r>
        <w:rPr>
          <w:color w:val="7E7E7E"/>
          <w:spacing w:val="3"/>
          <w:sz w:val="16"/>
        </w:rPr>
        <w:t xml:space="preserve"> </w:t>
      </w:r>
      <w:r>
        <w:rPr>
          <w:color w:val="7E7E7E"/>
          <w:sz w:val="16"/>
        </w:rPr>
        <w:t>iResearch</w:t>
      </w:r>
      <w:r>
        <w:rPr>
          <w:color w:val="7E7E7E"/>
          <w:spacing w:val="-9"/>
          <w:sz w:val="16"/>
        </w:rPr>
        <w:t xml:space="preserve"> </w:t>
      </w:r>
      <w:r>
        <w:rPr>
          <w:color w:val="7E7E7E"/>
          <w:sz w:val="16"/>
        </w:rPr>
        <w:t>Inc.</w:t>
        <w:tab/>
      </w:r>
      <w:hyperlink r:id="rId12">
        <w:r>
          <w:rPr>
            <w:color w:val="7E7E7E"/>
            <w:sz w:val="16"/>
          </w:rPr>
          <w:t>www.iresearch.com.cn</w:t>
        </w:r>
      </w:hyperlink>
      <w:r>
        <w:rPr>
          <w:color w:val="7E7E7E"/>
          <w:sz w:val="16"/>
        </w:rPr>
        <w:tab/>
        <w:t>©2019.12</w:t>
      </w:r>
      <w:r>
        <w:rPr>
          <w:color w:val="7E7E7E"/>
          <w:spacing w:val="3"/>
          <w:sz w:val="16"/>
        </w:rPr>
        <w:t xml:space="preserve"> </w:t>
      </w:r>
      <w:r>
        <w:rPr>
          <w:color w:val="7E7E7E"/>
          <w:sz w:val="16"/>
        </w:rPr>
        <w:t>iResearch</w:t>
      </w:r>
      <w:r>
        <w:rPr>
          <w:color w:val="7E7E7E"/>
          <w:spacing w:val="-8"/>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2"/>
          <w:sz w:val="24"/>
        </w:rPr>
        <w:t>14</w:t>
      </w:r>
    </w:p>
    <w:p>
      <w:pPr>
        <w:spacing w:after="0"/>
        <w:jc w:val="left"/>
        <w:rPr>
          <w:sz w:val="24"/>
        </w:rPr>
        <w:sectPr>
          <w:type w:val="continuous"/>
          <w:pgSz w:w="14400" w:h="10800" w:orient="landscape"/>
          <w:pgMar w:top="1000" w:right="20" w:bottom="280" w:left="0" w:header="708" w:footer="708"/>
          <w:pgNumType w:start="26"/>
          <w:cols w:space="708"/>
        </w:sectPr>
      </w:pPr>
    </w:p>
    <w:p>
      <w:pPr>
        <w:pStyle w:val="Heading2"/>
        <w:spacing w:line="987" w:lineRule="exact"/>
      </w:pPr>
      <w:r>
        <w:rPr>
          <w:color w:val="8AC53E"/>
          <w:spacing w:val="-2"/>
        </w:rPr>
        <w:t>社会与技术，决定未来潜力</w:t>
      </w:r>
    </w:p>
    <w:p>
      <w:pPr>
        <w:pStyle w:val="Heading3"/>
      </w:pPr>
      <w:r>
        <w:rPr>
          <w:color w:val="585858"/>
        </w:rPr>
        <w:t>老龄化、生活习惯改变引发需求增多</w:t>
      </w:r>
    </w:p>
    <w:p>
      <w:pPr>
        <w:pStyle w:val="BodyText"/>
        <w:spacing w:before="23" w:line="394" w:lineRule="exact"/>
        <w:ind w:left="849"/>
      </w:pPr>
      <w:r>
        <w:rPr>
          <w:color w:val="585858"/>
        </w:rPr>
        <w:t>数据显示，2030年中国60岁以上人口预计达到2.4亿。在医疗健康消费金额统计中，2012年65岁以上年平均消费1072</w:t>
      </w:r>
    </w:p>
    <w:p>
      <w:pPr>
        <w:pStyle w:val="BodyText"/>
        <w:spacing w:before="22" w:line="187" w:lineRule="auto"/>
        <w:ind w:left="849" w:right="678"/>
      </w:pPr>
      <w:r>
        <w:rPr>
          <w:color w:val="585858"/>
        </w:rPr>
        <w:t>元，是55-64岁的1.46倍，是15-24岁的5.64倍。在患病率层面，60岁以上人群患病率为56%，其中骨折发生率接近1/3， 每年医疗费用预估需要人民币150亿。此外，受环境污染、遗传、生活习惯等因素影响，我国民众亚健康人群持续攀升， 据公开数据展示，76%的白领呈现亚健康，且慢性病患病率达到23%，死亡数已占总死亡数的86%。</w:t>
      </w:r>
    </w:p>
    <w:p>
      <w:pPr>
        <w:pStyle w:val="BodyText"/>
        <w:rPr>
          <w:sz w:val="20"/>
        </w:rPr>
      </w:pPr>
    </w:p>
    <w:p>
      <w:pPr>
        <w:pStyle w:val="BodyText"/>
        <w:spacing w:before="13"/>
        <w:rPr>
          <w:sz w:val="10"/>
        </w:rPr>
      </w:pPr>
    </w:p>
    <w:p>
      <w:pPr>
        <w:spacing w:after="0"/>
        <w:rPr>
          <w:sz w:val="10"/>
        </w:rPr>
        <w:sectPr>
          <w:pgSz w:w="14400" w:h="10800" w:orient="landscape"/>
          <w:pgMar w:top="660" w:right="20" w:bottom="0" w:left="0" w:header="708" w:footer="708"/>
          <w:pgNumType w:start="27"/>
          <w:cols w:space="708"/>
        </w:sectPr>
      </w:pPr>
    </w:p>
    <w:p>
      <w:pPr>
        <w:pStyle w:val="Heading5"/>
        <w:spacing w:before="28"/>
        <w:ind w:left="2169"/>
      </w:pPr>
      <w:r>
        <w:rPr>
          <w:color w:val="404040"/>
        </w:rPr>
        <w:t>1950-2100年中国人口年龄结构</w:t>
      </w:r>
    </w:p>
    <w:p>
      <w:pPr>
        <w:pStyle w:val="BodyText"/>
        <w:spacing w:before="14"/>
        <w:rPr>
          <w:b/>
          <w:sz w:val="45"/>
        </w:rPr>
      </w:pPr>
    </w:p>
    <w:p>
      <w:pPr>
        <w:spacing w:before="0"/>
        <w:ind w:left="0" w:right="542" w:firstLine="0"/>
        <w:jc w:val="right"/>
        <w:rPr>
          <w:sz w:val="20"/>
        </w:rPr>
      </w:pPr>
      <w:r>
        <w:rPr>
          <w:color w:val="585858"/>
          <w:sz w:val="20"/>
        </w:rPr>
        <w:t>27.6%</w:t>
      </w:r>
    </w:p>
    <w:p>
      <w:pPr>
        <w:pStyle w:val="BodyText"/>
        <w:rPr>
          <w:sz w:val="26"/>
        </w:rPr>
      </w:pPr>
      <w:r>
        <w:br w:type="column"/>
      </w:r>
    </w:p>
    <w:p>
      <w:pPr>
        <w:pStyle w:val="BodyText"/>
        <w:spacing w:before="15"/>
        <w:rPr>
          <w:sz w:val="21"/>
        </w:rPr>
      </w:pPr>
    </w:p>
    <w:p>
      <w:pPr>
        <w:spacing w:before="1"/>
        <w:ind w:left="701" w:right="0" w:firstLine="0"/>
        <w:jc w:val="left"/>
        <w:rPr>
          <w:sz w:val="20"/>
        </w:rPr>
      </w:pPr>
      <w:r>
        <w:rPr>
          <w:color w:val="585858"/>
          <w:w w:val="95"/>
          <w:sz w:val="20"/>
        </w:rPr>
        <w:t>33.8%</w:t>
      </w:r>
    </w:p>
    <w:p>
      <w:pPr>
        <w:pStyle w:val="Heading5"/>
        <w:spacing w:before="57"/>
        <w:ind w:left="0" w:right="136"/>
        <w:jc w:val="center"/>
      </w:pPr>
      <w:r>
        <w:rPr>
          <w:b w:val="0"/>
        </w:rPr>
        <w:br w:type="column"/>
      </w:r>
      <w:r>
        <w:rPr>
          <w:color w:val="404040"/>
        </w:rPr>
        <w:t>老龄化带来的问题</w:t>
      </w:r>
    </w:p>
    <w:p>
      <w:pPr>
        <w:pStyle w:val="Heading6"/>
        <w:tabs>
          <w:tab w:val="left" w:pos="780"/>
          <w:tab w:val="left" w:pos="4202"/>
        </w:tabs>
        <w:spacing w:before="174"/>
        <w:ind w:right="120"/>
        <w:jc w:val="center"/>
      </w:pPr>
      <w:r>
        <w:rPr>
          <w:rFonts w:ascii="Times New Roman" w:eastAsia="Times New Roman"/>
          <w:b w:val="0"/>
          <w:color w:val="FFFFFF"/>
          <w:shd w:val="clear" w:color="auto" w:fill="64AE45"/>
        </w:rPr>
        <w:t xml:space="preserve"> </w:t>
        <w:tab/>
      </w:r>
      <w:r>
        <w:rPr>
          <w:color w:val="FFFFFF"/>
          <w:shd w:val="clear" w:color="auto" w:fill="64AE45"/>
        </w:rPr>
        <w:t>身体需要医疗、保健服务</w:t>
        <w:tab/>
      </w:r>
    </w:p>
    <w:p>
      <w:pPr>
        <w:pStyle w:val="ListParagraph"/>
        <w:numPr>
          <w:ilvl w:val="0"/>
          <w:numId w:val="54"/>
        </w:numPr>
        <w:tabs>
          <w:tab w:val="left" w:pos="1664"/>
        </w:tabs>
        <w:spacing w:before="229" w:after="0" w:line="156" w:lineRule="auto"/>
        <w:ind w:left="1663" w:right="1553" w:hanging="272"/>
        <w:jc w:val="left"/>
        <w:rPr>
          <w:sz w:val="24"/>
        </w:rPr>
      </w:pPr>
      <w:r>
        <w:rPr>
          <w:color w:val="585858"/>
          <w:spacing w:val="-2"/>
          <w:sz w:val="24"/>
        </w:rPr>
        <w:t>老年人生理器官已衰老，易受疾病</w:t>
      </w:r>
      <w:r>
        <w:rPr>
          <w:color w:val="585858"/>
          <w:sz w:val="24"/>
        </w:rPr>
        <w:t>困扰，因此非常关注健康问题</w:t>
      </w:r>
    </w:p>
    <w:p>
      <w:pPr>
        <w:spacing w:after="0" w:line="156" w:lineRule="auto"/>
        <w:jc w:val="left"/>
        <w:rPr>
          <w:sz w:val="24"/>
        </w:rPr>
        <w:sectPr>
          <w:type w:val="continuous"/>
          <w:pgSz w:w="14400" w:h="10800" w:orient="landscape"/>
          <w:pgMar w:top="1000" w:right="20" w:bottom="280" w:left="0" w:header="708" w:footer="708"/>
          <w:pgNumType w:start="28"/>
          <w:cols w:num="3" w:space="708" w:equalWidth="0">
            <w:col w:w="6202" w:space="40"/>
            <w:col w:w="1279" w:space="39"/>
            <w:col w:w="6820" w:space="0"/>
          </w:cols>
        </w:sectPr>
      </w:pPr>
    </w:p>
    <w:p>
      <w:pPr>
        <w:pStyle w:val="BodyText"/>
        <w:spacing w:before="5"/>
        <w:rPr>
          <w:sz w:val="13"/>
        </w:rPr>
      </w:pPr>
    </w:p>
    <w:p>
      <w:pPr>
        <w:spacing w:after="0"/>
        <w:rPr>
          <w:sz w:val="13"/>
        </w:rPr>
        <w:sectPr>
          <w:type w:val="continuous"/>
          <w:pgSz w:w="14400" w:h="10800" w:orient="landscape"/>
          <w:pgMar w:top="1000" w:right="20" w:bottom="280" w:left="0" w:header="708" w:footer="708"/>
          <w:pgNumType w:start="29"/>
          <w:cols w:space="708"/>
        </w:sectPr>
      </w:pPr>
    </w:p>
    <w:p>
      <w:pPr>
        <w:pStyle w:val="BodyText"/>
        <w:spacing w:before="9"/>
        <w:rPr>
          <w:sz w:val="34"/>
        </w:rPr>
      </w:pPr>
    </w:p>
    <w:p>
      <w:pPr>
        <w:spacing w:before="0"/>
        <w:ind w:left="0" w:right="38" w:firstLine="0"/>
        <w:jc w:val="right"/>
        <w:rPr>
          <w:sz w:val="20"/>
        </w:rPr>
      </w:pPr>
      <w:r>
        <w:rPr>
          <w:color w:val="585858"/>
          <w:sz w:val="20"/>
        </w:rPr>
        <w:t>9.6%</w:t>
      </w:r>
    </w:p>
    <w:p>
      <w:pPr>
        <w:pStyle w:val="Heading6"/>
        <w:tabs>
          <w:tab w:val="left" w:pos="4416"/>
          <w:tab w:val="left" w:pos="7838"/>
        </w:tabs>
        <w:ind w:left="3636"/>
      </w:pPr>
      <w:r>
        <w:rPr>
          <w:b w:val="0"/>
        </w:rPr>
        <w:br w:type="column"/>
      </w:r>
      <w:r>
        <w:rPr>
          <w:rFonts w:ascii="Times New Roman" w:eastAsia="Times New Roman"/>
          <w:b w:val="0"/>
          <w:color w:val="FFFFFF"/>
          <w:shd w:val="clear" w:color="auto" w:fill="64AE45"/>
        </w:rPr>
        <w:t xml:space="preserve"> </w:t>
        <w:tab/>
      </w:r>
      <w:r>
        <w:rPr>
          <w:color w:val="FFFFFF"/>
          <w:shd w:val="clear" w:color="auto" w:fill="64AE45"/>
        </w:rPr>
        <w:t>日常起居需要照看和护理</w:t>
        <w:tab/>
      </w:r>
    </w:p>
    <w:p>
      <w:pPr>
        <w:pStyle w:val="ListParagraph"/>
        <w:numPr>
          <w:ilvl w:val="1"/>
          <w:numId w:val="54"/>
        </w:numPr>
        <w:tabs>
          <w:tab w:val="left" w:pos="4052"/>
        </w:tabs>
        <w:spacing w:before="203" w:after="0" w:line="156" w:lineRule="auto"/>
        <w:ind w:left="4052" w:right="1554" w:hanging="272"/>
        <w:jc w:val="left"/>
        <w:rPr>
          <w:sz w:val="24"/>
        </w:rPr>
      </w:pPr>
      <w:r>
        <w:rPr>
          <w:color w:val="585858"/>
          <w:spacing w:val="-2"/>
          <w:sz w:val="24"/>
        </w:rPr>
        <w:t xml:space="preserve">日常起居需依赖伴侣和亲友照顾， </w:t>
      </w:r>
      <w:r>
        <w:rPr>
          <w:color w:val="585858"/>
          <w:sz w:val="24"/>
        </w:rPr>
        <w:t>对照看、护理等有需求</w:t>
      </w:r>
    </w:p>
    <w:p>
      <w:pPr>
        <w:spacing w:after="0" w:line="156" w:lineRule="auto"/>
        <w:jc w:val="left"/>
        <w:rPr>
          <w:sz w:val="24"/>
        </w:rPr>
        <w:sectPr>
          <w:type w:val="continuous"/>
          <w:pgSz w:w="14400" w:h="10800" w:orient="landscape"/>
          <w:pgMar w:top="1000" w:right="20" w:bottom="280" w:left="0" w:header="708" w:footer="708"/>
          <w:pgNumType w:start="30"/>
          <w:cols w:num="2" w:space="708" w:equalWidth="0">
            <w:col w:w="4137" w:space="1035"/>
            <w:col w:w="9208" w:space="0"/>
          </w:cols>
        </w:sectPr>
      </w:pPr>
    </w:p>
    <w:p>
      <w:pPr>
        <w:pStyle w:val="BodyText"/>
        <w:spacing w:before="5"/>
        <w:rPr>
          <w:sz w:val="19"/>
        </w:rPr>
      </w:pPr>
    </w:p>
    <w:p>
      <w:pPr>
        <w:spacing w:after="0"/>
        <w:rPr>
          <w:sz w:val="19"/>
        </w:rPr>
        <w:sectPr>
          <w:type w:val="continuous"/>
          <w:pgSz w:w="14400" w:h="10800" w:orient="landscape"/>
          <w:pgMar w:top="1000" w:right="20" w:bottom="280" w:left="0" w:header="708" w:footer="708"/>
          <w:pgNumType w:start="31"/>
          <w:cols w:space="708"/>
        </w:sectPr>
      </w:pPr>
    </w:p>
    <w:p>
      <w:pPr>
        <w:pStyle w:val="BodyText"/>
        <w:spacing w:before="17"/>
        <w:rPr>
          <w:sz w:val="14"/>
        </w:rPr>
      </w:pPr>
    </w:p>
    <w:p>
      <w:pPr>
        <w:spacing w:before="1"/>
        <w:ind w:left="691" w:right="0" w:firstLine="0"/>
        <w:jc w:val="left"/>
        <w:rPr>
          <w:sz w:val="20"/>
        </w:rPr>
      </w:pPr>
      <w:r>
        <w:rPr>
          <w:color w:val="585858"/>
          <w:sz w:val="20"/>
        </w:rPr>
        <w:t>1950 1965 1980 1995 2010 2025e 2040e 2055e 2070e 2085e 2100e</w:t>
      </w:r>
    </w:p>
    <w:p>
      <w:pPr>
        <w:pStyle w:val="BodyText"/>
        <w:spacing w:before="9"/>
        <w:rPr>
          <w:sz w:val="16"/>
        </w:rPr>
      </w:pPr>
    </w:p>
    <w:p>
      <w:pPr>
        <w:tabs>
          <w:tab w:val="left" w:pos="5226"/>
        </w:tabs>
        <w:spacing w:before="0" w:line="320" w:lineRule="exact"/>
        <w:ind w:left="2004" w:right="0" w:firstLine="0"/>
        <w:jc w:val="left"/>
        <w:rPr>
          <w:sz w:val="20"/>
        </w:rPr>
      </w:pPr>
      <w:r>
        <w:rPr>
          <w:color w:val="585858"/>
          <w:sz w:val="20"/>
        </w:rPr>
        <w:t>0-14岁（%）</w:t>
        <w:tab/>
        <w:t>15-64岁（%）</w:t>
      </w:r>
    </w:p>
    <w:p>
      <w:pPr>
        <w:tabs>
          <w:tab w:val="left" w:pos="5226"/>
        </w:tabs>
        <w:spacing w:before="0" w:line="320" w:lineRule="exact"/>
        <w:ind w:left="2004" w:right="0" w:firstLine="0"/>
        <w:jc w:val="left"/>
        <w:rPr>
          <w:sz w:val="20"/>
        </w:rPr>
      </w:pPr>
      <w:r>
        <w:rPr>
          <w:color w:val="585858"/>
          <w:sz w:val="20"/>
        </w:rPr>
        <w:t>65岁以上（%）</w:t>
        <w:tab/>
        <w:t>老龄化程度（%）</w:t>
      </w:r>
    </w:p>
    <w:p>
      <w:pPr>
        <w:tabs>
          <w:tab w:val="left" w:pos="1591"/>
          <w:tab w:val="left" w:pos="4893"/>
        </w:tabs>
        <w:spacing w:before="38"/>
        <w:ind w:left="691" w:right="0" w:firstLine="0"/>
        <w:jc w:val="left"/>
        <w:rPr>
          <w:b/>
          <w:sz w:val="24"/>
        </w:rPr>
      </w:pPr>
      <w:r>
        <w:br w:type="column"/>
      </w:r>
      <w:r>
        <w:rPr>
          <w:rFonts w:ascii="Times New Roman" w:eastAsia="Times New Roman"/>
          <w:color w:val="FFFFFF"/>
          <w:w w:val="100"/>
          <w:sz w:val="24"/>
          <w:shd w:val="clear" w:color="auto" w:fill="64AE45"/>
        </w:rPr>
        <w:t xml:space="preserve"> </w:t>
      </w:r>
      <w:r>
        <w:rPr>
          <w:rFonts w:ascii="Times New Roman" w:eastAsia="Times New Roman"/>
          <w:color w:val="FFFFFF"/>
          <w:sz w:val="24"/>
          <w:shd w:val="clear" w:color="auto" w:fill="64AE45"/>
        </w:rPr>
        <w:tab/>
      </w:r>
      <w:r>
        <w:rPr>
          <w:b/>
          <w:color w:val="FFFFFF"/>
          <w:spacing w:val="-1"/>
          <w:sz w:val="24"/>
          <w:shd w:val="clear" w:color="auto" w:fill="64AE45"/>
        </w:rPr>
        <w:t>愿意为医疗、保健花</w:t>
      </w:r>
      <w:r>
        <w:rPr>
          <w:b/>
          <w:color w:val="FFFFFF"/>
          <w:sz w:val="24"/>
          <w:shd w:val="clear" w:color="auto" w:fill="64AE45"/>
        </w:rPr>
        <w:t>费</w:t>
        <w:tab/>
      </w:r>
    </w:p>
    <w:p>
      <w:pPr>
        <w:pStyle w:val="ListParagraph"/>
        <w:numPr>
          <w:ilvl w:val="0"/>
          <w:numId w:val="18"/>
        </w:numPr>
        <w:tabs>
          <w:tab w:val="left" w:pos="1108"/>
        </w:tabs>
        <w:spacing w:before="231" w:after="0" w:line="156" w:lineRule="auto"/>
        <w:ind w:left="1107" w:right="1934" w:hanging="272"/>
        <w:jc w:val="left"/>
        <w:rPr>
          <w:sz w:val="24"/>
        </w:rPr>
      </w:pPr>
      <w:r>
        <w:rPr>
          <w:color w:val="585858"/>
          <w:sz w:val="24"/>
        </w:rPr>
        <w:t>老年人更愿意在食物、住房\</w:t>
      </w:r>
      <w:r>
        <w:rPr>
          <w:color w:val="585858"/>
          <w:spacing w:val="-17"/>
          <w:sz w:val="24"/>
        </w:rPr>
        <w:t>健</w:t>
      </w:r>
      <w:r>
        <w:rPr>
          <w:color w:val="585858"/>
          <w:sz w:val="24"/>
        </w:rPr>
        <w:t>康、保健等方面花费</w:t>
      </w:r>
    </w:p>
    <w:p>
      <w:pPr>
        <w:spacing w:after="0" w:line="156" w:lineRule="auto"/>
        <w:jc w:val="left"/>
        <w:rPr>
          <w:sz w:val="24"/>
        </w:rPr>
        <w:sectPr>
          <w:type w:val="continuous"/>
          <w:pgSz w:w="14400" w:h="10800" w:orient="landscape"/>
          <w:pgMar w:top="1000" w:right="20" w:bottom="280" w:left="0" w:header="708" w:footer="708"/>
          <w:pgNumType w:start="32"/>
          <w:cols w:num="2" w:space="708" w:equalWidth="0">
            <w:col w:w="7721" w:space="396"/>
            <w:col w:w="6263" w:space="0"/>
          </w:cols>
        </w:sectPr>
      </w:pPr>
    </w:p>
    <w:p>
      <w:pPr>
        <w:pStyle w:val="BodyText"/>
        <w:spacing w:before="6"/>
        <w:rPr>
          <w:sz w:val="12"/>
        </w:rPr>
      </w:pPr>
      <w:r>
        <w:pict>
          <v:group id="_x0000_s1326" style="width:679.1pt;height:529.45pt;margin-top:10.56pt;margin-left:40.92pt;mso-position-horizontal-relative:page;mso-position-vertical-relative:page;position:absolute;z-index:-251618304" coordorigin="818,211" coordsize="13582,10589">
            <v:shape id="_x0000_s1327" type="#_x0000_t75" style="width:2474;height:10074;left:11926;position:absolute;top:726" stroked="f">
              <v:imagedata r:id="rId7" o:title=""/>
            </v:shape>
            <v:shape id="_x0000_s1328" type="#_x0000_t75" style="width:1952;height:1949;left:11820;position:absolute;top:211" stroked="f">
              <v:imagedata r:id="rId5" o:title=""/>
            </v:shape>
            <v:line id="_x0000_s1329" style="position:absolute" from="854,10519" to="13554,10519" stroked="t" strokecolor="#7e7e7e" strokeweight="0.72pt">
              <v:stroke dashstyle="solid"/>
            </v:line>
            <v:shape id="_x0000_s1330" style="width:6459;height:1349;left:926;position:absolute;top:7152" coordorigin="926,7152" coordsize="6459,1349" path="m1572,7152l1356,7198,1142,7267,926,7380,926,8501,7385,8501,7385,8062,6955,8057,6739,8057,6526,8062,6310,8071,6094,8078,5878,8076,5448,8062,5232,8059,5018,8064,4802,8066,4586,8054,4370,8016,4157,7970,3941,7942,3509,7932,3295,7846,3079,7682,2863,7594,2650,7560,2434,7490,2218,7320,2002,7190,1788,7174,1572,7152xe" filled="t" fillcolor="#b1d234" stroked="f">
              <v:fill type="solid"/>
              <v:path arrowok="t"/>
            </v:shape>
            <v:shape id="_x0000_s1331" style="width:6459;height:2732;left:926;position:absolute;top:5347" coordorigin="926,5347" coordsize="6459,2732" path="m1572,5347l1356,5357,1142,5371,926,5383,926,7380,1142,7267,1356,7198,1572,7152,1788,7174,2002,7190,2218,7320,2434,7490,2650,7560,2863,7594,3079,7682,3295,7846,3509,7932,3941,7942,4157,7970,4370,8016,4586,8054,4802,8066,5018,8064,5232,8059,5448,8062,5878,8076,6094,8078,6310,8071,6526,8062,6739,8057,6955,8057,7385,8062,7385,6338,7171,6336,6955,6341,6739,6341,6526,6324,6310,6305,6094,6302,5878,6310,5664,6312,5448,6250,5232,6137,5018,6086,4802,6041,4586,5930,4370,5798,4157,5700,3941,5633,3725,5549,3509,5508,2863,5429,2650,5412,2434,5402,2002,5369,1788,5357,1572,5347xe" filled="t" fillcolor="#8ac53e" stroked="f">
              <v:fill type="solid"/>
              <v:path arrowok="t"/>
            </v:shape>
            <v:shape id="_x0000_s1332" style="width:6459;height:1104;left:926;position:absolute;top:5236" coordorigin="926,5237" coordsize="6459,1104" path="m7385,5237l926,5237,926,5383,1142,5371,1356,5357,1572,5347,1788,5357,2002,5369,2434,5402,2650,5412,2863,5429,3509,5508,3725,5549,3941,5633,4157,5700,4370,5798,4586,5930,4802,6041,5018,6086,5232,6137,5448,6250,5664,6312,5878,6310,6094,6302,6310,6305,6526,6324,6739,6341,6955,6341,7171,6336,7385,6338,7385,5237xe" filled="t" fillcolor="#64ae45" stroked="f">
              <v:fill type="solid"/>
              <v:path arrowok="t"/>
            </v:shape>
            <v:line id="_x0000_s1333" style="position:absolute" from="818,8501" to="7493,8501" stroked="t" strokecolor="#d9d9d9" strokeweight="0.72pt">
              <v:stroke dashstyle="solid"/>
            </v:line>
            <v:shape id="_x0000_s1334" style="width:6461;height:2482;left:925;position:absolute;top:5744" coordorigin="925,5744" coordsize="6461,2482" path="m925,8135l1141,8168,1357,8202,1571,8226,1787,8202,2003,8176,2219,8132,2432,8087,2648,8065,2864,8022,3080,7957,3294,7890,3510,7828,3726,7722,3940,7513,4156,7343,4372,7098,4588,6767,4801,6496,5017,6378,5233,6253,5447,5970,5663,5816,5879,5821,6095,5840,6308,5833,6524,5783,6740,5744,6956,5744,7170,5754,7386,5747e" filled="f" stroked="t" strokecolor="#1ec7f3" strokeweight="2.04pt">
              <v:stroke dashstyle="solid"/>
              <v:path arrowok="t"/>
            </v:shape>
            <v:shape id="_x0000_s1335" type="#_x0000_t75" style="width:120;height:120;left:866;position:absolute;top:8075" stroked="f">
              <v:imagedata r:id="rId80" o:title=""/>
            </v:shape>
            <v:shape id="_x0000_s1336" type="#_x0000_t75" style="width:120;height:120;left:1082;position:absolute;top:8108" stroked="f">
              <v:imagedata r:id="rId80" o:title=""/>
            </v:shape>
            <v:shape id="_x0000_s1337" type="#_x0000_t75" style="width:120;height:120;left:1296;position:absolute;top:8142" stroked="f">
              <v:imagedata r:id="rId80" o:title=""/>
            </v:shape>
            <v:shape id="_x0000_s1338" type="#_x0000_t75" style="width:120;height:120;left:1512;position:absolute;top:8166" stroked="f">
              <v:imagedata r:id="rId80" o:title=""/>
            </v:shape>
            <v:shape id="_x0000_s1339" type="#_x0000_t75" style="width:120;height:120;left:1728;position:absolute;top:8140" stroked="f">
              <v:imagedata r:id="rId80" o:title=""/>
            </v:shape>
            <v:shape id="_x0000_s1340" type="#_x0000_t75" style="width:120;height:120;left:1941;position:absolute;top:8113" stroked="f">
              <v:imagedata r:id="rId82" o:title=""/>
            </v:shape>
            <v:shape id="_x0000_s1341" type="#_x0000_t75" style="width:120;height:120;left:2157;position:absolute;top:8072" stroked="f">
              <v:imagedata r:id="rId81" o:title=""/>
            </v:shape>
            <v:shape id="_x0000_s1342" type="#_x0000_t75" style="width:120;height:120;left:2373;position:absolute;top:8027" stroked="f">
              <v:imagedata r:id="rId81" o:title=""/>
            </v:shape>
            <v:shape id="_x0000_s1343" type="#_x0000_t75" style="width:120;height:120;left:2589;position:absolute;top:8003" stroked="f">
              <v:imagedata r:id="rId81" o:title=""/>
            </v:shape>
            <v:shape id="_x0000_s1344" type="#_x0000_t75" style="width:120;height:120;left:2803;position:absolute;top:7962" stroked="f">
              <v:imagedata r:id="rId81" o:title=""/>
            </v:shape>
            <v:shape id="_x0000_s1345" type="#_x0000_t75" style="width:120;height:120;left:3019;position:absolute;top:7897" stroked="f">
              <v:imagedata r:id="rId81" o:title=""/>
            </v:shape>
            <v:shape id="_x0000_s1346" type="#_x0000_t75" style="width:120;height:120;left:3235;position:absolute;top:7828" stroked="f">
              <v:imagedata r:id="rId81" o:title=""/>
            </v:shape>
            <v:shape id="_x0000_s1347" type="#_x0000_t75" style="width:120;height:120;left:3448;position:absolute;top:7765" stroked="f">
              <v:imagedata r:id="rId81" o:title=""/>
            </v:shape>
            <v:shape id="_x0000_s1348" type="#_x0000_t75" style="width:120;height:120;left:3664;position:absolute;top:7660" stroked="f">
              <v:imagedata r:id="rId81" o:title=""/>
            </v:shape>
            <v:shape id="_x0000_s1349" type="#_x0000_t75" style="width:120;height:120;left:3880;position:absolute;top:7453" stroked="f">
              <v:imagedata r:id="rId81" o:title=""/>
            </v:shape>
            <v:shape id="_x0000_s1350" type="#_x0000_t75" style="width:120;height:120;left:4096;position:absolute;top:7283" stroked="f">
              <v:imagedata r:id="rId81" o:title=""/>
            </v:shape>
            <v:shape id="_x0000_s1351" type="#_x0000_t75" style="width:120;height:120;left:4310;position:absolute;top:7038" stroked="f">
              <v:imagedata r:id="rId81" o:title=""/>
            </v:shape>
            <v:shape id="_x0000_s1352" type="#_x0000_t75" style="width:120;height:120;left:4526;position:absolute;top:6707" stroked="f">
              <v:imagedata r:id="rId81" o:title=""/>
            </v:shape>
            <v:shape id="_x0000_s1353" type="#_x0000_t75" style="width:120;height:120;left:4742;position:absolute;top:6433" stroked="f">
              <v:imagedata r:id="rId81" o:title=""/>
            </v:shape>
            <v:shape id="_x0000_s1354" type="#_x0000_t75" style="width:120;height:120;left:4958;position:absolute;top:6316" stroked="f">
              <v:imagedata r:id="rId81" o:title=""/>
            </v:shape>
            <v:shape id="_x0000_s1355" type="#_x0000_t75" style="width:120;height:120;left:5172;position:absolute;top:6193" stroked="f">
              <v:imagedata r:id="rId81" o:title=""/>
            </v:shape>
            <v:shape id="_x0000_s1356" type="#_x0000_t75" style="width:120;height:120;left:5388;position:absolute;top:5910" stroked="f">
              <v:imagedata r:id="rId81" o:title=""/>
            </v:shape>
            <v:shape id="_x0000_s1357" type="#_x0000_t75" style="width:120;height:120;left:5604;position:absolute;top:5756" stroked="f">
              <v:imagedata r:id="rId81" o:title=""/>
            </v:shape>
            <v:shape id="_x0000_s1358" type="#_x0000_t75" style="width:120;height:120;left:5817;position:absolute;top:5759" stroked="f">
              <v:imagedata r:id="rId81" o:title=""/>
            </v:shape>
            <v:shape id="_x0000_s1359" type="#_x0000_t75" style="width:120;height:120;left:6033;position:absolute;top:5780" stroked="f">
              <v:imagedata r:id="rId81" o:title=""/>
            </v:shape>
            <v:shape id="_x0000_s1360" type="#_x0000_t75" style="width:120;height:120;left:6249;position:absolute;top:5771" stroked="f">
              <v:imagedata r:id="rId81" o:title=""/>
            </v:shape>
            <v:shape id="_x0000_s1361" type="#_x0000_t75" style="width:120;height:120;left:6465;position:absolute;top:5723" stroked="f">
              <v:imagedata r:id="rId81" o:title=""/>
            </v:shape>
            <v:shape id="_x0000_s1362" type="#_x0000_t75" style="width:120;height:120;left:6679;position:absolute;top:5684" stroked="f">
              <v:imagedata r:id="rId81" o:title=""/>
            </v:shape>
            <v:shape id="_x0000_s1363" type="#_x0000_t75" style="width:120;height:120;left:6895;position:absolute;top:5684" stroked="f">
              <v:imagedata r:id="rId81" o:title=""/>
            </v:shape>
            <v:shape id="_x0000_s1364" type="#_x0000_t75" style="width:120;height:120;left:7111;position:absolute;top:5692" stroked="f">
              <v:imagedata r:id="rId81" o:title=""/>
            </v:shape>
            <v:shape id="_x0000_s1365" type="#_x0000_t75" style="width:120;height:120;left:7324;position:absolute;top:5687" stroked="f">
              <v:imagedata r:id="rId81" o:title=""/>
            </v:shape>
            <v:rect id="_x0000_s1366" style="width:384;height:120;left:1579;position:absolute;top:9400" filled="t" fillcolor="#b1d234" stroked="f">
              <v:fill type="solid"/>
            </v:rect>
            <v:rect id="_x0000_s1367" style="width:384;height:120;left:4802;position:absolute;top:9400" filled="t" fillcolor="#8ac53e" stroked="f">
              <v:fill type="solid"/>
            </v:rect>
            <v:rect id="_x0000_s1368" style="width:384;height:120;left:1579;position:absolute;top:9672" filled="t" fillcolor="#64ae45" stroked="f">
              <v:fill type="solid"/>
            </v:rect>
            <v:line id="_x0000_s1369" style="position:absolute" from="4801,9733" to="5185,9733" stroked="t" strokecolor="#1ec7f3" strokeweight="2.04pt">
              <v:stroke dashstyle="solid"/>
            </v:line>
            <v:shape id="_x0000_s1370" style="width:120;height:120;left:4932;position:absolute;top:9672" coordorigin="4932,9672" coordsize="120,120" path="m4992,9672l4969,9677,4950,9690,4937,9709,4932,9732,4937,9755,4950,9774,4969,9787,4992,9792,5015,9787,5034,9774,5047,9755,5052,9732,5047,9709,5034,9690,5015,9677,4992,9672xe" filled="t" fillcolor="#1ec7f3" stroked="f">
              <v:fill type="solid"/>
              <v:path arrowok="t"/>
            </v:shape>
          </v:group>
        </w:pict>
      </w:r>
    </w:p>
    <w:p>
      <w:pPr>
        <w:spacing w:before="59" w:line="214" w:lineRule="exact"/>
        <w:ind w:left="849" w:right="0" w:firstLine="0"/>
        <w:jc w:val="left"/>
        <w:rPr>
          <w:sz w:val="16"/>
        </w:rPr>
      </w:pPr>
      <w:r>
        <w:rPr>
          <w:color w:val="7E7E7E"/>
          <w:sz w:val="16"/>
        </w:rPr>
        <w:t>来源：艾瑞根据人口数据来自联合国经济发展和社会司、公开资料等研究绘制。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15</w:t>
      </w:r>
    </w:p>
    <w:p>
      <w:pPr>
        <w:spacing w:after="0" w:line="390" w:lineRule="exact"/>
        <w:jc w:val="left"/>
        <w:rPr>
          <w:sz w:val="24"/>
        </w:rPr>
        <w:sectPr>
          <w:type w:val="continuous"/>
          <w:pgSz w:w="14400" w:h="10800" w:orient="landscape"/>
          <w:pgMar w:top="1000" w:right="20" w:bottom="280" w:left="0" w:header="708" w:footer="708"/>
          <w:pgNumType w:start="33"/>
          <w:cols w:space="708"/>
        </w:sectPr>
      </w:pPr>
    </w:p>
    <w:p>
      <w:pPr>
        <w:pStyle w:val="Heading2"/>
        <w:spacing w:line="987" w:lineRule="exact"/>
      </w:pPr>
      <w:r>
        <w:pict>
          <v:group id="_x0000_s1371" style="width:677.3pt;height:529.45pt;margin-top:10.56pt;margin-left:42.72pt;mso-position-horizontal-relative:page;mso-position-vertical-relative:page;position:absolute;z-index:-251617280" coordorigin="854,211" coordsize="13546,10589">
            <v:shape id="_x0000_s1372" type="#_x0000_t75" style="width:2474;height:10074;left:11926;position:absolute;top:726" stroked="f">
              <v:imagedata r:id="rId7" o:title=""/>
            </v:shape>
            <v:shape id="_x0000_s1373" type="#_x0000_t75" style="width:1952;height:1949;left:11820;position:absolute;top:211" stroked="f">
              <v:imagedata r:id="rId5" o:title=""/>
            </v:shape>
            <v:line id="_x0000_s1374" style="position:absolute" from="854,10519" to="13554,10519" stroked="t" strokecolor="#7e7e7e" strokeweight="0.72pt">
              <v:stroke dashstyle="solid"/>
            </v:line>
            <v:shape id="_x0000_s1375" style="width:1591;height:180;left:6822;position:absolute;top:8728" coordorigin="6822,8729" coordsize="1591,180" path="m8233,8729l8233,8909,8353,8849,8263,8849,8263,8837,8377,8837,8401,8825,8263,8825,8263,8789,8353,8789,8233,8729xm8233,8837l6822,8837,6822,8849,8233,8849,8233,8837xm8377,8837l8263,8837,8263,8849,8353,8849,8377,8837xm8233,8789l6822,8789,6822,8825,8233,8825,8233,8789xm8353,8789l8263,8789,8263,8825,8401,8825,8413,8819,8353,8789xe" filled="t" fillcolor="gray" stroked="f">
              <v:fill type="solid"/>
              <v:path arrowok="t"/>
            </v:shape>
            <v:rect id="_x0000_s1376" style="width:5271;height:2218;left:8176;position:absolute;top:7831" filled="t" fillcolor="#b1d234" stroked="f">
              <v:fill opacity="6682f" type="solid"/>
            </v:rect>
            <v:shape id="_x0000_s1377" style="width:4049;height:1784;left:8798;position:absolute;top:8071" coordorigin="8798,8071" coordsize="4049,1784" path="m9190,8071l8798,8071,8798,9854,9190,9854,9190,8071xm9799,8071l9408,8071,9408,9854,9799,9854,9799,8071xm10409,8071l10018,8071,10018,9854,10409,9854,10409,8071xm11018,8071l10627,8071,10627,9854,11018,9854,11018,8071xm11628,8071l11237,8071,11237,9854,11628,9854,11628,8071xm12238,8071l11846,8071,11846,9854,12238,9854,12238,8071xm12847,8071l12456,8071,12456,9854,12847,9854,12847,8071xe" filled="t" fillcolor="#b1d234" stroked="f">
              <v:fill type="solid"/>
              <v:path arrowok="t"/>
            </v:shape>
            <v:rect id="_x0000_s1378" style="width:5278;height:2055;left:1941;position:absolute;top:7872" filled="t" fillcolor="#64ae45" stroked="f">
              <v:fill opacity="6682f" type="solid"/>
            </v:rect>
            <v:shape id="_x0000_s1379" style="width:4126;height:1436;left:2570;position:absolute;top:8203" coordorigin="2570,8203" coordsize="4126,1436" path="m2954,8203l2570,8203,2570,9638,2954,9638,2954,8203xm3578,8203l3194,8203,3194,9638,3578,9638,3578,8203xm4202,8203l3818,8203,3818,9638,4202,9638,4202,8203xm4826,8203l4442,8203,4442,9638,4826,9638,4826,8203xm5448,8203l5066,8203,5066,9638,5448,9638,5448,8203xm6072,8203l5688,8203,5688,9638,6072,9638,6072,8203xm6696,8203l6312,8203,6312,9638,6696,9638,6696,8203xe" filled="t" fillcolor="#64ae45" stroked="f">
              <v:fill type="solid"/>
              <v:path arrowok="t"/>
            </v:shape>
            <v:shape id="_x0000_s1380" type="#_x0000_t202" style="width:260;height:317;left:8386;position:absolute;top:7961" filled="f" stroked="f">
              <v:textbox inset="0,0,0,0">
                <w:txbxContent>
                  <w:p>
                    <w:pPr>
                      <w:spacing w:before="0" w:line="317" w:lineRule="exact"/>
                      <w:ind w:left="0" w:right="0" w:firstLine="0"/>
                      <w:jc w:val="left"/>
                      <w:rPr>
                        <w:b/>
                        <w:sz w:val="24"/>
                      </w:rPr>
                    </w:pPr>
                    <w:r>
                      <w:rPr>
                        <w:b/>
                        <w:color w:val="7E7E7E"/>
                        <w:sz w:val="24"/>
                      </w:rPr>
                      <w:t>用</w:t>
                    </w:r>
                  </w:p>
                </w:txbxContent>
              </v:textbox>
            </v:shape>
            <v:shape id="_x0000_s1381" type="#_x0000_t202" style="width:3891;height:1489;left:8890;position:absolute;top:8213" filled="f" stroked="f">
              <v:textbox inset="0,0,0,0">
                <w:txbxContent>
                  <w:p>
                    <w:pPr>
                      <w:tabs>
                        <w:tab w:val="left" w:pos="3658"/>
                      </w:tabs>
                      <w:spacing w:before="69" w:line="134" w:lineRule="auto"/>
                      <w:ind w:left="0" w:right="18" w:firstLine="0"/>
                      <w:jc w:val="both"/>
                      <w:rPr>
                        <w:sz w:val="21"/>
                      </w:rPr>
                    </w:pPr>
                    <w:r>
                      <w:rPr>
                        <w:color w:val="FFFFFF"/>
                        <w:sz w:val="21"/>
                      </w:rPr>
                      <w:t xml:space="preserve">分       远       辅    </w:t>
                    </w:r>
                    <w:r>
                      <w:rPr>
                        <w:color w:val="FFFFFF"/>
                        <w:spacing w:val="16"/>
                        <w:sz w:val="21"/>
                      </w:rPr>
                      <w:t xml:space="preserve"> </w:t>
                    </w:r>
                    <w:r>
                      <w:rPr>
                        <w:color w:val="FFFFFF"/>
                        <w:sz w:val="21"/>
                      </w:rPr>
                      <w:t xml:space="preserve">实     </w:t>
                    </w:r>
                    <w:r>
                      <w:rPr>
                        <w:color w:val="FFFFFF"/>
                        <w:spacing w:val="27"/>
                        <w:sz w:val="21"/>
                      </w:rPr>
                      <w:t xml:space="preserve"> </w:t>
                    </w:r>
                    <w:r>
                      <w:rPr>
                        <w:color w:val="FFFFFF"/>
                        <w:sz w:val="21"/>
                      </w:rPr>
                      <w:t>新</w:t>
                      <w:tab/>
                    </w:r>
                    <w:r>
                      <w:rPr>
                        <w:color w:val="FFFFFF"/>
                        <w:spacing w:val="-17"/>
                        <w:position w:val="15"/>
                        <w:sz w:val="21"/>
                      </w:rPr>
                      <w:t>供</w:t>
                    </w:r>
                    <w:r>
                      <w:rPr>
                        <w:color w:val="FFFFFF"/>
                        <w:sz w:val="21"/>
                      </w:rPr>
                      <w:t xml:space="preserve">级      程      助      时       药       </w:t>
                    </w:r>
                    <w:r>
                      <w:rPr>
                        <w:color w:val="FFFFFF"/>
                        <w:position w:val="15"/>
                        <w:sz w:val="21"/>
                      </w:rPr>
                      <w:t xml:space="preserve">影  </w:t>
                    </w:r>
                    <w:r>
                      <w:rPr>
                        <w:color w:val="FFFFFF"/>
                        <w:spacing w:val="35"/>
                        <w:position w:val="15"/>
                        <w:sz w:val="21"/>
                      </w:rPr>
                      <w:t xml:space="preserve"> </w:t>
                    </w:r>
                    <w:r>
                      <w:rPr>
                        <w:color w:val="FFFFFF"/>
                        <w:spacing w:val="-15"/>
                        <w:position w:val="15"/>
                        <w:sz w:val="21"/>
                      </w:rPr>
                      <w:t>应</w:t>
                    </w:r>
                    <w:r>
                      <w:rPr>
                        <w:color w:val="FFFFFF"/>
                        <w:sz w:val="21"/>
                      </w:rPr>
                      <w:t xml:space="preserve">诊       医       诊       监       研       </w:t>
                    </w:r>
                    <w:r>
                      <w:rPr>
                        <w:color w:val="FFFFFF"/>
                        <w:position w:val="15"/>
                        <w:sz w:val="21"/>
                      </w:rPr>
                      <w:t xml:space="preserve">像  </w:t>
                    </w:r>
                    <w:r>
                      <w:rPr>
                        <w:color w:val="FFFFFF"/>
                        <w:spacing w:val="38"/>
                        <w:position w:val="15"/>
                        <w:sz w:val="21"/>
                      </w:rPr>
                      <w:t xml:space="preserve"> </w:t>
                    </w:r>
                    <w:r>
                      <w:rPr>
                        <w:color w:val="FFFFFF"/>
                        <w:spacing w:val="-17"/>
                        <w:position w:val="15"/>
                        <w:sz w:val="21"/>
                      </w:rPr>
                      <w:t>链</w:t>
                    </w:r>
                  </w:p>
                  <w:p>
                    <w:pPr>
                      <w:spacing w:before="0" w:line="16" w:lineRule="exact"/>
                      <w:ind w:left="0" w:right="0" w:firstLine="0"/>
                      <w:jc w:val="both"/>
                      <w:rPr>
                        <w:sz w:val="21"/>
                      </w:rPr>
                    </w:pPr>
                    <w:r>
                      <w:rPr>
                        <w:color w:val="FFFFFF"/>
                        <w:sz w:val="21"/>
                      </w:rPr>
                      <w:t xml:space="preserve">疗       疗       断       测       发       </w:t>
                    </w:r>
                    <w:r>
                      <w:rPr>
                        <w:color w:val="FFFFFF"/>
                        <w:spacing w:val="6"/>
                        <w:position w:val="15"/>
                        <w:sz w:val="21"/>
                      </w:rPr>
                      <w:t>云   管</w:t>
                    </w:r>
                  </w:p>
                  <w:p>
                    <w:pPr>
                      <w:spacing w:before="0" w:line="213" w:lineRule="exact"/>
                      <w:ind w:left="0" w:right="18" w:firstLine="0"/>
                      <w:jc w:val="right"/>
                      <w:rPr>
                        <w:sz w:val="21"/>
                      </w:rPr>
                    </w:pPr>
                    <w:r>
                      <w:rPr>
                        <w:color w:val="FFFFFF"/>
                        <w:w w:val="100"/>
                        <w:sz w:val="21"/>
                      </w:rPr>
                      <w:t>理</w:t>
                    </w:r>
                  </w:p>
                </w:txbxContent>
              </v:textbox>
            </v:shape>
            <v:shape id="_x0000_s1382" type="#_x0000_t202" style="width:291;height:372;left:13084;position:absolute;top:9399" filled="f" stroked="f">
              <v:textbox inset="0,0,0,0">
                <w:txbxContent>
                  <w:p>
                    <w:pPr>
                      <w:spacing w:before="0" w:line="371" w:lineRule="exact"/>
                      <w:ind w:left="0" w:right="0" w:firstLine="0"/>
                      <w:jc w:val="left"/>
                      <w:rPr>
                        <w:b/>
                        <w:sz w:val="28"/>
                      </w:rPr>
                    </w:pPr>
                    <w:r>
                      <w:rPr>
                        <w:b/>
                        <w:color w:val="B1D234"/>
                        <w:w w:val="100"/>
                        <w:sz w:val="28"/>
                      </w:rPr>
                      <w:t>…</w:t>
                    </w:r>
                  </w:p>
                </w:txbxContent>
              </v:textbox>
            </v:shape>
            <v:shape id="_x0000_s1383" type="#_x0000_t202" style="width:261;height:318;left:2026;position:absolute;top:7918" filled="f" stroked="f">
              <v:textbox inset="0,0,0,0">
                <w:txbxContent>
                  <w:p>
                    <w:pPr>
                      <w:spacing w:before="0" w:line="317" w:lineRule="exact"/>
                      <w:ind w:left="0" w:right="0" w:firstLine="0"/>
                      <w:jc w:val="left"/>
                      <w:rPr>
                        <w:b/>
                        <w:sz w:val="24"/>
                      </w:rPr>
                    </w:pPr>
                    <w:r>
                      <w:rPr>
                        <w:b/>
                        <w:color w:val="7E7E7E"/>
                        <w:w w:val="100"/>
                        <w:sz w:val="24"/>
                      </w:rPr>
                      <w:t>术</w:t>
                    </w:r>
                  </w:p>
                </w:txbxContent>
              </v:textbox>
            </v:shape>
            <v:shape id="_x0000_s1384" type="#_x0000_t202" style="width:232;height:884;left:2658;position:absolute;top:8473" filled="f" stroked="f">
              <v:textbox inset="0,0,0,0">
                <w:txbxContent>
                  <w:p>
                    <w:pPr>
                      <w:spacing w:before="4" w:line="187" w:lineRule="auto"/>
                      <w:ind w:left="0" w:right="18" w:firstLine="0"/>
                      <w:jc w:val="both"/>
                      <w:rPr>
                        <w:sz w:val="21"/>
                      </w:rPr>
                    </w:pPr>
                    <w:r>
                      <w:rPr>
                        <w:color w:val="FFFFFF"/>
                        <w:sz w:val="21"/>
                      </w:rPr>
                      <w:t>信息化</w:t>
                    </w:r>
                  </w:p>
                </w:txbxContent>
              </v:textbox>
            </v:shape>
            <v:shape id="_x0000_s1385" type="#_x0000_t202" style="width:232;height:1187;left:3282;position:absolute;top:8321" filled="f" stroked="f">
              <v:textbox inset="0,0,0,0">
                <w:txbxContent>
                  <w:p>
                    <w:pPr>
                      <w:spacing w:before="4" w:line="187" w:lineRule="auto"/>
                      <w:ind w:left="0" w:right="18" w:firstLine="0"/>
                      <w:jc w:val="both"/>
                      <w:rPr>
                        <w:sz w:val="21"/>
                      </w:rPr>
                    </w:pPr>
                    <w:r>
                      <w:rPr>
                        <w:color w:val="FFFFFF"/>
                        <w:sz w:val="21"/>
                      </w:rPr>
                      <w:t>人工智能</w:t>
                    </w:r>
                  </w:p>
                </w:txbxContent>
              </v:textbox>
            </v:shape>
            <v:shape id="_x0000_s1386" type="#_x0000_t202" style="width:232;height:1187;left:3905;position:absolute;top:8321" filled="f" stroked="f">
              <v:textbox inset="0,0,0,0">
                <w:txbxContent>
                  <w:p>
                    <w:pPr>
                      <w:spacing w:before="4" w:line="187" w:lineRule="auto"/>
                      <w:ind w:left="0" w:right="18" w:firstLine="0"/>
                      <w:jc w:val="both"/>
                      <w:rPr>
                        <w:sz w:val="21"/>
                      </w:rPr>
                    </w:pPr>
                    <w:r>
                      <w:rPr>
                        <w:color w:val="FFFFFF"/>
                        <w:sz w:val="21"/>
                      </w:rPr>
                      <w:t>生物芯片</w:t>
                    </w:r>
                  </w:p>
                </w:txbxContent>
              </v:textbox>
            </v:shape>
            <v:shape id="_x0000_s1387" type="#_x0000_t202" style="width:178;height:582;left:4556;position:absolute;top:8624" filled="f" stroked="f">
              <v:textbox inset="0,0,0,0">
                <w:txbxContent>
                  <w:p>
                    <w:pPr>
                      <w:spacing w:before="0" w:line="291" w:lineRule="exact"/>
                      <w:ind w:left="0" w:right="0" w:firstLine="0"/>
                      <w:jc w:val="left"/>
                      <w:rPr>
                        <w:sz w:val="21"/>
                      </w:rPr>
                    </w:pPr>
                    <w:r>
                      <w:rPr>
                        <w:color w:val="FFFFFF"/>
                        <w:w w:val="100"/>
                        <w:sz w:val="21"/>
                      </w:rPr>
                      <w:t>5</w:t>
                    </w:r>
                  </w:p>
                  <w:p>
                    <w:pPr>
                      <w:spacing w:before="0" w:line="290" w:lineRule="exact"/>
                      <w:ind w:left="0" w:right="0" w:firstLine="0"/>
                      <w:jc w:val="left"/>
                      <w:rPr>
                        <w:sz w:val="21"/>
                      </w:rPr>
                    </w:pPr>
                    <w:r>
                      <w:rPr>
                        <w:color w:val="FFFFFF"/>
                        <w:w w:val="100"/>
                        <w:sz w:val="21"/>
                      </w:rPr>
                      <w:t>G</w:t>
                    </w:r>
                  </w:p>
                </w:txbxContent>
              </v:textbox>
            </v:shape>
            <v:shape id="_x0000_s1388" type="#_x0000_t202" style="width:232;height:884;left:5152;position:absolute;top:8473" filled="f" stroked="f">
              <v:textbox inset="0,0,0,0">
                <w:txbxContent>
                  <w:p>
                    <w:pPr>
                      <w:spacing w:before="4" w:line="187" w:lineRule="auto"/>
                      <w:ind w:left="0" w:right="18" w:firstLine="0"/>
                      <w:jc w:val="both"/>
                      <w:rPr>
                        <w:sz w:val="21"/>
                      </w:rPr>
                    </w:pPr>
                    <w:r>
                      <w:rPr>
                        <w:color w:val="FFFFFF"/>
                        <w:sz w:val="21"/>
                      </w:rPr>
                      <w:t>大数据</w:t>
                    </w:r>
                  </w:p>
                </w:txbxContent>
              </v:textbox>
            </v:shape>
            <v:shape id="_x0000_s1389" type="#_x0000_t202" style="width:232;height:884;left:5776;position:absolute;top:8473" filled="f" stroked="f">
              <v:textbox inset="0,0,0,0">
                <w:txbxContent>
                  <w:p>
                    <w:pPr>
                      <w:spacing w:before="4" w:line="187" w:lineRule="auto"/>
                      <w:ind w:left="0" w:right="18" w:firstLine="0"/>
                      <w:jc w:val="both"/>
                      <w:rPr>
                        <w:sz w:val="21"/>
                      </w:rPr>
                    </w:pPr>
                    <w:r>
                      <w:rPr>
                        <w:color w:val="FFFFFF"/>
                        <w:sz w:val="21"/>
                      </w:rPr>
                      <w:t>云服务</w:t>
                    </w:r>
                  </w:p>
                </w:txbxContent>
              </v:textbox>
            </v:shape>
            <v:shape id="_x0000_s1390" type="#_x0000_t202" style="width:232;height:884;left:6399;position:absolute;top:8473" filled="f" stroked="f">
              <v:textbox inset="0,0,0,0">
                <w:txbxContent>
                  <w:p>
                    <w:pPr>
                      <w:spacing w:before="4" w:line="187" w:lineRule="auto"/>
                      <w:ind w:left="0" w:right="18" w:firstLine="0"/>
                      <w:jc w:val="both"/>
                      <w:rPr>
                        <w:sz w:val="21"/>
                      </w:rPr>
                    </w:pPr>
                    <w:r>
                      <w:rPr>
                        <w:color w:val="FFFFFF"/>
                        <w:sz w:val="21"/>
                      </w:rPr>
                      <w:t>区块链</w:t>
                    </w:r>
                  </w:p>
                </w:txbxContent>
              </v:textbox>
            </v:shape>
            <v:shape id="_x0000_s1391" type="#_x0000_t202" style="width:291;height:372;left:6892;position:absolute;top:9184" filled="f" stroked="f">
              <v:textbox inset="0,0,0,0">
                <w:txbxContent>
                  <w:p>
                    <w:pPr>
                      <w:spacing w:before="0" w:line="371" w:lineRule="exact"/>
                      <w:ind w:left="0" w:right="0" w:firstLine="0"/>
                      <w:jc w:val="left"/>
                      <w:rPr>
                        <w:b/>
                        <w:sz w:val="28"/>
                      </w:rPr>
                    </w:pPr>
                    <w:r>
                      <w:rPr>
                        <w:b/>
                        <w:color w:val="64AE45"/>
                        <w:w w:val="100"/>
                        <w:sz w:val="28"/>
                      </w:rPr>
                      <w:t>…</w:t>
                    </w:r>
                  </w:p>
                </w:txbxContent>
              </v:textbox>
            </v:shape>
          </v:group>
        </w:pict>
      </w:r>
      <w:r>
        <w:rPr>
          <w:color w:val="8AC53E"/>
        </w:rPr>
        <w:t>社会与技术，决定未来潜力</w:t>
      </w:r>
    </w:p>
    <w:p>
      <w:pPr>
        <w:pStyle w:val="Heading3"/>
      </w:pPr>
      <w:r>
        <w:rPr>
          <w:color w:val="585858"/>
        </w:rPr>
        <w:t>技术赋能，提升医疗健康服务能力</w:t>
      </w:r>
    </w:p>
    <w:p>
      <w:pPr>
        <w:pStyle w:val="BodyText"/>
        <w:spacing w:before="93" w:line="187" w:lineRule="auto"/>
        <w:ind w:left="849" w:right="717"/>
        <w:jc w:val="both"/>
      </w:pPr>
      <w:r>
        <w:rPr>
          <w:color w:val="585858"/>
        </w:rPr>
        <w:t xml:space="preserve">2016年中国每千人口医生数量1.8位，低于发达国家1-2位。在医疗健康供给数量不足、资源不均的环境下，我国很难依靠原有模式满足日益增长的需求。因此，技术的成熟将赋能医疗产业，优化产业效率，提升供给能力，以大数据和AI为例： </w:t>
      </w:r>
      <w:r>
        <w:rPr>
          <w:b/>
          <w:color w:val="585858"/>
        </w:rPr>
        <w:t>如大数据技术</w:t>
      </w:r>
      <w:r>
        <w:rPr>
          <w:color w:val="585858"/>
        </w:rPr>
        <w:t>：大数据技术的应用，将从体系搭建、机构运作、临床研发、诊断治疗、生活方式五个方面带来变革性的改善。在就医流程方面，将实现从“治疗”到“预防”的习惯的改变，最终降低从个人到国家的医疗费用。在产业层面，医疗大数据的介入，可以优化医疗体系，通过区域信息化、在线问诊、远程医疗等技术连接上下级医院机构，实现电子病历</w:t>
      </w:r>
    </w:p>
    <w:p>
      <w:pPr>
        <w:pStyle w:val="BodyText"/>
        <w:spacing w:before="3" w:line="187" w:lineRule="auto"/>
        <w:ind w:left="849" w:right="1097"/>
      </w:pPr>
      <w:r>
        <w:rPr>
          <w:color w:val="585858"/>
        </w:rPr>
        <w:t>/医疗资源共享等架构，最终提升医药供给效率和能力。麦肯锡也曾在2013年预测，医疗大数据的应用，有望减少美国3000-4500亿美元/年的医疗费用。</w:t>
      </w:r>
    </w:p>
    <w:p>
      <w:pPr>
        <w:pStyle w:val="BodyText"/>
        <w:spacing w:before="2" w:line="187" w:lineRule="auto"/>
        <w:ind w:left="849" w:right="784"/>
      </w:pPr>
      <w:r>
        <w:rPr>
          <w:b/>
          <w:color w:val="585858"/>
        </w:rPr>
        <w:t>AI辅助药物研发：</w:t>
      </w:r>
      <w:r>
        <w:rPr>
          <w:color w:val="585858"/>
        </w:rPr>
        <w:t>主要服务于新药研发。整体来看，国外创新药市场比较成熟，国内制药企业主要是仿制药和改良药，不过近年来，恒瑞、海正、复星等国内药企研发投入力度加大、研发领域也逐渐向肿瘤等复杂疾病集中，提升了创新药研发市场景气度，为国内AI制药的发展提供了较好的环境。在新药研发过程中，最初筛选的近万个化合物可能最终只有1个通过审批，新药研发平均总耗时10-15年，花费80亿元。新药研发周期长、成本高、失败率高等特点促使深度学习、知识图谱等技术被药企接受。部分案例表明，AI可使单个研发环节周期缩短80%。</w:t>
      </w:r>
    </w:p>
    <w:p>
      <w:pPr>
        <w:pStyle w:val="BodyText"/>
        <w:spacing w:before="1"/>
        <w:rPr>
          <w:sz w:val="19"/>
        </w:rPr>
      </w:pPr>
    </w:p>
    <w:p>
      <w:pPr>
        <w:pStyle w:val="Heading5"/>
        <w:spacing w:before="28" w:line="493" w:lineRule="exact"/>
        <w:ind w:left="5070"/>
      </w:pPr>
      <w:r>
        <w:rPr>
          <w:color w:val="404040"/>
        </w:rPr>
        <w:t>技术赋能医疗，完善产业链提升服务质量</w:t>
      </w:r>
    </w:p>
    <w:p>
      <w:pPr>
        <w:pStyle w:val="Heading6"/>
        <w:tabs>
          <w:tab w:val="left" w:pos="8386"/>
        </w:tabs>
        <w:spacing w:before="0" w:line="220" w:lineRule="auto"/>
        <w:ind w:left="2026"/>
      </w:pPr>
      <w:r>
        <w:rPr>
          <w:color w:val="7E7E7E"/>
        </w:rPr>
        <w:t>技</w:t>
        <w:tab/>
      </w:r>
      <w:r>
        <w:rPr>
          <w:color w:val="7E7E7E"/>
          <w:position w:val="-3"/>
        </w:rPr>
        <w:t>应</w:t>
      </w:r>
    </w:p>
    <w:p>
      <w:pPr>
        <w:spacing w:before="233"/>
        <w:ind w:left="2009" w:right="936" w:firstLine="0"/>
        <w:jc w:val="center"/>
        <w:rPr>
          <w:b/>
          <w:sz w:val="24"/>
        </w:rPr>
      </w:pPr>
      <w:r>
        <w:rPr>
          <w:b/>
          <w:color w:val="7E7E7E"/>
          <w:sz w:val="24"/>
        </w:rPr>
        <w:t>+医疗</w:t>
      </w:r>
    </w:p>
    <w:p>
      <w:pPr>
        <w:pStyle w:val="BodyText"/>
        <w:rPr>
          <w:b/>
          <w:sz w:val="20"/>
        </w:rPr>
      </w:pPr>
    </w:p>
    <w:p>
      <w:pPr>
        <w:pStyle w:val="BodyText"/>
        <w:rPr>
          <w:b/>
          <w:sz w:val="20"/>
        </w:rPr>
      </w:pPr>
    </w:p>
    <w:p>
      <w:pPr>
        <w:pStyle w:val="BodyText"/>
        <w:rPr>
          <w:b/>
          <w:sz w:val="20"/>
        </w:rPr>
      </w:pPr>
    </w:p>
    <w:p>
      <w:pPr>
        <w:pStyle w:val="BodyText"/>
        <w:spacing w:before="14"/>
        <w:rPr>
          <w:b/>
          <w:sz w:val="19"/>
        </w:rPr>
      </w:pPr>
    </w:p>
    <w:p>
      <w:pPr>
        <w:spacing w:before="59" w:line="214" w:lineRule="exact"/>
        <w:ind w:left="849" w:right="0" w:firstLine="0"/>
        <w:jc w:val="left"/>
        <w:rPr>
          <w:sz w:val="16"/>
        </w:rPr>
      </w:pPr>
      <w:r>
        <w:rPr>
          <w:color w:val="7E7E7E"/>
          <w:sz w:val="16"/>
        </w:rPr>
        <w:t>来源：艾瑞根据专家访谈、公开资料等研究绘制。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16</w:t>
      </w:r>
    </w:p>
    <w:p>
      <w:pPr>
        <w:spacing w:after="0" w:line="390" w:lineRule="exact"/>
        <w:jc w:val="left"/>
        <w:rPr>
          <w:sz w:val="24"/>
        </w:rPr>
        <w:sectPr>
          <w:pgSz w:w="14400" w:h="10800" w:orient="landscape"/>
          <w:pgMar w:top="660" w:right="20" w:bottom="0" w:left="0" w:header="708" w:footer="708"/>
          <w:pgNumType w:start="34"/>
          <w:cols w:space="708"/>
        </w:sectPr>
      </w:pPr>
    </w:p>
    <w:p>
      <w:pPr>
        <w:pStyle w:val="BodyText"/>
        <w:rPr>
          <w:sz w:val="20"/>
        </w:rPr>
      </w:pPr>
      <w:r>
        <w:pict>
          <v:group id="_x0000_s1392" style="width:129pt;height:529.45pt;margin-top:10.56pt;margin-left:591pt;mso-position-horizontal-relative:page;mso-position-vertical-relative:page;position:absolute;z-index:251700224" coordorigin="11820,211" coordsize="2580,10589">
            <v:shape id="_x0000_s1393" type="#_x0000_t75" style="width:2474;height:10074;left:11926;position:absolute;top:726" stroked="f">
              <v:imagedata r:id="rId7" o:title=""/>
            </v:shape>
            <v:shape id="_x0000_s1394" type="#_x0000_t75" style="width:1952;height:1949;left:11820;position:absolute;top:211" stroked="f">
              <v:imagedata r:id="rId5" o:title=""/>
            </v:shape>
            <v:shape id="_x0000_s1395" type="#_x0000_t202" style="width:304;height:317;left:13975;position:absolute;top:10388" filled="f" stroked="f">
              <v:textbox inset="0,0,0,0">
                <w:txbxContent>
                  <w:p>
                    <w:pPr>
                      <w:spacing w:before="0" w:line="317" w:lineRule="exact"/>
                      <w:ind w:left="0" w:right="0" w:firstLine="0"/>
                      <w:jc w:val="left"/>
                      <w:rPr>
                        <w:sz w:val="24"/>
                      </w:rPr>
                    </w:pPr>
                    <w:r>
                      <w:rPr>
                        <w:color w:val="FFFFFF"/>
                        <w:sz w:val="24"/>
                      </w:rPr>
                      <w:t>17</w:t>
                    </w:r>
                  </w:p>
                </w:txbxContent>
              </v:textbox>
            </v:shap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pStyle w:val="BodyText"/>
        <w:ind w:left="2976"/>
        <w:rPr>
          <w:sz w:val="20"/>
        </w:rPr>
      </w:pPr>
      <w:r>
        <w:rPr>
          <w:sz w:val="20"/>
        </w:rPr>
        <w:pict>
          <v:shape id="_x0000_i1396" type="#_x0000_t202" style="width:357.85pt;height:32.55pt;mso-position-horizontal-relative:char;mso-position-vertical-relative:line" filled="t" fillcolor="#f1f1f1" stroked="f">
            <v:fill type="solid"/>
            <v:textbox inset="0,0,0,0">
              <w:txbxContent>
                <w:p>
                  <w:pPr>
                    <w:spacing w:before="0" w:line="622" w:lineRule="exact"/>
                    <w:ind w:left="600" w:right="0" w:firstLine="0"/>
                    <w:jc w:val="left"/>
                    <w:rPr>
                      <w:sz w:val="36"/>
                    </w:rPr>
                  </w:pPr>
                  <w:r>
                    <w:rPr>
                      <w:color w:val="7E7E7E"/>
                      <w:sz w:val="36"/>
                    </w:rPr>
                    <w:t>中国健康产业发展概述</w:t>
                  </w:r>
                </w:p>
              </w:txbxContent>
            </v:textbox>
            <w10:wrap type="none"/>
            <w10:anchorlock/>
          </v:shape>
        </w:pict>
      </w:r>
      <w:r>
        <w:rPr>
          <w:sz w:val="20"/>
        </w:rPr>
        <w:pict>
          <v:shape id="_x0000_i1397" type="#_x0000_t202" style="width:67.2pt;height:32.55pt;mso-position-horizontal-relative:char;mso-position-vertical-relative:line" filled="t" fillcolor="#b1d234" stroked="f">
            <v:fill type="solid"/>
            <v:textbox inset="0,0,0,0">
              <w:txbxContent>
                <w:p>
                  <w:pPr>
                    <w:spacing w:before="0" w:line="616" w:lineRule="exact"/>
                    <w:ind w:left="48" w:right="0" w:firstLine="0"/>
                    <w:jc w:val="center"/>
                    <w:rPr>
                      <w:sz w:val="36"/>
                    </w:rPr>
                  </w:pPr>
                  <w:r>
                    <w:rPr>
                      <w:color w:val="FFFFFF"/>
                      <w:w w:val="100"/>
                      <w:sz w:val="36"/>
                    </w:rPr>
                    <w:t>1</w:t>
                  </w:r>
                </w:p>
              </w:txbxContent>
            </v:textbox>
            <w10:wrap type="none"/>
            <w10:anchorlock/>
          </v:shape>
        </w:pict>
      </w:r>
    </w:p>
    <w:p>
      <w:pPr>
        <w:pStyle w:val="BodyText"/>
        <w:spacing w:before="12"/>
        <w:rPr>
          <w:sz w:val="23"/>
        </w:rPr>
      </w:pPr>
      <w:r>
        <w:pict>
          <v:shape id="_x0000_s1398" type="#_x0000_t202" style="width:67.2pt;height:32.55pt;margin-top:23.01pt;margin-left:507.12pt;mso-position-horizontal-relative:page;mso-wrap-distance-left:0;mso-wrap-distance-right:0;position:absolute;z-index:-251614208" filled="t" fillcolor="#b1d234" stroked="f">
            <v:fill type="solid"/>
            <v:textbox inset="0,0,0,0">
              <w:txbxContent>
                <w:p>
                  <w:pPr>
                    <w:spacing w:before="0" w:line="648" w:lineRule="exact"/>
                    <w:ind w:left="47" w:right="0" w:firstLine="0"/>
                    <w:jc w:val="center"/>
                    <w:rPr>
                      <w:sz w:val="36"/>
                    </w:rPr>
                  </w:pPr>
                  <w:r>
                    <w:rPr>
                      <w:color w:val="FFFFFF"/>
                      <w:sz w:val="36"/>
                    </w:rPr>
                    <w:t>2</w:t>
                  </w:r>
                </w:p>
              </w:txbxContent>
            </v:textbox>
            <w10:wrap type="topAndBottom"/>
          </v:shape>
        </w:pict>
      </w:r>
    </w:p>
    <w:p>
      <w:pPr>
        <w:pStyle w:val="BodyText"/>
        <w:spacing w:before="14"/>
        <w:rPr>
          <w:sz w:val="6"/>
        </w:rPr>
      </w:pPr>
    </w:p>
    <w:p>
      <w:pPr>
        <w:pStyle w:val="BodyText"/>
        <w:spacing w:before="37"/>
        <w:ind w:right="3345"/>
        <w:jc w:val="right"/>
      </w:pPr>
      <w:r>
        <w:pict>
          <v:group id="_x0000_s1399" style="width:357.85pt;height:135.6pt;margin-top:-39.53pt;margin-left:148.8pt;mso-position-horizontal-relative:page;position:absolute;z-index:251701248" coordorigin="2976,-791" coordsize="7157,2712">
            <v:shape id="_x0000_s1400" type="#_x0000_t202" style="width:7157;height:648;left:2976;position:absolute;top:1273" filled="t" fillcolor="#f1f1f1" stroked="f">
              <v:fill type="solid"/>
              <v:textbox inset="0,0,0,0">
                <w:txbxContent>
                  <w:p>
                    <w:pPr>
                      <w:spacing w:before="26" w:line="622" w:lineRule="exact"/>
                      <w:ind w:left="600" w:right="0" w:firstLine="0"/>
                      <w:jc w:val="left"/>
                      <w:rPr>
                        <w:sz w:val="36"/>
                      </w:rPr>
                    </w:pPr>
                    <w:r>
                      <w:rPr>
                        <w:color w:val="7E7E7E"/>
                        <w:sz w:val="36"/>
                      </w:rPr>
                      <w:t>中国医药产业链金融行业现状分析</w:t>
                    </w:r>
                  </w:p>
                </w:txbxContent>
              </v:textbox>
            </v:shape>
            <v:shape id="_x0000_s1401" type="#_x0000_t202" style="width:7157;height:1414;left:2976;position:absolute;top:-141" filled="f" stroked="f">
              <v:textbox inset="0,0,0,0">
                <w:txbxContent>
                  <w:p>
                    <w:pPr>
                      <w:numPr>
                        <w:ilvl w:val="0"/>
                        <w:numId w:val="17"/>
                      </w:numPr>
                      <w:tabs>
                        <w:tab w:val="left" w:pos="272"/>
                      </w:tabs>
                      <w:spacing w:before="185"/>
                      <w:ind w:left="5496" w:right="696" w:hanging="5497"/>
                      <w:jc w:val="right"/>
                      <w:rPr>
                        <w:sz w:val="24"/>
                      </w:rPr>
                    </w:pPr>
                    <w:r>
                      <w:rPr>
                        <w:color w:val="7E7E7E"/>
                        <w:sz w:val="24"/>
                      </w:rPr>
                      <w:t>产业痛点</w:t>
                    </w:r>
                  </w:p>
                  <w:p>
                    <w:pPr>
                      <w:numPr>
                        <w:ilvl w:val="0"/>
                        <w:numId w:val="17"/>
                      </w:numPr>
                      <w:tabs>
                        <w:tab w:val="left" w:pos="272"/>
                      </w:tabs>
                      <w:spacing w:before="18"/>
                      <w:ind w:left="5496" w:right="696" w:hanging="5497"/>
                      <w:jc w:val="right"/>
                      <w:rPr>
                        <w:sz w:val="24"/>
                      </w:rPr>
                    </w:pPr>
                    <w:r>
                      <w:rPr>
                        <w:color w:val="7E7E7E"/>
                        <w:sz w:val="24"/>
                      </w:rPr>
                      <w:t>赋能价值</w:t>
                    </w:r>
                  </w:p>
                </w:txbxContent>
              </v:textbox>
            </v:shape>
            <v:shape id="_x0000_s1402" type="#_x0000_t202" style="width:7157;height:651;left:2976;position:absolute;top:-791" filled="t" fillcolor="#b1d234" stroked="f">
              <v:fill type="solid"/>
              <v:textbox inset="0,0,0,0">
                <w:txbxContent>
                  <w:p>
                    <w:pPr>
                      <w:spacing w:before="2" w:line="648" w:lineRule="exact"/>
                      <w:ind w:left="600" w:right="0" w:firstLine="0"/>
                      <w:jc w:val="left"/>
                      <w:rPr>
                        <w:sz w:val="36"/>
                      </w:rPr>
                    </w:pPr>
                    <w:r>
                      <w:rPr>
                        <w:color w:val="FFFFFF"/>
                        <w:sz w:val="36"/>
                      </w:rPr>
                      <w:t>中国大健康+产业金融现状分析</w:t>
                    </w:r>
                  </w:p>
                </w:txbxContent>
              </v:textbox>
            </v:shape>
          </v:group>
        </w:pict>
      </w:r>
      <w:r>
        <w:rPr>
          <w:color w:val="7E7E7E"/>
        </w:rPr>
        <w:t>2.1</w:t>
      </w:r>
    </w:p>
    <w:p>
      <w:pPr>
        <w:pStyle w:val="BodyText"/>
        <w:spacing w:before="18"/>
        <w:ind w:right="3345"/>
        <w:jc w:val="right"/>
      </w:pPr>
      <w:r>
        <w:rPr>
          <w:color w:val="7E7E7E"/>
        </w:rPr>
        <w:t>2.2</w:t>
      </w:r>
    </w:p>
    <w:p>
      <w:pPr>
        <w:pStyle w:val="BodyText"/>
        <w:spacing w:before="15"/>
        <w:rPr>
          <w:sz w:val="16"/>
        </w:rPr>
      </w:pPr>
      <w:r>
        <w:pict>
          <v:shape id="_x0000_s1403" type="#_x0000_t202" style="width:67.2pt;height:32.4pt;margin-top:16.71pt;margin-left:507.12pt;mso-position-horizontal-relative:page;mso-wrap-distance-left:0;mso-wrap-distance-right:0;position:absolute;z-index:-251613184" filled="t" fillcolor="#b1d234" stroked="f">
            <v:fill type="solid"/>
            <v:textbox inset="0,0,0,0">
              <w:txbxContent>
                <w:p>
                  <w:pPr>
                    <w:spacing w:before="0" w:line="646" w:lineRule="exact"/>
                    <w:ind w:left="47" w:right="0" w:firstLine="0"/>
                    <w:jc w:val="center"/>
                    <w:rPr>
                      <w:sz w:val="36"/>
                    </w:rPr>
                  </w:pPr>
                  <w:r>
                    <w:rPr>
                      <w:color w:val="FFFFFF"/>
                      <w:sz w:val="36"/>
                    </w:rPr>
                    <w:t>3</w:t>
                  </w:r>
                </w:p>
              </w:txbxContent>
            </v:textbox>
            <w10:wrap type="topAndBottom"/>
          </v:shape>
        </w:pict>
      </w:r>
      <w:r>
        <w:pict>
          <v:shape id="_x0000_s1404" type="#_x0000_t202" style="width:357.85pt;height:32.55pt;margin-top:73.33pt;margin-left:148.8pt;mso-position-horizontal-relative:page;mso-wrap-distance-left:0;mso-wrap-distance-right:0;position:absolute;z-index:-251612160" filled="t" fillcolor="#f1f1f1" stroked="f">
            <v:fill type="solid"/>
            <v:textbox inset="0,0,0,0">
              <w:txbxContent>
                <w:p>
                  <w:pPr>
                    <w:spacing w:before="0" w:line="632" w:lineRule="exact"/>
                    <w:ind w:left="600" w:right="0" w:firstLine="0"/>
                    <w:jc w:val="left"/>
                    <w:rPr>
                      <w:sz w:val="36"/>
                    </w:rPr>
                  </w:pPr>
                  <w:r>
                    <w:rPr>
                      <w:color w:val="7E7E7E"/>
                      <w:sz w:val="36"/>
                    </w:rPr>
                    <w:t>中国大健康产业金融趋势与展望</w:t>
                  </w:r>
                </w:p>
              </w:txbxContent>
            </v:textbox>
            <w10:wrap type="topAndBottom"/>
          </v:shape>
        </w:pict>
      </w:r>
      <w:r>
        <w:pict>
          <v:shape id="_x0000_s1405" type="#_x0000_t202" style="width:67.2pt;height:32.55pt;margin-top:73.33pt;margin-left:507.12pt;mso-position-horizontal-relative:page;mso-wrap-distance-left:0;mso-wrap-distance-right:0;position:absolute;z-index:-251611136" filled="t" fillcolor="#b1d234" stroked="f">
            <v:fill type="solid"/>
            <v:textbox inset="0,0,0,0">
              <w:txbxContent>
                <w:p>
                  <w:pPr>
                    <w:spacing w:before="0" w:line="647" w:lineRule="exact"/>
                    <w:ind w:left="47" w:right="0" w:firstLine="0"/>
                    <w:jc w:val="center"/>
                    <w:rPr>
                      <w:sz w:val="36"/>
                    </w:rPr>
                  </w:pPr>
                  <w:r>
                    <w:rPr>
                      <w:color w:val="FFFFFF"/>
                      <w:sz w:val="36"/>
                    </w:rPr>
                    <w:t>4</w:t>
                  </w:r>
                </w:p>
              </w:txbxContent>
            </v:textbox>
            <w10:wrap type="topAndBottom"/>
          </v:shape>
        </w:pict>
      </w:r>
    </w:p>
    <w:p>
      <w:pPr>
        <w:pStyle w:val="BodyText"/>
        <w:spacing w:before="3"/>
      </w:pPr>
    </w:p>
    <w:p>
      <w:pPr>
        <w:spacing w:after="0"/>
        <w:sectPr>
          <w:pgSz w:w="14400" w:h="10800" w:orient="landscape"/>
          <w:pgMar w:top="220" w:right="20" w:bottom="0" w:left="0" w:header="708" w:footer="708"/>
          <w:pgNumType w:start="35"/>
          <w:cols w:space="708"/>
        </w:sectPr>
      </w:pPr>
    </w:p>
    <w:p>
      <w:pPr>
        <w:pStyle w:val="Heading2"/>
        <w:spacing w:line="987" w:lineRule="exact"/>
      </w:pPr>
      <w:r>
        <w:rPr>
          <w:color w:val="8AC53E"/>
        </w:rPr>
        <w:t>从金融角度看大健康产业痛点</w:t>
      </w:r>
    </w:p>
    <w:p>
      <w:pPr>
        <w:pStyle w:val="Heading3"/>
      </w:pPr>
      <w:r>
        <w:rPr>
          <w:color w:val="585858"/>
        </w:rPr>
        <w:t>政策监管及行业变革，催生大健康产业金融需求多元化</w:t>
      </w:r>
    </w:p>
    <w:p>
      <w:pPr>
        <w:pStyle w:val="BodyText"/>
        <w:spacing w:before="93" w:line="187" w:lineRule="auto"/>
        <w:ind w:left="849" w:right="790"/>
        <w:jc w:val="both"/>
      </w:pPr>
      <w:r>
        <w:rPr>
          <w:color w:val="585858"/>
        </w:rPr>
        <w:t>若要探索金融服务对大健康产业的影响，就需要剖析大健康产业的资金来源。医药产业的资金来源包括医保、政府支持、个人支付、商业健康险，其中医保占比50%以上。一般情况下，我国的医保结算制度是，医院先垫付费用，医保再与医院进行结算。因此，一旦出现医保没有及时结算的问题，再加之医疗救助、看病乱象等问题的出现，医院资金运转就会受到影响，继而造成医院回款周期长等问题，同时波及制造商与配送商的资金运转。</w:t>
      </w:r>
    </w:p>
    <w:p>
      <w:pPr>
        <w:pStyle w:val="BodyText"/>
        <w:spacing w:line="187" w:lineRule="auto"/>
        <w:ind w:left="849" w:right="808"/>
        <w:jc w:val="both"/>
      </w:pPr>
      <w:r>
        <w:rPr>
          <w:color w:val="585858"/>
        </w:rPr>
        <w:t>此外，针对产业效率提升、渠道多元化、创新药研发等方向的鼓励也促使企业投入更多的资金以适应新的医疗环境。从单个产业环节来看，痛点集中如下：1）制造端痛点主要集中在存货回款周期长，转型期间产生的高额业务线扩张费用以及新药研发费用；2）药械流通资金痛点集中在上下游资金垫付、利润率等方面；3） 医院及药店资金痛点多集中在“建设</w:t>
      </w:r>
    </w:p>
    <w:p>
      <w:pPr>
        <w:spacing w:after="0" w:line="187" w:lineRule="auto"/>
        <w:jc w:val="both"/>
        <w:sectPr>
          <w:pgSz w:w="14400" w:h="10800" w:orient="landscape"/>
          <w:pgMar w:top="660" w:right="20" w:bottom="0" w:left="0" w:header="708" w:footer="708"/>
          <w:pgNumType w:start="36"/>
          <w:cols w:space="708"/>
        </w:sectPr>
      </w:pPr>
    </w:p>
    <w:p>
      <w:pPr>
        <w:pStyle w:val="BodyText"/>
        <w:spacing w:line="378" w:lineRule="exact"/>
        <w:ind w:left="849"/>
      </w:pPr>
      <w:r>
        <w:rPr>
          <w:color w:val="585858"/>
          <w:spacing w:val="-2"/>
        </w:rPr>
        <w:t>扩张成本高、医保结算周期长” 等方面。</w:t>
      </w:r>
    </w:p>
    <w:p>
      <w:pPr>
        <w:pStyle w:val="Heading5"/>
        <w:spacing w:before="42"/>
        <w:ind w:left="264"/>
      </w:pPr>
      <w:r>
        <w:rPr>
          <w:b w:val="0"/>
        </w:rPr>
        <w:br w:type="column"/>
      </w:r>
      <w:r>
        <w:rPr>
          <w:color w:val="404040"/>
        </w:rPr>
        <w:t>从金融角度看大健康产业痛点</w:t>
      </w:r>
    </w:p>
    <w:p>
      <w:pPr>
        <w:spacing w:after="0"/>
        <w:sectPr>
          <w:type w:val="continuous"/>
          <w:pgSz w:w="14400" w:h="10800" w:orient="landscape"/>
          <w:pgMar w:top="1000" w:right="20" w:bottom="280" w:left="0" w:header="708" w:footer="708"/>
          <w:pgNumType w:start="37"/>
          <w:cols w:num="2" w:space="708" w:equalWidth="0">
            <w:col w:w="5240" w:space="40"/>
            <w:col w:w="9100" w:space="0"/>
          </w:cols>
        </w:sectPr>
      </w:pPr>
    </w:p>
    <w:p>
      <w:pPr>
        <w:pStyle w:val="BodyText"/>
        <w:spacing w:before="3"/>
        <w:rPr>
          <w:b/>
          <w:sz w:val="7"/>
        </w:rPr>
      </w:pPr>
    </w:p>
    <w:p>
      <w:pPr>
        <w:spacing w:before="46" w:line="322" w:lineRule="exact"/>
        <w:ind w:left="1242" w:right="0" w:firstLine="0"/>
        <w:jc w:val="left"/>
        <w:rPr>
          <w:sz w:val="21"/>
        </w:rPr>
      </w:pPr>
      <w:r>
        <w:rPr>
          <w:color w:val="7E7E7E"/>
          <w:sz w:val="21"/>
        </w:rPr>
        <w:t>*外围衍生企业包括但不限于互联网医疗机构、健康管理机构、康体养老、服务机构等</w:t>
      </w:r>
    </w:p>
    <w:p>
      <w:pPr>
        <w:pStyle w:val="BodyText"/>
        <w:tabs>
          <w:tab w:val="left" w:pos="1820"/>
          <w:tab w:val="left" w:pos="3820"/>
        </w:tabs>
        <w:spacing w:line="378" w:lineRule="exact"/>
        <w:ind w:left="1257"/>
      </w:pPr>
      <w:r>
        <w:pict>
          <v:shape id="_x0000_s1406" type="#_x0000_t202" style="width:453.6pt;height:15.6pt;margin-top:0.36pt;margin-left:206.28pt;mso-position-horizontal-relative:page;position:absolute;z-index:251706368" filled="t" fillcolor="#b1d234" stroked="f">
            <v:fill type="solid"/>
            <v:textbox inset="0,0,0,0">
              <w:txbxContent>
                <w:p>
                  <w:pPr>
                    <w:pStyle w:val="BodyText"/>
                    <w:tabs>
                      <w:tab w:val="left" w:pos="3715"/>
                      <w:tab w:val="left" w:pos="6088"/>
                    </w:tabs>
                    <w:spacing w:line="312" w:lineRule="exact"/>
                    <w:ind w:left="582"/>
                  </w:pPr>
                  <w:r>
                    <w:rPr>
                      <w:color w:val="FFFFFF"/>
                    </w:rPr>
                    <w:t>药品制造商</w:t>
                  </w:r>
                  <w:r>
                    <w:rPr>
                      <w:color w:val="FFFFFF"/>
                      <w:spacing w:val="-2"/>
                    </w:rPr>
                    <w:t xml:space="preserve"> </w:t>
                  </w:r>
                  <w:r>
                    <w:rPr>
                      <w:color w:val="FFFFFF"/>
                    </w:rPr>
                    <w:t>|</w:t>
                  </w:r>
                  <w:r>
                    <w:rPr>
                      <w:color w:val="FFFFFF"/>
                      <w:spacing w:val="-2"/>
                    </w:rPr>
                    <w:t xml:space="preserve"> </w:t>
                  </w:r>
                  <w:r>
                    <w:rPr>
                      <w:color w:val="FFFFFF"/>
                    </w:rPr>
                    <w:t>器械制造商</w:t>
                    <w:tab/>
                    <w:t>药械流通企业</w:t>
                    <w:tab/>
                    <w:t>医院</w:t>
                  </w:r>
                  <w:r>
                    <w:rPr>
                      <w:color w:val="FFFFFF"/>
                      <w:spacing w:val="-3"/>
                    </w:rPr>
                    <w:t xml:space="preserve"> </w:t>
                  </w:r>
                  <w:r>
                    <w:rPr>
                      <w:color w:val="FFFFFF"/>
                    </w:rPr>
                    <w:t>|</w:t>
                  </w:r>
                  <w:r>
                    <w:rPr>
                      <w:color w:val="FFFFFF"/>
                      <w:spacing w:val="-2"/>
                    </w:rPr>
                    <w:t xml:space="preserve"> </w:t>
                  </w:r>
                  <w:r>
                    <w:rPr>
                      <w:color w:val="FFFFFF"/>
                    </w:rPr>
                    <w:t>（线上/线下）药店</w:t>
                  </w:r>
                </w:p>
              </w:txbxContent>
            </v:textbox>
          </v:shape>
        </w:pict>
      </w:r>
      <w:r>
        <w:rPr>
          <w:rFonts w:ascii="Times New Roman" w:eastAsia="Times New Roman"/>
          <w:color w:val="FFFFFF"/>
          <w:shd w:val="clear" w:color="auto" w:fill="7E7E7E"/>
        </w:rPr>
        <w:t xml:space="preserve"> </w:t>
        <w:tab/>
      </w:r>
      <w:r>
        <w:rPr>
          <w:color w:val="FFFFFF"/>
          <w:shd w:val="clear" w:color="auto" w:fill="7E7E7E"/>
        </w:rPr>
        <w:t>外围衍生企业</w:t>
        <w:tab/>
      </w:r>
    </w:p>
    <w:p>
      <w:pPr>
        <w:spacing w:after="0" w:line="378" w:lineRule="exact"/>
        <w:sectPr>
          <w:type w:val="continuous"/>
          <w:pgSz w:w="14400" w:h="10800" w:orient="landscape"/>
          <w:pgMar w:top="1000" w:right="20" w:bottom="280" w:left="0" w:header="708" w:footer="708"/>
          <w:pgNumType w:start="38"/>
          <w:cols w:space="708"/>
        </w:sectPr>
      </w:pPr>
    </w:p>
    <w:p>
      <w:pPr>
        <w:spacing w:before="46"/>
        <w:ind w:left="1245" w:right="0" w:firstLine="0"/>
        <w:jc w:val="left"/>
        <w:rPr>
          <w:b/>
          <w:sz w:val="24"/>
        </w:rPr>
      </w:pPr>
      <w:r>
        <w:rPr>
          <w:color w:val="B1D234"/>
          <w:sz w:val="24"/>
        </w:rPr>
        <w:t>大健康产业</w:t>
      </w:r>
      <w:r>
        <w:rPr>
          <w:b/>
          <w:color w:val="B1D234"/>
          <w:sz w:val="24"/>
        </w:rPr>
        <w:t>企业资金链</w:t>
      </w:r>
    </w:p>
    <w:p>
      <w:pPr>
        <w:pStyle w:val="BodyText"/>
        <w:spacing w:before="3"/>
        <w:rPr>
          <w:b/>
          <w:sz w:val="22"/>
        </w:rPr>
      </w:pPr>
    </w:p>
    <w:p>
      <w:pPr>
        <w:spacing w:before="0" w:line="435" w:lineRule="exact"/>
        <w:ind w:left="1125" w:right="0" w:firstLine="0"/>
        <w:jc w:val="left"/>
        <w:rPr>
          <w:b/>
          <w:sz w:val="24"/>
        </w:rPr>
      </w:pPr>
      <w:r>
        <w:rPr>
          <w:color w:val="64AE45"/>
          <w:sz w:val="24"/>
        </w:rPr>
        <w:t>大健康产业</w:t>
      </w:r>
      <w:r>
        <w:rPr>
          <w:b/>
          <w:color w:val="64AE45"/>
          <w:sz w:val="24"/>
        </w:rPr>
        <w:t>企业资金痛点</w:t>
      </w:r>
    </w:p>
    <w:p>
      <w:pPr>
        <w:pStyle w:val="BodyText"/>
        <w:tabs>
          <w:tab w:val="left" w:pos="1580"/>
          <w:tab w:val="left" w:pos="3820"/>
        </w:tabs>
        <w:spacing w:line="435" w:lineRule="exact"/>
        <w:ind w:left="1257"/>
      </w:pPr>
      <w:r>
        <w:rPr>
          <w:rFonts w:ascii="Times New Roman" w:eastAsia="Times New Roman"/>
          <w:color w:val="FFFFFF"/>
          <w:shd w:val="clear" w:color="auto" w:fill="7E7E7E"/>
        </w:rPr>
        <w:t xml:space="preserve"> </w:t>
        <w:tab/>
      </w:r>
      <w:r>
        <w:rPr>
          <w:color w:val="FFFFFF"/>
          <w:shd w:val="clear" w:color="auto" w:fill="7E7E7E"/>
        </w:rPr>
        <w:t>外围衍生企业痛点</w:t>
        <w:tab/>
      </w:r>
    </w:p>
    <w:p>
      <w:pPr>
        <w:spacing w:before="209" w:line="156" w:lineRule="auto"/>
        <w:ind w:left="1125" w:right="2086" w:hanging="1"/>
        <w:jc w:val="center"/>
        <w:rPr>
          <w:sz w:val="20"/>
        </w:rPr>
      </w:pPr>
      <w:r>
        <w:br w:type="column"/>
      </w:r>
      <w:r>
        <w:rPr>
          <w:color w:val="585858"/>
          <w:spacing w:val="-1"/>
          <w:w w:val="95"/>
          <w:sz w:val="20"/>
        </w:rPr>
        <w:t xml:space="preserve">医保透支导致医院资金链从头出现问题；而两票制、带量采购、三医联动等政    </w:t>
      </w:r>
      <w:r>
        <w:rPr>
          <w:color w:val="585858"/>
          <w:spacing w:val="-1"/>
          <w:sz w:val="20"/>
        </w:rPr>
        <w:t>策虽加快了医改进程，但应收账款和存货占用问题依然突显；产业效率提升、</w:t>
      </w:r>
      <w:r>
        <w:rPr>
          <w:color w:val="585858"/>
          <w:sz w:val="20"/>
        </w:rPr>
        <w:t>渠道多元化、创新药等政策迫使企业探索新业务线</w:t>
      </w:r>
    </w:p>
    <w:p>
      <w:pPr>
        <w:pStyle w:val="BodyText"/>
        <w:spacing w:before="9" w:after="1"/>
        <w:rPr>
          <w:sz w:val="25"/>
        </w:rPr>
      </w:pPr>
    </w:p>
    <w:p>
      <w:pPr>
        <w:pStyle w:val="BodyText"/>
        <w:spacing w:line="312" w:lineRule="exact"/>
        <w:ind w:left="-254"/>
        <w:rPr>
          <w:sz w:val="20"/>
        </w:rPr>
      </w:pPr>
      <w:r>
        <w:rPr>
          <w:position w:val="-5"/>
          <w:sz w:val="20"/>
        </w:rPr>
        <w:pict>
          <v:shape id="_x0000_i1407" type="#_x0000_t202" style="width:453.6pt;height:15.6pt;mso-position-horizontal-relative:char;mso-position-vertical-relative:line" filled="t" fillcolor="#64ae45" stroked="f">
            <v:fill type="solid"/>
            <v:textbox inset="0,0,0,0">
              <w:txbxContent>
                <w:p>
                  <w:pPr>
                    <w:pStyle w:val="BodyText"/>
                    <w:tabs>
                      <w:tab w:val="left" w:pos="3326"/>
                      <w:tab w:val="left" w:pos="6620"/>
                    </w:tabs>
                    <w:spacing w:line="312" w:lineRule="exact"/>
                    <w:ind w:left="180"/>
                  </w:pPr>
                  <w:r>
                    <w:rPr>
                      <w:color w:val="FFFFFF"/>
                    </w:rPr>
                    <w:t>核心企业痛点1：制造</w:t>
                    <w:tab/>
                    <w:t>核心企业痛点2：流通</w:t>
                    <w:tab/>
                    <w:t>核心企业痛点3：医院</w:t>
                  </w:r>
                </w:p>
              </w:txbxContent>
            </v:textbox>
            <w10:wrap type="none"/>
            <w10:anchorlock/>
          </v:shape>
        </w:pict>
      </w:r>
    </w:p>
    <w:p>
      <w:pPr>
        <w:spacing w:after="0" w:line="312" w:lineRule="exact"/>
        <w:rPr>
          <w:sz w:val="20"/>
        </w:rPr>
        <w:sectPr>
          <w:type w:val="continuous"/>
          <w:pgSz w:w="14400" w:h="10800" w:orient="landscape"/>
          <w:pgMar w:top="1000" w:right="20" w:bottom="280" w:left="0" w:header="708" w:footer="708"/>
          <w:pgNumType w:start="39"/>
          <w:cols w:num="2" w:space="708" w:equalWidth="0">
            <w:col w:w="3861" w:space="518"/>
            <w:col w:w="10001" w:space="0"/>
          </w:cols>
        </w:sectPr>
      </w:pPr>
    </w:p>
    <w:p>
      <w:pPr>
        <w:pStyle w:val="BodyText"/>
        <w:spacing w:before="8"/>
        <w:rPr>
          <w:sz w:val="8"/>
        </w:rPr>
      </w:pPr>
      <w:r>
        <w:pict>
          <v:group id="_x0000_s1408" style="width:678.15pt;height:529.45pt;margin-top:10.56pt;margin-left:41.88pt;mso-position-horizontal-relative:page;mso-position-vertical-relative:page;position:absolute;z-index:-251609088" coordorigin="838,211" coordsize="13563,10589">
            <v:shape id="_x0000_s1409" type="#_x0000_t75" style="width:2474;height:10074;left:11926;position:absolute;top:726" stroked="f">
              <v:imagedata r:id="rId7" o:title=""/>
            </v:shape>
            <v:shape id="_x0000_s1410" type="#_x0000_t75" style="width:1952;height:1949;left:11820;position:absolute;top:211" stroked="f">
              <v:imagedata r:id="rId5" o:title=""/>
            </v:shape>
            <v:line id="_x0000_s1411" style="position:absolute" from="854,10519" to="13554,10519" stroked="t" strokecolor="#7e7e7e" strokeweight="0.72pt">
              <v:stroke dashstyle="solid"/>
            </v:line>
            <v:rect id="_x0000_s1412" style="width:12641;height:1025;left:849;position:absolute;top:5594" filled="f" stroked="t" strokecolor="#b1d234" strokeweight="1.2pt">
              <v:stroke dashstyle="solid"/>
            </v:rect>
            <v:rect id="_x0000_s1413" style="width:12658;height:2698;left:849;position:absolute;top:7485" filled="f" stroked="t" strokecolor="#64ae45" strokeweight="1.2pt">
              <v:stroke dashstyle="solid"/>
            </v:rect>
            <v:shape id="_x0000_s1414" type="#_x0000_t75" style="width:180;height:366;left:8589;position:absolute;top:7112" stroked="f">
              <v:imagedata r:id="rId83" o:title=""/>
            </v:shape>
            <v:rect id="_x0000_s1415" style="width:2556;height:377;left:1166;position:absolute;top:6427" filled="t" fillcolor="white" stroked="f">
              <v:fill type="solid"/>
            </v:rect>
            <v:line id="_x0000_s1416" style="position:absolute" from="7855,6355" to="13183,6355" stroked="t" strokecolor="gray" strokeweight="1.2pt">
              <v:stroke dashstyle="shortDash"/>
            </v:line>
            <v:shape id="_x0000_s1417" style="width:6494;height:533;left:4392;position:absolute;top:6362" coordorigin="4392,6362" coordsize="6494,533" path="m10885,6362l10861,6362,10861,6434,10885,6434,10885,6362xm10885,6458l10861,6458,10861,6530,10885,6530,10885,6458xm10885,6554l10861,6554,10861,6626,10885,6626,10885,6554xm10885,6650l10861,6650,10861,6722,10885,6722,10885,6650xm10885,6746l10861,6746,10861,6818,10885,6818,10885,6746xm10861,6871l10842,6871,10842,6895,10880,6895,10885,6890,10885,6883,10861,6883,10861,6871xm10885,6842l10861,6842,10861,6883,10873,6871,10885,6871,10885,6842xm10885,6871l10873,6871,10861,6883,10885,6883,10885,6871xm10818,6871l10746,6871,10746,6895,10818,6895,10818,6871xm10722,6871l10650,6871,10650,6895,10722,6895,10722,6871xm10626,6871l10554,6871,10554,6895,10626,6895,10626,6871xm10530,6871l10458,6871,10458,6895,10530,6895,10530,6871xm10434,6871l10362,6871,10362,6895,10434,6895,10434,6871xm10338,6871l10266,6871,10266,6895,10338,6895,10338,6871xm10242,6871l10170,6871,10170,6895,10242,6895,10242,6871xm10146,6871l10074,6871,10074,6895,10146,6895,10146,6871xm10050,6871l9978,6871,9978,6895,10050,6895,10050,6871xm9954,6871l9882,6871,9882,6895,9954,6895,9954,6871xm9858,6871l9786,6871,9786,6895,9858,6895,9858,6871xm9762,6871l9690,6871,9690,6895,9762,6895,9762,6871xm9666,6871l9594,6871,9594,6895,9666,6895,9666,6871xm9570,6871l9498,6871,9498,6895,9570,6895,9570,6871xm9474,6871l9402,6871,9402,6895,9474,6895,9474,6871xm9378,6871l9306,6871,9306,6895,9378,6895,9378,6871xm9282,6871l9210,6871,9210,6895,9282,6895,9282,6871xm9186,6871l9114,6871,9114,6895,9186,6895,9186,6871xm9090,6871l9018,6871,9018,6895,9090,6895,9090,6871xm8994,6871l8922,6871,8922,6895,8994,6895,8994,6871xm8898,6871l8826,6871,8826,6895,8898,6895,8898,6871xm8802,6871l8730,6871,8730,6895,8802,6895,8802,6871xm8706,6871l8634,6871,8634,6895,8706,6895,8706,6871xm8610,6871l8538,6871,8538,6895,8610,6895,8610,6871xm8514,6871l8442,6871,8442,6895,8514,6895,8514,6871xm8418,6871l8346,6871,8346,6895,8418,6895,8418,6871xm8322,6871l8250,6871,8250,6895,8322,6895,8322,6871xm8226,6871l8154,6871,8154,6895,8226,6895,8226,6871xm8130,6871l8058,6871,8058,6895,8130,6895,8130,6871xm8034,6871l7962,6871,7962,6895,8034,6895,8034,6871xm7938,6871l7866,6871,7866,6895,7938,6895,7938,6871xm7842,6871l7770,6871,7770,6895,7842,6895,7842,6871xm7746,6871l7674,6871,7674,6895,7746,6895,7746,6871xm7650,6871l7578,6871,7578,6895,7650,6895,7650,6871xm7554,6871l7482,6871,7482,6895,7554,6895,7554,6871xm7458,6871l7386,6871,7386,6895,7458,6895,7458,6871xm7362,6871l7290,6871,7290,6895,7362,6895,7362,6871xm7266,6871l7194,6871,7194,6895,7266,6895,7266,6871xm7170,6871l7098,6871,7098,6895,7170,6895,7170,6871xm7074,6871l7002,6871,7002,6895,7074,6895,7074,6871xm6978,6871l6906,6871,6906,6895,6978,6895,6978,6871xm6882,6871l6810,6871,6810,6895,6882,6895,6882,6871xm6786,6871l6714,6871,6714,6895,6786,6895,6786,6871xm6690,6871l6618,6871,6618,6895,6690,6895,6690,6871xm6594,6871l6522,6871,6522,6895,6594,6895,6594,6871xm6498,6871l6426,6871,6426,6895,6498,6895,6498,6871xm6402,6871l6330,6871,6330,6895,6402,6895,6402,6871xm6306,6871l6234,6871,6234,6895,6306,6895,6306,6871xm6210,6871l6138,6871,6138,6895,6210,6895,6210,6871xm6114,6871l6042,6871,6042,6895,6114,6895,6114,6871xm6018,6871l5946,6871,5946,6895,6018,6895,6018,6871xm5922,6871l5850,6871,5850,6895,5922,6895,5922,6871xm5826,6871l5754,6871,5754,6895,5826,6895,5826,6871xm5730,6871l5658,6871,5658,6895,5730,6895,5730,6871xm5634,6871l5562,6871,5562,6895,5634,6895,5634,6871xm5538,6871l5466,6871,5466,6895,5538,6895,5538,6871xm5442,6871l5370,6871,5370,6895,5442,6895,5442,6871xm5346,6871l5274,6871,5274,6895,5346,6895,5346,6871xm5250,6871l5178,6871,5178,6895,5250,6895,5250,6871xm5154,6871l5082,6871,5082,6895,5154,6895,5154,6871xm5058,6871l4986,6871,4986,6895,5058,6895,5058,6871xm4962,6871l4890,6871,4890,6895,4962,6895,4962,6871xm4866,6871l4794,6871,4794,6895,4866,6895,4866,6871xm4770,6871l4698,6871,4698,6895,4770,6895,4770,6871xm4674,6871l4602,6871,4602,6895,4674,6895,4674,6871xm4578,6871l4506,6871,4506,6895,4578,6895,4578,6871xm4464,6841l4440,6841,4440,6890,4445,6895,4482,6895,4482,6883,4464,6883,4452,6871,4464,6871,4464,6841xm4464,6871l4452,6871,4464,6883,4464,6871xm4482,6871l4464,6871,4464,6883,4482,6883,4482,6871xm4464,6745l4440,6745,4440,6817,4464,6817,4464,6745xm4464,6649l4440,6649,4440,6721,4464,6721,4464,6649xm4464,6553l4440,6553,4440,6625,4464,6625,4464,6553xm4452,6461l4440,6469,4440,6529,4464,6529,4464,6469,4452,6461xm4452,6381l4392,6501,4440,6469,4440,6461,4492,6461,4452,6381xm4492,6461l4464,6461,4464,6469,4512,6501,4492,6461xm4452,6461l4440,6461,4440,6469,4452,6461xm4464,6461l4452,6461,4464,6469,4464,6461xe" filled="t" fillcolor="gray" stroked="f">
              <v:fill type="solid"/>
              <v:path arrowok="t"/>
            </v:shape>
            <v:shape id="_x0000_s1418" style="width:11480;height:1174;left:1036;position:absolute;top:6482" coordorigin="1037,6482" coordsize="11480,1174" path="m3850,7277l1037,7277,1037,7656,3850,7656,3850,7277xm12516,6482l5280,6482,5280,7356,12516,7356,12516,6482xe" filled="t" fillcolor="white" stroked="f">
              <v:fill type="solid"/>
              <v:path arrowok="t"/>
            </v:shape>
          </v:group>
        </w:pict>
      </w:r>
    </w:p>
    <w:p>
      <w:pPr>
        <w:tabs>
          <w:tab w:val="left" w:pos="4399"/>
          <w:tab w:val="left" w:pos="7315"/>
          <w:tab w:val="left" w:pos="10445"/>
        </w:tabs>
        <w:spacing w:line="240" w:lineRule="auto"/>
        <w:ind w:left="1252" w:right="0" w:firstLine="0"/>
        <w:rPr>
          <w:sz w:val="20"/>
        </w:rPr>
      </w:pPr>
      <w:r>
        <w:rPr>
          <w:position w:val="32"/>
          <w:sz w:val="20"/>
        </w:rPr>
        <w:pict>
          <v:shape id="_x0000_i1419" type="#_x0000_t202" style="width:127.8pt;height:66.6pt;mso-position-horizontal-relative:char;mso-position-vertical-relative:line" filled="f" stroked="t" strokecolor="#7e7e7e" strokeweight="0.96pt">
            <v:stroke dashstyle="solid"/>
            <v:textbox inset="0,0,0,0">
              <w:txbxContent>
                <w:p>
                  <w:pPr>
                    <w:tabs>
                      <w:tab w:val="left" w:pos="716"/>
                      <w:tab w:val="left" w:pos="2131"/>
                    </w:tabs>
                    <w:spacing w:before="148"/>
                    <w:ind w:left="403" w:right="0" w:firstLine="0"/>
                    <w:jc w:val="left"/>
                    <w:rPr>
                      <w:sz w:val="22"/>
                    </w:rPr>
                  </w:pPr>
                  <w:r>
                    <w:rPr>
                      <w:rFonts w:ascii="Times New Roman" w:eastAsia="Times New Roman"/>
                      <w:color w:val="FFFFFF"/>
                      <w:w w:val="100"/>
                      <w:sz w:val="22"/>
                      <w:shd w:val="clear" w:color="auto" w:fill="7E7E7E"/>
                    </w:rPr>
                    <w:t xml:space="preserve"> </w:t>
                  </w:r>
                  <w:r>
                    <w:rPr>
                      <w:rFonts w:ascii="Times New Roman" w:eastAsia="Times New Roman"/>
                      <w:color w:val="FFFFFF"/>
                      <w:sz w:val="22"/>
                      <w:shd w:val="clear" w:color="auto" w:fill="7E7E7E"/>
                    </w:rPr>
                    <w:tab/>
                  </w:r>
                  <w:r>
                    <w:rPr>
                      <w:color w:val="FFFFFF"/>
                      <w:spacing w:val="-1"/>
                      <w:sz w:val="22"/>
                      <w:shd w:val="clear" w:color="auto" w:fill="7E7E7E"/>
                    </w:rPr>
                    <w:t>盈利不稳</w:t>
                  </w:r>
                  <w:r>
                    <w:rPr>
                      <w:color w:val="FFFFFF"/>
                      <w:sz w:val="22"/>
                      <w:shd w:val="clear" w:color="auto" w:fill="7E7E7E"/>
                    </w:rPr>
                    <w:t>定</w:t>
                    <w:tab/>
                  </w:r>
                </w:p>
                <w:p>
                  <w:pPr>
                    <w:tabs>
                      <w:tab w:val="left" w:pos="937"/>
                      <w:tab w:val="left" w:pos="2131"/>
                    </w:tabs>
                    <w:spacing w:before="199"/>
                    <w:ind w:left="403" w:right="0" w:firstLine="0"/>
                    <w:jc w:val="left"/>
                    <w:rPr>
                      <w:sz w:val="22"/>
                    </w:rPr>
                  </w:pPr>
                  <w:r>
                    <w:rPr>
                      <w:rFonts w:ascii="Times New Roman" w:eastAsia="Times New Roman"/>
                      <w:color w:val="FFFFFF"/>
                      <w:w w:val="100"/>
                      <w:sz w:val="22"/>
                      <w:shd w:val="clear" w:color="auto" w:fill="7E7E7E"/>
                    </w:rPr>
                    <w:t xml:space="preserve"> </w:t>
                  </w:r>
                  <w:r>
                    <w:rPr>
                      <w:rFonts w:ascii="Times New Roman" w:eastAsia="Times New Roman"/>
                      <w:color w:val="FFFFFF"/>
                      <w:sz w:val="22"/>
                      <w:shd w:val="clear" w:color="auto" w:fill="7E7E7E"/>
                    </w:rPr>
                    <w:tab/>
                  </w:r>
                  <w:r>
                    <w:rPr>
                      <w:color w:val="FFFFFF"/>
                      <w:sz w:val="22"/>
                      <w:shd w:val="clear" w:color="auto" w:fill="7E7E7E"/>
                    </w:rPr>
                    <w:t>融资难</w:t>
                    <w:tab/>
                  </w:r>
                </w:p>
              </w:txbxContent>
            </v:textbox>
            <w10:wrap type="none"/>
            <w10:anchorlock/>
          </v:shape>
        </w:pict>
      </w:r>
      <w:r>
        <w:rPr>
          <w:position w:val="32"/>
          <w:sz w:val="20"/>
        </w:rPr>
        <w:tab/>
      </w:r>
      <w:r>
        <w:rPr>
          <w:position w:val="21"/>
          <w:sz w:val="20"/>
        </w:rPr>
        <w:pict>
          <v:shape id="_x0000_i1420" type="#_x0000_t202" style="width:127pt;height:66.6pt;mso-position-horizontal-relative:char;mso-position-vertical-relative:line" filled="f" stroked="t" strokecolor="#64ae45" strokeweight="0.96pt">
            <v:stroke dashstyle="solid"/>
            <v:textbox inset="0,0,0,0">
              <w:txbxContent>
                <w:p>
                  <w:pPr>
                    <w:tabs>
                      <w:tab w:val="left" w:pos="2277"/>
                    </w:tabs>
                    <w:spacing w:before="146"/>
                    <w:ind w:left="314"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 xml:space="preserve">  </w:t>
                  </w:r>
                  <w:r>
                    <w:rPr>
                      <w:rFonts w:ascii="Times New Roman" w:eastAsia="Times New Roman"/>
                      <w:color w:val="FFFFFF"/>
                      <w:spacing w:val="-10"/>
                      <w:sz w:val="22"/>
                      <w:shd w:val="clear" w:color="auto" w:fill="64AE45"/>
                    </w:rPr>
                    <w:t xml:space="preserve"> </w:t>
                  </w:r>
                  <w:r>
                    <w:rPr>
                      <w:color w:val="FFFFFF"/>
                      <w:sz w:val="22"/>
                      <w:shd w:val="clear" w:color="auto" w:fill="64AE45"/>
                    </w:rPr>
                    <w:t>存货回款周期长</w:t>
                    <w:tab/>
                  </w:r>
                </w:p>
                <w:p>
                  <w:pPr>
                    <w:tabs>
                      <w:tab w:val="left" w:pos="757"/>
                      <w:tab w:val="left" w:pos="2277"/>
                    </w:tabs>
                    <w:spacing w:before="205"/>
                    <w:ind w:left="343"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ab/>
                  </w:r>
                  <w:r>
                    <w:rPr>
                      <w:color w:val="FFFFFF"/>
                      <w:sz w:val="22"/>
                      <w:shd w:val="clear" w:color="auto" w:fill="64AE45"/>
                    </w:rPr>
                    <w:t>研发投入高</w:t>
                    <w:tab/>
                  </w:r>
                </w:p>
              </w:txbxContent>
            </v:textbox>
            <w10:wrap type="none"/>
            <w10:anchorlock/>
          </v:shape>
        </w:pict>
      </w:r>
      <w:r>
        <w:rPr>
          <w:position w:val="21"/>
          <w:sz w:val="20"/>
        </w:rPr>
        <w:tab/>
      </w:r>
      <w:r>
        <w:rPr>
          <w:position w:val="0"/>
          <w:sz w:val="20"/>
        </w:rPr>
        <w:pict>
          <v:shape id="_x0000_i1421" type="#_x0000_t202" style="width:126.85pt;height:83.05pt;mso-position-horizontal-relative:char;mso-position-vertical-relative:line" filled="f" stroked="t" strokecolor="#64ae45" strokeweight="0.96pt">
            <v:stroke dashstyle="solid"/>
            <v:textbox inset="0,0,0,0">
              <w:txbxContent>
                <w:p>
                  <w:pPr>
                    <w:tabs>
                      <w:tab w:val="left" w:pos="686"/>
                      <w:tab w:val="left" w:pos="2299"/>
                    </w:tabs>
                    <w:spacing w:before="153"/>
                    <w:ind w:left="398"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ab/>
                  </w:r>
                  <w:r>
                    <w:rPr>
                      <w:color w:val="FFFFFF"/>
                      <w:sz w:val="22"/>
                      <w:shd w:val="clear" w:color="auto" w:fill="64AE45"/>
                    </w:rPr>
                    <w:t>上游资金垫付</w:t>
                    <w:tab/>
                  </w:r>
                </w:p>
                <w:p>
                  <w:pPr>
                    <w:spacing w:before="94"/>
                    <w:ind w:left="398"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 xml:space="preserve">  </w:t>
                  </w:r>
                  <w:r>
                    <w:rPr>
                      <w:color w:val="FFFFFF"/>
                      <w:sz w:val="22"/>
                      <w:shd w:val="clear" w:color="auto" w:fill="64AE45"/>
                    </w:rPr>
                    <w:t xml:space="preserve">下游回款周期长 </w:t>
                  </w:r>
                </w:p>
                <w:p>
                  <w:pPr>
                    <w:tabs>
                      <w:tab w:val="left" w:pos="686"/>
                      <w:tab w:val="left" w:pos="2299"/>
                    </w:tabs>
                    <w:spacing w:before="94"/>
                    <w:ind w:left="398"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ab/>
                  </w:r>
                  <w:r>
                    <w:rPr>
                      <w:color w:val="FFFFFF"/>
                      <w:sz w:val="22"/>
                      <w:shd w:val="clear" w:color="auto" w:fill="64AE45"/>
                    </w:rPr>
                    <w:t>盈利能力有限</w:t>
                    <w:tab/>
                  </w:r>
                </w:p>
              </w:txbxContent>
            </v:textbox>
            <w10:wrap type="none"/>
            <w10:anchorlock/>
          </v:shape>
        </w:pict>
      </w:r>
      <w:r>
        <w:rPr>
          <w:position w:val="0"/>
          <w:sz w:val="20"/>
        </w:rPr>
        <w:tab/>
      </w:r>
      <w:r>
        <w:rPr>
          <w:position w:val="20"/>
          <w:sz w:val="20"/>
        </w:rPr>
        <w:pict>
          <v:shape id="_x0000_i1422" type="#_x0000_t202" style="width:127.7pt;height:66.6pt;mso-position-horizontal-relative:char;mso-position-vertical-relative:line" filled="f" stroked="t" strokecolor="#64ae45" strokeweight="0.96pt">
            <v:stroke dashstyle="solid"/>
            <v:textbox inset="0,0,0,0">
              <w:txbxContent>
                <w:p>
                  <w:pPr>
                    <w:spacing w:before="147"/>
                    <w:ind w:left="398"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 xml:space="preserve">  </w:t>
                  </w:r>
                  <w:r>
                    <w:rPr>
                      <w:color w:val="FFFFFF"/>
                      <w:sz w:val="22"/>
                      <w:shd w:val="clear" w:color="auto" w:fill="64AE45"/>
                    </w:rPr>
                    <w:t xml:space="preserve">建设扩张成本高  </w:t>
                  </w:r>
                </w:p>
                <w:p>
                  <w:pPr>
                    <w:tabs>
                      <w:tab w:val="left" w:pos="880"/>
                      <w:tab w:val="left" w:pos="2239"/>
                    </w:tabs>
                    <w:spacing w:before="200"/>
                    <w:ind w:left="403" w:right="0" w:firstLine="0"/>
                    <w:jc w:val="left"/>
                    <w:rPr>
                      <w:sz w:val="22"/>
                    </w:rPr>
                  </w:pPr>
                  <w:r>
                    <w:rPr>
                      <w:rFonts w:ascii="Times New Roman" w:eastAsia="Times New Roman"/>
                      <w:color w:val="FFFFFF"/>
                      <w:w w:val="100"/>
                      <w:sz w:val="22"/>
                      <w:shd w:val="clear" w:color="auto" w:fill="64AE45"/>
                    </w:rPr>
                    <w:t xml:space="preserve"> </w:t>
                  </w:r>
                  <w:r>
                    <w:rPr>
                      <w:rFonts w:ascii="Times New Roman" w:eastAsia="Times New Roman"/>
                      <w:color w:val="FFFFFF"/>
                      <w:sz w:val="22"/>
                      <w:shd w:val="clear" w:color="auto" w:fill="64AE45"/>
                    </w:rPr>
                    <w:tab/>
                  </w:r>
                  <w:r>
                    <w:rPr>
                      <w:color w:val="FFFFFF"/>
                      <w:sz w:val="22"/>
                      <w:shd w:val="clear" w:color="auto" w:fill="64AE45"/>
                    </w:rPr>
                    <w:t>医保结算</w:t>
                    <w:tab/>
                  </w:r>
                </w:p>
              </w:txbxContent>
            </v:textbox>
            <w10:wrap type="none"/>
            <w10:anchorlock/>
          </v:shape>
        </w:pict>
      </w:r>
    </w:p>
    <w:p>
      <w:pPr>
        <w:pStyle w:val="BodyText"/>
        <w:rPr>
          <w:sz w:val="7"/>
        </w:rPr>
      </w:pPr>
    </w:p>
    <w:p>
      <w:pPr>
        <w:spacing w:before="59" w:line="214" w:lineRule="exact"/>
        <w:ind w:left="849" w:right="0" w:firstLine="0"/>
        <w:jc w:val="left"/>
        <w:rPr>
          <w:sz w:val="16"/>
        </w:rPr>
      </w:pPr>
      <w:r>
        <w:rPr>
          <w:color w:val="7E7E7E"/>
          <w:sz w:val="16"/>
        </w:rPr>
        <w:t>来源：艾瑞根据专家访谈、公开资料等研究绘制。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18</w:t>
      </w:r>
    </w:p>
    <w:p>
      <w:pPr>
        <w:spacing w:after="0" w:line="390" w:lineRule="exact"/>
        <w:jc w:val="left"/>
        <w:rPr>
          <w:sz w:val="24"/>
        </w:rPr>
        <w:sectPr>
          <w:type w:val="continuous"/>
          <w:pgSz w:w="14400" w:h="10800" w:orient="landscape"/>
          <w:pgMar w:top="1000" w:right="20" w:bottom="280" w:left="0" w:header="708" w:footer="708"/>
          <w:pgNumType w:start="40"/>
          <w:cols w:space="708"/>
        </w:sectPr>
      </w:pPr>
    </w:p>
    <w:p>
      <w:pPr>
        <w:pStyle w:val="BodyText"/>
        <w:rPr>
          <w:sz w:val="20"/>
        </w:rPr>
      </w:pPr>
    </w:p>
    <w:p>
      <w:pPr>
        <w:pStyle w:val="BodyText"/>
        <w:spacing w:before="15"/>
        <w:rPr>
          <w:sz w:val="14"/>
        </w:rPr>
      </w:pPr>
    </w:p>
    <w:p>
      <w:pPr>
        <w:pStyle w:val="Heading2"/>
      </w:pPr>
      <w:r>
        <w:pict>
          <v:group id="_x0000_s1423" style="width:28.45pt;height:168.5pt;margin-top:-32.09pt;margin-left:-0.48pt;mso-position-horizontal-relative:page;position:absolute;z-index:251708416" coordorigin="-10,-642" coordsize="569,3370">
            <v:shape id="_x0000_s1424" type="#_x0000_t75" style="width:539;height:1733;position:absolute;top:-642" stroked="f">
              <v:imagedata r:id="rId84" o:title=""/>
            </v:shape>
            <v:shape id="_x0000_s1425" type="#_x0000_t75" style="width:560;height:1301;position:absolute;top:-443" stroked="f">
              <v:imagedata r:id="rId85" o:title=""/>
            </v:shape>
            <v:rect id="_x0000_s1426" style="width:416;height:1671;position:absolute;top:-642" filled="t" fillcolor="#7e7e7e" stroked="f">
              <v:fill type="solid"/>
            </v:rect>
            <v:rect id="_x0000_s1427" style="width:425;height:1690;position:absolute;top:1028" filled="t" fillcolor="#f1f1f1" stroked="f">
              <v:fill type="solid"/>
            </v:rect>
            <v:shape id="_x0000_s1428" type="#_x0000_t202" style="width:425;height:1690;position:absolute;top:1028" filled="f" stroked="t" strokecolor="#d9d9d9" strokeweight="0.96pt">
              <v:stroke dashstyle="shortDash"/>
              <v:textbox inset="0,0,0,0">
                <w:txbxContent>
                  <w:p>
                    <w:pPr>
                      <w:spacing w:before="376" w:line="156" w:lineRule="auto"/>
                      <w:ind w:left="102" w:right="101" w:firstLine="0"/>
                      <w:jc w:val="both"/>
                      <w:rPr>
                        <w:sz w:val="20"/>
                      </w:rPr>
                    </w:pPr>
                    <w:r>
                      <w:rPr>
                        <w:color w:val="585858"/>
                        <w:sz w:val="20"/>
                      </w:rPr>
                      <w:t>赋能价值</w:t>
                    </w:r>
                  </w:p>
                </w:txbxContent>
              </v:textbox>
            </v:shape>
            <v:shape id="_x0000_s1429" type="#_x0000_t202" style="width:425;height:1661;position:absolute;top:-642" filled="f" stroked="f">
              <v:textbox inset="0,0,0,0">
                <w:txbxContent>
                  <w:p>
                    <w:pPr>
                      <w:spacing w:before="14" w:line="240" w:lineRule="auto"/>
                      <w:rPr>
                        <w:sz w:val="19"/>
                      </w:rPr>
                    </w:pPr>
                  </w:p>
                  <w:p>
                    <w:pPr>
                      <w:spacing w:before="0" w:line="156" w:lineRule="auto"/>
                      <w:ind w:left="102" w:right="120" w:firstLine="0"/>
                      <w:jc w:val="both"/>
                      <w:rPr>
                        <w:sz w:val="20"/>
                      </w:rPr>
                    </w:pPr>
                    <w:r>
                      <w:rPr>
                        <w:color w:val="FFFFFF"/>
                        <w:sz w:val="20"/>
                      </w:rPr>
                      <w:t>产业痛点</w:t>
                    </w:r>
                  </w:p>
                </w:txbxContent>
              </v:textbox>
            </v:shape>
          </v:group>
        </w:pict>
      </w:r>
      <w:r>
        <w:rPr>
          <w:color w:val="8AC53E"/>
        </w:rPr>
        <w:t>痛点1：上游面临转型与账期长等压力</w:t>
      </w:r>
    </w:p>
    <w:p>
      <w:pPr>
        <w:pStyle w:val="Heading3"/>
      </w:pPr>
      <w:r>
        <w:rPr>
          <w:color w:val="585858"/>
        </w:rPr>
        <w:t>受严监管和新药研发等影响，制造端资金储备需求提升</w:t>
      </w:r>
    </w:p>
    <w:p>
      <w:pPr>
        <w:pStyle w:val="BodyText"/>
        <w:spacing w:before="93" w:line="187" w:lineRule="auto"/>
        <w:ind w:left="849" w:right="808"/>
        <w:jc w:val="both"/>
      </w:pPr>
      <w:r>
        <w:rPr>
          <w:color w:val="585858"/>
          <w:spacing w:val="-1"/>
        </w:rPr>
        <w:t>首先，上游研发制造企业受终端医保支付影响，面临应收账款周转天数延长等困境。其次，一方面受“一致性评价” 、</w:t>
      </w:r>
      <w:r>
        <w:rPr>
          <w:color w:val="585858"/>
          <w:spacing w:val="-2"/>
        </w:rPr>
        <w:t>“飞行检查” 等政策严管影响，企业自查与合规成本提升。另一方面，企业生产线扩张与改革也需要大量资金投入。最</w:t>
      </w:r>
      <w:r>
        <w:rPr>
          <w:color w:val="585858"/>
          <w:spacing w:val="-3"/>
        </w:rPr>
        <w:t>后，我国药械制造企业多以仿制药为主，研发投入远不如全球领先企业，因此在转型新药研发过程中必然面临资金压力。</w:t>
      </w:r>
    </w:p>
    <w:p>
      <w:pPr>
        <w:pStyle w:val="BodyText"/>
        <w:spacing w:before="8"/>
        <w:rPr>
          <w:sz w:val="26"/>
        </w:rPr>
      </w:pPr>
    </w:p>
    <w:p>
      <w:pPr>
        <w:spacing w:after="0"/>
        <w:rPr>
          <w:sz w:val="26"/>
        </w:rPr>
        <w:sectPr>
          <w:pgSz w:w="14400" w:h="10800" w:orient="landscape"/>
          <w:pgMar w:top="0" w:right="20" w:bottom="0" w:left="0" w:header="708" w:footer="708"/>
          <w:pgNumType w:start="41"/>
          <w:cols w:space="708"/>
        </w:sectPr>
      </w:pPr>
    </w:p>
    <w:p>
      <w:pPr>
        <w:pStyle w:val="Heading5"/>
        <w:spacing w:before="109" w:line="187" w:lineRule="auto"/>
        <w:ind w:left="2073" w:right="221"/>
        <w:jc w:val="center"/>
      </w:pPr>
      <w:r>
        <w:rPr>
          <w:color w:val="404040"/>
        </w:rPr>
        <w:t>2014v.s.2018中国药械制造行业存货周转天数-中位数</w:t>
      </w:r>
    </w:p>
    <w:p>
      <w:pPr>
        <w:spacing w:before="0" w:line="436" w:lineRule="exact"/>
        <w:ind w:left="1868" w:right="24" w:firstLine="0"/>
        <w:jc w:val="center"/>
        <w:rPr>
          <w:b/>
          <w:sz w:val="28"/>
        </w:rPr>
      </w:pPr>
      <w:r>
        <w:rPr>
          <w:b/>
          <w:color w:val="404040"/>
          <w:sz w:val="28"/>
        </w:rPr>
        <w:t>与应收账款（含票据）平均周转天数</w:t>
      </w:r>
    </w:p>
    <w:p>
      <w:pPr>
        <w:spacing w:before="109"/>
        <w:ind w:left="231" w:right="221" w:firstLine="0"/>
        <w:jc w:val="center"/>
        <w:rPr>
          <w:sz w:val="20"/>
        </w:rPr>
      </w:pPr>
      <w:r>
        <w:pict>
          <v:line id="_x0000_s1430" style="mso-position-horizontal-relative:page;position:absolute;z-index:-251606016" from="56.65pt,20.45pt" to="56.65pt,84.65pt" stroked="t" strokecolor="#d9d9d9" strokeweight="0.72pt">
            <v:stroke dashstyle="solid"/>
          </v:line>
        </w:pict>
      </w:r>
      <w:r>
        <w:pict>
          <v:line id="_x0000_s1431" style="mso-position-horizontal-relative:page;position:absolute;z-index:251709440" from="207.1pt,20.45pt" to="207.1pt,84.65pt" stroked="t" strokecolor="#d9d9d9" strokeweight="0.72pt">
            <v:stroke dashstyle="solid"/>
          </v:line>
        </w:pict>
      </w:r>
      <w:r>
        <w:pict>
          <v:rect id="_x0000_s1432" style="width:52.44pt;height:33.72pt;margin-top:50.93pt;margin-left:222.84pt;mso-position-horizontal-relative:page;position:absolute;z-index:-251604992" filled="t" fillcolor="#b1d234" stroked="f">
            <v:fill type="solid"/>
          </v:rect>
        </w:pict>
      </w:r>
      <w:r>
        <w:rPr>
          <w:color w:val="585858"/>
          <w:sz w:val="20"/>
        </w:rPr>
        <w:t>155.9</w:t>
      </w:r>
    </w:p>
    <w:p>
      <w:pPr>
        <w:pStyle w:val="Heading5"/>
        <w:spacing w:before="276" w:line="460" w:lineRule="exact"/>
        <w:ind w:left="1859" w:right="1524"/>
        <w:jc w:val="center"/>
      </w:pPr>
      <w:r>
        <w:rPr>
          <w:b w:val="0"/>
        </w:rPr>
        <w:br w:type="column"/>
      </w:r>
      <w:r>
        <w:rPr>
          <w:color w:val="404040"/>
        </w:rPr>
        <w:t>2018年全球v.s.中国药械制造行业</w:t>
      </w:r>
    </w:p>
    <w:p>
      <w:pPr>
        <w:spacing w:before="0" w:line="460" w:lineRule="exact"/>
        <w:ind w:left="1858" w:right="1524" w:firstLine="0"/>
        <w:jc w:val="center"/>
        <w:rPr>
          <w:b/>
          <w:sz w:val="28"/>
        </w:rPr>
      </w:pPr>
      <w:r>
        <w:pict>
          <v:group id="_x0000_s1433" style="width:1.2pt;height:309.6pt;margin-top:-37.98pt;margin-left:363.48pt;mso-position-horizontal-relative:page;position:absolute;z-index:-251603968" coordorigin="7270,-760" coordsize="24,6192">
            <v:shape id="_x0000_s1434" type="#_x0000_t75" style="width:24;height:72;left:7269;position:absolute;top:-760" stroked="f">
              <v:imagedata r:id="rId86" o:title=""/>
            </v:shape>
            <v:shape id="_x0000_s1435" type="#_x0000_t75" style="width:24;height:72;left:7269;position:absolute;top:-664" stroked="f">
              <v:imagedata r:id="rId87" o:title=""/>
            </v:shape>
            <v:shape id="_x0000_s1436" type="#_x0000_t75" style="width:24;height:72;left:7269;position:absolute;top:-568" stroked="f">
              <v:imagedata r:id="rId88" o:title=""/>
            </v:shape>
            <v:shape id="_x0000_s1437" type="#_x0000_t75" style="width:24;height:72;left:7269;position:absolute;top:-472" stroked="f">
              <v:imagedata r:id="rId89" o:title=""/>
            </v:shape>
            <v:shape id="_x0000_s1438" type="#_x0000_t75" style="width:24;height:72;left:7269;position:absolute;top:-376" stroked="f">
              <v:imagedata r:id="rId90" o:title=""/>
            </v:shape>
            <v:shape id="_x0000_s1439" type="#_x0000_t75" style="width:24;height:72;left:7269;position:absolute;top:-280" stroked="f">
              <v:imagedata r:id="rId91" o:title=""/>
            </v:shape>
            <v:shape id="_x0000_s1440" type="#_x0000_t75" style="width:24;height:72;left:7269;position:absolute;top:-184" stroked="f">
              <v:imagedata r:id="rId92" o:title=""/>
            </v:shape>
            <v:shape id="_x0000_s1441" type="#_x0000_t75" style="width:24;height:72;left:7269;position:absolute;top:-88" stroked="f">
              <v:imagedata r:id="rId93" o:title=""/>
            </v:shape>
            <v:shape id="_x0000_s1442" type="#_x0000_t75" style="width:24;height:72;left:7269;position:absolute;top:8" stroked="f">
              <v:imagedata r:id="rId94" o:title=""/>
            </v:shape>
            <v:shape id="_x0000_s1443" type="#_x0000_t75" style="width:24;height:72;left:7269;position:absolute;top:104" stroked="f">
              <v:imagedata r:id="rId95" o:title=""/>
            </v:shape>
            <v:shape id="_x0000_s1444" type="#_x0000_t75" style="width:24;height:72;left:7269;position:absolute;top:200" stroked="f">
              <v:imagedata r:id="rId96" o:title=""/>
            </v:shape>
            <v:shape id="_x0000_s1445" type="#_x0000_t75" style="width:24;height:72;left:7269;position:absolute;top:296" stroked="f">
              <v:imagedata r:id="rId97" o:title=""/>
            </v:shape>
            <v:shape id="_x0000_s1446" type="#_x0000_t75" style="width:24;height:72;left:7269;position:absolute;top:392" stroked="f">
              <v:imagedata r:id="rId98" o:title=""/>
            </v:shape>
            <v:shape id="_x0000_s1447" type="#_x0000_t75" style="width:24;height:72;left:7269;position:absolute;top:488" stroked="f">
              <v:imagedata r:id="rId99" o:title=""/>
            </v:shape>
            <v:shape id="_x0000_s1448" type="#_x0000_t75" style="width:24;height:72;left:7269;position:absolute;top:584" stroked="f">
              <v:imagedata r:id="rId100" o:title=""/>
            </v:shape>
            <v:shape id="_x0000_s1449" type="#_x0000_t75" style="width:24;height:72;left:7269;position:absolute;top:680" stroked="f">
              <v:imagedata r:id="rId101" o:title=""/>
            </v:shape>
            <v:shape id="_x0000_s1450" type="#_x0000_t75" style="width:24;height:72;left:7269;position:absolute;top:776" stroked="f">
              <v:imagedata r:id="rId102" o:title=""/>
            </v:shape>
            <v:shape id="_x0000_s1451" type="#_x0000_t75" style="width:24;height:72;left:7269;position:absolute;top:872" stroked="f">
              <v:imagedata r:id="rId103" o:title=""/>
            </v:shape>
            <v:shape id="_x0000_s1452" type="#_x0000_t75" style="width:24;height:72;left:7269;position:absolute;top:968" stroked="f">
              <v:imagedata r:id="rId104" o:title=""/>
            </v:shape>
            <v:shape id="_x0000_s1453" type="#_x0000_t75" style="width:24;height:72;left:7269;position:absolute;top:1064" stroked="f">
              <v:imagedata r:id="rId105" o:title=""/>
            </v:shape>
            <v:shape id="_x0000_s1454" type="#_x0000_t75" style="width:24;height:72;left:7269;position:absolute;top:1160" stroked="f">
              <v:imagedata r:id="rId106" o:title=""/>
            </v:shape>
            <v:shape id="_x0000_s1455" type="#_x0000_t75" style="width:24;height:72;left:7269;position:absolute;top:1256" stroked="f">
              <v:imagedata r:id="rId107" o:title=""/>
            </v:shape>
            <v:shape id="_x0000_s1456" type="#_x0000_t75" style="width:24;height:72;left:7269;position:absolute;top:1352" stroked="f">
              <v:imagedata r:id="rId108" o:title=""/>
            </v:shape>
            <v:shape id="_x0000_s1457" type="#_x0000_t75" style="width:24;height:72;left:7269;position:absolute;top:1448" stroked="f">
              <v:imagedata r:id="rId109" o:title=""/>
            </v:shape>
            <v:shape id="_x0000_s1458" type="#_x0000_t75" style="width:24;height:72;left:7269;position:absolute;top:1544" stroked="f">
              <v:imagedata r:id="rId110" o:title=""/>
            </v:shape>
            <v:shape id="_x0000_s1459" type="#_x0000_t75" style="width:24;height:72;left:7269;position:absolute;top:1736" stroked="f">
              <v:imagedata r:id="rId111" o:title=""/>
            </v:shape>
            <v:shape id="_x0000_s1460" type="#_x0000_t75" style="width:24;height:72;left:7269;position:absolute;top:1640" stroked="f">
              <v:imagedata r:id="rId112" o:title=""/>
            </v:shape>
            <v:shape id="_x0000_s1461" type="#_x0000_t75" style="width:24;height:72;left:7269;position:absolute;top:1832" stroked="f">
              <v:imagedata r:id="rId113" o:title=""/>
            </v:shape>
            <v:shape id="_x0000_s1462" type="#_x0000_t75" style="width:24;height:72;left:7269;position:absolute;top:1928" stroked="f">
              <v:imagedata r:id="rId114" o:title=""/>
            </v:shape>
            <v:shape id="_x0000_s1463" type="#_x0000_t75" style="width:24;height:72;left:7269;position:absolute;top:2024" stroked="f">
              <v:imagedata r:id="rId115" o:title=""/>
            </v:shape>
            <v:shape id="_x0000_s1464" type="#_x0000_t75" style="width:24;height:72;left:7269;position:absolute;top:2120" stroked="f">
              <v:imagedata r:id="rId116" o:title=""/>
            </v:shape>
            <v:shape id="_x0000_s1465" type="#_x0000_t75" style="width:24;height:72;left:7269;position:absolute;top:2216" stroked="f">
              <v:imagedata r:id="rId117" o:title=""/>
            </v:shape>
            <v:shape id="_x0000_s1466" type="#_x0000_t75" style="width:24;height:72;left:7269;position:absolute;top:2312" stroked="f">
              <v:imagedata r:id="rId118" o:title=""/>
            </v:shape>
            <v:shape id="_x0000_s1467" type="#_x0000_t75" style="width:24;height:72;left:7269;position:absolute;top:2408" stroked="f">
              <v:imagedata r:id="rId119" o:title=""/>
            </v:shape>
            <v:shape id="_x0000_s1468" type="#_x0000_t75" style="width:24;height:72;left:7269;position:absolute;top:2600" stroked="f">
              <v:imagedata r:id="rId120" o:title=""/>
            </v:shape>
            <v:shape id="_x0000_s1469" type="#_x0000_t75" style="width:24;height:72;left:7269;position:absolute;top:2504" stroked="f">
              <v:imagedata r:id="rId121" o:title=""/>
            </v:shape>
            <v:shape id="_x0000_s1470" type="#_x0000_t75" style="width:24;height:72;left:7269;position:absolute;top:2792" stroked="f">
              <v:imagedata r:id="rId122" o:title=""/>
            </v:shape>
            <v:shape id="_x0000_s1471" type="#_x0000_t75" style="width:24;height:72;left:7269;position:absolute;top:2696" stroked="f">
              <v:imagedata r:id="rId123" o:title=""/>
            </v:shape>
            <v:shape id="_x0000_s1472" type="#_x0000_t75" style="width:24;height:72;left:7269;position:absolute;top:2888" stroked="f">
              <v:imagedata r:id="rId124" o:title=""/>
            </v:shape>
            <v:shape id="_x0000_s1473" type="#_x0000_t75" style="width:24;height:72;left:7269;position:absolute;top:2984" stroked="f">
              <v:imagedata r:id="rId125" o:title=""/>
            </v:shape>
            <v:shape id="_x0000_s1474" type="#_x0000_t75" style="width:24;height:72;left:7269;position:absolute;top:3080" stroked="f">
              <v:imagedata r:id="rId126" o:title=""/>
            </v:shape>
            <v:shape id="_x0000_s1475" type="#_x0000_t75" style="width:24;height:72;left:7269;position:absolute;top:3176" stroked="f">
              <v:imagedata r:id="rId127" o:title=""/>
            </v:shape>
            <v:shape id="_x0000_s1476" type="#_x0000_t75" style="width:24;height:72;left:7269;position:absolute;top:3272" stroked="f">
              <v:imagedata r:id="rId128" o:title=""/>
            </v:shape>
            <v:shape id="_x0000_s1477" type="#_x0000_t75" style="width:24;height:72;left:7269;position:absolute;top:3368" stroked="f">
              <v:imagedata r:id="rId129" o:title=""/>
            </v:shape>
            <v:shape id="_x0000_s1478" type="#_x0000_t75" style="width:24;height:72;left:7269;position:absolute;top:3464" stroked="f">
              <v:imagedata r:id="rId130" o:title=""/>
            </v:shape>
            <v:shape id="_x0000_s1479" type="#_x0000_t75" style="width:24;height:72;left:7269;position:absolute;top:3560" stroked="f">
              <v:imagedata r:id="rId131" o:title=""/>
            </v:shape>
            <v:shape id="_x0000_s1480" type="#_x0000_t75" style="width:24;height:72;left:7269;position:absolute;top:3656" stroked="f">
              <v:imagedata r:id="rId132" o:title=""/>
            </v:shape>
            <v:shape id="_x0000_s1481" type="#_x0000_t75" style="width:24;height:72;left:7269;position:absolute;top:3752" stroked="f">
              <v:imagedata r:id="rId133" o:title=""/>
            </v:shape>
            <v:shape id="_x0000_s1482" type="#_x0000_t75" style="width:24;height:72;left:7269;position:absolute;top:3848" stroked="f">
              <v:imagedata r:id="rId134" o:title=""/>
            </v:shape>
            <v:shape id="_x0000_s1483" type="#_x0000_t75" style="width:24;height:72;left:7269;position:absolute;top:3944" stroked="f">
              <v:imagedata r:id="rId135" o:title=""/>
            </v:shape>
            <v:shape id="_x0000_s1484" type="#_x0000_t75" style="width:24;height:72;left:7269;position:absolute;top:4040" stroked="f">
              <v:imagedata r:id="rId136" o:title=""/>
            </v:shape>
            <v:shape id="_x0000_s1485" type="#_x0000_t75" style="width:24;height:72;left:7269;position:absolute;top:4136" stroked="f">
              <v:imagedata r:id="rId137" o:title=""/>
            </v:shape>
            <v:shape id="_x0000_s1486" type="#_x0000_t75" style="width:24;height:72;left:7269;position:absolute;top:4232" stroked="f">
              <v:imagedata r:id="rId138" o:title=""/>
            </v:shape>
            <v:shape id="_x0000_s1487" type="#_x0000_t75" style="width:24;height:72;left:7269;position:absolute;top:4328" stroked="f">
              <v:imagedata r:id="rId139" o:title=""/>
            </v:shape>
            <v:shape id="_x0000_s1488" type="#_x0000_t75" style="width:24;height:72;left:7269;position:absolute;top:4424" stroked="f">
              <v:imagedata r:id="rId140" o:title=""/>
            </v:shape>
            <v:shape id="_x0000_s1489" type="#_x0000_t75" style="width:24;height:72;left:7269;position:absolute;top:4520" stroked="f">
              <v:imagedata r:id="rId141" o:title=""/>
            </v:shape>
            <v:shape id="_x0000_s1490" type="#_x0000_t75" style="width:24;height:72;left:7269;position:absolute;top:4616" stroked="f">
              <v:imagedata r:id="rId142" o:title=""/>
            </v:shape>
            <v:shape id="_x0000_s1491" type="#_x0000_t75" style="width:24;height:72;left:7269;position:absolute;top:4712" stroked="f">
              <v:imagedata r:id="rId143" o:title=""/>
            </v:shape>
            <v:shape id="_x0000_s1492" type="#_x0000_t75" style="width:24;height:72;left:7269;position:absolute;top:4808" stroked="f">
              <v:imagedata r:id="rId144" o:title=""/>
            </v:shape>
            <v:shape id="_x0000_s1493" type="#_x0000_t75" style="width:24;height:72;left:7269;position:absolute;top:4904" stroked="f">
              <v:imagedata r:id="rId145" o:title=""/>
            </v:shape>
            <v:shape id="_x0000_s1494" type="#_x0000_t75" style="width:24;height:72;left:7269;position:absolute;top:5000" stroked="f">
              <v:imagedata r:id="rId146" o:title=""/>
            </v:shape>
            <v:shape id="_x0000_s1495" type="#_x0000_t75" style="width:24;height:72;left:7269;position:absolute;top:5096" stroked="f">
              <v:imagedata r:id="rId147" o:title=""/>
            </v:shape>
            <v:shape id="_x0000_s1496" type="#_x0000_t75" style="width:24;height:72;left:7269;position:absolute;top:5192" stroked="f">
              <v:imagedata r:id="rId148" o:title=""/>
            </v:shape>
            <v:shape id="_x0000_s1497" type="#_x0000_t75" style="width:24;height:72;left:7269;position:absolute;top:5288" stroked="f">
              <v:imagedata r:id="rId149" o:title=""/>
            </v:shape>
            <v:shape id="_x0000_s1498" type="#_x0000_t75" style="width:24;height:48;left:7269;position:absolute;top:5384" stroked="f">
              <v:imagedata r:id="rId150" o:title=""/>
            </v:shape>
          </v:group>
        </w:pict>
      </w:r>
      <w:r>
        <w:rPr>
          <w:b/>
          <w:color w:val="404040"/>
          <w:sz w:val="28"/>
        </w:rPr>
        <w:t>平均研发费用占营业收入比例</w:t>
      </w:r>
    </w:p>
    <w:p>
      <w:pPr>
        <w:spacing w:after="0" w:line="460" w:lineRule="exact"/>
        <w:jc w:val="center"/>
        <w:rPr>
          <w:sz w:val="28"/>
        </w:rPr>
        <w:sectPr>
          <w:type w:val="continuous"/>
          <w:pgSz w:w="14400" w:h="10800" w:orient="landscape"/>
          <w:pgMar w:top="1000" w:right="20" w:bottom="280" w:left="0" w:header="708" w:footer="708"/>
          <w:pgNumType w:start="42"/>
          <w:cols w:num="2" w:space="708" w:equalWidth="0">
            <w:col w:w="6413" w:space="312"/>
            <w:col w:w="7655" w:space="0"/>
          </w:cols>
        </w:sectPr>
      </w:pPr>
    </w:p>
    <w:p>
      <w:pPr>
        <w:tabs>
          <w:tab w:val="right" w:pos="2259"/>
        </w:tabs>
        <w:spacing w:before="342"/>
        <w:ind w:left="489" w:right="0" w:firstLine="0"/>
        <w:jc w:val="left"/>
        <w:rPr>
          <w:sz w:val="20"/>
        </w:rPr>
      </w:pPr>
      <w:r>
        <w:rPr>
          <w:b/>
          <w:color w:val="585858"/>
          <w:position w:val="1"/>
          <w:sz w:val="24"/>
        </w:rPr>
        <w:t>存货</w:t>
      </w:r>
      <w:r>
        <w:rPr>
          <w:rFonts w:ascii="Times New Roman" w:eastAsia="Times New Roman"/>
          <w:b/>
          <w:color w:val="585858"/>
          <w:position w:val="1"/>
          <w:sz w:val="24"/>
        </w:rPr>
        <w:tab/>
      </w:r>
      <w:r>
        <w:rPr>
          <w:color w:val="585858"/>
          <w:sz w:val="20"/>
        </w:rPr>
        <w:t>132.2</w:t>
      </w:r>
    </w:p>
    <w:p>
      <w:pPr>
        <w:tabs>
          <w:tab w:val="left" w:pos="1840"/>
        </w:tabs>
        <w:spacing w:before="89"/>
        <w:ind w:left="489" w:right="0" w:firstLine="0"/>
        <w:jc w:val="left"/>
        <w:rPr>
          <w:sz w:val="20"/>
        </w:rPr>
      </w:pPr>
      <w:r>
        <w:br w:type="column"/>
      </w:r>
      <w:r>
        <w:rPr>
          <w:color w:val="585858"/>
          <w:sz w:val="20"/>
        </w:rPr>
        <w:t>141.0</w:t>
        <w:tab/>
      </w:r>
      <w:r>
        <w:rPr>
          <w:color w:val="585858"/>
          <w:position w:val="-15"/>
          <w:sz w:val="20"/>
        </w:rPr>
        <w:t>132.5</w:t>
      </w:r>
    </w:p>
    <w:p>
      <w:pPr>
        <w:spacing w:before="116"/>
        <w:ind w:left="489" w:right="0" w:firstLine="0"/>
        <w:jc w:val="left"/>
        <w:rPr>
          <w:sz w:val="20"/>
        </w:rPr>
      </w:pPr>
      <w:r>
        <w:br w:type="column"/>
      </w:r>
      <w:r>
        <w:rPr>
          <w:color w:val="585858"/>
          <w:sz w:val="20"/>
        </w:rPr>
        <w:t>21.8%</w:t>
      </w:r>
    </w:p>
    <w:p>
      <w:pPr>
        <w:spacing w:before="124" w:line="348" w:lineRule="exact"/>
        <w:ind w:left="470" w:right="2857" w:firstLine="0"/>
        <w:jc w:val="center"/>
        <w:rPr>
          <w:sz w:val="20"/>
        </w:rPr>
      </w:pPr>
      <w:r>
        <w:br w:type="column"/>
      </w:r>
      <w:r>
        <w:rPr>
          <w:color w:val="585858"/>
          <w:sz w:val="20"/>
        </w:rPr>
        <w:t>22.4%</w:t>
      </w:r>
    </w:p>
    <w:p>
      <w:pPr>
        <w:spacing w:before="0" w:line="348" w:lineRule="exact"/>
        <w:ind w:left="470" w:right="887" w:firstLine="0"/>
        <w:jc w:val="center"/>
        <w:rPr>
          <w:sz w:val="20"/>
        </w:rPr>
      </w:pPr>
      <w:r>
        <w:rPr>
          <w:color w:val="585858"/>
          <w:sz w:val="20"/>
        </w:rPr>
        <w:t>18.1%</w:t>
      </w:r>
    </w:p>
    <w:p>
      <w:pPr>
        <w:spacing w:after="0" w:line="348" w:lineRule="exact"/>
        <w:jc w:val="center"/>
        <w:rPr>
          <w:sz w:val="20"/>
        </w:rPr>
        <w:sectPr>
          <w:type w:val="continuous"/>
          <w:pgSz w:w="14400" w:h="10800" w:orient="landscape"/>
          <w:pgMar w:top="1000" w:right="20" w:bottom="280" w:left="0" w:header="708" w:footer="708"/>
          <w:pgNumType w:start="43"/>
          <w:cols w:num="4" w:space="708" w:equalWidth="0">
            <w:col w:w="2300" w:space="1896"/>
            <w:col w:w="2398" w:space="1431"/>
            <w:col w:w="1107" w:space="1302"/>
            <w:col w:w="3946" w:space="0"/>
          </w:cols>
        </w:sectPr>
      </w:pPr>
    </w:p>
    <w:p>
      <w:pPr>
        <w:spacing w:before="322"/>
        <w:ind w:left="9616" w:right="0" w:firstLine="0"/>
        <w:jc w:val="left"/>
        <w:rPr>
          <w:sz w:val="20"/>
        </w:rPr>
      </w:pPr>
      <w:r>
        <w:pict>
          <v:line id="_x0000_s1499" style="mso-position-horizontal-relative:page;position:absolute;z-index:251713536" from="357.5pt,-44.4pt" to="357.5pt,19.8pt" stroked="t" strokecolor="#d9d9d9" strokeweight="0.72pt">
            <v:stroke dashstyle="solid"/>
          </v:line>
        </w:pict>
      </w:r>
      <w:r>
        <w:pict>
          <v:rect id="_x0000_s1500" style="width:52.44pt;height:19.56pt;margin-top:0.24pt;margin-left:72.36pt;mso-position-horizontal-relative:page;position:absolute;z-index:251714560" filled="t" fillcolor="#b1d234" stroked="f">
            <v:fill type="solid"/>
          </v:rect>
        </w:pict>
      </w:r>
      <w:r>
        <w:pict>
          <v:rect id="_x0000_s1501" style="width:52.44pt;height:57.6pt;margin-top:-37.8pt;margin-left:138.96pt;mso-position-horizontal-relative:page;position:absolute;z-index:251715584" filled="t" fillcolor="#1ec7f3" stroked="f">
            <v:fill type="solid"/>
          </v:rect>
        </w:pict>
      </w:r>
      <w:r>
        <w:pict>
          <v:rect id="_x0000_s1502" style="width:52.32pt;height:20.04pt;margin-top:-0.24pt;margin-left:289.44pt;mso-position-horizontal-relative:page;position:absolute;z-index:251716608" filled="t" fillcolor="#1ec7f3" stroked="f">
            <v:fill type="solid"/>
          </v:rect>
        </w:pict>
      </w:r>
      <w:r>
        <w:rPr>
          <w:color w:val="585858"/>
          <w:sz w:val="20"/>
        </w:rPr>
        <w:t>7.7%</w:t>
      </w:r>
    </w:p>
    <w:p>
      <w:pPr>
        <w:tabs>
          <w:tab w:val="left" w:pos="5281"/>
        </w:tabs>
        <w:spacing w:before="28"/>
        <w:ind w:left="2455" w:right="0" w:firstLine="0"/>
        <w:jc w:val="left"/>
        <w:rPr>
          <w:sz w:val="20"/>
        </w:rPr>
      </w:pPr>
      <w:r>
        <w:rPr>
          <w:color w:val="585858"/>
          <w:sz w:val="20"/>
        </w:rPr>
        <w:t>药品制造</w:t>
        <w:tab/>
        <w:t>器械制造</w:t>
      </w:r>
    </w:p>
    <w:p>
      <w:pPr>
        <w:spacing w:after="0"/>
        <w:jc w:val="left"/>
        <w:rPr>
          <w:sz w:val="20"/>
        </w:rPr>
        <w:sectPr>
          <w:type w:val="continuous"/>
          <w:pgSz w:w="14400" w:h="10800" w:orient="landscape"/>
          <w:pgMar w:top="1000" w:right="20" w:bottom="280" w:left="0" w:header="708" w:footer="708"/>
          <w:pgNumType w:start="44"/>
          <w:cols w:space="708"/>
        </w:sectPr>
      </w:pPr>
    </w:p>
    <w:p>
      <w:pPr>
        <w:spacing w:before="444"/>
        <w:ind w:left="0" w:right="38" w:firstLine="0"/>
        <w:jc w:val="right"/>
        <w:rPr>
          <w:sz w:val="20"/>
        </w:rPr>
      </w:pPr>
      <w:r>
        <w:pict>
          <v:line id="_x0000_s1503" style="mso-position-horizontal-relative:page;position:absolute;z-index:251717632" from="56.65pt,16.2pt" to="56.65pt,74.15pt" stroked="t" strokecolor="#d9d9d9" strokeweight="0.72pt">
            <v:stroke dashstyle="solid"/>
          </v:line>
        </w:pict>
      </w:r>
      <w:r>
        <w:rPr>
          <w:color w:val="404040"/>
          <w:sz w:val="20"/>
        </w:rPr>
        <w:t>103.0</w:t>
      </w:r>
    </w:p>
    <w:p>
      <w:pPr>
        <w:pStyle w:val="Heading6"/>
        <w:spacing w:before="1"/>
        <w:ind w:left="473"/>
      </w:pPr>
      <w:r>
        <w:pict>
          <v:rect id="_x0000_s1504" style="width:51.84pt;height:29.76pt;margin-top:3.74pt;margin-left:72.12pt;mso-position-horizontal-relative:page;position:absolute;z-index:251718656" filled="t" fillcolor="#b1d234" stroked="f">
            <v:fill type="solid"/>
          </v:rect>
        </w:pict>
      </w:r>
      <w:r>
        <w:rPr>
          <w:color w:val="585858"/>
        </w:rPr>
        <w:t>应收</w:t>
      </w:r>
    </w:p>
    <w:p>
      <w:pPr>
        <w:spacing w:before="388"/>
        <w:ind w:left="473" w:right="0" w:firstLine="0"/>
        <w:jc w:val="left"/>
        <w:rPr>
          <w:sz w:val="20"/>
        </w:rPr>
      </w:pPr>
      <w:r>
        <w:br w:type="column"/>
      </w:r>
      <w:r>
        <w:rPr>
          <w:color w:val="404040"/>
          <w:sz w:val="20"/>
        </w:rPr>
        <w:t>112.7</w:t>
      </w:r>
    </w:p>
    <w:p>
      <w:pPr>
        <w:spacing w:before="406"/>
        <w:ind w:left="473" w:right="0" w:firstLine="0"/>
        <w:jc w:val="left"/>
        <w:rPr>
          <w:sz w:val="20"/>
        </w:rPr>
      </w:pPr>
      <w:r>
        <w:br w:type="column"/>
      </w:r>
      <w:r>
        <w:rPr>
          <w:color w:val="404040"/>
          <w:sz w:val="20"/>
        </w:rPr>
        <w:t>109.5</w:t>
      </w:r>
    </w:p>
    <w:p>
      <w:pPr>
        <w:spacing w:before="514"/>
        <w:ind w:left="473" w:right="0" w:firstLine="0"/>
        <w:jc w:val="left"/>
        <w:rPr>
          <w:sz w:val="20"/>
        </w:rPr>
      </w:pPr>
      <w:r>
        <w:br w:type="column"/>
      </w:r>
      <w:r>
        <w:rPr>
          <w:color w:val="404040"/>
          <w:sz w:val="20"/>
        </w:rPr>
        <w:t>90.8</w:t>
      </w:r>
    </w:p>
    <w:p>
      <w:pPr>
        <w:spacing w:before="622" w:line="187" w:lineRule="auto"/>
        <w:ind w:left="552" w:right="38" w:hanging="80"/>
        <w:jc w:val="left"/>
        <w:rPr>
          <w:sz w:val="20"/>
        </w:rPr>
      </w:pPr>
      <w:r>
        <w:br w:type="column"/>
      </w:r>
      <w:r>
        <w:rPr>
          <w:color w:val="585858"/>
          <w:sz w:val="20"/>
        </w:rPr>
        <w:t>药品制造TOP20</w:t>
      </w:r>
    </w:p>
    <w:p>
      <w:pPr>
        <w:spacing w:before="568" w:line="328" w:lineRule="exact"/>
        <w:ind w:left="454" w:right="2175" w:firstLine="0"/>
        <w:jc w:val="center"/>
        <w:rPr>
          <w:sz w:val="20"/>
        </w:rPr>
      </w:pPr>
      <w:r>
        <w:br w:type="column"/>
      </w:r>
      <w:r>
        <w:rPr>
          <w:color w:val="585858"/>
          <w:sz w:val="20"/>
        </w:rPr>
        <w:t>器械制造</w:t>
      </w:r>
    </w:p>
    <w:p>
      <w:pPr>
        <w:spacing w:before="0" w:line="328" w:lineRule="exact"/>
        <w:ind w:left="452" w:right="2175" w:firstLine="0"/>
        <w:jc w:val="center"/>
        <w:rPr>
          <w:sz w:val="20"/>
        </w:rPr>
      </w:pPr>
      <w:r>
        <w:rPr>
          <w:color w:val="585858"/>
          <w:sz w:val="20"/>
        </w:rPr>
        <w:t>TOP3</w:t>
      </w:r>
    </w:p>
    <w:p>
      <w:pPr>
        <w:spacing w:after="0" w:line="328" w:lineRule="exact"/>
        <w:jc w:val="center"/>
        <w:rPr>
          <w:sz w:val="20"/>
        </w:rPr>
        <w:sectPr>
          <w:type w:val="continuous"/>
          <w:pgSz w:w="14400" w:h="10800" w:orient="landscape"/>
          <w:pgMar w:top="1000" w:right="20" w:bottom="280" w:left="0" w:header="708" w:footer="708"/>
          <w:pgNumType w:start="45"/>
          <w:cols w:num="6" w:space="708" w:equalWidth="0">
            <w:col w:w="2260" w:space="285"/>
            <w:col w:w="1031" w:space="627"/>
            <w:col w:w="1031" w:space="342"/>
            <w:col w:w="914" w:space="1833"/>
            <w:col w:w="1311" w:space="1276"/>
            <w:col w:w="3470" w:space="0"/>
          </w:cols>
        </w:sectPr>
      </w:pPr>
    </w:p>
    <w:p>
      <w:pPr>
        <w:tabs>
          <w:tab w:val="left" w:pos="11048"/>
        </w:tabs>
        <w:spacing w:before="115" w:line="364" w:lineRule="exact"/>
        <w:ind w:left="9229" w:right="0" w:firstLine="0"/>
        <w:jc w:val="left"/>
        <w:rPr>
          <w:sz w:val="20"/>
        </w:rPr>
      </w:pPr>
      <w:r>
        <w:pict>
          <v:group id="_x0000_s1505" style="width:347.65pt;height:529.45pt;margin-top:10.56pt;margin-left:372.36pt;mso-position-horizontal-relative:page;mso-position-vertical-relative:page;position:absolute;z-index:-251590656" coordorigin="7447,211" coordsize="6953,10589">
            <v:shape id="_x0000_s1506" type="#_x0000_t75" style="width:2474;height:10074;left:11926;position:absolute;top:726" stroked="f">
              <v:imagedata r:id="rId7" o:title=""/>
            </v:shape>
            <v:shape id="_x0000_s1507" type="#_x0000_t75" style="width:1952;height:1949;left:11820;position:absolute;top:211" stroked="f">
              <v:imagedata r:id="rId5" o:title=""/>
            </v:shape>
            <v:line id="_x0000_s1508" style="position:absolute" from="7447,10380" to="13598,10380" stroked="t" strokecolor="#7e7e7e" strokeweight="0.72pt">
              <v:stroke dashstyle="solid"/>
            </v:line>
            <v:rect id="_x0000_s1509" style="width:113;height:116;left:8911;position:absolute;top:9266" filled="t" fillcolor="#8ac53e" stroked="f">
              <v:fill type="solid"/>
            </v:rect>
            <v:rect id="_x0000_s1510" style="width:113;height:116;left:10754;position:absolute;top:9266" filled="t" fillcolor="#1ec7f3" stroked="f">
              <v:fill type="solid"/>
            </v:rect>
            <v:shape id="_x0000_s1511" style="width:4733;height:2069;left:8133;position:absolute;top:5913" coordorigin="8134,5914" coordsize="4733,2069" path="m8134,5914l8134,7982m10500,5914l10500,7982m12866,5914l12866,7982e" filled="f" stroked="t" strokecolor="#d9d9d9" strokeweight="0.72pt">
              <v:stroke dashstyle="solid"/>
              <v:path arrowok="t"/>
            </v:shape>
            <v:shape id="_x0000_s1512" style="width:3192;height:1546;left:8380;position:absolute;top:6436" coordorigin="8381,6437" coordsize="3192,1546" path="m9204,6478l8381,6478,8381,7982,9204,7982,9204,6478xm11573,6437l10747,6437,10747,7982,11573,7982,11573,6437xe" filled="t" fillcolor="#b1d234" stroked="f">
              <v:fill type="solid"/>
              <v:path arrowok="t"/>
            </v:shape>
            <v:shape id="_x0000_s1513" style="width:3192;height:1248;left:9427;position:absolute;top:6734" coordorigin="9427,6734" coordsize="3192,1248" path="m10253,7454l9427,7454,9427,7982,10253,7982,10253,7454xm12619,6734l11796,6734,11796,7982,12619,7982,12619,6734xe" filled="t" fillcolor="#1ec7f3" stroked="f">
              <v:fill type="solid"/>
              <v:path arrowok="t"/>
            </v:shape>
          </v:group>
        </w:pict>
      </w:r>
      <w:r>
        <w:pict>
          <v:line id="_x0000_s1514" style="mso-position-horizontal-relative:page;position:absolute;z-index:251719680" from="205.3pt,-46.6pt" to="205.3pt,11.35pt" stroked="t" strokecolor="#d9d9d9" strokeweight="0.72pt">
            <v:stroke dashstyle="solid"/>
          </v:line>
        </w:pict>
      </w:r>
      <w:r>
        <w:pict>
          <v:line id="_x0000_s1515" style="mso-position-horizontal-relative:page;position:absolute;z-index:251720704" from="354pt,-46.6pt" to="354pt,11.35pt" stroked="t" strokecolor="#d9d9d9" strokeweight="0.72pt">
            <v:stroke dashstyle="solid"/>
          </v:line>
        </w:pict>
      </w:r>
      <w:r>
        <w:pict>
          <v:rect id="_x0000_s1516" style="width:51.84pt;height:31.68pt;margin-top:-20.32pt;margin-left:220.8pt;mso-position-horizontal-relative:page;position:absolute;z-index:251721728" filled="t" fillcolor="#b1d234" stroked="f">
            <v:fill type="solid"/>
          </v:rect>
        </w:pict>
      </w:r>
      <w:r>
        <w:pict>
          <v:rect id="_x0000_s1517" style="width:51.72pt;height:32.64pt;margin-top:-21.28pt;margin-left:138pt;mso-position-horizontal-relative:page;position:absolute;z-index:251722752" filled="t" fillcolor="#1ec7f3" stroked="f">
            <v:fill type="solid"/>
          </v:rect>
        </w:pict>
      </w:r>
      <w:r>
        <w:pict>
          <v:rect id="_x0000_s1518" style="width:51.72pt;height:26.28pt;margin-top:-14.92pt;margin-left:286.68pt;mso-position-horizontal-relative:page;position:absolute;z-index:251723776" filled="t" fillcolor="#1ec7f3" stroked="f">
            <v:fill type="solid"/>
          </v:rect>
        </w:pict>
      </w:r>
      <w:r>
        <w:rPr>
          <w:color w:val="585858"/>
          <w:sz w:val="20"/>
        </w:rPr>
        <w:t>全球（%）</w:t>
        <w:tab/>
        <w:t>中国（%）</w:t>
      </w:r>
    </w:p>
    <w:p>
      <w:pPr>
        <w:tabs>
          <w:tab w:val="left" w:pos="4877"/>
        </w:tabs>
        <w:spacing w:before="0" w:line="364" w:lineRule="exact"/>
        <w:ind w:left="2979" w:right="0" w:firstLine="0"/>
        <w:jc w:val="left"/>
        <w:rPr>
          <w:sz w:val="20"/>
        </w:rPr>
      </w:pPr>
      <w:r>
        <w:pict>
          <v:rect id="_x0000_s1519" style="width:5.64pt;height:5.64pt;margin-top:5.89pt;margin-left:133.08pt;mso-position-horizontal-relative:page;position:absolute;z-index:251724800" filled="t" fillcolor="#8ac53e" stroked="f">
            <v:fill type="solid"/>
          </v:rect>
        </w:pict>
      </w:r>
      <w:r>
        <w:pict>
          <v:rect id="_x0000_s1520" style="width:5.64pt;height:5.64pt;margin-top:5.89pt;margin-left:229.32pt;mso-position-horizontal-relative:page;position:absolute;z-index:-251588608" filled="t" fillcolor="#1ec7f3" stroked="f">
            <v:fill type="solid"/>
          </v:rect>
        </w:pict>
      </w:r>
      <w:r>
        <w:rPr>
          <w:color w:val="585858"/>
          <w:sz w:val="20"/>
        </w:rPr>
        <w:t>2014（天）</w:t>
        <w:tab/>
        <w:t>2018（天）</w:t>
      </w:r>
    </w:p>
    <w:p>
      <w:pPr>
        <w:tabs>
          <w:tab w:val="left" w:pos="7426"/>
        </w:tabs>
        <w:spacing w:before="122"/>
        <w:ind w:left="849" w:right="0" w:firstLine="0"/>
        <w:jc w:val="left"/>
        <w:rPr>
          <w:sz w:val="16"/>
        </w:rPr>
      </w:pPr>
      <w:r>
        <w:rPr>
          <w:color w:val="7E7E7E"/>
          <w:sz w:val="16"/>
        </w:rPr>
        <w:t>来源：艾瑞根据Choice，公</w:t>
      </w:r>
      <w:r>
        <w:rPr>
          <w:color w:val="7E7E7E"/>
          <w:spacing w:val="-3"/>
          <w:sz w:val="16"/>
        </w:rPr>
        <w:t>开</w:t>
      </w:r>
      <w:r>
        <w:rPr>
          <w:color w:val="7E7E7E"/>
          <w:sz w:val="16"/>
        </w:rPr>
        <w:t>资料</w:t>
      </w:r>
      <w:r>
        <w:rPr>
          <w:color w:val="7E7E7E"/>
          <w:spacing w:val="-3"/>
          <w:sz w:val="16"/>
        </w:rPr>
        <w:t>研</w:t>
      </w:r>
      <w:r>
        <w:rPr>
          <w:color w:val="7E7E7E"/>
          <w:sz w:val="16"/>
        </w:rPr>
        <w:t>究院</w:t>
      </w:r>
      <w:r>
        <w:rPr>
          <w:color w:val="7E7E7E"/>
          <w:spacing w:val="-3"/>
          <w:sz w:val="16"/>
        </w:rPr>
        <w:t>绘</w:t>
      </w:r>
      <w:r>
        <w:rPr>
          <w:color w:val="7E7E7E"/>
          <w:sz w:val="16"/>
        </w:rPr>
        <w:t>制。</w:t>
        <w:tab/>
        <w:t>来源：艾瑞根据Choice，公</w:t>
      </w:r>
      <w:r>
        <w:rPr>
          <w:color w:val="7E7E7E"/>
          <w:spacing w:val="-3"/>
          <w:sz w:val="16"/>
        </w:rPr>
        <w:t>开</w:t>
      </w:r>
      <w:r>
        <w:rPr>
          <w:color w:val="7E7E7E"/>
          <w:sz w:val="16"/>
        </w:rPr>
        <w:t>资料</w:t>
      </w:r>
      <w:r>
        <w:rPr>
          <w:color w:val="7E7E7E"/>
          <w:spacing w:val="-3"/>
          <w:sz w:val="16"/>
        </w:rPr>
        <w:t>研</w:t>
      </w:r>
      <w:r>
        <w:rPr>
          <w:color w:val="7E7E7E"/>
          <w:sz w:val="16"/>
        </w:rPr>
        <w:t>究院</w:t>
      </w:r>
      <w:r>
        <w:rPr>
          <w:color w:val="7E7E7E"/>
          <w:spacing w:val="-3"/>
          <w:sz w:val="16"/>
        </w:rPr>
        <w:t>绘</w:t>
      </w:r>
      <w:r>
        <w:rPr>
          <w:color w:val="7E7E7E"/>
          <w:sz w:val="16"/>
        </w:rPr>
        <w:t>制。</w:t>
      </w:r>
    </w:p>
    <w:p>
      <w:pPr>
        <w:tabs>
          <w:tab w:val="left" w:pos="5355"/>
          <w:tab w:val="left" w:pos="7426"/>
          <w:tab w:val="left" w:pos="11884"/>
          <w:tab w:val="right" w:pos="14258"/>
        </w:tabs>
        <w:spacing w:before="34"/>
        <w:ind w:left="849" w:right="0" w:firstLine="0"/>
        <w:jc w:val="left"/>
        <w:rPr>
          <w:sz w:val="24"/>
        </w:rPr>
      </w:pPr>
      <w:r>
        <w:pict>
          <v:line id="_x0000_s1521" style="mso-position-horizontal-relative:page;position:absolute;z-index:-251589632" from="43.55pt,4.5pt" to="351.1pt,4.5pt" stroked="t" strokecolor="#7e7e7e" strokeweight="0.72pt">
            <v:stroke dashstyle="solid"/>
          </v:line>
        </w:pict>
      </w:r>
      <w:r>
        <w:rPr>
          <w:color w:val="7E7E7E"/>
          <w:sz w:val="16"/>
        </w:rPr>
        <w:t>©2019.12</w:t>
      </w:r>
      <w:r>
        <w:rPr>
          <w:color w:val="7E7E7E"/>
          <w:spacing w:val="3"/>
          <w:sz w:val="16"/>
        </w:rPr>
        <w:t xml:space="preserve"> </w:t>
      </w:r>
      <w:r>
        <w:rPr>
          <w:color w:val="7E7E7E"/>
          <w:sz w:val="16"/>
        </w:rPr>
        <w:t>iResearch</w:t>
      </w:r>
      <w:r>
        <w:rPr>
          <w:color w:val="7E7E7E"/>
          <w:spacing w:val="-9"/>
          <w:sz w:val="16"/>
        </w:rPr>
        <w:t xml:space="preserve"> </w:t>
      </w:r>
      <w:r>
        <w:rPr>
          <w:color w:val="7E7E7E"/>
          <w:sz w:val="16"/>
        </w:rPr>
        <w:t>Inc.</w:t>
        <w:tab/>
      </w:r>
      <w:hyperlink r:id="rId12">
        <w:r>
          <w:rPr>
            <w:color w:val="7E7E7E"/>
            <w:sz w:val="16"/>
          </w:rPr>
          <w:t>www.iresearch.com.cn</w:t>
        </w:r>
      </w:hyperlink>
      <w:r>
        <w:rPr>
          <w:color w:val="7E7E7E"/>
          <w:sz w:val="16"/>
        </w:rPr>
        <w:tab/>
        <w:t>©2019.12</w:t>
      </w:r>
      <w:r>
        <w:rPr>
          <w:color w:val="7E7E7E"/>
          <w:spacing w:val="3"/>
          <w:sz w:val="16"/>
        </w:rPr>
        <w:t xml:space="preserve"> </w:t>
      </w:r>
      <w:r>
        <w:rPr>
          <w:color w:val="7E7E7E"/>
          <w:sz w:val="16"/>
        </w:rPr>
        <w:t>iResearch</w:t>
      </w:r>
      <w:r>
        <w:rPr>
          <w:color w:val="7E7E7E"/>
          <w:spacing w:val="-8"/>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2"/>
          <w:sz w:val="24"/>
        </w:rPr>
        <w:t>19</w:t>
      </w:r>
    </w:p>
    <w:p>
      <w:pPr>
        <w:spacing w:after="0"/>
        <w:jc w:val="left"/>
        <w:rPr>
          <w:sz w:val="24"/>
        </w:rPr>
        <w:sectPr>
          <w:type w:val="continuous"/>
          <w:pgSz w:w="14400" w:h="10800" w:orient="landscape"/>
          <w:pgMar w:top="1000" w:right="20" w:bottom="280" w:left="0" w:header="708" w:footer="708"/>
          <w:pgNumType w:start="46"/>
          <w:cols w:space="708"/>
        </w:sectPr>
      </w:pPr>
    </w:p>
    <w:p>
      <w:pPr>
        <w:pStyle w:val="BodyText"/>
        <w:rPr>
          <w:sz w:val="20"/>
        </w:rPr>
      </w:pPr>
    </w:p>
    <w:p>
      <w:pPr>
        <w:pStyle w:val="BodyText"/>
        <w:spacing w:before="15"/>
        <w:rPr>
          <w:sz w:val="14"/>
        </w:rPr>
      </w:pPr>
    </w:p>
    <w:p>
      <w:pPr>
        <w:pStyle w:val="Heading2"/>
      </w:pPr>
      <w:r>
        <w:pict>
          <v:group id="_x0000_s1522" style="width:28.45pt;height:168.5pt;margin-top:-32.09pt;margin-left:-0.48pt;mso-position-horizontal-relative:page;position:absolute;z-index:251728896" coordorigin="-10,-642" coordsize="569,3370">
            <v:shape id="_x0000_s1523" type="#_x0000_t75" style="width:539;height:1733;position:absolute;top:-642" stroked="f">
              <v:imagedata r:id="rId84" o:title=""/>
            </v:shape>
            <v:shape id="_x0000_s1524" type="#_x0000_t75" style="width:560;height:1301;position:absolute;top:-443" stroked="f">
              <v:imagedata r:id="rId85" o:title=""/>
            </v:shape>
            <v:rect id="_x0000_s1525" style="width:416;height:1671;position:absolute;top:-642" filled="t" fillcolor="#7e7e7e" stroked="f">
              <v:fill type="solid"/>
            </v:rect>
            <v:rect id="_x0000_s1526" style="width:425;height:1690;position:absolute;top:1028" filled="t" fillcolor="#f1f1f1" stroked="f">
              <v:fill type="solid"/>
            </v:rect>
            <v:shape id="_x0000_s1527" type="#_x0000_t202" style="width:425;height:1690;position:absolute;top:1028" filled="f" stroked="t" strokecolor="#d9d9d9" strokeweight="0.96pt">
              <v:stroke dashstyle="shortDash"/>
              <v:textbox inset="0,0,0,0">
                <w:txbxContent>
                  <w:p>
                    <w:pPr>
                      <w:spacing w:before="7" w:line="240" w:lineRule="auto"/>
                      <w:rPr>
                        <w:sz w:val="20"/>
                      </w:rPr>
                    </w:pPr>
                  </w:p>
                  <w:p>
                    <w:pPr>
                      <w:spacing w:before="0" w:line="156" w:lineRule="auto"/>
                      <w:ind w:left="102" w:right="101" w:firstLine="0"/>
                      <w:jc w:val="both"/>
                      <w:rPr>
                        <w:sz w:val="20"/>
                      </w:rPr>
                    </w:pPr>
                    <w:r>
                      <w:rPr>
                        <w:color w:val="585858"/>
                        <w:sz w:val="20"/>
                      </w:rPr>
                      <w:t>赋能价值</w:t>
                    </w:r>
                  </w:p>
                </w:txbxContent>
              </v:textbox>
            </v:shape>
            <v:shape id="_x0000_s1528" type="#_x0000_t202" style="width:425;height:1661;position:absolute;top:-642" filled="f" stroked="f">
              <v:textbox inset="0,0,0,0">
                <w:txbxContent>
                  <w:p>
                    <w:pPr>
                      <w:spacing w:before="14" w:line="240" w:lineRule="auto"/>
                      <w:rPr>
                        <w:sz w:val="19"/>
                      </w:rPr>
                    </w:pPr>
                  </w:p>
                  <w:p>
                    <w:pPr>
                      <w:spacing w:before="0" w:line="156" w:lineRule="auto"/>
                      <w:ind w:left="102" w:right="120" w:firstLine="0"/>
                      <w:jc w:val="both"/>
                      <w:rPr>
                        <w:sz w:val="20"/>
                      </w:rPr>
                    </w:pPr>
                    <w:r>
                      <w:rPr>
                        <w:color w:val="FFFFFF"/>
                        <w:sz w:val="20"/>
                      </w:rPr>
                      <w:t>产业痛点</w:t>
                    </w:r>
                  </w:p>
                </w:txbxContent>
              </v:textbox>
            </v:shape>
          </v:group>
        </w:pict>
      </w:r>
      <w:r>
        <w:rPr>
          <w:color w:val="8AC53E"/>
        </w:rPr>
        <w:t>痛点2：经营模式决定中游资金垫付量</w:t>
      </w:r>
    </w:p>
    <w:p>
      <w:pPr>
        <w:pStyle w:val="Heading3"/>
      </w:pPr>
      <w:r>
        <w:rPr>
          <w:color w:val="585858"/>
        </w:rPr>
        <w:t>受两票制及经营模式调整影响，药械流通资金壁垒提升</w:t>
      </w:r>
    </w:p>
    <w:p>
      <w:pPr>
        <w:pStyle w:val="BodyText"/>
        <w:spacing w:before="93" w:line="187" w:lineRule="auto"/>
        <w:ind w:left="849" w:right="808"/>
      </w:pPr>
      <w:r>
        <w:rPr>
          <w:color w:val="585858"/>
          <w:spacing w:val="-1"/>
        </w:rPr>
        <w:t xml:space="preserve">药械流通类企业的经营模式有纯销和调拨两种，纯销收入占比逐年提升。在纯销模式下，分销企业会直接面对终端用户， </w:t>
      </w:r>
      <w:r>
        <w:rPr>
          <w:color w:val="585858"/>
          <w:spacing w:val="-2"/>
        </w:rPr>
        <w:t>客户构成也更加多样化，对配送能力、存货储备、服务能力要求更高，因此需要更多资金投入。此外，近两年两票制等相</w:t>
      </w:r>
      <w:r>
        <w:rPr>
          <w:color w:val="585858"/>
        </w:rPr>
        <w:t xml:space="preserve">关政策的推出，虽进一步深化了药品生产流通及公立医院药品采购改革，从源头上治理长期困扰医药卫生行业的药价虚 </w:t>
      </w:r>
      <w:r>
        <w:rPr>
          <w:color w:val="585858"/>
          <w:spacing w:val="-1"/>
        </w:rPr>
        <w:t>高、商业贿赂屡禁不止等问题，但同时也给药械流通企业带来巨大的挑战，医药配送商缺失了分解资金链的层级代理商，</w:t>
      </w:r>
    </w:p>
    <w:p>
      <w:pPr>
        <w:pStyle w:val="BodyText"/>
        <w:spacing w:line="233" w:lineRule="exact"/>
        <w:ind w:left="849"/>
      </w:pPr>
      <w:r>
        <w:rPr>
          <w:color w:val="585858"/>
        </w:rPr>
        <w:t>必须独自承担垫资职能。</w:t>
      </w:r>
    </w:p>
    <w:p>
      <w:pPr>
        <w:spacing w:after="0" w:line="233" w:lineRule="exact"/>
        <w:sectPr>
          <w:pgSz w:w="14400" w:h="10800" w:orient="landscape"/>
          <w:pgMar w:top="0" w:right="20" w:bottom="0" w:left="0" w:header="708" w:footer="708"/>
          <w:pgNumType w:start="47"/>
          <w:cols w:space="708"/>
        </w:sectPr>
      </w:pPr>
    </w:p>
    <w:p>
      <w:pPr>
        <w:pStyle w:val="BodyText"/>
        <w:spacing w:before="17"/>
        <w:rPr>
          <w:sz w:val="25"/>
        </w:rPr>
      </w:pPr>
    </w:p>
    <w:p>
      <w:pPr>
        <w:spacing w:before="0"/>
        <w:ind w:left="0" w:right="0" w:firstLine="0"/>
        <w:jc w:val="right"/>
        <w:rPr>
          <w:b/>
          <w:sz w:val="24"/>
        </w:rPr>
      </w:pPr>
      <w:r>
        <w:rPr>
          <w:b/>
          <w:color w:val="8AC53E"/>
          <w:sz w:val="24"/>
        </w:rPr>
        <w:t>政策严管</w:t>
      </w:r>
    </w:p>
    <w:p>
      <w:pPr>
        <w:spacing w:before="0" w:line="444" w:lineRule="exact"/>
        <w:ind w:left="1925" w:right="0" w:firstLine="0"/>
        <w:jc w:val="left"/>
        <w:rPr>
          <w:b/>
          <w:sz w:val="28"/>
        </w:rPr>
      </w:pPr>
      <w:r>
        <w:br w:type="column"/>
      </w:r>
      <w:r>
        <w:rPr>
          <w:b/>
          <w:color w:val="404040"/>
          <w:sz w:val="28"/>
        </w:rPr>
        <w:t>中游-药械流通企业痛点梳理</w:t>
      </w:r>
    </w:p>
    <w:p>
      <w:pPr>
        <w:spacing w:after="0" w:line="444" w:lineRule="exact"/>
        <w:jc w:val="left"/>
        <w:rPr>
          <w:sz w:val="28"/>
        </w:rPr>
        <w:sectPr>
          <w:type w:val="continuous"/>
          <w:pgSz w:w="14400" w:h="10800" w:orient="landscape"/>
          <w:pgMar w:top="1000" w:right="20" w:bottom="280" w:left="0" w:header="708" w:footer="708"/>
          <w:pgNumType w:start="48"/>
          <w:cols w:num="2" w:space="708" w:equalWidth="0">
            <w:col w:w="3622" w:space="40"/>
            <w:col w:w="10718" w:space="0"/>
          </w:cols>
        </w:sectPr>
      </w:pPr>
    </w:p>
    <w:p>
      <w:pPr>
        <w:pStyle w:val="BodyText"/>
        <w:rPr>
          <w:b/>
          <w:sz w:val="10"/>
        </w:rPr>
      </w:pPr>
      <w:r>
        <w:pict>
          <v:group id="_x0000_s1529" style="width:681.25pt;height:529.45pt;margin-top:10.56pt;margin-left:38.76pt;mso-position-horizontal-relative:page;mso-position-vertical-relative:page;position:absolute;z-index:-251586560" coordorigin="775,211" coordsize="13625,10589">
            <v:shape id="_x0000_s1530" type="#_x0000_t75" style="width:2474;height:10074;left:11926;position:absolute;top:726" stroked="f">
              <v:imagedata r:id="rId7" o:title=""/>
            </v:shape>
            <v:shape id="_x0000_s1531" type="#_x0000_t75" style="width:1952;height:1949;left:11820;position:absolute;top:211" stroked="f">
              <v:imagedata r:id="rId5" o:title=""/>
            </v:shape>
            <v:line id="_x0000_s1532" style="position:absolute" from="854,10519" to="13554,10519" stroked="t" strokecolor="#7e7e7e" strokeweight="0.72pt">
              <v:stroke dashstyle="solid"/>
            </v:line>
            <v:rect id="_x0000_s1533" style="width:11319;height:2016;left:1636;position:absolute;top:4876" filled="t" fillcolor="#e8f3d9" stroked="f">
              <v:fill opacity="26985f" type="solid"/>
            </v:rect>
            <v:rect id="_x0000_s1534" style="width:11328;height:2292;left:1627;position:absolute;top:7440" filled="t" fillcolor="#dfefd9" stroked="f">
              <v:fill opacity="32896f" type="solid"/>
            </v:rect>
            <v:shape id="_x0000_s1535" type="#_x0000_t75" style="width:2372;height:553;left:1996;position:absolute;top:4600" stroked="f">
              <v:imagedata r:id="rId151" o:title=""/>
            </v:shape>
            <v:shape id="_x0000_s1536" type="#_x0000_t75" style="width:1409;height:665;left:2474;position:absolute;top:4579" stroked="f">
              <v:imagedata r:id="rId152" o:title=""/>
            </v:shape>
            <v:rect id="_x0000_s1537" style="width:2211;height:392;left:2037;position:absolute;top:4641" filled="t" fillcolor="white" stroked="f">
              <v:fill type="solid"/>
            </v:rect>
            <v:shape id="_x0000_s1538" type="#_x0000_t75" style="width:2372;height:555;left:1960;position:absolute;top:7214" stroked="f">
              <v:imagedata r:id="rId153" o:title=""/>
            </v:shape>
            <v:shape id="_x0000_s1539" type="#_x0000_t75" style="width:1409;height:665;left:2440;position:absolute;top:7195" stroked="f">
              <v:imagedata r:id="rId154" o:title=""/>
            </v:shape>
            <v:rect id="_x0000_s1540" style="width:2211;height:394;left:2001;position:absolute;top:7255" filled="t" fillcolor="white" stroked="f">
              <v:fill type="solid"/>
            </v:rect>
            <v:rect id="_x0000_s1541" style="width:12881;height:5756;left:782;position:absolute;top:4269" filled="f" stroked="t" strokecolor="#a6a6a6" strokeweight="0.72pt">
              <v:stroke dashstyle="solid"/>
            </v:rect>
            <v:rect id="_x0000_s1542" style="width:5007;height:432;left:4826;position:absolute;top:4084" filled="t" fillcolor="white" stroked="f">
              <v:fill type="solid"/>
            </v:rect>
          </v:group>
        </w:pict>
      </w:r>
    </w:p>
    <w:p>
      <w:pPr>
        <w:tabs>
          <w:tab w:val="left" w:pos="3484"/>
          <w:tab w:val="left" w:pos="5126"/>
          <w:tab w:val="left" w:pos="6768"/>
        </w:tabs>
        <w:spacing w:line="240" w:lineRule="auto"/>
        <w:ind w:left="1843" w:right="0" w:firstLine="0"/>
        <w:rPr>
          <w:sz w:val="20"/>
        </w:rPr>
      </w:pPr>
      <w:r>
        <w:rPr>
          <w:sz w:val="20"/>
        </w:rPr>
        <w:pict>
          <v:shape id="_x0000_i1543" type="#_x0000_t202" style="width:69.25pt;height:22.95pt;mso-position-horizontal-relative:char;mso-position-vertical-relative:line" filled="t" fillcolor="#8ac53e" stroked="f">
            <v:fill type="solid"/>
            <v:textbox inset="0,0,0,0">
              <w:txbxContent>
                <w:p>
                  <w:pPr>
                    <w:spacing w:before="19"/>
                    <w:ind w:left="360" w:right="0" w:firstLine="0"/>
                    <w:jc w:val="left"/>
                    <w:rPr>
                      <w:b/>
                      <w:sz w:val="22"/>
                    </w:rPr>
                  </w:pPr>
                  <w:r>
                    <w:rPr>
                      <w:b/>
                      <w:color w:val="FFFFFF"/>
                      <w:sz w:val="22"/>
                    </w:rPr>
                    <w:t>两票制</w:t>
                  </w:r>
                </w:p>
              </w:txbxContent>
            </v:textbox>
            <w10:wrap type="none"/>
            <w10:anchorlock/>
          </v:shape>
        </w:pict>
      </w:r>
      <w:r>
        <w:rPr>
          <w:sz w:val="20"/>
        </w:rPr>
        <w:tab/>
      </w:r>
      <w:r>
        <w:rPr>
          <w:sz w:val="20"/>
        </w:rPr>
        <w:pict>
          <v:shape id="_x0000_i1544" type="#_x0000_t202" style="width:69.25pt;height:22.95pt;mso-position-horizontal-relative:char;mso-position-vertical-relative:line" filled="t" fillcolor="#8ac53e" stroked="f">
            <v:fill type="solid"/>
            <v:textbox inset="0,0,0,0">
              <w:txbxContent>
                <w:p>
                  <w:pPr>
                    <w:spacing w:before="19"/>
                    <w:ind w:left="250" w:right="0" w:firstLine="0"/>
                    <w:jc w:val="left"/>
                    <w:rPr>
                      <w:b/>
                      <w:sz w:val="22"/>
                    </w:rPr>
                  </w:pPr>
                  <w:r>
                    <w:rPr>
                      <w:b/>
                      <w:color w:val="FFFFFF"/>
                      <w:sz w:val="22"/>
                    </w:rPr>
                    <w:t>带量采购</w:t>
                  </w:r>
                </w:p>
              </w:txbxContent>
            </v:textbox>
            <w10:wrap type="none"/>
            <w10:anchorlock/>
          </v:shape>
        </w:pict>
      </w:r>
      <w:r>
        <w:rPr>
          <w:sz w:val="20"/>
        </w:rPr>
        <w:tab/>
      </w:r>
      <w:r>
        <w:rPr>
          <w:sz w:val="20"/>
        </w:rPr>
        <w:pict>
          <v:shape id="_x0000_i1545" type="#_x0000_t202" style="width:69.25pt;height:22.95pt;mso-position-horizontal-relative:char;mso-position-vertical-relative:line" filled="t" fillcolor="#8ac53e" stroked="f">
            <v:fill type="solid"/>
            <v:textbox inset="0,0,0,0">
              <w:txbxContent>
                <w:p>
                  <w:pPr>
                    <w:spacing w:before="19"/>
                    <w:ind w:left="251" w:right="0" w:firstLine="0"/>
                    <w:jc w:val="left"/>
                    <w:rPr>
                      <w:b/>
                      <w:sz w:val="22"/>
                    </w:rPr>
                  </w:pPr>
                  <w:r>
                    <w:rPr>
                      <w:b/>
                      <w:color w:val="FFFFFF"/>
                      <w:sz w:val="22"/>
                    </w:rPr>
                    <w:t>处方外流</w:t>
                  </w:r>
                </w:p>
              </w:txbxContent>
            </v:textbox>
            <w10:wrap type="none"/>
            <w10:anchorlock/>
          </v:shape>
        </w:pict>
      </w:r>
      <w:r>
        <w:rPr>
          <w:sz w:val="20"/>
        </w:rPr>
        <w:tab/>
      </w:r>
      <w:r>
        <w:rPr>
          <w:sz w:val="20"/>
        </w:rPr>
        <w:pict>
          <v:shape id="_x0000_i1546" type="#_x0000_t202" style="width:69.25pt;height:22.95pt;mso-position-horizontal-relative:char;mso-position-vertical-relative:line" filled="t" fillcolor="#8ac53e" stroked="f">
            <v:fill type="solid"/>
            <v:textbox inset="0,0,0,0">
              <w:txbxContent>
                <w:p>
                  <w:pPr>
                    <w:spacing w:before="19"/>
                    <w:ind w:left="251" w:right="0" w:firstLine="0"/>
                    <w:jc w:val="left"/>
                    <w:rPr>
                      <w:b/>
                      <w:sz w:val="22"/>
                    </w:rPr>
                  </w:pPr>
                  <w:r>
                    <w:rPr>
                      <w:b/>
                      <w:color w:val="FFFFFF"/>
                      <w:sz w:val="22"/>
                    </w:rPr>
                    <w:t>医保收紧</w:t>
                  </w:r>
                </w:p>
              </w:txbxContent>
            </v:textbox>
            <w10:wrap type="none"/>
            <w10:anchorlock/>
          </v:shape>
        </w:pict>
      </w:r>
    </w:p>
    <w:p>
      <w:pPr>
        <w:pStyle w:val="BodyText"/>
        <w:spacing w:before="1"/>
        <w:rPr>
          <w:b/>
          <w:sz w:val="11"/>
        </w:rPr>
      </w:pPr>
    </w:p>
    <w:p>
      <w:pPr>
        <w:pStyle w:val="ListParagraph"/>
        <w:numPr>
          <w:ilvl w:val="1"/>
          <w:numId w:val="18"/>
        </w:numPr>
        <w:tabs>
          <w:tab w:val="left" w:pos="2122"/>
        </w:tabs>
        <w:spacing w:before="38" w:after="0" w:line="394" w:lineRule="exact"/>
        <w:ind w:left="2121" w:right="0" w:hanging="1971"/>
        <w:jc w:val="left"/>
        <w:rPr>
          <w:sz w:val="24"/>
        </w:rPr>
      </w:pPr>
      <w:r>
        <w:rPr>
          <w:color w:val="585858"/>
          <w:sz w:val="24"/>
        </w:rPr>
        <w:t>近两年，以降低药品价格、多渠道购药、严控药械流通为目的的政策频繁发布，致使药械流通企业需</w:t>
      </w:r>
    </w:p>
    <w:p>
      <w:pPr>
        <w:pStyle w:val="BodyText"/>
        <w:spacing w:line="394" w:lineRule="exact"/>
        <w:ind w:left="2009" w:right="4464"/>
        <w:jc w:val="center"/>
      </w:pPr>
      <w:r>
        <w:rPr>
          <w:color w:val="585858"/>
        </w:rPr>
        <w:t>要储备更多资金，以进行大批量存货，或面对更加多元复杂的终端市场。</w:t>
      </w:r>
    </w:p>
    <w:p>
      <w:pPr>
        <w:pStyle w:val="BodyText"/>
        <w:spacing w:before="17"/>
        <w:rPr>
          <w:sz w:val="23"/>
        </w:rPr>
      </w:pPr>
    </w:p>
    <w:p>
      <w:pPr>
        <w:pStyle w:val="Heading6"/>
        <w:ind w:left="2627"/>
      </w:pPr>
      <w:r>
        <w:rPr>
          <w:color w:val="64AE45"/>
        </w:rPr>
        <w:t>资金壁垒</w:t>
      </w:r>
    </w:p>
    <w:p>
      <w:pPr>
        <w:pStyle w:val="BodyText"/>
        <w:spacing w:before="16"/>
        <w:rPr>
          <w:b/>
          <w:sz w:val="5"/>
        </w:rPr>
      </w:pPr>
      <w:r>
        <w:pict>
          <v:shape id="_x0000_s1547" type="#_x0000_t202" style="width:89.55pt;height:22.35pt;margin-top:7.24pt;margin-left:96.24pt;mso-position-horizontal-relative:page;mso-wrap-distance-left:0;mso-wrap-distance-right:0;position:absolute;z-index:-251585536" filled="t" fillcolor="#64ae45" stroked="f">
            <v:fill type="solid"/>
            <v:textbox inset="0,0,0,0">
              <w:txbxContent>
                <w:p>
                  <w:pPr>
                    <w:spacing w:before="13"/>
                    <w:ind w:left="454" w:right="0" w:firstLine="0"/>
                    <w:jc w:val="left"/>
                    <w:rPr>
                      <w:b/>
                      <w:sz w:val="22"/>
                    </w:rPr>
                  </w:pPr>
                  <w:r>
                    <w:rPr>
                      <w:b/>
                      <w:color w:val="FFFFFF"/>
                      <w:sz w:val="22"/>
                    </w:rPr>
                    <w:t>净利率低</w:t>
                  </w:r>
                </w:p>
              </w:txbxContent>
            </v:textbox>
            <w10:wrap type="topAndBottom"/>
          </v:shape>
        </w:pict>
      </w:r>
      <w:r>
        <w:pict>
          <v:shape id="_x0000_s1548" type="#_x0000_t202" style="width:89.65pt;height:22.95pt;margin-top:6.64pt;margin-left:207.12pt;mso-position-horizontal-relative:page;mso-wrap-distance-left:0;mso-wrap-distance-right:0;position:absolute;z-index:-251584512" filled="t" fillcolor="#64ae45" stroked="f">
            <v:fill type="solid"/>
            <v:textbox inset="0,0,0,0">
              <w:txbxContent>
                <w:p>
                  <w:pPr>
                    <w:spacing w:before="19"/>
                    <w:ind w:left="455" w:right="0" w:firstLine="0"/>
                    <w:jc w:val="left"/>
                    <w:rPr>
                      <w:b/>
                      <w:sz w:val="22"/>
                    </w:rPr>
                  </w:pPr>
                  <w:r>
                    <w:rPr>
                      <w:b/>
                      <w:color w:val="FFFFFF"/>
                      <w:sz w:val="22"/>
                    </w:rPr>
                    <w:t>资金垫付</w:t>
                  </w:r>
                </w:p>
              </w:txbxContent>
            </v:textbox>
            <w10:wrap type="topAndBottom"/>
          </v:shape>
        </w:pict>
      </w:r>
      <w:r>
        <w:pict>
          <v:shape id="_x0000_s1549" type="#_x0000_t202" style="width:89.65pt;height:22.95pt;margin-top:6.64pt;margin-left:318pt;mso-position-horizontal-relative:page;mso-wrap-distance-left:0;mso-wrap-distance-right:0;position:absolute;z-index:-251583488" filled="t" fillcolor="#64ae45" stroked="f">
            <v:fill type="solid"/>
            <v:textbox inset="0,0,0,0">
              <w:txbxContent>
                <w:p>
                  <w:pPr>
                    <w:spacing w:before="19"/>
                    <w:ind w:left="346" w:right="0" w:firstLine="0"/>
                    <w:jc w:val="left"/>
                    <w:rPr>
                      <w:b/>
                      <w:sz w:val="22"/>
                    </w:rPr>
                  </w:pPr>
                  <w:r>
                    <w:rPr>
                      <w:b/>
                      <w:color w:val="FFFFFF"/>
                      <w:sz w:val="22"/>
                    </w:rPr>
                    <w:t>回款周期长</w:t>
                  </w:r>
                </w:p>
              </w:txbxContent>
            </v:textbox>
            <w10:wrap type="topAndBottom"/>
          </v:shape>
        </w:pict>
      </w:r>
    </w:p>
    <w:p>
      <w:pPr>
        <w:pStyle w:val="BodyText"/>
        <w:spacing w:before="17"/>
        <w:rPr>
          <w:b/>
          <w:sz w:val="8"/>
        </w:rPr>
      </w:pPr>
    </w:p>
    <w:p>
      <w:pPr>
        <w:pStyle w:val="ListParagraph"/>
        <w:numPr>
          <w:ilvl w:val="0"/>
          <w:numId w:val="16"/>
        </w:numPr>
        <w:tabs>
          <w:tab w:val="left" w:pos="2042"/>
        </w:tabs>
        <w:spacing w:before="107" w:after="0" w:line="187" w:lineRule="auto"/>
        <w:ind w:left="2042" w:right="1566" w:hanging="272"/>
        <w:jc w:val="both"/>
        <w:rPr>
          <w:sz w:val="24"/>
        </w:rPr>
      </w:pPr>
      <w:r>
        <w:rPr>
          <w:color w:val="585858"/>
          <w:spacing w:val="-1"/>
          <w:sz w:val="24"/>
        </w:rPr>
        <w:t>2018年药械流通行业平均销售净利率</w:t>
      </w:r>
      <w:r>
        <w:rPr>
          <w:b/>
          <w:color w:val="8AC53E"/>
          <w:sz w:val="24"/>
        </w:rPr>
        <w:t>3.9%</w:t>
      </w:r>
      <w:r>
        <w:rPr>
          <w:color w:val="585858"/>
          <w:sz w:val="24"/>
        </w:rPr>
        <w:t>，略低于2017年0.54</w:t>
      </w:r>
      <w:r>
        <w:rPr>
          <w:color w:val="585858"/>
          <w:spacing w:val="-1"/>
          <w:sz w:val="24"/>
        </w:rPr>
        <w:t>个百分点；存货平均周转天数为</w:t>
      </w:r>
      <w:r>
        <w:rPr>
          <w:b/>
          <w:color w:val="8AC53E"/>
          <w:sz w:val="24"/>
        </w:rPr>
        <w:t>59.62 天</w:t>
      </w:r>
      <w:r>
        <w:rPr>
          <w:color w:val="585858"/>
          <w:sz w:val="24"/>
        </w:rPr>
        <w:t>，高于2017年的6.6%；应收账款（含票据）平均周转天数为</w:t>
      </w:r>
      <w:r>
        <w:rPr>
          <w:b/>
          <w:color w:val="8AC53E"/>
          <w:sz w:val="24"/>
        </w:rPr>
        <w:t>98.7天</w:t>
      </w:r>
      <w:r>
        <w:rPr>
          <w:color w:val="585858"/>
          <w:sz w:val="24"/>
        </w:rPr>
        <w:t>，高于2017年的9.6%。平均资产负债率</w:t>
      </w:r>
      <w:r>
        <w:rPr>
          <w:b/>
          <w:color w:val="8AC53E"/>
          <w:sz w:val="24"/>
        </w:rPr>
        <w:t>56.1%</w:t>
      </w:r>
      <w:r>
        <w:rPr>
          <w:color w:val="585858"/>
          <w:sz w:val="24"/>
        </w:rPr>
        <w:t>，高于2017年1.7个百分点。</w:t>
      </w:r>
    </w:p>
    <w:p>
      <w:pPr>
        <w:pStyle w:val="BodyText"/>
        <w:rPr>
          <w:sz w:val="20"/>
        </w:rPr>
      </w:pPr>
    </w:p>
    <w:p>
      <w:pPr>
        <w:pStyle w:val="BodyText"/>
        <w:rPr>
          <w:sz w:val="10"/>
        </w:rPr>
      </w:pPr>
    </w:p>
    <w:p>
      <w:pPr>
        <w:spacing w:before="60" w:line="214" w:lineRule="exact"/>
        <w:ind w:left="849" w:right="0" w:firstLine="0"/>
        <w:jc w:val="left"/>
        <w:rPr>
          <w:sz w:val="16"/>
        </w:rPr>
      </w:pPr>
      <w:r>
        <w:rPr>
          <w:color w:val="7E7E7E"/>
          <w:sz w:val="16"/>
        </w:rPr>
        <w:t>来源：艾瑞根据专家访谈、公开资料等研究绘制。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20</w:t>
      </w:r>
    </w:p>
    <w:p>
      <w:pPr>
        <w:spacing w:after="0" w:line="390" w:lineRule="exact"/>
        <w:jc w:val="left"/>
        <w:rPr>
          <w:sz w:val="24"/>
        </w:rPr>
        <w:sectPr>
          <w:type w:val="continuous"/>
          <w:pgSz w:w="14400" w:h="10800" w:orient="landscape"/>
          <w:pgMar w:top="1000" w:right="20" w:bottom="280" w:left="0" w:header="708" w:footer="708"/>
          <w:pgNumType w:start="49"/>
          <w:cols w:space="708"/>
        </w:sectPr>
      </w:pPr>
    </w:p>
    <w:p>
      <w:pPr>
        <w:pStyle w:val="BodyText"/>
        <w:rPr>
          <w:sz w:val="20"/>
        </w:rPr>
      </w:pPr>
    </w:p>
    <w:p>
      <w:pPr>
        <w:pStyle w:val="BodyText"/>
        <w:spacing w:before="15"/>
        <w:rPr>
          <w:sz w:val="14"/>
        </w:rPr>
      </w:pPr>
    </w:p>
    <w:p>
      <w:pPr>
        <w:pStyle w:val="Heading2"/>
      </w:pPr>
      <w:r>
        <w:pict>
          <v:group id="_x0000_s1550" style="width:28.45pt;height:168.5pt;margin-top:-32.09pt;margin-left:-0.48pt;mso-position-horizontal-relative:page;position:absolute;z-index:251734016" coordorigin="-10,-642" coordsize="569,3370">
            <v:shape id="_x0000_s1551" type="#_x0000_t75" style="width:539;height:1733;position:absolute;top:-642" stroked="f">
              <v:imagedata r:id="rId84" o:title=""/>
            </v:shape>
            <v:shape id="_x0000_s1552" type="#_x0000_t75" style="width:560;height:1301;position:absolute;top:-443" stroked="f">
              <v:imagedata r:id="rId85" o:title=""/>
            </v:shape>
            <v:rect id="_x0000_s1553" style="width:416;height:1671;position:absolute;top:-642" filled="t" fillcolor="#7e7e7e" stroked="f">
              <v:fill type="solid"/>
            </v:rect>
            <v:rect id="_x0000_s1554" style="width:425;height:1690;position:absolute;top:1028" filled="t" fillcolor="#f1f1f1" stroked="f">
              <v:fill type="solid"/>
            </v:rect>
            <v:shape id="_x0000_s1555" type="#_x0000_t202" style="width:425;height:1690;position:absolute;top:1028" filled="f" stroked="t" strokecolor="#d9d9d9" strokeweight="0.96pt">
              <v:stroke dashstyle="shortDash"/>
              <v:textbox inset="0,0,0,0">
                <w:txbxContent>
                  <w:p>
                    <w:pPr>
                      <w:spacing w:before="7" w:line="240" w:lineRule="auto"/>
                      <w:rPr>
                        <w:sz w:val="20"/>
                      </w:rPr>
                    </w:pPr>
                  </w:p>
                  <w:p>
                    <w:pPr>
                      <w:spacing w:before="0" w:line="156" w:lineRule="auto"/>
                      <w:ind w:left="102" w:right="101" w:firstLine="0"/>
                      <w:jc w:val="both"/>
                      <w:rPr>
                        <w:sz w:val="20"/>
                      </w:rPr>
                    </w:pPr>
                    <w:r>
                      <w:rPr>
                        <w:color w:val="585858"/>
                        <w:sz w:val="20"/>
                      </w:rPr>
                      <w:t>赋能价值</w:t>
                    </w:r>
                  </w:p>
                </w:txbxContent>
              </v:textbox>
            </v:shape>
            <v:shape id="_x0000_s1556" type="#_x0000_t202" style="width:425;height:1661;position:absolute;top:-642" filled="f" stroked="f">
              <v:textbox inset="0,0,0,0">
                <w:txbxContent>
                  <w:p>
                    <w:pPr>
                      <w:spacing w:before="14" w:line="240" w:lineRule="auto"/>
                      <w:rPr>
                        <w:sz w:val="19"/>
                      </w:rPr>
                    </w:pPr>
                  </w:p>
                  <w:p>
                    <w:pPr>
                      <w:spacing w:before="0" w:line="156" w:lineRule="auto"/>
                      <w:ind w:left="102" w:right="120" w:firstLine="0"/>
                      <w:jc w:val="both"/>
                      <w:rPr>
                        <w:sz w:val="20"/>
                      </w:rPr>
                    </w:pPr>
                    <w:r>
                      <w:rPr>
                        <w:color w:val="FFFFFF"/>
                        <w:sz w:val="20"/>
                      </w:rPr>
                      <w:t>产业痛点</w:t>
                    </w:r>
                  </w:p>
                </w:txbxContent>
              </v:textbox>
            </v:shape>
          </v:group>
        </w:pict>
      </w:r>
      <w:r>
        <w:rPr>
          <w:color w:val="8AC53E"/>
        </w:rPr>
        <w:t>痛点3：下游支付决定中游回款账期</w:t>
      </w:r>
    </w:p>
    <w:p>
      <w:pPr>
        <w:pStyle w:val="Heading3"/>
      </w:pPr>
      <w:r>
        <w:rPr>
          <w:color w:val="585858"/>
        </w:rPr>
        <w:t>药械流通企业应收账款周转天数增至98.7天，流转压力加重</w:t>
      </w:r>
    </w:p>
    <w:p>
      <w:pPr>
        <w:pStyle w:val="BodyText"/>
        <w:spacing w:before="93" w:line="187" w:lineRule="auto"/>
        <w:ind w:left="849" w:right="806"/>
        <w:jc w:val="both"/>
      </w:pPr>
      <w:r>
        <w:rPr>
          <w:color w:val="585858"/>
        </w:rPr>
        <w:t>大中型药械流通企业的业务通常以药械分销、药械物流、药械零售为主；收入多来自医院、药店等终端服务机构。因此， 其应收账款也多来自医院、药店端，其应付账款多面向上游医药研发、药械制造类企业。因此，终端的回款速度将影响药械流通企业的现金流。一般来看，医疗机构在6个月回款时给企业开具银行承兑汇票（通常承兑期为半年）。但下游医疗机构受医保结算回款速度减慢也将推迟其向中游企业的付款速度，因此制约了药品流通企业流通及运营效率的提高。</w:t>
      </w:r>
    </w:p>
    <w:p>
      <w:pPr>
        <w:pStyle w:val="BodyText"/>
        <w:spacing w:before="9"/>
        <w:rPr>
          <w:sz w:val="18"/>
        </w:rPr>
      </w:pPr>
    </w:p>
    <w:p>
      <w:pPr>
        <w:spacing w:after="0"/>
        <w:rPr>
          <w:sz w:val="18"/>
        </w:rPr>
        <w:sectPr>
          <w:pgSz w:w="14400" w:h="10800" w:orient="landscape"/>
          <w:pgMar w:top="0" w:right="20" w:bottom="0" w:left="0" w:header="708" w:footer="708"/>
          <w:pgNumType w:start="50"/>
          <w:cols w:space="708"/>
        </w:sectPr>
      </w:pPr>
    </w:p>
    <w:p>
      <w:pPr>
        <w:pStyle w:val="Heading5"/>
        <w:spacing w:before="28"/>
        <w:ind w:left="3953"/>
      </w:pPr>
      <w:r>
        <w:rPr>
          <w:color w:val="404040"/>
        </w:rPr>
        <w:t>2013—2018年药械流通企业应收账款（含票据）周转天数</w:t>
      </w:r>
    </w:p>
    <w:p>
      <w:pPr>
        <w:pStyle w:val="BodyText"/>
        <w:spacing w:before="16"/>
        <w:rPr>
          <w:b/>
          <w:sz w:val="33"/>
        </w:rPr>
      </w:pPr>
      <w:r>
        <w:br w:type="column"/>
      </w:r>
    </w:p>
    <w:p>
      <w:pPr>
        <w:spacing w:before="1"/>
        <w:ind w:left="783" w:right="0" w:firstLine="0"/>
        <w:jc w:val="left"/>
        <w:rPr>
          <w:b/>
          <w:sz w:val="20"/>
        </w:rPr>
      </w:pPr>
      <w:r>
        <w:rPr>
          <w:b/>
          <w:color w:val="585858"/>
          <w:sz w:val="20"/>
        </w:rPr>
        <w:t>平均98.7天</w:t>
      </w:r>
    </w:p>
    <w:p>
      <w:pPr>
        <w:spacing w:after="0"/>
        <w:jc w:val="left"/>
        <w:rPr>
          <w:sz w:val="20"/>
        </w:rPr>
        <w:sectPr>
          <w:type w:val="continuous"/>
          <w:pgSz w:w="14400" w:h="10800" w:orient="landscape"/>
          <w:pgMar w:top="1000" w:right="20" w:bottom="280" w:left="0" w:header="708" w:footer="708"/>
          <w:pgNumType w:start="51"/>
          <w:cols w:num="2" w:space="708" w:equalWidth="0">
            <w:col w:w="11245" w:space="40"/>
            <w:col w:w="3095" w:space="0"/>
          </w:cols>
        </w:sectPr>
      </w:pPr>
    </w:p>
    <w:p>
      <w:pPr>
        <w:pStyle w:val="BodyText"/>
        <w:spacing w:before="6"/>
        <w:rPr>
          <w:b/>
          <w:sz w:val="9"/>
        </w:rPr>
      </w:pPr>
    </w:p>
    <w:p>
      <w:pPr>
        <w:spacing w:before="47"/>
        <w:ind w:left="1878" w:right="0" w:firstLine="0"/>
        <w:jc w:val="left"/>
        <w:rPr>
          <w:b/>
          <w:sz w:val="20"/>
        </w:rPr>
      </w:pPr>
      <w:r>
        <w:rPr>
          <w:b/>
          <w:color w:val="585858"/>
          <w:sz w:val="20"/>
        </w:rPr>
        <w:t>平均76.1天</w:t>
      </w:r>
    </w:p>
    <w:p>
      <w:pPr>
        <w:pStyle w:val="BodyText"/>
        <w:spacing w:before="1"/>
        <w:rPr>
          <w:b/>
          <w:sz w:val="29"/>
        </w:rPr>
      </w:pPr>
    </w:p>
    <w:p>
      <w:pPr>
        <w:spacing w:before="47"/>
        <w:ind w:left="574" w:right="0" w:firstLine="0"/>
        <w:jc w:val="left"/>
        <w:rPr>
          <w:sz w:val="20"/>
        </w:rPr>
      </w:pPr>
      <w:r>
        <w:rPr>
          <w:color w:val="585858"/>
          <w:sz w:val="20"/>
        </w:rPr>
        <w:t>150.0</w:t>
      </w:r>
    </w:p>
    <w:p>
      <w:pPr>
        <w:pStyle w:val="BodyText"/>
        <w:spacing w:before="4"/>
        <w:rPr>
          <w:sz w:val="20"/>
        </w:rPr>
      </w:pPr>
    </w:p>
    <w:p>
      <w:pPr>
        <w:spacing w:before="47"/>
        <w:ind w:left="574" w:right="0" w:firstLine="0"/>
        <w:jc w:val="left"/>
        <w:rPr>
          <w:sz w:val="20"/>
        </w:rPr>
      </w:pPr>
      <w:r>
        <w:rPr>
          <w:color w:val="585858"/>
          <w:sz w:val="20"/>
        </w:rPr>
        <w:t>100.0</w:t>
      </w:r>
    </w:p>
    <w:p>
      <w:pPr>
        <w:pStyle w:val="BodyText"/>
        <w:spacing w:before="4"/>
        <w:rPr>
          <w:sz w:val="20"/>
        </w:rPr>
      </w:pPr>
    </w:p>
    <w:p>
      <w:pPr>
        <w:spacing w:before="47"/>
        <w:ind w:left="691" w:right="0" w:firstLine="0"/>
        <w:jc w:val="left"/>
        <w:rPr>
          <w:sz w:val="20"/>
        </w:rPr>
      </w:pPr>
      <w:r>
        <w:rPr>
          <w:color w:val="585858"/>
          <w:sz w:val="20"/>
        </w:rPr>
        <w:t>50.0</w:t>
      </w:r>
    </w:p>
    <w:p>
      <w:pPr>
        <w:pStyle w:val="BodyText"/>
        <w:spacing w:before="5"/>
        <w:rPr>
          <w:sz w:val="20"/>
        </w:rPr>
      </w:pPr>
    </w:p>
    <w:p>
      <w:pPr>
        <w:spacing w:after="0"/>
        <w:rPr>
          <w:sz w:val="20"/>
        </w:rPr>
        <w:sectPr>
          <w:type w:val="continuous"/>
          <w:pgSz w:w="14400" w:h="10800" w:orient="landscape"/>
          <w:pgMar w:top="1000" w:right="20" w:bottom="280" w:left="0" w:header="708" w:footer="708"/>
          <w:pgNumType w:start="52"/>
          <w:cols w:space="708"/>
        </w:sectPr>
      </w:pPr>
    </w:p>
    <w:p>
      <w:pPr>
        <w:spacing w:before="47"/>
        <w:ind w:left="0" w:right="38" w:firstLine="0"/>
        <w:jc w:val="right"/>
        <w:rPr>
          <w:sz w:val="20"/>
        </w:rPr>
      </w:pPr>
      <w:r>
        <w:rPr>
          <w:color w:val="585858"/>
          <w:sz w:val="20"/>
        </w:rPr>
        <w:t>0.0</w:t>
      </w:r>
    </w:p>
    <w:p>
      <w:pPr>
        <w:pStyle w:val="BodyText"/>
        <w:spacing w:before="4"/>
        <w:rPr>
          <w:sz w:val="18"/>
        </w:rPr>
      </w:pPr>
      <w:r>
        <w:br w:type="column"/>
      </w:r>
    </w:p>
    <w:p>
      <w:pPr>
        <w:spacing w:before="0"/>
        <w:ind w:left="808" w:right="0" w:firstLine="0"/>
        <w:jc w:val="left"/>
        <w:rPr>
          <w:sz w:val="20"/>
        </w:rPr>
      </w:pPr>
      <w:r>
        <w:rPr>
          <w:color w:val="585858"/>
          <w:sz w:val="20"/>
        </w:rPr>
        <w:t>2013</w:t>
      </w:r>
    </w:p>
    <w:p>
      <w:pPr>
        <w:pStyle w:val="BodyText"/>
        <w:spacing w:before="4"/>
        <w:rPr>
          <w:sz w:val="18"/>
        </w:rPr>
      </w:pPr>
      <w:r>
        <w:br w:type="column"/>
      </w:r>
    </w:p>
    <w:p>
      <w:pPr>
        <w:spacing w:before="0"/>
        <w:ind w:left="808" w:right="0" w:firstLine="0"/>
        <w:jc w:val="left"/>
        <w:rPr>
          <w:sz w:val="20"/>
        </w:rPr>
      </w:pPr>
      <w:r>
        <w:rPr>
          <w:color w:val="585858"/>
          <w:sz w:val="20"/>
        </w:rPr>
        <w:t>2014</w:t>
      </w:r>
    </w:p>
    <w:p>
      <w:pPr>
        <w:pStyle w:val="BodyText"/>
        <w:spacing w:before="4"/>
        <w:rPr>
          <w:sz w:val="18"/>
        </w:rPr>
      </w:pPr>
      <w:r>
        <w:br w:type="column"/>
      </w:r>
    </w:p>
    <w:p>
      <w:pPr>
        <w:spacing w:before="0"/>
        <w:ind w:left="808" w:right="0" w:firstLine="0"/>
        <w:jc w:val="left"/>
        <w:rPr>
          <w:sz w:val="20"/>
        </w:rPr>
      </w:pPr>
      <w:r>
        <w:rPr>
          <w:color w:val="585858"/>
          <w:sz w:val="20"/>
        </w:rPr>
        <w:t>2015</w:t>
      </w:r>
    </w:p>
    <w:p>
      <w:pPr>
        <w:pStyle w:val="BodyText"/>
        <w:spacing w:before="4"/>
        <w:rPr>
          <w:sz w:val="18"/>
        </w:rPr>
      </w:pPr>
      <w:r>
        <w:br w:type="column"/>
      </w:r>
    </w:p>
    <w:p>
      <w:pPr>
        <w:spacing w:before="0"/>
        <w:ind w:left="808" w:right="0" w:firstLine="0"/>
        <w:jc w:val="left"/>
        <w:rPr>
          <w:sz w:val="20"/>
        </w:rPr>
      </w:pPr>
      <w:r>
        <w:rPr>
          <w:color w:val="585858"/>
          <w:sz w:val="20"/>
        </w:rPr>
        <w:t>2016</w:t>
      </w:r>
    </w:p>
    <w:p>
      <w:pPr>
        <w:pStyle w:val="BodyText"/>
        <w:spacing w:before="4"/>
        <w:rPr>
          <w:sz w:val="18"/>
        </w:rPr>
      </w:pPr>
      <w:r>
        <w:br w:type="column"/>
      </w:r>
    </w:p>
    <w:p>
      <w:pPr>
        <w:spacing w:before="0"/>
        <w:ind w:left="808" w:right="0" w:firstLine="0"/>
        <w:jc w:val="left"/>
        <w:rPr>
          <w:sz w:val="20"/>
        </w:rPr>
      </w:pPr>
      <w:r>
        <w:rPr>
          <w:color w:val="585858"/>
          <w:sz w:val="20"/>
        </w:rPr>
        <w:t>2017</w:t>
      </w:r>
    </w:p>
    <w:p>
      <w:pPr>
        <w:pStyle w:val="BodyText"/>
        <w:spacing w:before="4"/>
        <w:rPr>
          <w:sz w:val="18"/>
        </w:rPr>
      </w:pPr>
      <w:r>
        <w:br w:type="column"/>
      </w:r>
    </w:p>
    <w:p>
      <w:pPr>
        <w:spacing w:before="0"/>
        <w:ind w:left="808" w:right="0" w:firstLine="0"/>
        <w:jc w:val="left"/>
        <w:rPr>
          <w:sz w:val="20"/>
        </w:rPr>
      </w:pPr>
      <w:r>
        <w:rPr>
          <w:color w:val="585858"/>
          <w:sz w:val="20"/>
        </w:rPr>
        <w:t>2018</w:t>
      </w:r>
    </w:p>
    <w:p>
      <w:pPr>
        <w:spacing w:after="0"/>
        <w:jc w:val="left"/>
        <w:rPr>
          <w:sz w:val="20"/>
        </w:rPr>
        <w:sectPr>
          <w:type w:val="continuous"/>
          <w:pgSz w:w="14400" w:h="10800" w:orient="landscape"/>
          <w:pgMar w:top="1000" w:right="20" w:bottom="280" w:left="0" w:header="708" w:footer="708"/>
          <w:pgNumType w:start="53"/>
          <w:cols w:num="7" w:space="708" w:equalWidth="0">
            <w:col w:w="1132" w:space="117"/>
            <w:col w:w="1320" w:space="735"/>
            <w:col w:w="1320" w:space="735"/>
            <w:col w:w="1320" w:space="735"/>
            <w:col w:w="1320" w:space="735"/>
            <w:col w:w="1320" w:space="735"/>
            <w:col w:w="2856" w:space="0"/>
          </w:cols>
        </w:sectPr>
      </w:pPr>
    </w:p>
    <w:p>
      <w:pPr>
        <w:tabs>
          <w:tab w:val="left" w:pos="3691"/>
          <w:tab w:val="left" w:pos="5225"/>
          <w:tab w:val="left" w:pos="6958"/>
          <w:tab w:val="left" w:pos="8692"/>
          <w:tab w:val="left" w:pos="10425"/>
          <w:tab w:val="left" w:pos="12159"/>
        </w:tabs>
        <w:spacing w:before="139"/>
        <w:ind w:left="1957" w:right="0" w:firstLine="0"/>
        <w:jc w:val="left"/>
        <w:rPr>
          <w:sz w:val="20"/>
        </w:rPr>
      </w:pPr>
      <w:r>
        <w:pict>
          <v:group id="_x0000_s1557" style="width:677.3pt;height:529.45pt;margin-top:10.56pt;margin-left:42.72pt;mso-position-horizontal-relative:page;mso-position-vertical-relative:page;position:absolute;z-index:-251581440" coordorigin="854,211" coordsize="13546,10589">
            <v:shape id="_x0000_s1558" type="#_x0000_t75" style="width:2474;height:10074;left:11926;position:absolute;top:726" stroked="f">
              <v:imagedata r:id="rId7" o:title=""/>
            </v:shape>
            <v:shape id="_x0000_s1559" type="#_x0000_t75" style="width:1952;height:1949;left:11820;position:absolute;top:211" stroked="f">
              <v:imagedata r:id="rId5" o:title=""/>
            </v:shape>
            <v:line id="_x0000_s1560" style="position:absolute" from="854,10519" to="13554,10519" stroked="t" strokecolor="#7e7e7e" strokeweight="0.72pt">
              <v:stroke dashstyle="solid"/>
            </v:line>
            <v:shape id="_x0000_s1561" style="width:10263;height:560;left:2388;position:absolute;top:5392" coordorigin="2388,5393" coordsize="10263,560" path="m2388,5952l4440,5729,6492,5856,8544,5762,10596,5606,12650,5393e" filled="f" stroked="t" strokecolor="#7e7e7e" strokeweight="0.96pt">
              <v:stroke dashstyle="solid"/>
              <v:path arrowok="t"/>
            </v:shape>
            <v:shape id="_x0000_s1562" type="#_x0000_t75" style="width:120;height:120;left:2327;position:absolute;top:5892" stroked="f">
              <v:imagedata r:id="rId155" o:title=""/>
            </v:shape>
            <v:shape id="_x0000_s1563" type="#_x0000_t75" style="width:120;height:120;left:12590;position:absolute;top:5332" stroked="f">
              <v:imagedata r:id="rId155" o:title=""/>
            </v:shape>
            <v:line id="_x0000_s1564" style="position:absolute" from="2321,6365" to="2321,7433" stroked="t" strokecolor="#f1f1f1" strokeweight="0.72pt">
              <v:stroke dashstyle="solid"/>
            </v:line>
            <v:shape id="_x0000_s1565" style="width:8220;height:1491;left:4375;position:absolute;top:6364" coordorigin="4375,6365" coordsize="8220,1491" path="m4375,6365l4375,7301m6430,6365l6430,7370m8486,6365l8486,7855m10541,6365l10541,7711m12595,6365l12595,7663e" filled="f" stroked="t" strokecolor="#f1f1f1" strokeweight="0.72pt">
              <v:stroke dashstyle="solid"/>
              <v:path arrowok="t"/>
            </v:shape>
            <v:shape id="_x0000_s1566" style="width:12329;height:2602;left:1293;position:absolute;top:6364" coordorigin="1294,6365" coordsize="12329,2602" path="m1294,6365l1294,8966m3348,6365l3348,8966m5402,6365l5402,8966m7459,6365l7459,8966m9514,6365l9514,8966m11568,6365l11568,8966m13622,6365l13622,8966e" filled="f" stroked="t" strokecolor="#d9d9d9" strokeweight="0.72pt">
              <v:stroke dashstyle="solid"/>
              <v:path arrowok="t"/>
            </v:shape>
            <v:shape id="_x0000_s1567" type="#_x0000_t75" style="width:1623;height:2307;left:3429;position:absolute;top:6660" stroked="f">
              <v:imagedata r:id="rId156" o:title=""/>
            </v:shape>
            <v:shape id="_x0000_s1568" type="#_x0000_t75" style="width:1623;height:2273;left:1375;position:absolute;top:6693" stroked="f">
              <v:imagedata r:id="rId157" o:title=""/>
            </v:shape>
            <v:shape id="_x0000_s1569" type="#_x0000_t75" style="width:1623;height:2484;left:5484;position:absolute;top:6482" stroked="f">
              <v:imagedata r:id="rId158" o:title=""/>
            </v:shape>
            <v:shape id="_x0000_s1570" type="#_x0000_t75" style="width:1623;height:2429;left:7538;position:absolute;top:6537" stroked="f">
              <v:imagedata r:id="rId159" o:title=""/>
            </v:shape>
            <v:shape id="_x0000_s1571" type="#_x0000_t75" style="width:1623;height:2604;left:9592;position:absolute;top:6362" stroked="f">
              <v:imagedata r:id="rId160" o:title=""/>
            </v:shape>
            <v:shape id="_x0000_s1572" type="#_x0000_t75" style="width:1623;height:2600;left:11649;position:absolute;top:6367" stroked="f">
              <v:imagedata r:id="rId161" o:title=""/>
            </v:shape>
            <v:shape id="_x0000_s1573" style="width:10544;height:1150;left:2997;position:absolute;top:7816" coordorigin="2998,7817" coordsize="10544,1150" path="m3266,7968l2998,7968,2998,8966,3266,8966,3266,7968xm5323,7910l5052,7910,5052,8966,5323,8966,5323,7910xm7378,7860l7106,7860,7106,8966,7378,8966,7378,7860xm9432,7841l9161,7841,9161,8966,9432,8966,9432,7841xm11486,7817l11215,7817,11215,8966,11486,8966,11486,7817xm13541,7843l13272,7843,13272,8966,13541,8966,13541,7843xe" filled="t" fillcolor="#c6dd8a" stroked="f">
              <v:fill type="solid"/>
              <v:path arrowok="t"/>
            </v:shape>
            <v:line id="_x0000_s1574" style="position:absolute" from="1294,8966" to="13622,8966" stroked="t" strokecolor="#d9d9d9" strokeweight="0.72pt">
              <v:stroke dashstyle="solid"/>
            </v:line>
            <v:shape id="_x0000_s1575" type="#_x0000_t75" style="width:118;height:120;left:1788;position:absolute;top:9700" stroked="f">
              <v:imagedata r:id="rId162" o:title=""/>
            </v:shape>
            <v:shape id="_x0000_s1576" type="#_x0000_t75" style="width:118;height:120;left:3520;position:absolute;top:9700" stroked="f">
              <v:imagedata r:id="rId163" o:title=""/>
            </v:shape>
            <v:shape id="_x0000_s1577" type="#_x0000_t75" style="width:118;height:120;left:5054;position:absolute;top:9700" stroked="f">
              <v:imagedata r:id="rId164" o:title=""/>
            </v:shape>
            <v:shape id="_x0000_s1578" type="#_x0000_t75" style="width:118;height:120;left:6787;position:absolute;top:9700" stroked="f">
              <v:imagedata r:id="rId165" o:title=""/>
            </v:shape>
            <v:shape id="_x0000_s1579" type="#_x0000_t75" style="width:120;height:120;left:8520;position:absolute;top:9700" stroked="f">
              <v:imagedata r:id="rId166" o:title=""/>
            </v:shape>
            <v:shape id="_x0000_s1580" type="#_x0000_t75" style="width:120;height:120;left:10252;position:absolute;top:9700" stroked="f">
              <v:imagedata r:id="rId167" o:title=""/>
            </v:shape>
            <v:rect id="_x0000_s1581" style="width:118;height:120;left:11988;position:absolute;top:9700" filled="t" fillcolor="#c6dd8a" stroked="f">
              <v:fill type="solid"/>
            </v:rect>
          </v:group>
        </w:pict>
      </w:r>
      <w:r>
        <w:rPr>
          <w:color w:val="585858"/>
          <w:sz w:val="20"/>
        </w:rPr>
        <w:t>上海医药</w:t>
        <w:tab/>
        <w:t>九州通</w:t>
        <w:tab/>
        <w:t>国药股份</w:t>
        <w:tab/>
        <w:t>国药一致</w:t>
        <w:tab/>
        <w:t>南京医药</w:t>
        <w:tab/>
        <w:t>瑞康医药</w:t>
        <w:tab/>
        <w:t>华东医药</w:t>
      </w:r>
    </w:p>
    <w:p>
      <w:pPr>
        <w:pStyle w:val="BodyText"/>
        <w:spacing w:before="14"/>
        <w:rPr>
          <w:sz w:val="10"/>
        </w:rPr>
      </w:pPr>
    </w:p>
    <w:p>
      <w:pPr>
        <w:spacing w:before="60" w:line="214" w:lineRule="exact"/>
        <w:ind w:left="849" w:right="0" w:firstLine="0"/>
        <w:jc w:val="left"/>
        <w:rPr>
          <w:sz w:val="16"/>
        </w:rPr>
      </w:pPr>
      <w:r>
        <w:rPr>
          <w:color w:val="7E7E7E"/>
          <w:sz w:val="16"/>
        </w:rPr>
        <w:t>来源：艾瑞根据Choice，公开资料研究院绘制。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21</w:t>
      </w:r>
    </w:p>
    <w:p>
      <w:pPr>
        <w:spacing w:after="0" w:line="390" w:lineRule="exact"/>
        <w:jc w:val="left"/>
        <w:rPr>
          <w:sz w:val="24"/>
        </w:rPr>
        <w:sectPr>
          <w:type w:val="continuous"/>
          <w:pgSz w:w="14400" w:h="10800" w:orient="landscape"/>
          <w:pgMar w:top="1000" w:right="20" w:bottom="280" w:left="0" w:header="708" w:footer="708"/>
          <w:pgNumType w:start="54"/>
          <w:cols w:space="708"/>
        </w:sectPr>
      </w:pPr>
    </w:p>
    <w:p>
      <w:pPr>
        <w:pStyle w:val="BodyText"/>
        <w:rPr>
          <w:sz w:val="20"/>
        </w:rPr>
      </w:pPr>
      <w:r>
        <w:pict>
          <v:group id="_x0000_s1582" style="width:10in;height:540pt;margin-top:0;margin-left:0;mso-position-horizontal-relative:page;mso-position-vertical-relative:page;position:absolute;z-index:-251578368" coordorigin="0,0" coordsize="14400,10800">
            <v:shape id="_x0000_s1583" type="#_x0000_t75" style="width:2474;height:10074;left:11926;position:absolute;top:726" stroked="f">
              <v:imagedata r:id="rId7" o:title=""/>
            </v:shape>
            <v:shape id="_x0000_s1584" type="#_x0000_t75" style="width:1952;height:1949;left:11820;position:absolute;top:211" stroked="f">
              <v:imagedata r:id="rId5" o:title=""/>
            </v:shape>
            <v:line id="_x0000_s1585" style="position:absolute" from="854,10519" to="13554,10519" stroked="t" strokecolor="#7e7e7e" strokeweight="0.72pt">
              <v:stroke dashstyle="solid"/>
            </v:line>
            <v:shape id="_x0000_s1586" style="width:11828;height:1613;left:1365;position:absolute;top:4980" coordorigin="1366,4980" coordsize="11828,1613" path="m13193,4980l1366,4980,1366,5136,1366,6593,13193,6593,13193,5136,13193,4980xe" filled="t" fillcolor="#eff6d5" stroked="f">
              <v:fill opacity="26985f" type="solid"/>
              <v:path arrowok="t"/>
            </v:shape>
            <v:shape id="_x0000_s1587" style="width:11828;height:1724;left:1365;position:absolute;top:7036" coordorigin="1366,7037" coordsize="11828,1724" path="m13193,7037l1366,7037,1366,7243,1366,8760,13193,8760,13193,7243,13193,7037xe" filled="t" fillcolor="#e8f3d9" stroked="f">
              <v:fill opacity="32896f" type="solid"/>
              <v:path arrowok="t"/>
            </v:shape>
            <v:rect id="_x0000_s1588" style="width:2242;height:394;left:1766;position:absolute;top:4742" filled="t" fillcolor="#b1d234" stroked="f">
              <v:fill type="solid"/>
            </v:rect>
            <v:rect id="_x0000_s1589" style="width:2240;height:394;left:1742;position:absolute;top:6849" filled="t" fillcolor="#8ac53e" stroked="f">
              <v:fill type="solid"/>
            </v:rect>
            <v:rect id="_x0000_s1590" style="width:13304;height:4935;left:590;position:absolute;top:4528" filled="f" stroked="t" strokecolor="#7e7e7e" strokeweight="0.72pt">
              <v:stroke dashstyle="solid"/>
            </v:rect>
            <v:rect id="_x0000_s1591" style="width:5007;height:432;left:4804;position:absolute;top:4332" filled="t" fillcolor="white" stroked="f">
              <v:fill type="solid"/>
            </v:rect>
            <v:shape id="_x0000_s1592" type="#_x0000_t75" style="width:539;height:1733;position:absolute" stroked="f">
              <v:imagedata r:id="rId84" o:title=""/>
            </v:shape>
            <v:shape id="_x0000_s1593" type="#_x0000_t75" style="width:560;height:1301;position:absolute;top:199" stroked="f">
              <v:imagedata r:id="rId85" o:title=""/>
            </v:shape>
            <v:rect id="_x0000_s1594" style="width:416;height:1671;position:absolute" filled="t" fillcolor="#7e7e7e" stroked="f">
              <v:fill type="solid"/>
            </v:rect>
            <v:rect id="_x0000_s1595" style="width:425;height:1690;position:absolute;top:1670" filled="t" fillcolor="#f1f1f1" stroked="f">
              <v:fill type="solid"/>
            </v:rect>
          </v:group>
        </w:pict>
      </w:r>
    </w:p>
    <w:p>
      <w:pPr>
        <w:pStyle w:val="BodyText"/>
        <w:spacing w:before="15"/>
        <w:rPr>
          <w:sz w:val="14"/>
        </w:rPr>
      </w:pPr>
    </w:p>
    <w:p>
      <w:pPr>
        <w:pStyle w:val="Heading2"/>
      </w:pPr>
      <w:r>
        <w:pict>
          <v:shape id="_x0000_s1596" type="#_x0000_t202" style="width:21.25pt;height:83.05pt;margin-top:-32.09pt;margin-left:0;mso-position-horizontal-relative:page;position:absolute;z-index:251737088" filled="f" stroked="f">
            <v:textbox inset="0,0,0,0">
              <w:txbxContent>
                <w:p>
                  <w:pPr>
                    <w:pStyle w:val="BodyText"/>
                    <w:spacing w:before="14"/>
                    <w:rPr>
                      <w:sz w:val="19"/>
                    </w:rPr>
                  </w:pPr>
                </w:p>
                <w:p>
                  <w:pPr>
                    <w:spacing w:before="0" w:line="156" w:lineRule="auto"/>
                    <w:ind w:left="102" w:right="120" w:firstLine="0"/>
                    <w:jc w:val="both"/>
                    <w:rPr>
                      <w:sz w:val="20"/>
                    </w:rPr>
                  </w:pPr>
                  <w:r>
                    <w:rPr>
                      <w:color w:val="FFFFFF"/>
                      <w:sz w:val="20"/>
                    </w:rPr>
                    <w:t>产业痛点</w:t>
                  </w:r>
                </w:p>
              </w:txbxContent>
            </v:textbox>
          </v:shape>
        </w:pict>
      </w:r>
      <w:r>
        <w:rPr>
          <w:color w:val="8AC53E"/>
        </w:rPr>
        <w:t>痛点4：医疗服务收入来源有限</w:t>
      </w:r>
    </w:p>
    <w:p>
      <w:pPr>
        <w:pStyle w:val="Heading3"/>
      </w:pPr>
      <w:r>
        <w:pict>
          <v:shape id="_x0000_s1597" type="#_x0000_t202" style="width:21.25pt;height:84.5pt;margin-top:1.17pt;margin-left:0;mso-position-horizontal-relative:page;position:absolute;z-index:251736064" filled="f" stroked="t" strokecolor="#d9d9d9" strokeweight="0.96pt">
            <v:stroke dashstyle="shortDash"/>
            <v:textbox inset="0,0,0,0">
              <w:txbxContent>
                <w:p>
                  <w:pPr>
                    <w:pStyle w:val="BodyText"/>
                    <w:spacing w:before="7"/>
                    <w:rPr>
                      <w:sz w:val="20"/>
                    </w:rPr>
                  </w:pPr>
                </w:p>
                <w:p>
                  <w:pPr>
                    <w:spacing w:before="0" w:line="156" w:lineRule="auto"/>
                    <w:ind w:left="102" w:right="101" w:firstLine="0"/>
                    <w:jc w:val="both"/>
                    <w:rPr>
                      <w:sz w:val="20"/>
                    </w:rPr>
                  </w:pPr>
                  <w:r>
                    <w:rPr>
                      <w:color w:val="585858"/>
                      <w:sz w:val="20"/>
                    </w:rPr>
                    <w:t>赋能价值</w:t>
                  </w:r>
                </w:p>
              </w:txbxContent>
            </v:textbox>
          </v:shape>
        </w:pict>
      </w:r>
      <w:r>
        <w:rPr>
          <w:color w:val="585858"/>
        </w:rPr>
        <w:t>医疗服务市场竞争加剧，运营与建设扩张成本提升</w:t>
      </w:r>
    </w:p>
    <w:p>
      <w:pPr>
        <w:pStyle w:val="BodyText"/>
        <w:spacing w:before="93" w:line="187" w:lineRule="auto"/>
        <w:ind w:left="849" w:right="808"/>
      </w:pPr>
      <w:r>
        <w:rPr>
          <w:color w:val="585858"/>
        </w:rPr>
        <w:t xml:space="preserve">一方面，医院建设和扩张期需要大量资金支持，这样体量的资金需求很难由自有资金满足，需要通过银行贷款、国际贷 </w:t>
      </w:r>
      <w:r>
        <w:rPr>
          <w:color w:val="585858"/>
          <w:spacing w:val="-1"/>
        </w:rPr>
        <w:t>款、商业信用、融资租赁、发行债券、股权融资等方式实现。另一方面，医保基金面临透支、医院收入结构调整、医保中心付款周期延长等现象，迫使医院面临资金缺口。本来盈利能力不足的医疗服务行业，将面临更加严峻的问题。因此，探</w:t>
      </w:r>
      <w:r>
        <w:rPr>
          <w:color w:val="585858"/>
        </w:rPr>
        <w:t>索新的收入来源，引入商保等C端金融服务，以应对面临日趋变革的大健康市场。除医疗服务机构外，其他民营健康服务机构，如体检、互联网医疗企业面临着融资难、流水少等问题。</w:t>
      </w:r>
    </w:p>
    <w:p>
      <w:pPr>
        <w:pStyle w:val="Heading5"/>
        <w:spacing w:before="61" w:line="470" w:lineRule="exact"/>
        <w:ind w:left="5905"/>
      </w:pPr>
      <w:r>
        <w:rPr>
          <w:color w:val="404040"/>
        </w:rPr>
        <w:t>医疗服务机构痛点梳理</w:t>
      </w:r>
    </w:p>
    <w:p>
      <w:pPr>
        <w:pStyle w:val="Heading6"/>
        <w:spacing w:before="0" w:line="380" w:lineRule="exact"/>
        <w:ind w:left="2288"/>
      </w:pPr>
      <w:r>
        <w:rPr>
          <w:color w:val="FFFFFF"/>
        </w:rPr>
        <w:t>建设扩张期</w:t>
      </w:r>
    </w:p>
    <w:p>
      <w:pPr>
        <w:pStyle w:val="ListParagraph"/>
        <w:numPr>
          <w:ilvl w:val="0"/>
          <w:numId w:val="15"/>
        </w:numPr>
        <w:tabs>
          <w:tab w:val="left" w:pos="1838"/>
        </w:tabs>
        <w:spacing w:before="72" w:after="0" w:line="394" w:lineRule="exact"/>
        <w:ind w:left="1837" w:right="0" w:hanging="272"/>
        <w:jc w:val="left"/>
        <w:rPr>
          <w:sz w:val="24"/>
        </w:rPr>
      </w:pPr>
      <w:r>
        <w:rPr>
          <w:color w:val="585858"/>
          <w:sz w:val="24"/>
        </w:rPr>
        <w:t>受土地、工程、设备、人员等投入影响，建设或并购一家医院，需要投入大量资金。</w:t>
      </w:r>
    </w:p>
    <w:p>
      <w:pPr>
        <w:pStyle w:val="ListParagraph"/>
        <w:numPr>
          <w:ilvl w:val="0"/>
          <w:numId w:val="15"/>
        </w:numPr>
        <w:tabs>
          <w:tab w:val="left" w:pos="1838"/>
        </w:tabs>
        <w:spacing w:before="21" w:after="0" w:line="187" w:lineRule="auto"/>
        <w:ind w:left="1837" w:right="1416" w:hanging="272"/>
        <w:jc w:val="left"/>
        <w:rPr>
          <w:sz w:val="24"/>
        </w:rPr>
      </w:pPr>
      <w:r>
        <w:rPr>
          <w:color w:val="585858"/>
          <w:sz w:val="24"/>
        </w:rPr>
        <w:t>以2018年35个公开披露并购金额为例，</w:t>
      </w:r>
      <w:r>
        <w:rPr>
          <w:b/>
          <w:color w:val="585858"/>
          <w:sz w:val="24"/>
        </w:rPr>
        <w:t>上亿元的案例有20个</w:t>
      </w:r>
      <w:r>
        <w:rPr>
          <w:color w:val="585858"/>
          <w:sz w:val="24"/>
        </w:rPr>
        <w:t>，千万级以上案例9个。最高金额来自鸡西矿</w:t>
      </w:r>
      <w:r>
        <w:rPr>
          <w:color w:val="585858"/>
          <w:spacing w:val="-1"/>
          <w:sz w:val="24"/>
        </w:rPr>
        <w:t>业集团总医院，并购金额为</w:t>
      </w:r>
      <w:r>
        <w:rPr>
          <w:color w:val="585858"/>
          <w:sz w:val="24"/>
        </w:rPr>
        <w:t>8.1亿人民币。</w:t>
      </w:r>
    </w:p>
    <w:p>
      <w:pPr>
        <w:pStyle w:val="BodyText"/>
        <w:spacing w:before="9"/>
      </w:pPr>
    </w:p>
    <w:p>
      <w:pPr>
        <w:pStyle w:val="Heading6"/>
        <w:spacing w:line="442" w:lineRule="exact"/>
        <w:ind w:left="2502"/>
      </w:pPr>
      <w:r>
        <w:rPr>
          <w:color w:val="FFFFFF"/>
        </w:rPr>
        <w:t>运营期</w:t>
      </w:r>
    </w:p>
    <w:p>
      <w:pPr>
        <w:pStyle w:val="ListParagraph"/>
        <w:numPr>
          <w:ilvl w:val="0"/>
          <w:numId w:val="15"/>
        </w:numPr>
        <w:tabs>
          <w:tab w:val="left" w:pos="1781"/>
        </w:tabs>
        <w:spacing w:before="69" w:after="0" w:line="187" w:lineRule="auto"/>
        <w:ind w:left="1780" w:right="1372" w:hanging="272"/>
        <w:jc w:val="left"/>
        <w:rPr>
          <w:sz w:val="24"/>
        </w:rPr>
      </w:pPr>
      <w:r>
        <w:rPr>
          <w:color w:val="585858"/>
          <w:spacing w:val="-1"/>
          <w:sz w:val="24"/>
        </w:rPr>
        <w:t>我国医疗费用结构中，医保支付占比</w:t>
      </w:r>
      <w:r>
        <w:rPr>
          <w:color w:val="585858"/>
          <w:sz w:val="24"/>
        </w:rPr>
        <w:t>50%以上。因此医保回款效率决定了医院运营能力，然而一般情况下</w:t>
      </w:r>
      <w:r>
        <w:rPr>
          <w:color w:val="585858"/>
          <w:spacing w:val="-1"/>
          <w:sz w:val="24"/>
        </w:rPr>
        <w:t>医保回款需要延后</w:t>
      </w:r>
      <w:r>
        <w:rPr>
          <w:color w:val="585858"/>
          <w:sz w:val="24"/>
        </w:rPr>
        <w:t>3</w:t>
      </w:r>
      <w:r>
        <w:rPr>
          <w:color w:val="585858"/>
          <w:spacing w:val="-1"/>
          <w:sz w:val="24"/>
        </w:rPr>
        <w:t>个月，新农合即时医保延后</w:t>
      </w:r>
      <w:r>
        <w:rPr>
          <w:color w:val="585858"/>
          <w:sz w:val="24"/>
        </w:rPr>
        <w:t>4个月，异地联网医保款延后6个月。此外，受医保控费影响更有地区出现延后1年的情况。收入来源下降同时，患者对医疗机构的服务流程、质量和环境等需求的提 升，迫使医疗机构投入更多成本进行改善。</w:t>
      </w:r>
    </w:p>
    <w:p>
      <w:pPr>
        <w:pStyle w:val="BodyText"/>
        <w:spacing w:before="12"/>
        <w:rPr>
          <w:sz w:val="12"/>
        </w:rPr>
      </w:pPr>
    </w:p>
    <w:p>
      <w:pPr>
        <w:pStyle w:val="BodyText"/>
        <w:spacing w:before="107" w:line="187" w:lineRule="auto"/>
        <w:ind w:left="2080" w:right="1055" w:hanging="913"/>
      </w:pPr>
      <w:r>
        <w:rPr>
          <w:color w:val="585858"/>
        </w:rPr>
        <w:t>社会资本进入，促使民营医疗机构数量快速增长，</w:t>
      </w:r>
      <w:r>
        <w:rPr>
          <w:b/>
          <w:color w:val="585858"/>
        </w:rPr>
        <w:t>2018年数量已达公立医院1.65倍</w:t>
      </w:r>
      <w:r>
        <w:rPr>
          <w:color w:val="585858"/>
        </w:rPr>
        <w:t>。快速增长的背后，市场将面临更加激烈的竞争，同时受医保控费、行业监管影响，民营医疗的建设、运营、并购成本均在提升。</w:t>
      </w:r>
    </w:p>
    <w:p>
      <w:pPr>
        <w:pStyle w:val="BodyText"/>
        <w:spacing w:before="4"/>
        <w:rPr>
          <w:sz w:val="21"/>
        </w:rPr>
      </w:pPr>
    </w:p>
    <w:p>
      <w:pPr>
        <w:spacing w:before="60" w:line="214" w:lineRule="exact"/>
        <w:ind w:left="849" w:right="0" w:firstLine="0"/>
        <w:jc w:val="left"/>
        <w:rPr>
          <w:sz w:val="16"/>
        </w:rPr>
      </w:pPr>
      <w:r>
        <w:rPr>
          <w:color w:val="7E7E7E"/>
          <w:sz w:val="16"/>
        </w:rPr>
        <w:t>来源：艾瑞根据专家访谈、公开资料等研究绘制。</w:t>
      </w:r>
    </w:p>
    <w:p>
      <w:pPr>
        <w:tabs>
          <w:tab w:val="left" w:pos="11958"/>
          <w:tab w:val="left" w:pos="13975"/>
        </w:tabs>
        <w:spacing w:before="0" w:line="390" w:lineRule="exact"/>
        <w:ind w:left="849" w:right="0" w:firstLine="0"/>
        <w:jc w:val="left"/>
        <w:rPr>
          <w:sz w:val="24"/>
        </w:rPr>
      </w:pPr>
      <w:r>
        <w:rPr>
          <w:color w:val="7E7E7E"/>
          <w:sz w:val="16"/>
        </w:rPr>
        <w:t>©2019.12</w:t>
      </w:r>
      <w:r>
        <w:rPr>
          <w:color w:val="7E7E7E"/>
          <w:spacing w:val="3"/>
          <w:sz w:val="16"/>
        </w:rPr>
        <w:t xml:space="preserve"> </w:t>
      </w:r>
      <w:r>
        <w:rPr>
          <w:color w:val="7E7E7E"/>
          <w:sz w:val="16"/>
        </w:rPr>
        <w:t>iResearch</w:t>
      </w:r>
      <w:r>
        <w:rPr>
          <w:color w:val="7E7E7E"/>
          <w:spacing w:val="-10"/>
          <w:sz w:val="16"/>
        </w:rPr>
        <w:t xml:space="preserve"> </w:t>
      </w:r>
      <w:r>
        <w:rPr>
          <w:color w:val="7E7E7E"/>
          <w:sz w:val="16"/>
        </w:rPr>
        <w:t>Inc.</w:t>
        <w:tab/>
      </w:r>
      <w:hyperlink r:id="rId12">
        <w:r>
          <w:rPr>
            <w:color w:val="7E7E7E"/>
            <w:sz w:val="16"/>
          </w:rPr>
          <w:t>www.iresearch.com.cn</w:t>
        </w:r>
      </w:hyperlink>
      <w:r>
        <w:rPr>
          <w:color w:val="7E7E7E"/>
          <w:sz w:val="16"/>
        </w:rPr>
        <w:tab/>
      </w:r>
      <w:r>
        <w:rPr>
          <w:color w:val="FFFFFF"/>
          <w:position w:val="7"/>
          <w:sz w:val="24"/>
        </w:rPr>
        <w:t>22</w:t>
      </w:r>
    </w:p>
    <w:p>
      <w:pPr>
        <w:spacing w:after="0" w:line="390" w:lineRule="exact"/>
        <w:jc w:val="left"/>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8" w:history="1">
        <w:r>
          <w:rPr>
            <w:rFonts w:ascii="SimSun" w:eastAsia="SimSun" w:hAnsi="SimSun" w:cs="SimSun"/>
            <w:b/>
            <w:bCs/>
            <w:color w:val="0000EE"/>
            <w:sz w:val="30"/>
            <w:szCs w:val="30"/>
            <w:u w:val="single" w:color="0000EE"/>
          </w:rPr>
          <w:t>https://d.book118.com/218031065061006037</w:t>
        </w:r>
      </w:hyperlink>
    </w:p>
    <w:p>
      <w:pPr>
        <w:spacing w:after="0" w:line="390" w:lineRule="exact"/>
        <w:jc w:val="left"/>
        <w:rPr>
          <w:sz w:val="24"/>
        </w:rPr>
      </w:pPr>
    </w:p>
    <w:sectPr>
      <w:pgSz w:w="14400" w:h="10800" w:orient="landscape"/>
      <w:pgMar w:top="0" w:right="20" w:bottom="0" w:left="0" w:header="708" w:footer="708"/>
      <w:pgNumType w:start="5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Verdana">
    <w:altName w:val="Verdana"/>
    <w:charset w:val="00"/>
    <w:family w:val="swiss"/>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CCD5"/>
    <w:multiLevelType w:val="hybridMultilevel"/>
    <w:tmpl w:val="00000000"/>
    <w:lvl w:ilvl="0">
      <w:start w:val="0"/>
      <w:numFmt w:val="bullet"/>
      <w:lvlText w:val="•"/>
      <w:lvlJc w:val="left"/>
      <w:pPr>
        <w:ind w:left="6329" w:hanging="272"/>
      </w:pPr>
      <w:rPr>
        <w:rFonts w:ascii="Arial" w:eastAsia="Arial" w:hAnsi="Arial" w:cs="Arial" w:hint="default"/>
        <w:color w:val="585858"/>
        <w:w w:val="100"/>
        <w:position w:val="14"/>
        <w:sz w:val="22"/>
        <w:szCs w:val="22"/>
        <w:lang w:val="en-US" w:eastAsia="zh-CN" w:bidi="ar-SA"/>
      </w:rPr>
    </w:lvl>
    <w:lvl w:ilvl="1">
      <w:start w:val="0"/>
      <w:numFmt w:val="bullet"/>
      <w:lvlText w:val="•"/>
      <w:lvlJc w:val="left"/>
      <w:pPr>
        <w:ind w:left="6850" w:hanging="272"/>
      </w:pPr>
      <w:rPr>
        <w:rFonts w:hint="default"/>
        <w:lang w:val="en-US" w:eastAsia="zh-CN" w:bidi="ar-SA"/>
      </w:rPr>
    </w:lvl>
    <w:lvl w:ilvl="2">
      <w:start w:val="0"/>
      <w:numFmt w:val="bullet"/>
      <w:lvlText w:val="•"/>
      <w:lvlJc w:val="left"/>
      <w:pPr>
        <w:ind w:left="7380" w:hanging="272"/>
      </w:pPr>
      <w:rPr>
        <w:rFonts w:hint="default"/>
        <w:lang w:val="en-US" w:eastAsia="zh-CN" w:bidi="ar-SA"/>
      </w:rPr>
    </w:lvl>
    <w:lvl w:ilvl="3">
      <w:start w:val="0"/>
      <w:numFmt w:val="bullet"/>
      <w:lvlText w:val="•"/>
      <w:lvlJc w:val="left"/>
      <w:pPr>
        <w:ind w:left="7910" w:hanging="272"/>
      </w:pPr>
      <w:rPr>
        <w:rFonts w:hint="default"/>
        <w:lang w:val="en-US" w:eastAsia="zh-CN" w:bidi="ar-SA"/>
      </w:rPr>
    </w:lvl>
    <w:lvl w:ilvl="4">
      <w:start w:val="0"/>
      <w:numFmt w:val="bullet"/>
      <w:lvlText w:val="•"/>
      <w:lvlJc w:val="left"/>
      <w:pPr>
        <w:ind w:left="8441" w:hanging="272"/>
      </w:pPr>
      <w:rPr>
        <w:rFonts w:hint="default"/>
        <w:lang w:val="en-US" w:eastAsia="zh-CN" w:bidi="ar-SA"/>
      </w:rPr>
    </w:lvl>
    <w:lvl w:ilvl="5">
      <w:start w:val="0"/>
      <w:numFmt w:val="bullet"/>
      <w:lvlText w:val="•"/>
      <w:lvlJc w:val="left"/>
      <w:pPr>
        <w:ind w:left="8971" w:hanging="272"/>
      </w:pPr>
      <w:rPr>
        <w:rFonts w:hint="default"/>
        <w:lang w:val="en-US" w:eastAsia="zh-CN" w:bidi="ar-SA"/>
      </w:rPr>
    </w:lvl>
    <w:lvl w:ilvl="6">
      <w:start w:val="0"/>
      <w:numFmt w:val="bullet"/>
      <w:lvlText w:val="•"/>
      <w:lvlJc w:val="left"/>
      <w:pPr>
        <w:ind w:left="9501" w:hanging="272"/>
      </w:pPr>
      <w:rPr>
        <w:rFonts w:hint="default"/>
        <w:lang w:val="en-US" w:eastAsia="zh-CN" w:bidi="ar-SA"/>
      </w:rPr>
    </w:lvl>
    <w:lvl w:ilvl="7">
      <w:start w:val="0"/>
      <w:numFmt w:val="bullet"/>
      <w:lvlText w:val="•"/>
      <w:lvlJc w:val="left"/>
      <w:pPr>
        <w:ind w:left="10032" w:hanging="272"/>
      </w:pPr>
      <w:rPr>
        <w:rFonts w:hint="default"/>
        <w:lang w:val="en-US" w:eastAsia="zh-CN" w:bidi="ar-SA"/>
      </w:rPr>
    </w:lvl>
    <w:lvl w:ilvl="8">
      <w:start w:val="0"/>
      <w:numFmt w:val="bullet"/>
      <w:lvlText w:val="•"/>
      <w:lvlJc w:val="left"/>
      <w:pPr>
        <w:ind w:left="10562" w:hanging="272"/>
      </w:pPr>
      <w:rPr>
        <w:rFonts w:hint="default"/>
        <w:lang w:val="en-US" w:eastAsia="zh-CN" w:bidi="ar-SA"/>
      </w:rPr>
    </w:lvl>
  </w:abstractNum>
  <w:abstractNum w:abstractNumId="1">
    <w:nsid w:val="04683595"/>
    <w:multiLevelType w:val="hybridMultilevel"/>
    <w:tmpl w:val="00000000"/>
    <w:lvl w:ilvl="0">
      <w:start w:val="0"/>
      <w:numFmt w:val="bullet"/>
      <w:lvlText w:val="•"/>
      <w:lvlJc w:val="left"/>
      <w:pPr>
        <w:ind w:left="29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52" w:hanging="272"/>
      </w:pPr>
      <w:rPr>
        <w:rFonts w:hint="default"/>
        <w:lang w:val="en-US" w:eastAsia="zh-CN" w:bidi="ar-SA"/>
      </w:rPr>
    </w:lvl>
    <w:lvl w:ilvl="2">
      <w:start w:val="0"/>
      <w:numFmt w:val="bullet"/>
      <w:lvlText w:val="•"/>
      <w:lvlJc w:val="left"/>
      <w:pPr>
        <w:ind w:left="805" w:hanging="272"/>
      </w:pPr>
      <w:rPr>
        <w:rFonts w:hint="default"/>
        <w:lang w:val="en-US" w:eastAsia="zh-CN" w:bidi="ar-SA"/>
      </w:rPr>
    </w:lvl>
    <w:lvl w:ilvl="3">
      <w:start w:val="0"/>
      <w:numFmt w:val="bullet"/>
      <w:lvlText w:val="•"/>
      <w:lvlJc w:val="left"/>
      <w:pPr>
        <w:ind w:left="1058" w:hanging="272"/>
      </w:pPr>
      <w:rPr>
        <w:rFonts w:hint="default"/>
        <w:lang w:val="en-US" w:eastAsia="zh-CN" w:bidi="ar-SA"/>
      </w:rPr>
    </w:lvl>
    <w:lvl w:ilvl="4">
      <w:start w:val="0"/>
      <w:numFmt w:val="bullet"/>
      <w:lvlText w:val="•"/>
      <w:lvlJc w:val="left"/>
      <w:pPr>
        <w:ind w:left="1310" w:hanging="272"/>
      </w:pPr>
      <w:rPr>
        <w:rFonts w:hint="default"/>
        <w:lang w:val="en-US" w:eastAsia="zh-CN" w:bidi="ar-SA"/>
      </w:rPr>
    </w:lvl>
    <w:lvl w:ilvl="5">
      <w:start w:val="0"/>
      <w:numFmt w:val="bullet"/>
      <w:lvlText w:val="•"/>
      <w:lvlJc w:val="left"/>
      <w:pPr>
        <w:ind w:left="1563" w:hanging="272"/>
      </w:pPr>
      <w:rPr>
        <w:rFonts w:hint="default"/>
        <w:lang w:val="en-US" w:eastAsia="zh-CN" w:bidi="ar-SA"/>
      </w:rPr>
    </w:lvl>
    <w:lvl w:ilvl="6">
      <w:start w:val="0"/>
      <w:numFmt w:val="bullet"/>
      <w:lvlText w:val="•"/>
      <w:lvlJc w:val="left"/>
      <w:pPr>
        <w:ind w:left="1816" w:hanging="272"/>
      </w:pPr>
      <w:rPr>
        <w:rFonts w:hint="default"/>
        <w:lang w:val="en-US" w:eastAsia="zh-CN" w:bidi="ar-SA"/>
      </w:rPr>
    </w:lvl>
    <w:lvl w:ilvl="7">
      <w:start w:val="0"/>
      <w:numFmt w:val="bullet"/>
      <w:lvlText w:val="•"/>
      <w:lvlJc w:val="left"/>
      <w:pPr>
        <w:ind w:left="2068" w:hanging="272"/>
      </w:pPr>
      <w:rPr>
        <w:rFonts w:hint="default"/>
        <w:lang w:val="en-US" w:eastAsia="zh-CN" w:bidi="ar-SA"/>
      </w:rPr>
    </w:lvl>
    <w:lvl w:ilvl="8">
      <w:start w:val="0"/>
      <w:numFmt w:val="bullet"/>
      <w:lvlText w:val="•"/>
      <w:lvlJc w:val="left"/>
      <w:pPr>
        <w:ind w:left="2321" w:hanging="272"/>
      </w:pPr>
      <w:rPr>
        <w:rFonts w:hint="default"/>
        <w:lang w:val="en-US" w:eastAsia="zh-CN" w:bidi="ar-SA"/>
      </w:rPr>
    </w:lvl>
  </w:abstractNum>
  <w:abstractNum w:abstractNumId="2">
    <w:nsid w:val="05EF3BAE"/>
    <w:multiLevelType w:val="hybridMultilevel"/>
    <w:tmpl w:val="00000000"/>
    <w:lvl w:ilvl="0">
      <w:start w:val="0"/>
      <w:numFmt w:val="bullet"/>
      <w:lvlText w:val="•"/>
      <w:lvlJc w:val="left"/>
      <w:pPr>
        <w:ind w:left="28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2" w:hanging="272"/>
      </w:pPr>
      <w:rPr>
        <w:rFonts w:hint="default"/>
        <w:lang w:val="en-US" w:eastAsia="zh-CN" w:bidi="ar-SA"/>
      </w:rPr>
    </w:lvl>
    <w:lvl w:ilvl="2">
      <w:start w:val="0"/>
      <w:numFmt w:val="bullet"/>
      <w:lvlText w:val="•"/>
      <w:lvlJc w:val="left"/>
      <w:pPr>
        <w:ind w:left="724" w:hanging="272"/>
      </w:pPr>
      <w:rPr>
        <w:rFonts w:hint="default"/>
        <w:lang w:val="en-US" w:eastAsia="zh-CN" w:bidi="ar-SA"/>
      </w:rPr>
    </w:lvl>
    <w:lvl w:ilvl="3">
      <w:start w:val="0"/>
      <w:numFmt w:val="bullet"/>
      <w:lvlText w:val="•"/>
      <w:lvlJc w:val="left"/>
      <w:pPr>
        <w:ind w:left="946" w:hanging="272"/>
      </w:pPr>
      <w:rPr>
        <w:rFonts w:hint="default"/>
        <w:lang w:val="en-US" w:eastAsia="zh-CN" w:bidi="ar-SA"/>
      </w:rPr>
    </w:lvl>
    <w:lvl w:ilvl="4">
      <w:start w:val="0"/>
      <w:numFmt w:val="bullet"/>
      <w:lvlText w:val="•"/>
      <w:lvlJc w:val="left"/>
      <w:pPr>
        <w:ind w:left="1168" w:hanging="272"/>
      </w:pPr>
      <w:rPr>
        <w:rFonts w:hint="default"/>
        <w:lang w:val="en-US" w:eastAsia="zh-CN" w:bidi="ar-SA"/>
      </w:rPr>
    </w:lvl>
    <w:lvl w:ilvl="5">
      <w:start w:val="0"/>
      <w:numFmt w:val="bullet"/>
      <w:lvlText w:val="•"/>
      <w:lvlJc w:val="left"/>
      <w:pPr>
        <w:ind w:left="1391" w:hanging="272"/>
      </w:pPr>
      <w:rPr>
        <w:rFonts w:hint="default"/>
        <w:lang w:val="en-US" w:eastAsia="zh-CN" w:bidi="ar-SA"/>
      </w:rPr>
    </w:lvl>
    <w:lvl w:ilvl="6">
      <w:start w:val="0"/>
      <w:numFmt w:val="bullet"/>
      <w:lvlText w:val="•"/>
      <w:lvlJc w:val="left"/>
      <w:pPr>
        <w:ind w:left="1613" w:hanging="272"/>
      </w:pPr>
      <w:rPr>
        <w:rFonts w:hint="default"/>
        <w:lang w:val="en-US" w:eastAsia="zh-CN" w:bidi="ar-SA"/>
      </w:rPr>
    </w:lvl>
    <w:lvl w:ilvl="7">
      <w:start w:val="0"/>
      <w:numFmt w:val="bullet"/>
      <w:lvlText w:val="•"/>
      <w:lvlJc w:val="left"/>
      <w:pPr>
        <w:ind w:left="1835" w:hanging="272"/>
      </w:pPr>
      <w:rPr>
        <w:rFonts w:hint="default"/>
        <w:lang w:val="en-US" w:eastAsia="zh-CN" w:bidi="ar-SA"/>
      </w:rPr>
    </w:lvl>
    <w:lvl w:ilvl="8">
      <w:start w:val="0"/>
      <w:numFmt w:val="bullet"/>
      <w:lvlText w:val="•"/>
      <w:lvlJc w:val="left"/>
      <w:pPr>
        <w:ind w:left="2057" w:hanging="272"/>
      </w:pPr>
      <w:rPr>
        <w:rFonts w:hint="default"/>
        <w:lang w:val="en-US" w:eastAsia="zh-CN" w:bidi="ar-SA"/>
      </w:rPr>
    </w:lvl>
  </w:abstractNum>
  <w:abstractNum w:abstractNumId="3">
    <w:nsid w:val="06A12BBE"/>
    <w:multiLevelType w:val="hybridMultilevel"/>
    <w:tmpl w:val="00000000"/>
    <w:lvl w:ilvl="0">
      <w:start w:val="0"/>
      <w:numFmt w:val="bullet"/>
      <w:lvlText w:val="•"/>
      <w:lvlJc w:val="left"/>
      <w:pPr>
        <w:ind w:left="303" w:hanging="272"/>
      </w:pPr>
      <w:rPr>
        <w:rFonts w:ascii="Arial" w:eastAsia="Arial" w:hAnsi="Arial" w:cs="Arial" w:hint="default"/>
        <w:color w:val="585858"/>
        <w:w w:val="100"/>
        <w:sz w:val="22"/>
        <w:szCs w:val="22"/>
        <w:lang w:val="en-US" w:eastAsia="zh-CN" w:bidi="ar-SA"/>
      </w:rPr>
    </w:lvl>
    <w:lvl w:ilvl="1">
      <w:start w:val="0"/>
      <w:numFmt w:val="bullet"/>
      <w:lvlText w:val="•"/>
      <w:lvlJc w:val="left"/>
      <w:pPr>
        <w:ind w:left="474" w:hanging="272"/>
      </w:pPr>
      <w:rPr>
        <w:rFonts w:ascii="Arial" w:eastAsia="Arial" w:hAnsi="Arial" w:cs="Arial" w:hint="default"/>
        <w:color w:val="585858"/>
        <w:w w:val="100"/>
        <w:sz w:val="22"/>
        <w:szCs w:val="22"/>
        <w:lang w:val="en-US" w:eastAsia="zh-CN" w:bidi="ar-SA"/>
      </w:rPr>
    </w:lvl>
    <w:lvl w:ilvl="2">
      <w:start w:val="0"/>
      <w:numFmt w:val="bullet"/>
      <w:lvlText w:val="•"/>
      <w:lvlJc w:val="left"/>
      <w:pPr>
        <w:ind w:left="1411" w:hanging="272"/>
      </w:pPr>
      <w:rPr>
        <w:rFonts w:ascii="Arial" w:eastAsia="Arial" w:hAnsi="Arial" w:cs="Arial" w:hint="default"/>
        <w:color w:val="585858"/>
        <w:w w:val="99"/>
        <w:sz w:val="20"/>
        <w:szCs w:val="20"/>
        <w:lang w:val="en-US" w:eastAsia="zh-CN" w:bidi="ar-SA"/>
      </w:rPr>
    </w:lvl>
    <w:lvl w:ilvl="3">
      <w:start w:val="0"/>
      <w:numFmt w:val="bullet"/>
      <w:lvlText w:val="•"/>
      <w:lvlJc w:val="left"/>
      <w:pPr>
        <w:ind w:left="1420" w:hanging="272"/>
      </w:pPr>
      <w:rPr>
        <w:rFonts w:hint="default"/>
        <w:lang w:val="en-US" w:eastAsia="zh-CN" w:bidi="ar-SA"/>
      </w:rPr>
    </w:lvl>
    <w:lvl w:ilvl="4">
      <w:start w:val="0"/>
      <w:numFmt w:val="bullet"/>
      <w:lvlText w:val="•"/>
      <w:lvlJc w:val="left"/>
      <w:pPr>
        <w:ind w:left="975" w:hanging="272"/>
      </w:pPr>
      <w:rPr>
        <w:rFonts w:hint="default"/>
        <w:lang w:val="en-US" w:eastAsia="zh-CN" w:bidi="ar-SA"/>
      </w:rPr>
    </w:lvl>
    <w:lvl w:ilvl="5">
      <w:start w:val="0"/>
      <w:numFmt w:val="bullet"/>
      <w:lvlText w:val="•"/>
      <w:lvlJc w:val="left"/>
      <w:pPr>
        <w:ind w:left="530" w:hanging="272"/>
      </w:pPr>
      <w:rPr>
        <w:rFonts w:hint="default"/>
        <w:lang w:val="en-US" w:eastAsia="zh-CN" w:bidi="ar-SA"/>
      </w:rPr>
    </w:lvl>
    <w:lvl w:ilvl="6">
      <w:start w:val="0"/>
      <w:numFmt w:val="bullet"/>
      <w:lvlText w:val="•"/>
      <w:lvlJc w:val="left"/>
      <w:pPr>
        <w:ind w:left="85" w:hanging="272"/>
      </w:pPr>
      <w:rPr>
        <w:rFonts w:hint="default"/>
        <w:lang w:val="en-US" w:eastAsia="zh-CN" w:bidi="ar-SA"/>
      </w:rPr>
    </w:lvl>
    <w:lvl w:ilvl="7">
      <w:start w:val="0"/>
      <w:numFmt w:val="bullet"/>
      <w:lvlText w:val="•"/>
      <w:lvlJc w:val="left"/>
      <w:pPr>
        <w:ind w:left="-360" w:hanging="272"/>
      </w:pPr>
      <w:rPr>
        <w:rFonts w:hint="default"/>
        <w:lang w:val="en-US" w:eastAsia="zh-CN" w:bidi="ar-SA"/>
      </w:rPr>
    </w:lvl>
    <w:lvl w:ilvl="8">
      <w:start w:val="0"/>
      <w:numFmt w:val="bullet"/>
      <w:lvlText w:val="•"/>
      <w:lvlJc w:val="left"/>
      <w:pPr>
        <w:ind w:left="-804" w:hanging="272"/>
      </w:pPr>
      <w:rPr>
        <w:rFonts w:hint="default"/>
        <w:lang w:val="en-US" w:eastAsia="zh-CN" w:bidi="ar-SA"/>
      </w:rPr>
    </w:lvl>
  </w:abstractNum>
  <w:abstractNum w:abstractNumId="4">
    <w:nsid w:val="08CBD3ED"/>
    <w:multiLevelType w:val="hybridMultilevel"/>
    <w:tmpl w:val="00000000"/>
    <w:lvl w:ilvl="0">
      <w:start w:val="1"/>
      <w:numFmt w:val="decimal"/>
      <w:lvlText w:val="%1）"/>
      <w:lvlJc w:val="left"/>
      <w:pPr>
        <w:ind w:left="1236" w:hanging="387"/>
        <w:jc w:val="left"/>
      </w:pPr>
      <w:rPr>
        <w:rFonts w:ascii="微软雅黑" w:eastAsia="微软雅黑" w:hAnsi="微软雅黑" w:cs="微软雅黑" w:hint="default"/>
        <w:color w:val="585858"/>
        <w:spacing w:val="2"/>
        <w:w w:val="100"/>
        <w:sz w:val="22"/>
        <w:szCs w:val="22"/>
        <w:lang w:val="en-US" w:eastAsia="zh-CN" w:bidi="ar-SA"/>
      </w:rPr>
    </w:lvl>
    <w:lvl w:ilvl="1">
      <w:start w:val="0"/>
      <w:numFmt w:val="bullet"/>
      <w:lvlText w:val="•"/>
      <w:lvlJc w:val="left"/>
      <w:pPr>
        <w:ind w:left="6578" w:hanging="272"/>
      </w:pPr>
      <w:rPr>
        <w:rFonts w:ascii="Arial" w:eastAsia="Arial" w:hAnsi="Arial" w:cs="Arial" w:hint="default"/>
        <w:color w:val="585858"/>
        <w:w w:val="100"/>
        <w:sz w:val="22"/>
        <w:szCs w:val="22"/>
        <w:lang w:val="en-US" w:eastAsia="zh-CN" w:bidi="ar-SA"/>
      </w:rPr>
    </w:lvl>
    <w:lvl w:ilvl="2">
      <w:start w:val="0"/>
      <w:numFmt w:val="bullet"/>
      <w:lvlText w:val="•"/>
      <w:lvlJc w:val="left"/>
      <w:pPr>
        <w:ind w:left="7446" w:hanging="272"/>
      </w:pPr>
      <w:rPr>
        <w:rFonts w:hint="default"/>
        <w:lang w:val="en-US" w:eastAsia="zh-CN" w:bidi="ar-SA"/>
      </w:rPr>
    </w:lvl>
    <w:lvl w:ilvl="3">
      <w:start w:val="0"/>
      <w:numFmt w:val="bullet"/>
      <w:lvlText w:val="•"/>
      <w:lvlJc w:val="left"/>
      <w:pPr>
        <w:ind w:left="8313" w:hanging="272"/>
      </w:pPr>
      <w:rPr>
        <w:rFonts w:hint="default"/>
        <w:lang w:val="en-US" w:eastAsia="zh-CN" w:bidi="ar-SA"/>
      </w:rPr>
    </w:lvl>
    <w:lvl w:ilvl="4">
      <w:start w:val="0"/>
      <w:numFmt w:val="bullet"/>
      <w:lvlText w:val="•"/>
      <w:lvlJc w:val="left"/>
      <w:pPr>
        <w:ind w:left="9180" w:hanging="272"/>
      </w:pPr>
      <w:rPr>
        <w:rFonts w:hint="default"/>
        <w:lang w:val="en-US" w:eastAsia="zh-CN" w:bidi="ar-SA"/>
      </w:rPr>
    </w:lvl>
    <w:lvl w:ilvl="5">
      <w:start w:val="0"/>
      <w:numFmt w:val="bullet"/>
      <w:lvlText w:val="•"/>
      <w:lvlJc w:val="left"/>
      <w:pPr>
        <w:ind w:left="10046" w:hanging="272"/>
      </w:pPr>
      <w:rPr>
        <w:rFonts w:hint="default"/>
        <w:lang w:val="en-US" w:eastAsia="zh-CN" w:bidi="ar-SA"/>
      </w:rPr>
    </w:lvl>
    <w:lvl w:ilvl="6">
      <w:start w:val="0"/>
      <w:numFmt w:val="bullet"/>
      <w:lvlText w:val="•"/>
      <w:lvlJc w:val="left"/>
      <w:pPr>
        <w:ind w:left="10913" w:hanging="272"/>
      </w:pPr>
      <w:rPr>
        <w:rFonts w:hint="default"/>
        <w:lang w:val="en-US" w:eastAsia="zh-CN" w:bidi="ar-SA"/>
      </w:rPr>
    </w:lvl>
    <w:lvl w:ilvl="7">
      <w:start w:val="0"/>
      <w:numFmt w:val="bullet"/>
      <w:lvlText w:val="•"/>
      <w:lvlJc w:val="left"/>
      <w:pPr>
        <w:ind w:left="11780" w:hanging="272"/>
      </w:pPr>
      <w:rPr>
        <w:rFonts w:hint="default"/>
        <w:lang w:val="en-US" w:eastAsia="zh-CN" w:bidi="ar-SA"/>
      </w:rPr>
    </w:lvl>
    <w:lvl w:ilvl="8">
      <w:start w:val="0"/>
      <w:numFmt w:val="bullet"/>
      <w:lvlText w:val="•"/>
      <w:lvlJc w:val="left"/>
      <w:pPr>
        <w:ind w:left="12646" w:hanging="272"/>
      </w:pPr>
      <w:rPr>
        <w:rFonts w:hint="default"/>
        <w:lang w:val="en-US" w:eastAsia="zh-CN" w:bidi="ar-SA"/>
      </w:rPr>
    </w:lvl>
  </w:abstractNum>
  <w:abstractNum w:abstractNumId="5">
    <w:nsid w:val="0B334719"/>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888" w:hanging="272"/>
      </w:pPr>
      <w:rPr>
        <w:rFonts w:hint="default"/>
        <w:lang w:val="en-US" w:eastAsia="zh-CN" w:bidi="ar-SA"/>
      </w:rPr>
    </w:lvl>
    <w:lvl w:ilvl="2">
      <w:start w:val="0"/>
      <w:numFmt w:val="bullet"/>
      <w:lvlText w:val="•"/>
      <w:lvlJc w:val="left"/>
      <w:pPr>
        <w:ind w:left="1496" w:hanging="272"/>
      </w:pPr>
      <w:rPr>
        <w:rFonts w:hint="default"/>
        <w:lang w:val="en-US" w:eastAsia="zh-CN" w:bidi="ar-SA"/>
      </w:rPr>
    </w:lvl>
    <w:lvl w:ilvl="3">
      <w:start w:val="0"/>
      <w:numFmt w:val="bullet"/>
      <w:lvlText w:val="•"/>
      <w:lvlJc w:val="left"/>
      <w:pPr>
        <w:ind w:left="2104" w:hanging="272"/>
      </w:pPr>
      <w:rPr>
        <w:rFonts w:hint="default"/>
        <w:lang w:val="en-US" w:eastAsia="zh-CN" w:bidi="ar-SA"/>
      </w:rPr>
    </w:lvl>
    <w:lvl w:ilvl="4">
      <w:start w:val="0"/>
      <w:numFmt w:val="bullet"/>
      <w:lvlText w:val="•"/>
      <w:lvlJc w:val="left"/>
      <w:pPr>
        <w:ind w:left="2712" w:hanging="272"/>
      </w:pPr>
      <w:rPr>
        <w:rFonts w:hint="default"/>
        <w:lang w:val="en-US" w:eastAsia="zh-CN" w:bidi="ar-SA"/>
      </w:rPr>
    </w:lvl>
    <w:lvl w:ilvl="5">
      <w:start w:val="0"/>
      <w:numFmt w:val="bullet"/>
      <w:lvlText w:val="•"/>
      <w:lvlJc w:val="left"/>
      <w:pPr>
        <w:ind w:left="3320" w:hanging="272"/>
      </w:pPr>
      <w:rPr>
        <w:rFonts w:hint="default"/>
        <w:lang w:val="en-US" w:eastAsia="zh-CN" w:bidi="ar-SA"/>
      </w:rPr>
    </w:lvl>
    <w:lvl w:ilvl="6">
      <w:start w:val="0"/>
      <w:numFmt w:val="bullet"/>
      <w:lvlText w:val="•"/>
      <w:lvlJc w:val="left"/>
      <w:pPr>
        <w:ind w:left="3928" w:hanging="272"/>
      </w:pPr>
      <w:rPr>
        <w:rFonts w:hint="default"/>
        <w:lang w:val="en-US" w:eastAsia="zh-CN" w:bidi="ar-SA"/>
      </w:rPr>
    </w:lvl>
    <w:lvl w:ilvl="7">
      <w:start w:val="0"/>
      <w:numFmt w:val="bullet"/>
      <w:lvlText w:val="•"/>
      <w:lvlJc w:val="left"/>
      <w:pPr>
        <w:ind w:left="4536" w:hanging="272"/>
      </w:pPr>
      <w:rPr>
        <w:rFonts w:hint="default"/>
        <w:lang w:val="en-US" w:eastAsia="zh-CN" w:bidi="ar-SA"/>
      </w:rPr>
    </w:lvl>
    <w:lvl w:ilvl="8">
      <w:start w:val="0"/>
      <w:numFmt w:val="bullet"/>
      <w:lvlText w:val="•"/>
      <w:lvlJc w:val="left"/>
      <w:pPr>
        <w:ind w:left="5144" w:hanging="272"/>
      </w:pPr>
      <w:rPr>
        <w:rFonts w:hint="default"/>
        <w:lang w:val="en-US" w:eastAsia="zh-CN" w:bidi="ar-SA"/>
      </w:rPr>
    </w:lvl>
  </w:abstractNum>
  <w:abstractNum w:abstractNumId="6">
    <w:nsid w:val="0BE2D598"/>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0" w:hanging="272"/>
      </w:pPr>
      <w:rPr>
        <w:rFonts w:hint="default"/>
        <w:lang w:val="en-US" w:eastAsia="zh-CN" w:bidi="ar-SA"/>
      </w:rPr>
    </w:lvl>
    <w:lvl w:ilvl="2">
      <w:start w:val="0"/>
      <w:numFmt w:val="bullet"/>
      <w:lvlText w:val="•"/>
      <w:lvlJc w:val="left"/>
      <w:pPr>
        <w:ind w:left="720" w:hanging="272"/>
      </w:pPr>
      <w:rPr>
        <w:rFonts w:hint="default"/>
        <w:lang w:val="en-US" w:eastAsia="zh-CN" w:bidi="ar-SA"/>
      </w:rPr>
    </w:lvl>
    <w:lvl w:ilvl="3">
      <w:start w:val="0"/>
      <w:numFmt w:val="bullet"/>
      <w:lvlText w:val="•"/>
      <w:lvlJc w:val="left"/>
      <w:pPr>
        <w:ind w:left="940" w:hanging="272"/>
      </w:pPr>
      <w:rPr>
        <w:rFonts w:hint="default"/>
        <w:lang w:val="en-US" w:eastAsia="zh-CN" w:bidi="ar-SA"/>
      </w:rPr>
    </w:lvl>
    <w:lvl w:ilvl="4">
      <w:start w:val="0"/>
      <w:numFmt w:val="bullet"/>
      <w:lvlText w:val="•"/>
      <w:lvlJc w:val="left"/>
      <w:pPr>
        <w:ind w:left="1160" w:hanging="272"/>
      </w:pPr>
      <w:rPr>
        <w:rFonts w:hint="default"/>
        <w:lang w:val="en-US" w:eastAsia="zh-CN" w:bidi="ar-SA"/>
      </w:rPr>
    </w:lvl>
    <w:lvl w:ilvl="5">
      <w:start w:val="0"/>
      <w:numFmt w:val="bullet"/>
      <w:lvlText w:val="•"/>
      <w:lvlJc w:val="left"/>
      <w:pPr>
        <w:ind w:left="1381" w:hanging="272"/>
      </w:pPr>
      <w:rPr>
        <w:rFonts w:hint="default"/>
        <w:lang w:val="en-US" w:eastAsia="zh-CN" w:bidi="ar-SA"/>
      </w:rPr>
    </w:lvl>
    <w:lvl w:ilvl="6">
      <w:start w:val="0"/>
      <w:numFmt w:val="bullet"/>
      <w:lvlText w:val="•"/>
      <w:lvlJc w:val="left"/>
      <w:pPr>
        <w:ind w:left="1601" w:hanging="272"/>
      </w:pPr>
      <w:rPr>
        <w:rFonts w:hint="default"/>
        <w:lang w:val="en-US" w:eastAsia="zh-CN" w:bidi="ar-SA"/>
      </w:rPr>
    </w:lvl>
    <w:lvl w:ilvl="7">
      <w:start w:val="0"/>
      <w:numFmt w:val="bullet"/>
      <w:lvlText w:val="•"/>
      <w:lvlJc w:val="left"/>
      <w:pPr>
        <w:ind w:left="1821" w:hanging="272"/>
      </w:pPr>
      <w:rPr>
        <w:rFonts w:hint="default"/>
        <w:lang w:val="en-US" w:eastAsia="zh-CN" w:bidi="ar-SA"/>
      </w:rPr>
    </w:lvl>
    <w:lvl w:ilvl="8">
      <w:start w:val="0"/>
      <w:numFmt w:val="bullet"/>
      <w:lvlText w:val="•"/>
      <w:lvlJc w:val="left"/>
      <w:pPr>
        <w:ind w:left="2041" w:hanging="272"/>
      </w:pPr>
      <w:rPr>
        <w:rFonts w:hint="default"/>
        <w:lang w:val="en-US" w:eastAsia="zh-CN" w:bidi="ar-SA"/>
      </w:rPr>
    </w:lvl>
  </w:abstractNum>
  <w:abstractNum w:abstractNumId="7">
    <w:nsid w:val="0C58DB73"/>
    <w:multiLevelType w:val="hybridMultilevel"/>
    <w:tmpl w:val="00000000"/>
    <w:lvl w:ilvl="0">
      <w:start w:val="0"/>
      <w:numFmt w:val="bullet"/>
      <w:lvlText w:val="•"/>
      <w:lvlJc w:val="left"/>
      <w:pPr>
        <w:ind w:left="728" w:hanging="272"/>
      </w:pPr>
      <w:rPr>
        <w:rFonts w:ascii="Arial" w:eastAsia="Arial" w:hAnsi="Arial" w:cs="Arial" w:hint="default"/>
        <w:color w:val="404040"/>
        <w:w w:val="100"/>
        <w:sz w:val="22"/>
        <w:szCs w:val="22"/>
        <w:lang w:val="en-US" w:eastAsia="zh-CN" w:bidi="ar-SA"/>
      </w:rPr>
    </w:lvl>
    <w:lvl w:ilvl="1">
      <w:start w:val="0"/>
      <w:numFmt w:val="bullet"/>
      <w:lvlText w:val="•"/>
      <w:lvlJc w:val="left"/>
      <w:pPr>
        <w:ind w:left="1758" w:hanging="272"/>
      </w:pPr>
      <w:rPr>
        <w:rFonts w:hint="default"/>
        <w:lang w:val="en-US" w:eastAsia="zh-CN" w:bidi="ar-SA"/>
      </w:rPr>
    </w:lvl>
    <w:lvl w:ilvl="2">
      <w:start w:val="0"/>
      <w:numFmt w:val="bullet"/>
      <w:lvlText w:val="•"/>
      <w:lvlJc w:val="left"/>
      <w:pPr>
        <w:ind w:left="2796" w:hanging="272"/>
      </w:pPr>
      <w:rPr>
        <w:rFonts w:hint="default"/>
        <w:lang w:val="en-US" w:eastAsia="zh-CN" w:bidi="ar-SA"/>
      </w:rPr>
    </w:lvl>
    <w:lvl w:ilvl="3">
      <w:start w:val="0"/>
      <w:numFmt w:val="bullet"/>
      <w:lvlText w:val="•"/>
      <w:lvlJc w:val="left"/>
      <w:pPr>
        <w:ind w:left="3834" w:hanging="272"/>
      </w:pPr>
      <w:rPr>
        <w:rFonts w:hint="default"/>
        <w:lang w:val="en-US" w:eastAsia="zh-CN" w:bidi="ar-SA"/>
      </w:rPr>
    </w:lvl>
    <w:lvl w:ilvl="4">
      <w:start w:val="0"/>
      <w:numFmt w:val="bullet"/>
      <w:lvlText w:val="•"/>
      <w:lvlJc w:val="left"/>
      <w:pPr>
        <w:ind w:left="4872" w:hanging="272"/>
      </w:pPr>
      <w:rPr>
        <w:rFonts w:hint="default"/>
        <w:lang w:val="en-US" w:eastAsia="zh-CN" w:bidi="ar-SA"/>
      </w:rPr>
    </w:lvl>
    <w:lvl w:ilvl="5">
      <w:start w:val="0"/>
      <w:numFmt w:val="bullet"/>
      <w:lvlText w:val="•"/>
      <w:lvlJc w:val="left"/>
      <w:pPr>
        <w:ind w:left="5910" w:hanging="272"/>
      </w:pPr>
      <w:rPr>
        <w:rFonts w:hint="default"/>
        <w:lang w:val="en-US" w:eastAsia="zh-CN" w:bidi="ar-SA"/>
      </w:rPr>
    </w:lvl>
    <w:lvl w:ilvl="6">
      <w:start w:val="0"/>
      <w:numFmt w:val="bullet"/>
      <w:lvlText w:val="•"/>
      <w:lvlJc w:val="left"/>
      <w:pPr>
        <w:ind w:left="6948" w:hanging="272"/>
      </w:pPr>
      <w:rPr>
        <w:rFonts w:hint="default"/>
        <w:lang w:val="en-US" w:eastAsia="zh-CN" w:bidi="ar-SA"/>
      </w:rPr>
    </w:lvl>
    <w:lvl w:ilvl="7">
      <w:start w:val="0"/>
      <w:numFmt w:val="bullet"/>
      <w:lvlText w:val="•"/>
      <w:lvlJc w:val="left"/>
      <w:pPr>
        <w:ind w:left="7986" w:hanging="272"/>
      </w:pPr>
      <w:rPr>
        <w:rFonts w:hint="default"/>
        <w:lang w:val="en-US" w:eastAsia="zh-CN" w:bidi="ar-SA"/>
      </w:rPr>
    </w:lvl>
    <w:lvl w:ilvl="8">
      <w:start w:val="0"/>
      <w:numFmt w:val="bullet"/>
      <w:lvlText w:val="•"/>
      <w:lvlJc w:val="left"/>
      <w:pPr>
        <w:ind w:left="9024" w:hanging="272"/>
      </w:pPr>
      <w:rPr>
        <w:rFonts w:hint="default"/>
        <w:lang w:val="en-US" w:eastAsia="zh-CN" w:bidi="ar-SA"/>
      </w:rPr>
    </w:lvl>
  </w:abstractNum>
  <w:abstractNum w:abstractNumId="8">
    <w:nsid w:val="0C78CDB4"/>
    <w:multiLevelType w:val="hybridMultilevel"/>
    <w:tmpl w:val="00000000"/>
    <w:lvl w:ilvl="0">
      <w:start w:val="0"/>
      <w:numFmt w:val="bullet"/>
      <w:lvlText w:val="•"/>
      <w:lvlJc w:val="left"/>
      <w:pPr>
        <w:ind w:left="271" w:hanging="272"/>
      </w:pPr>
      <w:rPr>
        <w:rFonts w:ascii="Arial" w:eastAsia="Arial" w:hAnsi="Arial" w:cs="Arial" w:hint="default"/>
        <w:color w:val="8AC53E"/>
        <w:w w:val="100"/>
        <w:sz w:val="22"/>
        <w:szCs w:val="22"/>
        <w:lang w:val="en-US" w:eastAsia="zh-CN" w:bidi="ar-SA"/>
      </w:rPr>
    </w:lvl>
    <w:lvl w:ilvl="1">
      <w:start w:val="0"/>
      <w:numFmt w:val="bullet"/>
      <w:lvlText w:val="•"/>
      <w:lvlJc w:val="left"/>
      <w:pPr>
        <w:ind w:left="413" w:hanging="272"/>
      </w:pPr>
      <w:rPr>
        <w:rFonts w:hint="default"/>
        <w:lang w:val="en-US" w:eastAsia="zh-CN" w:bidi="ar-SA"/>
      </w:rPr>
    </w:lvl>
    <w:lvl w:ilvl="2">
      <w:start w:val="0"/>
      <w:numFmt w:val="bullet"/>
      <w:lvlText w:val="•"/>
      <w:lvlJc w:val="left"/>
      <w:pPr>
        <w:ind w:left="547" w:hanging="272"/>
      </w:pPr>
      <w:rPr>
        <w:rFonts w:hint="default"/>
        <w:lang w:val="en-US" w:eastAsia="zh-CN" w:bidi="ar-SA"/>
      </w:rPr>
    </w:lvl>
    <w:lvl w:ilvl="3">
      <w:start w:val="0"/>
      <w:numFmt w:val="bullet"/>
      <w:lvlText w:val="•"/>
      <w:lvlJc w:val="left"/>
      <w:pPr>
        <w:ind w:left="680" w:hanging="272"/>
      </w:pPr>
      <w:rPr>
        <w:rFonts w:hint="default"/>
        <w:lang w:val="en-US" w:eastAsia="zh-CN" w:bidi="ar-SA"/>
      </w:rPr>
    </w:lvl>
    <w:lvl w:ilvl="4">
      <w:start w:val="0"/>
      <w:numFmt w:val="bullet"/>
      <w:lvlText w:val="•"/>
      <w:lvlJc w:val="left"/>
      <w:pPr>
        <w:ind w:left="814" w:hanging="272"/>
      </w:pPr>
      <w:rPr>
        <w:rFonts w:hint="default"/>
        <w:lang w:val="en-US" w:eastAsia="zh-CN" w:bidi="ar-SA"/>
      </w:rPr>
    </w:lvl>
    <w:lvl w:ilvl="5">
      <w:start w:val="0"/>
      <w:numFmt w:val="bullet"/>
      <w:lvlText w:val="•"/>
      <w:lvlJc w:val="left"/>
      <w:pPr>
        <w:ind w:left="948" w:hanging="272"/>
      </w:pPr>
      <w:rPr>
        <w:rFonts w:hint="default"/>
        <w:lang w:val="en-US" w:eastAsia="zh-CN" w:bidi="ar-SA"/>
      </w:rPr>
    </w:lvl>
    <w:lvl w:ilvl="6">
      <w:start w:val="0"/>
      <w:numFmt w:val="bullet"/>
      <w:lvlText w:val="•"/>
      <w:lvlJc w:val="left"/>
      <w:pPr>
        <w:ind w:left="1081" w:hanging="272"/>
      </w:pPr>
      <w:rPr>
        <w:rFonts w:hint="default"/>
        <w:lang w:val="en-US" w:eastAsia="zh-CN" w:bidi="ar-SA"/>
      </w:rPr>
    </w:lvl>
    <w:lvl w:ilvl="7">
      <w:start w:val="0"/>
      <w:numFmt w:val="bullet"/>
      <w:lvlText w:val="•"/>
      <w:lvlJc w:val="left"/>
      <w:pPr>
        <w:ind w:left="1215" w:hanging="272"/>
      </w:pPr>
      <w:rPr>
        <w:rFonts w:hint="default"/>
        <w:lang w:val="en-US" w:eastAsia="zh-CN" w:bidi="ar-SA"/>
      </w:rPr>
    </w:lvl>
    <w:lvl w:ilvl="8">
      <w:start w:val="0"/>
      <w:numFmt w:val="bullet"/>
      <w:lvlText w:val="•"/>
      <w:lvlJc w:val="left"/>
      <w:pPr>
        <w:ind w:left="1348" w:hanging="272"/>
      </w:pPr>
      <w:rPr>
        <w:rFonts w:hint="default"/>
        <w:lang w:val="en-US" w:eastAsia="zh-CN" w:bidi="ar-SA"/>
      </w:rPr>
    </w:lvl>
  </w:abstractNum>
  <w:abstractNum w:abstractNumId="9">
    <w:nsid w:val="0D6A38AC"/>
    <w:multiLevelType w:val="hybridMultilevel"/>
    <w:tmpl w:val="00000000"/>
    <w:lvl w:ilvl="0">
      <w:start w:val="1"/>
      <w:numFmt w:val="decimal"/>
      <w:lvlText w:val="%1."/>
      <w:lvlJc w:val="left"/>
      <w:pPr>
        <w:ind w:left="500" w:hanging="360"/>
        <w:jc w:val="left"/>
      </w:pPr>
      <w:rPr>
        <w:rFonts w:ascii="微软雅黑" w:eastAsia="微软雅黑" w:hAnsi="微软雅黑" w:cs="微软雅黑" w:hint="default"/>
        <w:color w:val="585858"/>
        <w:w w:val="99"/>
        <w:sz w:val="20"/>
        <w:szCs w:val="20"/>
        <w:lang w:val="en-US" w:eastAsia="zh-CN" w:bidi="ar-SA"/>
      </w:rPr>
    </w:lvl>
    <w:lvl w:ilvl="1">
      <w:start w:val="0"/>
      <w:numFmt w:val="bullet"/>
      <w:lvlText w:val="•"/>
      <w:lvlJc w:val="left"/>
      <w:pPr>
        <w:ind w:left="789" w:hanging="360"/>
      </w:pPr>
      <w:rPr>
        <w:rFonts w:hint="default"/>
        <w:lang w:val="en-US" w:eastAsia="zh-CN" w:bidi="ar-SA"/>
      </w:rPr>
    </w:lvl>
    <w:lvl w:ilvl="2">
      <w:start w:val="0"/>
      <w:numFmt w:val="bullet"/>
      <w:lvlText w:val="•"/>
      <w:lvlJc w:val="left"/>
      <w:pPr>
        <w:ind w:left="1079" w:hanging="360"/>
      </w:pPr>
      <w:rPr>
        <w:rFonts w:hint="default"/>
        <w:lang w:val="en-US" w:eastAsia="zh-CN" w:bidi="ar-SA"/>
      </w:rPr>
    </w:lvl>
    <w:lvl w:ilvl="3">
      <w:start w:val="0"/>
      <w:numFmt w:val="bullet"/>
      <w:lvlText w:val="•"/>
      <w:lvlJc w:val="left"/>
      <w:pPr>
        <w:ind w:left="1368" w:hanging="360"/>
      </w:pPr>
      <w:rPr>
        <w:rFonts w:hint="default"/>
        <w:lang w:val="en-US" w:eastAsia="zh-CN" w:bidi="ar-SA"/>
      </w:rPr>
    </w:lvl>
    <w:lvl w:ilvl="4">
      <w:start w:val="0"/>
      <w:numFmt w:val="bullet"/>
      <w:lvlText w:val="•"/>
      <w:lvlJc w:val="left"/>
      <w:pPr>
        <w:ind w:left="1658" w:hanging="360"/>
      </w:pPr>
      <w:rPr>
        <w:rFonts w:hint="default"/>
        <w:lang w:val="en-US" w:eastAsia="zh-CN" w:bidi="ar-SA"/>
      </w:rPr>
    </w:lvl>
    <w:lvl w:ilvl="5">
      <w:start w:val="0"/>
      <w:numFmt w:val="bullet"/>
      <w:lvlText w:val="•"/>
      <w:lvlJc w:val="left"/>
      <w:pPr>
        <w:ind w:left="1948" w:hanging="360"/>
      </w:pPr>
      <w:rPr>
        <w:rFonts w:hint="default"/>
        <w:lang w:val="en-US" w:eastAsia="zh-CN" w:bidi="ar-SA"/>
      </w:rPr>
    </w:lvl>
    <w:lvl w:ilvl="6">
      <w:start w:val="0"/>
      <w:numFmt w:val="bullet"/>
      <w:lvlText w:val="•"/>
      <w:lvlJc w:val="left"/>
      <w:pPr>
        <w:ind w:left="2237" w:hanging="360"/>
      </w:pPr>
      <w:rPr>
        <w:rFonts w:hint="default"/>
        <w:lang w:val="en-US" w:eastAsia="zh-CN" w:bidi="ar-SA"/>
      </w:rPr>
    </w:lvl>
    <w:lvl w:ilvl="7">
      <w:start w:val="0"/>
      <w:numFmt w:val="bullet"/>
      <w:lvlText w:val="•"/>
      <w:lvlJc w:val="left"/>
      <w:pPr>
        <w:ind w:left="2527" w:hanging="360"/>
      </w:pPr>
      <w:rPr>
        <w:rFonts w:hint="default"/>
        <w:lang w:val="en-US" w:eastAsia="zh-CN" w:bidi="ar-SA"/>
      </w:rPr>
    </w:lvl>
    <w:lvl w:ilvl="8">
      <w:start w:val="0"/>
      <w:numFmt w:val="bullet"/>
      <w:lvlText w:val="•"/>
      <w:lvlJc w:val="left"/>
      <w:pPr>
        <w:ind w:left="2817" w:hanging="360"/>
      </w:pPr>
      <w:rPr>
        <w:rFonts w:hint="default"/>
        <w:lang w:val="en-US" w:eastAsia="zh-CN" w:bidi="ar-SA"/>
      </w:rPr>
    </w:lvl>
  </w:abstractNum>
  <w:abstractNum w:abstractNumId="10">
    <w:nsid w:val="0E125504"/>
    <w:multiLevelType w:val="hybridMultilevel"/>
    <w:tmpl w:val="00000000"/>
    <w:lvl w:ilvl="0">
      <w:start w:val="0"/>
      <w:numFmt w:val="bullet"/>
      <w:lvlText w:val="•"/>
      <w:lvlJc w:val="left"/>
      <w:pPr>
        <w:ind w:left="28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348" w:hanging="272"/>
      </w:pPr>
      <w:rPr>
        <w:rFonts w:hint="default"/>
        <w:lang w:val="en-US" w:eastAsia="zh-CN" w:bidi="ar-SA"/>
      </w:rPr>
    </w:lvl>
    <w:lvl w:ilvl="2">
      <w:start w:val="0"/>
      <w:numFmt w:val="bullet"/>
      <w:lvlText w:val="•"/>
      <w:lvlJc w:val="left"/>
      <w:pPr>
        <w:ind w:left="2417" w:hanging="272"/>
      </w:pPr>
      <w:rPr>
        <w:rFonts w:hint="default"/>
        <w:lang w:val="en-US" w:eastAsia="zh-CN" w:bidi="ar-SA"/>
      </w:rPr>
    </w:lvl>
    <w:lvl w:ilvl="3">
      <w:start w:val="0"/>
      <w:numFmt w:val="bullet"/>
      <w:lvlText w:val="•"/>
      <w:lvlJc w:val="left"/>
      <w:pPr>
        <w:ind w:left="3486" w:hanging="272"/>
      </w:pPr>
      <w:rPr>
        <w:rFonts w:hint="default"/>
        <w:lang w:val="en-US" w:eastAsia="zh-CN" w:bidi="ar-SA"/>
      </w:rPr>
    </w:lvl>
    <w:lvl w:ilvl="4">
      <w:start w:val="0"/>
      <w:numFmt w:val="bullet"/>
      <w:lvlText w:val="•"/>
      <w:lvlJc w:val="left"/>
      <w:pPr>
        <w:ind w:left="4555" w:hanging="272"/>
      </w:pPr>
      <w:rPr>
        <w:rFonts w:hint="default"/>
        <w:lang w:val="en-US" w:eastAsia="zh-CN" w:bidi="ar-SA"/>
      </w:rPr>
    </w:lvl>
    <w:lvl w:ilvl="5">
      <w:start w:val="0"/>
      <w:numFmt w:val="bullet"/>
      <w:lvlText w:val="•"/>
      <w:lvlJc w:val="left"/>
      <w:pPr>
        <w:ind w:left="5624" w:hanging="272"/>
      </w:pPr>
      <w:rPr>
        <w:rFonts w:hint="default"/>
        <w:lang w:val="en-US" w:eastAsia="zh-CN" w:bidi="ar-SA"/>
      </w:rPr>
    </w:lvl>
    <w:lvl w:ilvl="6">
      <w:start w:val="0"/>
      <w:numFmt w:val="bullet"/>
      <w:lvlText w:val="•"/>
      <w:lvlJc w:val="left"/>
      <w:pPr>
        <w:ind w:left="6692" w:hanging="272"/>
      </w:pPr>
      <w:rPr>
        <w:rFonts w:hint="default"/>
        <w:lang w:val="en-US" w:eastAsia="zh-CN" w:bidi="ar-SA"/>
      </w:rPr>
    </w:lvl>
    <w:lvl w:ilvl="7">
      <w:start w:val="0"/>
      <w:numFmt w:val="bullet"/>
      <w:lvlText w:val="•"/>
      <w:lvlJc w:val="left"/>
      <w:pPr>
        <w:ind w:left="7761" w:hanging="272"/>
      </w:pPr>
      <w:rPr>
        <w:rFonts w:hint="default"/>
        <w:lang w:val="en-US" w:eastAsia="zh-CN" w:bidi="ar-SA"/>
      </w:rPr>
    </w:lvl>
    <w:lvl w:ilvl="8">
      <w:start w:val="0"/>
      <w:numFmt w:val="bullet"/>
      <w:lvlText w:val="•"/>
      <w:lvlJc w:val="left"/>
      <w:pPr>
        <w:ind w:left="8830" w:hanging="272"/>
      </w:pPr>
      <w:rPr>
        <w:rFonts w:hint="default"/>
        <w:lang w:val="en-US" w:eastAsia="zh-CN" w:bidi="ar-SA"/>
      </w:rPr>
    </w:lvl>
  </w:abstractNum>
  <w:abstractNum w:abstractNumId="11">
    <w:nsid w:val="0EDD4344"/>
    <w:multiLevelType w:val="hybridMultilevel"/>
    <w:tmpl w:val="00000000"/>
    <w:lvl w:ilvl="0">
      <w:start w:val="0"/>
      <w:numFmt w:val="bullet"/>
      <w:lvlText w:val="•"/>
      <w:lvlJc w:val="left"/>
      <w:pPr>
        <w:ind w:left="28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066" w:hanging="272"/>
      </w:pPr>
      <w:rPr>
        <w:rFonts w:hint="default"/>
        <w:lang w:val="en-US" w:eastAsia="zh-CN" w:bidi="ar-SA"/>
      </w:rPr>
    </w:lvl>
    <w:lvl w:ilvl="2">
      <w:start w:val="0"/>
      <w:numFmt w:val="bullet"/>
      <w:lvlText w:val="•"/>
      <w:lvlJc w:val="left"/>
      <w:pPr>
        <w:ind w:left="1852" w:hanging="272"/>
      </w:pPr>
      <w:rPr>
        <w:rFonts w:hint="default"/>
        <w:lang w:val="en-US" w:eastAsia="zh-CN" w:bidi="ar-SA"/>
      </w:rPr>
    </w:lvl>
    <w:lvl w:ilvl="3">
      <w:start w:val="0"/>
      <w:numFmt w:val="bullet"/>
      <w:lvlText w:val="•"/>
      <w:lvlJc w:val="left"/>
      <w:pPr>
        <w:ind w:left="2638" w:hanging="272"/>
      </w:pPr>
      <w:rPr>
        <w:rFonts w:hint="default"/>
        <w:lang w:val="en-US" w:eastAsia="zh-CN" w:bidi="ar-SA"/>
      </w:rPr>
    </w:lvl>
    <w:lvl w:ilvl="4">
      <w:start w:val="0"/>
      <w:numFmt w:val="bullet"/>
      <w:lvlText w:val="•"/>
      <w:lvlJc w:val="left"/>
      <w:pPr>
        <w:ind w:left="3424" w:hanging="272"/>
      </w:pPr>
      <w:rPr>
        <w:rFonts w:hint="default"/>
        <w:lang w:val="en-US" w:eastAsia="zh-CN" w:bidi="ar-SA"/>
      </w:rPr>
    </w:lvl>
    <w:lvl w:ilvl="5">
      <w:start w:val="0"/>
      <w:numFmt w:val="bullet"/>
      <w:lvlText w:val="•"/>
      <w:lvlJc w:val="left"/>
      <w:pPr>
        <w:ind w:left="4210" w:hanging="272"/>
      </w:pPr>
      <w:rPr>
        <w:rFonts w:hint="default"/>
        <w:lang w:val="en-US" w:eastAsia="zh-CN" w:bidi="ar-SA"/>
      </w:rPr>
    </w:lvl>
    <w:lvl w:ilvl="6">
      <w:start w:val="0"/>
      <w:numFmt w:val="bullet"/>
      <w:lvlText w:val="•"/>
      <w:lvlJc w:val="left"/>
      <w:pPr>
        <w:ind w:left="4996" w:hanging="272"/>
      </w:pPr>
      <w:rPr>
        <w:rFonts w:hint="default"/>
        <w:lang w:val="en-US" w:eastAsia="zh-CN" w:bidi="ar-SA"/>
      </w:rPr>
    </w:lvl>
    <w:lvl w:ilvl="7">
      <w:start w:val="0"/>
      <w:numFmt w:val="bullet"/>
      <w:lvlText w:val="•"/>
      <w:lvlJc w:val="left"/>
      <w:pPr>
        <w:ind w:left="5782" w:hanging="272"/>
      </w:pPr>
      <w:rPr>
        <w:rFonts w:hint="default"/>
        <w:lang w:val="en-US" w:eastAsia="zh-CN" w:bidi="ar-SA"/>
      </w:rPr>
    </w:lvl>
    <w:lvl w:ilvl="8">
      <w:start w:val="0"/>
      <w:numFmt w:val="bullet"/>
      <w:lvlText w:val="•"/>
      <w:lvlJc w:val="left"/>
      <w:pPr>
        <w:ind w:left="6568" w:hanging="272"/>
      </w:pPr>
      <w:rPr>
        <w:rFonts w:hint="default"/>
        <w:lang w:val="en-US" w:eastAsia="zh-CN" w:bidi="ar-SA"/>
      </w:rPr>
    </w:lvl>
  </w:abstractNum>
  <w:abstractNum w:abstractNumId="12">
    <w:nsid w:val="1123B132"/>
    <w:multiLevelType w:val="hybridMultilevel"/>
    <w:tmpl w:val="00000000"/>
    <w:lvl w:ilvl="0">
      <w:start w:val="0"/>
      <w:numFmt w:val="bullet"/>
      <w:lvlText w:val="•"/>
      <w:lvlJc w:val="left"/>
      <w:pPr>
        <w:ind w:left="35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915" w:hanging="272"/>
      </w:pPr>
      <w:rPr>
        <w:rFonts w:hint="default"/>
        <w:lang w:val="en-US" w:eastAsia="zh-CN" w:bidi="ar-SA"/>
      </w:rPr>
    </w:lvl>
    <w:lvl w:ilvl="2">
      <w:start w:val="0"/>
      <w:numFmt w:val="bullet"/>
      <w:lvlText w:val="•"/>
      <w:lvlJc w:val="left"/>
      <w:pPr>
        <w:ind w:left="1471" w:hanging="272"/>
      </w:pPr>
      <w:rPr>
        <w:rFonts w:hint="default"/>
        <w:lang w:val="en-US" w:eastAsia="zh-CN" w:bidi="ar-SA"/>
      </w:rPr>
    </w:lvl>
    <w:lvl w:ilvl="3">
      <w:start w:val="0"/>
      <w:numFmt w:val="bullet"/>
      <w:lvlText w:val="•"/>
      <w:lvlJc w:val="left"/>
      <w:pPr>
        <w:ind w:left="2027" w:hanging="272"/>
      </w:pPr>
      <w:rPr>
        <w:rFonts w:hint="default"/>
        <w:lang w:val="en-US" w:eastAsia="zh-CN" w:bidi="ar-SA"/>
      </w:rPr>
    </w:lvl>
    <w:lvl w:ilvl="4">
      <w:start w:val="0"/>
      <w:numFmt w:val="bullet"/>
      <w:lvlText w:val="•"/>
      <w:lvlJc w:val="left"/>
      <w:pPr>
        <w:ind w:left="2583" w:hanging="272"/>
      </w:pPr>
      <w:rPr>
        <w:rFonts w:hint="default"/>
        <w:lang w:val="en-US" w:eastAsia="zh-CN" w:bidi="ar-SA"/>
      </w:rPr>
    </w:lvl>
    <w:lvl w:ilvl="5">
      <w:start w:val="0"/>
      <w:numFmt w:val="bullet"/>
      <w:lvlText w:val="•"/>
      <w:lvlJc w:val="left"/>
      <w:pPr>
        <w:ind w:left="3139" w:hanging="272"/>
      </w:pPr>
      <w:rPr>
        <w:rFonts w:hint="default"/>
        <w:lang w:val="en-US" w:eastAsia="zh-CN" w:bidi="ar-SA"/>
      </w:rPr>
    </w:lvl>
    <w:lvl w:ilvl="6">
      <w:start w:val="0"/>
      <w:numFmt w:val="bullet"/>
      <w:lvlText w:val="•"/>
      <w:lvlJc w:val="left"/>
      <w:pPr>
        <w:ind w:left="3694" w:hanging="272"/>
      </w:pPr>
      <w:rPr>
        <w:rFonts w:hint="default"/>
        <w:lang w:val="en-US" w:eastAsia="zh-CN" w:bidi="ar-SA"/>
      </w:rPr>
    </w:lvl>
    <w:lvl w:ilvl="7">
      <w:start w:val="0"/>
      <w:numFmt w:val="bullet"/>
      <w:lvlText w:val="•"/>
      <w:lvlJc w:val="left"/>
      <w:pPr>
        <w:ind w:left="4250" w:hanging="272"/>
      </w:pPr>
      <w:rPr>
        <w:rFonts w:hint="default"/>
        <w:lang w:val="en-US" w:eastAsia="zh-CN" w:bidi="ar-SA"/>
      </w:rPr>
    </w:lvl>
    <w:lvl w:ilvl="8">
      <w:start w:val="0"/>
      <w:numFmt w:val="bullet"/>
      <w:lvlText w:val="•"/>
      <w:lvlJc w:val="left"/>
      <w:pPr>
        <w:ind w:left="4806" w:hanging="272"/>
      </w:pPr>
      <w:rPr>
        <w:rFonts w:hint="default"/>
        <w:lang w:val="en-US" w:eastAsia="zh-CN" w:bidi="ar-SA"/>
      </w:rPr>
    </w:lvl>
  </w:abstractNum>
  <w:abstractNum w:abstractNumId="13">
    <w:nsid w:val="113D4030"/>
    <w:multiLevelType w:val="hybridMultilevel"/>
    <w:tmpl w:val="00000000"/>
    <w:lvl w:ilvl="0">
      <w:start w:val="0"/>
      <w:numFmt w:val="bullet"/>
      <w:lvlText w:val="•"/>
      <w:lvlJc w:val="left"/>
      <w:pPr>
        <w:ind w:left="36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631" w:hanging="272"/>
      </w:pPr>
      <w:rPr>
        <w:rFonts w:hint="default"/>
        <w:lang w:val="en-US" w:eastAsia="zh-CN" w:bidi="ar-SA"/>
      </w:rPr>
    </w:lvl>
    <w:lvl w:ilvl="2">
      <w:start w:val="0"/>
      <w:numFmt w:val="bullet"/>
      <w:lvlText w:val="•"/>
      <w:lvlJc w:val="left"/>
      <w:pPr>
        <w:ind w:left="903" w:hanging="272"/>
      </w:pPr>
      <w:rPr>
        <w:rFonts w:hint="default"/>
        <w:lang w:val="en-US" w:eastAsia="zh-CN" w:bidi="ar-SA"/>
      </w:rPr>
    </w:lvl>
    <w:lvl w:ilvl="3">
      <w:start w:val="0"/>
      <w:numFmt w:val="bullet"/>
      <w:lvlText w:val="•"/>
      <w:lvlJc w:val="left"/>
      <w:pPr>
        <w:ind w:left="1175" w:hanging="272"/>
      </w:pPr>
      <w:rPr>
        <w:rFonts w:hint="default"/>
        <w:lang w:val="en-US" w:eastAsia="zh-CN" w:bidi="ar-SA"/>
      </w:rPr>
    </w:lvl>
    <w:lvl w:ilvl="4">
      <w:start w:val="0"/>
      <w:numFmt w:val="bullet"/>
      <w:lvlText w:val="•"/>
      <w:lvlJc w:val="left"/>
      <w:pPr>
        <w:ind w:left="1446" w:hanging="272"/>
      </w:pPr>
      <w:rPr>
        <w:rFonts w:hint="default"/>
        <w:lang w:val="en-US" w:eastAsia="zh-CN" w:bidi="ar-SA"/>
      </w:rPr>
    </w:lvl>
    <w:lvl w:ilvl="5">
      <w:start w:val="0"/>
      <w:numFmt w:val="bullet"/>
      <w:lvlText w:val="•"/>
      <w:lvlJc w:val="left"/>
      <w:pPr>
        <w:ind w:left="1718" w:hanging="272"/>
      </w:pPr>
      <w:rPr>
        <w:rFonts w:hint="default"/>
        <w:lang w:val="en-US" w:eastAsia="zh-CN" w:bidi="ar-SA"/>
      </w:rPr>
    </w:lvl>
    <w:lvl w:ilvl="6">
      <w:start w:val="0"/>
      <w:numFmt w:val="bullet"/>
      <w:lvlText w:val="•"/>
      <w:lvlJc w:val="left"/>
      <w:pPr>
        <w:ind w:left="1990" w:hanging="272"/>
      </w:pPr>
      <w:rPr>
        <w:rFonts w:hint="default"/>
        <w:lang w:val="en-US" w:eastAsia="zh-CN" w:bidi="ar-SA"/>
      </w:rPr>
    </w:lvl>
    <w:lvl w:ilvl="7">
      <w:start w:val="0"/>
      <w:numFmt w:val="bullet"/>
      <w:lvlText w:val="•"/>
      <w:lvlJc w:val="left"/>
      <w:pPr>
        <w:ind w:left="2261" w:hanging="272"/>
      </w:pPr>
      <w:rPr>
        <w:rFonts w:hint="default"/>
        <w:lang w:val="en-US" w:eastAsia="zh-CN" w:bidi="ar-SA"/>
      </w:rPr>
    </w:lvl>
    <w:lvl w:ilvl="8">
      <w:start w:val="0"/>
      <w:numFmt w:val="bullet"/>
      <w:lvlText w:val="•"/>
      <w:lvlJc w:val="left"/>
      <w:pPr>
        <w:ind w:left="2533" w:hanging="272"/>
      </w:pPr>
      <w:rPr>
        <w:rFonts w:hint="default"/>
        <w:lang w:val="en-US" w:eastAsia="zh-CN" w:bidi="ar-SA"/>
      </w:rPr>
    </w:lvl>
  </w:abstractNum>
  <w:abstractNum w:abstractNumId="14">
    <w:nsid w:val="13807D07"/>
    <w:multiLevelType w:val="hybridMultilevel"/>
    <w:tmpl w:val="00000000"/>
    <w:lvl w:ilvl="0">
      <w:start w:val="0"/>
      <w:numFmt w:val="bullet"/>
      <w:lvlText w:val="•"/>
      <w:lvlJc w:val="left"/>
      <w:pPr>
        <w:ind w:left="293"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27" w:hanging="272"/>
      </w:pPr>
      <w:rPr>
        <w:rFonts w:hint="default"/>
        <w:lang w:val="en-US" w:eastAsia="zh-CN" w:bidi="ar-SA"/>
      </w:rPr>
    </w:lvl>
    <w:lvl w:ilvl="2">
      <w:start w:val="0"/>
      <w:numFmt w:val="bullet"/>
      <w:lvlText w:val="•"/>
      <w:lvlJc w:val="left"/>
      <w:pPr>
        <w:ind w:left="755" w:hanging="272"/>
      </w:pPr>
      <w:rPr>
        <w:rFonts w:hint="default"/>
        <w:lang w:val="en-US" w:eastAsia="zh-CN" w:bidi="ar-SA"/>
      </w:rPr>
    </w:lvl>
    <w:lvl w:ilvl="3">
      <w:start w:val="0"/>
      <w:numFmt w:val="bullet"/>
      <w:lvlText w:val="•"/>
      <w:lvlJc w:val="left"/>
      <w:pPr>
        <w:ind w:left="983" w:hanging="272"/>
      </w:pPr>
      <w:rPr>
        <w:rFonts w:hint="default"/>
        <w:lang w:val="en-US" w:eastAsia="zh-CN" w:bidi="ar-SA"/>
      </w:rPr>
    </w:lvl>
    <w:lvl w:ilvl="4">
      <w:start w:val="0"/>
      <w:numFmt w:val="bullet"/>
      <w:lvlText w:val="•"/>
      <w:lvlJc w:val="left"/>
      <w:pPr>
        <w:ind w:left="1211" w:hanging="272"/>
      </w:pPr>
      <w:rPr>
        <w:rFonts w:hint="default"/>
        <w:lang w:val="en-US" w:eastAsia="zh-CN" w:bidi="ar-SA"/>
      </w:rPr>
    </w:lvl>
    <w:lvl w:ilvl="5">
      <w:start w:val="0"/>
      <w:numFmt w:val="bullet"/>
      <w:lvlText w:val="•"/>
      <w:lvlJc w:val="left"/>
      <w:pPr>
        <w:ind w:left="1439" w:hanging="272"/>
      </w:pPr>
      <w:rPr>
        <w:rFonts w:hint="default"/>
        <w:lang w:val="en-US" w:eastAsia="zh-CN" w:bidi="ar-SA"/>
      </w:rPr>
    </w:lvl>
    <w:lvl w:ilvl="6">
      <w:start w:val="0"/>
      <w:numFmt w:val="bullet"/>
      <w:lvlText w:val="•"/>
      <w:lvlJc w:val="left"/>
      <w:pPr>
        <w:ind w:left="1666" w:hanging="272"/>
      </w:pPr>
      <w:rPr>
        <w:rFonts w:hint="default"/>
        <w:lang w:val="en-US" w:eastAsia="zh-CN" w:bidi="ar-SA"/>
      </w:rPr>
    </w:lvl>
    <w:lvl w:ilvl="7">
      <w:start w:val="0"/>
      <w:numFmt w:val="bullet"/>
      <w:lvlText w:val="•"/>
      <w:lvlJc w:val="left"/>
      <w:pPr>
        <w:ind w:left="1894" w:hanging="272"/>
      </w:pPr>
      <w:rPr>
        <w:rFonts w:hint="default"/>
        <w:lang w:val="en-US" w:eastAsia="zh-CN" w:bidi="ar-SA"/>
      </w:rPr>
    </w:lvl>
    <w:lvl w:ilvl="8">
      <w:start w:val="0"/>
      <w:numFmt w:val="bullet"/>
      <w:lvlText w:val="•"/>
      <w:lvlJc w:val="left"/>
      <w:pPr>
        <w:ind w:left="2122" w:hanging="272"/>
      </w:pPr>
      <w:rPr>
        <w:rFonts w:hint="default"/>
        <w:lang w:val="en-US" w:eastAsia="zh-CN" w:bidi="ar-SA"/>
      </w:rPr>
    </w:lvl>
  </w:abstractNum>
  <w:abstractNum w:abstractNumId="15">
    <w:nsid w:val="13D44B99"/>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0" w:hanging="272"/>
      </w:pPr>
      <w:rPr>
        <w:rFonts w:hint="default"/>
        <w:lang w:val="en-US" w:eastAsia="zh-CN" w:bidi="ar-SA"/>
      </w:rPr>
    </w:lvl>
    <w:lvl w:ilvl="2">
      <w:start w:val="0"/>
      <w:numFmt w:val="bullet"/>
      <w:lvlText w:val="•"/>
      <w:lvlJc w:val="left"/>
      <w:pPr>
        <w:ind w:left="720" w:hanging="272"/>
      </w:pPr>
      <w:rPr>
        <w:rFonts w:hint="default"/>
        <w:lang w:val="en-US" w:eastAsia="zh-CN" w:bidi="ar-SA"/>
      </w:rPr>
    </w:lvl>
    <w:lvl w:ilvl="3">
      <w:start w:val="0"/>
      <w:numFmt w:val="bullet"/>
      <w:lvlText w:val="•"/>
      <w:lvlJc w:val="left"/>
      <w:pPr>
        <w:ind w:left="940" w:hanging="272"/>
      </w:pPr>
      <w:rPr>
        <w:rFonts w:hint="default"/>
        <w:lang w:val="en-US" w:eastAsia="zh-CN" w:bidi="ar-SA"/>
      </w:rPr>
    </w:lvl>
    <w:lvl w:ilvl="4">
      <w:start w:val="0"/>
      <w:numFmt w:val="bullet"/>
      <w:lvlText w:val="•"/>
      <w:lvlJc w:val="left"/>
      <w:pPr>
        <w:ind w:left="1160" w:hanging="272"/>
      </w:pPr>
      <w:rPr>
        <w:rFonts w:hint="default"/>
        <w:lang w:val="en-US" w:eastAsia="zh-CN" w:bidi="ar-SA"/>
      </w:rPr>
    </w:lvl>
    <w:lvl w:ilvl="5">
      <w:start w:val="0"/>
      <w:numFmt w:val="bullet"/>
      <w:lvlText w:val="•"/>
      <w:lvlJc w:val="left"/>
      <w:pPr>
        <w:ind w:left="1381" w:hanging="272"/>
      </w:pPr>
      <w:rPr>
        <w:rFonts w:hint="default"/>
        <w:lang w:val="en-US" w:eastAsia="zh-CN" w:bidi="ar-SA"/>
      </w:rPr>
    </w:lvl>
    <w:lvl w:ilvl="6">
      <w:start w:val="0"/>
      <w:numFmt w:val="bullet"/>
      <w:lvlText w:val="•"/>
      <w:lvlJc w:val="left"/>
      <w:pPr>
        <w:ind w:left="1601" w:hanging="272"/>
      </w:pPr>
      <w:rPr>
        <w:rFonts w:hint="default"/>
        <w:lang w:val="en-US" w:eastAsia="zh-CN" w:bidi="ar-SA"/>
      </w:rPr>
    </w:lvl>
    <w:lvl w:ilvl="7">
      <w:start w:val="0"/>
      <w:numFmt w:val="bullet"/>
      <w:lvlText w:val="•"/>
      <w:lvlJc w:val="left"/>
      <w:pPr>
        <w:ind w:left="1821" w:hanging="272"/>
      </w:pPr>
      <w:rPr>
        <w:rFonts w:hint="default"/>
        <w:lang w:val="en-US" w:eastAsia="zh-CN" w:bidi="ar-SA"/>
      </w:rPr>
    </w:lvl>
    <w:lvl w:ilvl="8">
      <w:start w:val="0"/>
      <w:numFmt w:val="bullet"/>
      <w:lvlText w:val="•"/>
      <w:lvlJc w:val="left"/>
      <w:pPr>
        <w:ind w:left="2041" w:hanging="272"/>
      </w:pPr>
      <w:rPr>
        <w:rFonts w:hint="default"/>
        <w:lang w:val="en-US" w:eastAsia="zh-CN" w:bidi="ar-SA"/>
      </w:rPr>
    </w:lvl>
  </w:abstractNum>
  <w:abstractNum w:abstractNumId="16">
    <w:nsid w:val="1635C43B"/>
    <w:multiLevelType w:val="hybridMultilevel"/>
    <w:tmpl w:val="00000000"/>
    <w:lvl w:ilvl="0">
      <w:start w:val="0"/>
      <w:numFmt w:val="bullet"/>
      <w:lvlText w:val="•"/>
      <w:lvlJc w:val="left"/>
      <w:pPr>
        <w:ind w:left="2042" w:hanging="272"/>
      </w:pPr>
      <w:rPr>
        <w:rFonts w:ascii="Arial" w:eastAsia="Arial" w:hAnsi="Arial" w:cs="Arial" w:hint="default"/>
        <w:color w:val="585858"/>
        <w:w w:val="100"/>
        <w:sz w:val="24"/>
        <w:szCs w:val="24"/>
        <w:lang w:val="en-US" w:eastAsia="zh-CN" w:bidi="ar-SA"/>
      </w:rPr>
    </w:lvl>
    <w:lvl w:ilvl="1">
      <w:start w:val="0"/>
      <w:numFmt w:val="bullet"/>
      <w:lvlText w:val="•"/>
      <w:lvlJc w:val="left"/>
      <w:pPr>
        <w:ind w:left="3274" w:hanging="272"/>
      </w:pPr>
      <w:rPr>
        <w:rFonts w:hint="default"/>
        <w:lang w:val="en-US" w:eastAsia="zh-CN" w:bidi="ar-SA"/>
      </w:rPr>
    </w:lvl>
    <w:lvl w:ilvl="2">
      <w:start w:val="0"/>
      <w:numFmt w:val="bullet"/>
      <w:lvlText w:val="•"/>
      <w:lvlJc w:val="left"/>
      <w:pPr>
        <w:ind w:left="4508" w:hanging="272"/>
      </w:pPr>
      <w:rPr>
        <w:rFonts w:hint="default"/>
        <w:lang w:val="en-US" w:eastAsia="zh-CN" w:bidi="ar-SA"/>
      </w:rPr>
    </w:lvl>
    <w:lvl w:ilvl="3">
      <w:start w:val="0"/>
      <w:numFmt w:val="bullet"/>
      <w:lvlText w:val="•"/>
      <w:lvlJc w:val="left"/>
      <w:pPr>
        <w:ind w:left="5742" w:hanging="272"/>
      </w:pPr>
      <w:rPr>
        <w:rFonts w:hint="default"/>
        <w:lang w:val="en-US" w:eastAsia="zh-CN" w:bidi="ar-SA"/>
      </w:rPr>
    </w:lvl>
    <w:lvl w:ilvl="4">
      <w:start w:val="0"/>
      <w:numFmt w:val="bullet"/>
      <w:lvlText w:val="•"/>
      <w:lvlJc w:val="left"/>
      <w:pPr>
        <w:ind w:left="6976" w:hanging="272"/>
      </w:pPr>
      <w:rPr>
        <w:rFonts w:hint="default"/>
        <w:lang w:val="en-US" w:eastAsia="zh-CN" w:bidi="ar-SA"/>
      </w:rPr>
    </w:lvl>
    <w:lvl w:ilvl="5">
      <w:start w:val="0"/>
      <w:numFmt w:val="bullet"/>
      <w:lvlText w:val="•"/>
      <w:lvlJc w:val="left"/>
      <w:pPr>
        <w:ind w:left="8210" w:hanging="272"/>
      </w:pPr>
      <w:rPr>
        <w:rFonts w:hint="default"/>
        <w:lang w:val="en-US" w:eastAsia="zh-CN" w:bidi="ar-SA"/>
      </w:rPr>
    </w:lvl>
    <w:lvl w:ilvl="6">
      <w:start w:val="0"/>
      <w:numFmt w:val="bullet"/>
      <w:lvlText w:val="•"/>
      <w:lvlJc w:val="left"/>
      <w:pPr>
        <w:ind w:left="9444" w:hanging="272"/>
      </w:pPr>
      <w:rPr>
        <w:rFonts w:hint="default"/>
        <w:lang w:val="en-US" w:eastAsia="zh-CN" w:bidi="ar-SA"/>
      </w:rPr>
    </w:lvl>
    <w:lvl w:ilvl="7">
      <w:start w:val="0"/>
      <w:numFmt w:val="bullet"/>
      <w:lvlText w:val="•"/>
      <w:lvlJc w:val="left"/>
      <w:pPr>
        <w:ind w:left="10678" w:hanging="272"/>
      </w:pPr>
      <w:rPr>
        <w:rFonts w:hint="default"/>
        <w:lang w:val="en-US" w:eastAsia="zh-CN" w:bidi="ar-SA"/>
      </w:rPr>
    </w:lvl>
    <w:lvl w:ilvl="8">
      <w:start w:val="0"/>
      <w:numFmt w:val="bullet"/>
      <w:lvlText w:val="•"/>
      <w:lvlJc w:val="left"/>
      <w:pPr>
        <w:ind w:left="11912" w:hanging="272"/>
      </w:pPr>
      <w:rPr>
        <w:rFonts w:hint="default"/>
        <w:lang w:val="en-US" w:eastAsia="zh-CN" w:bidi="ar-SA"/>
      </w:rPr>
    </w:lvl>
  </w:abstractNum>
  <w:abstractNum w:abstractNumId="17">
    <w:nsid w:val="16EADDD1"/>
    <w:multiLevelType w:val="hybridMultilevel"/>
    <w:tmpl w:val="00000000"/>
    <w:lvl w:ilvl="0">
      <w:start w:val="0"/>
      <w:numFmt w:val="bullet"/>
      <w:lvlText w:val="•"/>
      <w:lvlJc w:val="left"/>
      <w:pPr>
        <w:ind w:left="5496" w:hanging="272"/>
      </w:pPr>
      <w:rPr>
        <w:rFonts w:ascii="Arial" w:eastAsia="Arial" w:hAnsi="Arial" w:cs="Arial" w:hint="default"/>
        <w:color w:val="7E7E7E"/>
        <w:w w:val="100"/>
        <w:sz w:val="24"/>
        <w:szCs w:val="24"/>
        <w:lang w:val="en-US" w:eastAsia="zh-CN" w:bidi="ar-SA"/>
      </w:rPr>
    </w:lvl>
    <w:lvl w:ilvl="1">
      <w:start w:val="0"/>
      <w:numFmt w:val="bullet"/>
      <w:lvlText w:val="•"/>
      <w:lvlJc w:val="left"/>
      <w:pPr>
        <w:ind w:left="5665" w:hanging="272"/>
      </w:pPr>
      <w:rPr>
        <w:rFonts w:hint="default"/>
        <w:lang w:val="en-US" w:eastAsia="zh-CN" w:bidi="ar-SA"/>
      </w:rPr>
    </w:lvl>
    <w:lvl w:ilvl="2">
      <w:start w:val="0"/>
      <w:numFmt w:val="bullet"/>
      <w:lvlText w:val="•"/>
      <w:lvlJc w:val="left"/>
      <w:pPr>
        <w:ind w:left="5831" w:hanging="272"/>
      </w:pPr>
      <w:rPr>
        <w:rFonts w:hint="default"/>
        <w:lang w:val="en-US" w:eastAsia="zh-CN" w:bidi="ar-SA"/>
      </w:rPr>
    </w:lvl>
    <w:lvl w:ilvl="3">
      <w:start w:val="0"/>
      <w:numFmt w:val="bullet"/>
      <w:lvlText w:val="•"/>
      <w:lvlJc w:val="left"/>
      <w:pPr>
        <w:ind w:left="5997" w:hanging="272"/>
      </w:pPr>
      <w:rPr>
        <w:rFonts w:hint="default"/>
        <w:lang w:val="en-US" w:eastAsia="zh-CN" w:bidi="ar-SA"/>
      </w:rPr>
    </w:lvl>
    <w:lvl w:ilvl="4">
      <w:start w:val="0"/>
      <w:numFmt w:val="bullet"/>
      <w:lvlText w:val="•"/>
      <w:lvlJc w:val="left"/>
      <w:pPr>
        <w:ind w:left="6162" w:hanging="272"/>
      </w:pPr>
      <w:rPr>
        <w:rFonts w:hint="default"/>
        <w:lang w:val="en-US" w:eastAsia="zh-CN" w:bidi="ar-SA"/>
      </w:rPr>
    </w:lvl>
    <w:lvl w:ilvl="5">
      <w:start w:val="0"/>
      <w:numFmt w:val="bullet"/>
      <w:lvlText w:val="•"/>
      <w:lvlJc w:val="left"/>
      <w:pPr>
        <w:ind w:left="6328" w:hanging="272"/>
      </w:pPr>
      <w:rPr>
        <w:rFonts w:hint="default"/>
        <w:lang w:val="en-US" w:eastAsia="zh-CN" w:bidi="ar-SA"/>
      </w:rPr>
    </w:lvl>
    <w:lvl w:ilvl="6">
      <w:start w:val="0"/>
      <w:numFmt w:val="bullet"/>
      <w:lvlText w:val="•"/>
      <w:lvlJc w:val="left"/>
      <w:pPr>
        <w:ind w:left="6494" w:hanging="272"/>
      </w:pPr>
      <w:rPr>
        <w:rFonts w:hint="default"/>
        <w:lang w:val="en-US" w:eastAsia="zh-CN" w:bidi="ar-SA"/>
      </w:rPr>
    </w:lvl>
    <w:lvl w:ilvl="7">
      <w:start w:val="0"/>
      <w:numFmt w:val="bullet"/>
      <w:lvlText w:val="•"/>
      <w:lvlJc w:val="left"/>
      <w:pPr>
        <w:ind w:left="6659" w:hanging="272"/>
      </w:pPr>
      <w:rPr>
        <w:rFonts w:hint="default"/>
        <w:lang w:val="en-US" w:eastAsia="zh-CN" w:bidi="ar-SA"/>
      </w:rPr>
    </w:lvl>
    <w:lvl w:ilvl="8">
      <w:start w:val="0"/>
      <w:numFmt w:val="bullet"/>
      <w:lvlText w:val="•"/>
      <w:lvlJc w:val="left"/>
      <w:pPr>
        <w:ind w:left="6825" w:hanging="272"/>
      </w:pPr>
      <w:rPr>
        <w:rFonts w:hint="default"/>
        <w:lang w:val="en-US" w:eastAsia="zh-CN" w:bidi="ar-SA"/>
      </w:rPr>
    </w:lvl>
  </w:abstractNum>
  <w:abstractNum w:abstractNumId="18">
    <w:nsid w:val="17AC1A38"/>
    <w:multiLevelType w:val="hybridMultilevel"/>
    <w:tmpl w:val="00000000"/>
    <w:lvl w:ilvl="0">
      <w:start w:val="0"/>
      <w:numFmt w:val="bullet"/>
      <w:lvlText w:val="•"/>
      <w:lvlJc w:val="left"/>
      <w:pPr>
        <w:ind w:left="283"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9" w:hanging="272"/>
      </w:pPr>
      <w:rPr>
        <w:rFonts w:hint="default"/>
        <w:lang w:val="en-US" w:eastAsia="zh-CN" w:bidi="ar-SA"/>
      </w:rPr>
    </w:lvl>
    <w:lvl w:ilvl="2">
      <w:start w:val="0"/>
      <w:numFmt w:val="bullet"/>
      <w:lvlText w:val="•"/>
      <w:lvlJc w:val="left"/>
      <w:pPr>
        <w:ind w:left="739" w:hanging="272"/>
      </w:pPr>
      <w:rPr>
        <w:rFonts w:hint="default"/>
        <w:lang w:val="en-US" w:eastAsia="zh-CN" w:bidi="ar-SA"/>
      </w:rPr>
    </w:lvl>
    <w:lvl w:ilvl="3">
      <w:start w:val="0"/>
      <w:numFmt w:val="bullet"/>
      <w:lvlText w:val="•"/>
      <w:lvlJc w:val="left"/>
      <w:pPr>
        <w:ind w:left="969" w:hanging="272"/>
      </w:pPr>
      <w:rPr>
        <w:rFonts w:hint="default"/>
        <w:lang w:val="en-US" w:eastAsia="zh-CN" w:bidi="ar-SA"/>
      </w:rPr>
    </w:lvl>
    <w:lvl w:ilvl="4">
      <w:start w:val="0"/>
      <w:numFmt w:val="bullet"/>
      <w:lvlText w:val="•"/>
      <w:lvlJc w:val="left"/>
      <w:pPr>
        <w:ind w:left="1199" w:hanging="272"/>
      </w:pPr>
      <w:rPr>
        <w:rFonts w:hint="default"/>
        <w:lang w:val="en-US" w:eastAsia="zh-CN" w:bidi="ar-SA"/>
      </w:rPr>
    </w:lvl>
    <w:lvl w:ilvl="5">
      <w:start w:val="0"/>
      <w:numFmt w:val="bullet"/>
      <w:lvlText w:val="•"/>
      <w:lvlJc w:val="left"/>
      <w:pPr>
        <w:ind w:left="1429" w:hanging="272"/>
      </w:pPr>
      <w:rPr>
        <w:rFonts w:hint="default"/>
        <w:lang w:val="en-US" w:eastAsia="zh-CN" w:bidi="ar-SA"/>
      </w:rPr>
    </w:lvl>
    <w:lvl w:ilvl="6">
      <w:start w:val="0"/>
      <w:numFmt w:val="bullet"/>
      <w:lvlText w:val="•"/>
      <w:lvlJc w:val="left"/>
      <w:pPr>
        <w:ind w:left="1658" w:hanging="272"/>
      </w:pPr>
      <w:rPr>
        <w:rFonts w:hint="default"/>
        <w:lang w:val="en-US" w:eastAsia="zh-CN" w:bidi="ar-SA"/>
      </w:rPr>
    </w:lvl>
    <w:lvl w:ilvl="7">
      <w:start w:val="0"/>
      <w:numFmt w:val="bullet"/>
      <w:lvlText w:val="•"/>
      <w:lvlJc w:val="left"/>
      <w:pPr>
        <w:ind w:left="1888" w:hanging="272"/>
      </w:pPr>
      <w:rPr>
        <w:rFonts w:hint="default"/>
        <w:lang w:val="en-US" w:eastAsia="zh-CN" w:bidi="ar-SA"/>
      </w:rPr>
    </w:lvl>
    <w:lvl w:ilvl="8">
      <w:start w:val="0"/>
      <w:numFmt w:val="bullet"/>
      <w:lvlText w:val="•"/>
      <w:lvlJc w:val="left"/>
      <w:pPr>
        <w:ind w:left="2118" w:hanging="272"/>
      </w:pPr>
      <w:rPr>
        <w:rFonts w:hint="default"/>
        <w:lang w:val="en-US" w:eastAsia="zh-CN" w:bidi="ar-SA"/>
      </w:rPr>
    </w:lvl>
  </w:abstractNum>
  <w:abstractNum w:abstractNumId="19">
    <w:nsid w:val="1C63D02D"/>
    <w:multiLevelType w:val="hybridMultilevel"/>
    <w:tmpl w:val="00000000"/>
    <w:lvl w:ilvl="0">
      <w:start w:val="0"/>
      <w:numFmt w:val="bullet"/>
      <w:lvlText w:val="•"/>
      <w:lvlJc w:val="left"/>
      <w:pPr>
        <w:ind w:left="28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32" w:hanging="272"/>
      </w:pPr>
      <w:rPr>
        <w:rFonts w:hint="default"/>
        <w:lang w:val="en-US" w:eastAsia="zh-CN" w:bidi="ar-SA"/>
      </w:rPr>
    </w:lvl>
    <w:lvl w:ilvl="2">
      <w:start w:val="0"/>
      <w:numFmt w:val="bullet"/>
      <w:lvlText w:val="•"/>
      <w:lvlJc w:val="left"/>
      <w:pPr>
        <w:ind w:left="785" w:hanging="272"/>
      </w:pPr>
      <w:rPr>
        <w:rFonts w:hint="default"/>
        <w:lang w:val="en-US" w:eastAsia="zh-CN" w:bidi="ar-SA"/>
      </w:rPr>
    </w:lvl>
    <w:lvl w:ilvl="3">
      <w:start w:val="0"/>
      <w:numFmt w:val="bullet"/>
      <w:lvlText w:val="•"/>
      <w:lvlJc w:val="left"/>
      <w:pPr>
        <w:ind w:left="1038" w:hanging="272"/>
      </w:pPr>
      <w:rPr>
        <w:rFonts w:hint="default"/>
        <w:lang w:val="en-US" w:eastAsia="zh-CN" w:bidi="ar-SA"/>
      </w:rPr>
    </w:lvl>
    <w:lvl w:ilvl="4">
      <w:start w:val="0"/>
      <w:numFmt w:val="bullet"/>
      <w:lvlText w:val="•"/>
      <w:lvlJc w:val="left"/>
      <w:pPr>
        <w:ind w:left="1290" w:hanging="272"/>
      </w:pPr>
      <w:rPr>
        <w:rFonts w:hint="default"/>
        <w:lang w:val="en-US" w:eastAsia="zh-CN" w:bidi="ar-SA"/>
      </w:rPr>
    </w:lvl>
    <w:lvl w:ilvl="5">
      <w:start w:val="0"/>
      <w:numFmt w:val="bullet"/>
      <w:lvlText w:val="•"/>
      <w:lvlJc w:val="left"/>
      <w:pPr>
        <w:ind w:left="1543" w:hanging="272"/>
      </w:pPr>
      <w:rPr>
        <w:rFonts w:hint="default"/>
        <w:lang w:val="en-US" w:eastAsia="zh-CN" w:bidi="ar-SA"/>
      </w:rPr>
    </w:lvl>
    <w:lvl w:ilvl="6">
      <w:start w:val="0"/>
      <w:numFmt w:val="bullet"/>
      <w:lvlText w:val="•"/>
      <w:lvlJc w:val="left"/>
      <w:pPr>
        <w:ind w:left="1796" w:hanging="272"/>
      </w:pPr>
      <w:rPr>
        <w:rFonts w:hint="default"/>
        <w:lang w:val="en-US" w:eastAsia="zh-CN" w:bidi="ar-SA"/>
      </w:rPr>
    </w:lvl>
    <w:lvl w:ilvl="7">
      <w:start w:val="0"/>
      <w:numFmt w:val="bullet"/>
      <w:lvlText w:val="•"/>
      <w:lvlJc w:val="left"/>
      <w:pPr>
        <w:ind w:left="2048" w:hanging="272"/>
      </w:pPr>
      <w:rPr>
        <w:rFonts w:hint="default"/>
        <w:lang w:val="en-US" w:eastAsia="zh-CN" w:bidi="ar-SA"/>
      </w:rPr>
    </w:lvl>
    <w:lvl w:ilvl="8">
      <w:start w:val="0"/>
      <w:numFmt w:val="bullet"/>
      <w:lvlText w:val="•"/>
      <w:lvlJc w:val="left"/>
      <w:pPr>
        <w:ind w:left="2301" w:hanging="272"/>
      </w:pPr>
      <w:rPr>
        <w:rFonts w:hint="default"/>
        <w:lang w:val="en-US" w:eastAsia="zh-CN" w:bidi="ar-SA"/>
      </w:rPr>
    </w:lvl>
  </w:abstractNum>
  <w:abstractNum w:abstractNumId="20">
    <w:nsid w:val="24981E91"/>
    <w:multiLevelType w:val="hybridMultilevel"/>
    <w:tmpl w:val="00000000"/>
    <w:lvl w:ilvl="0">
      <w:start w:val="0"/>
      <w:numFmt w:val="bullet"/>
      <w:lvlText w:val="•"/>
      <w:lvlJc w:val="left"/>
      <w:pPr>
        <w:ind w:left="10319" w:hanging="272"/>
      </w:pPr>
      <w:rPr>
        <w:rFonts w:ascii="Arial" w:eastAsia="Arial" w:hAnsi="Arial" w:cs="Arial" w:hint="default"/>
        <w:color w:val="585858"/>
        <w:w w:val="99"/>
        <w:sz w:val="20"/>
        <w:szCs w:val="20"/>
        <w:lang w:val="en-US" w:eastAsia="zh-CN" w:bidi="ar-SA"/>
      </w:rPr>
    </w:lvl>
    <w:lvl w:ilvl="1">
      <w:start w:val="0"/>
      <w:numFmt w:val="bullet"/>
      <w:lvlText w:val="•"/>
      <w:lvlJc w:val="left"/>
      <w:pPr>
        <w:ind w:left="10726" w:hanging="272"/>
      </w:pPr>
      <w:rPr>
        <w:rFonts w:hint="default"/>
        <w:lang w:val="en-US" w:eastAsia="zh-CN" w:bidi="ar-SA"/>
      </w:rPr>
    </w:lvl>
    <w:lvl w:ilvl="2">
      <w:start w:val="0"/>
      <w:numFmt w:val="bullet"/>
      <w:lvlText w:val="•"/>
      <w:lvlJc w:val="left"/>
      <w:pPr>
        <w:ind w:left="11132" w:hanging="272"/>
      </w:pPr>
      <w:rPr>
        <w:rFonts w:hint="default"/>
        <w:lang w:val="en-US" w:eastAsia="zh-CN" w:bidi="ar-SA"/>
      </w:rPr>
    </w:lvl>
    <w:lvl w:ilvl="3">
      <w:start w:val="0"/>
      <w:numFmt w:val="bullet"/>
      <w:lvlText w:val="•"/>
      <w:lvlJc w:val="left"/>
      <w:pPr>
        <w:ind w:left="11538" w:hanging="272"/>
      </w:pPr>
      <w:rPr>
        <w:rFonts w:hint="default"/>
        <w:lang w:val="en-US" w:eastAsia="zh-CN" w:bidi="ar-SA"/>
      </w:rPr>
    </w:lvl>
    <w:lvl w:ilvl="4">
      <w:start w:val="0"/>
      <w:numFmt w:val="bullet"/>
      <w:lvlText w:val="•"/>
      <w:lvlJc w:val="left"/>
      <w:pPr>
        <w:ind w:left="11944" w:hanging="272"/>
      </w:pPr>
      <w:rPr>
        <w:rFonts w:hint="default"/>
        <w:lang w:val="en-US" w:eastAsia="zh-CN" w:bidi="ar-SA"/>
      </w:rPr>
    </w:lvl>
    <w:lvl w:ilvl="5">
      <w:start w:val="0"/>
      <w:numFmt w:val="bullet"/>
      <w:lvlText w:val="•"/>
      <w:lvlJc w:val="left"/>
      <w:pPr>
        <w:ind w:left="12350" w:hanging="272"/>
      </w:pPr>
      <w:rPr>
        <w:rFonts w:hint="default"/>
        <w:lang w:val="en-US" w:eastAsia="zh-CN" w:bidi="ar-SA"/>
      </w:rPr>
    </w:lvl>
    <w:lvl w:ilvl="6">
      <w:start w:val="0"/>
      <w:numFmt w:val="bullet"/>
      <w:lvlText w:val="•"/>
      <w:lvlJc w:val="left"/>
      <w:pPr>
        <w:ind w:left="12756" w:hanging="272"/>
      </w:pPr>
      <w:rPr>
        <w:rFonts w:hint="default"/>
        <w:lang w:val="en-US" w:eastAsia="zh-CN" w:bidi="ar-SA"/>
      </w:rPr>
    </w:lvl>
    <w:lvl w:ilvl="7">
      <w:start w:val="0"/>
      <w:numFmt w:val="bullet"/>
      <w:lvlText w:val="•"/>
      <w:lvlJc w:val="left"/>
      <w:pPr>
        <w:ind w:left="13162" w:hanging="272"/>
      </w:pPr>
      <w:rPr>
        <w:rFonts w:hint="default"/>
        <w:lang w:val="en-US" w:eastAsia="zh-CN" w:bidi="ar-SA"/>
      </w:rPr>
    </w:lvl>
    <w:lvl w:ilvl="8">
      <w:start w:val="0"/>
      <w:numFmt w:val="bullet"/>
      <w:lvlText w:val="•"/>
      <w:lvlJc w:val="left"/>
      <w:pPr>
        <w:ind w:left="13568" w:hanging="272"/>
      </w:pPr>
      <w:rPr>
        <w:rFonts w:hint="default"/>
        <w:lang w:val="en-US" w:eastAsia="zh-CN" w:bidi="ar-SA"/>
      </w:rPr>
    </w:lvl>
  </w:abstractNum>
  <w:abstractNum w:abstractNumId="21">
    <w:nsid w:val="2731245E"/>
    <w:multiLevelType w:val="hybridMultilevel"/>
    <w:tmpl w:val="00000000"/>
    <w:lvl w:ilvl="0">
      <w:start w:val="0"/>
      <w:numFmt w:val="bullet"/>
      <w:lvlText w:val="•"/>
      <w:lvlJc w:val="left"/>
      <w:pPr>
        <w:ind w:left="271" w:hanging="272"/>
      </w:pPr>
      <w:rPr>
        <w:rFonts w:ascii="Arial" w:eastAsia="Arial" w:hAnsi="Arial" w:cs="Arial" w:hint="default"/>
        <w:color w:val="64AE45"/>
        <w:w w:val="100"/>
        <w:sz w:val="22"/>
        <w:szCs w:val="22"/>
        <w:lang w:val="en-US" w:eastAsia="zh-CN" w:bidi="ar-SA"/>
      </w:rPr>
    </w:lvl>
    <w:lvl w:ilvl="1">
      <w:start w:val="0"/>
      <w:numFmt w:val="bullet"/>
      <w:lvlText w:val="•"/>
      <w:lvlJc w:val="left"/>
      <w:pPr>
        <w:ind w:left="325" w:hanging="272"/>
      </w:pPr>
      <w:rPr>
        <w:rFonts w:hint="default"/>
        <w:lang w:val="en-US" w:eastAsia="zh-CN" w:bidi="ar-SA"/>
      </w:rPr>
    </w:lvl>
    <w:lvl w:ilvl="2">
      <w:start w:val="0"/>
      <w:numFmt w:val="bullet"/>
      <w:lvlText w:val="•"/>
      <w:lvlJc w:val="left"/>
      <w:pPr>
        <w:ind w:left="370" w:hanging="272"/>
      </w:pPr>
      <w:rPr>
        <w:rFonts w:hint="default"/>
        <w:lang w:val="en-US" w:eastAsia="zh-CN" w:bidi="ar-SA"/>
      </w:rPr>
    </w:lvl>
    <w:lvl w:ilvl="3">
      <w:start w:val="0"/>
      <w:numFmt w:val="bullet"/>
      <w:lvlText w:val="•"/>
      <w:lvlJc w:val="left"/>
      <w:pPr>
        <w:ind w:left="415" w:hanging="272"/>
      </w:pPr>
      <w:rPr>
        <w:rFonts w:hint="default"/>
        <w:lang w:val="en-US" w:eastAsia="zh-CN" w:bidi="ar-SA"/>
      </w:rPr>
    </w:lvl>
    <w:lvl w:ilvl="4">
      <w:start w:val="0"/>
      <w:numFmt w:val="bullet"/>
      <w:lvlText w:val="•"/>
      <w:lvlJc w:val="left"/>
      <w:pPr>
        <w:ind w:left="461" w:hanging="272"/>
      </w:pPr>
      <w:rPr>
        <w:rFonts w:hint="default"/>
        <w:lang w:val="en-US" w:eastAsia="zh-CN" w:bidi="ar-SA"/>
      </w:rPr>
    </w:lvl>
    <w:lvl w:ilvl="5">
      <w:start w:val="0"/>
      <w:numFmt w:val="bullet"/>
      <w:lvlText w:val="•"/>
      <w:lvlJc w:val="left"/>
      <w:pPr>
        <w:ind w:left="506" w:hanging="272"/>
      </w:pPr>
      <w:rPr>
        <w:rFonts w:hint="default"/>
        <w:lang w:val="en-US" w:eastAsia="zh-CN" w:bidi="ar-SA"/>
      </w:rPr>
    </w:lvl>
    <w:lvl w:ilvl="6">
      <w:start w:val="0"/>
      <w:numFmt w:val="bullet"/>
      <w:lvlText w:val="•"/>
      <w:lvlJc w:val="left"/>
      <w:pPr>
        <w:ind w:left="551" w:hanging="272"/>
      </w:pPr>
      <w:rPr>
        <w:rFonts w:hint="default"/>
        <w:lang w:val="en-US" w:eastAsia="zh-CN" w:bidi="ar-SA"/>
      </w:rPr>
    </w:lvl>
    <w:lvl w:ilvl="7">
      <w:start w:val="0"/>
      <w:numFmt w:val="bullet"/>
      <w:lvlText w:val="•"/>
      <w:lvlJc w:val="left"/>
      <w:pPr>
        <w:ind w:left="597" w:hanging="272"/>
      </w:pPr>
      <w:rPr>
        <w:rFonts w:hint="default"/>
        <w:lang w:val="en-US" w:eastAsia="zh-CN" w:bidi="ar-SA"/>
      </w:rPr>
    </w:lvl>
    <w:lvl w:ilvl="8">
      <w:start w:val="0"/>
      <w:numFmt w:val="bullet"/>
      <w:lvlText w:val="•"/>
      <w:lvlJc w:val="left"/>
      <w:pPr>
        <w:ind w:left="642" w:hanging="272"/>
      </w:pPr>
      <w:rPr>
        <w:rFonts w:hint="default"/>
        <w:lang w:val="en-US" w:eastAsia="zh-CN" w:bidi="ar-SA"/>
      </w:rPr>
    </w:lvl>
  </w:abstractNum>
  <w:abstractNum w:abstractNumId="22">
    <w:nsid w:val="31EB0506"/>
    <w:multiLevelType w:val="hybridMultilevel"/>
    <w:tmpl w:val="00000000"/>
    <w:lvl w:ilvl="0">
      <w:start w:val="0"/>
      <w:numFmt w:val="bullet"/>
      <w:lvlText w:val="•"/>
      <w:lvlJc w:val="left"/>
      <w:pPr>
        <w:ind w:left="409" w:hanging="272"/>
      </w:pPr>
      <w:rPr>
        <w:rFonts w:ascii="Arial" w:eastAsia="Arial" w:hAnsi="Arial" w:cs="Arial" w:hint="default"/>
        <w:color w:val="585858"/>
        <w:w w:val="99"/>
        <w:position w:val="1"/>
        <w:sz w:val="20"/>
        <w:szCs w:val="20"/>
        <w:lang w:val="en-US" w:eastAsia="zh-CN" w:bidi="ar-SA"/>
      </w:rPr>
    </w:lvl>
    <w:lvl w:ilvl="1">
      <w:start w:val="0"/>
      <w:numFmt w:val="bullet"/>
      <w:lvlText w:val="•"/>
      <w:lvlJc w:val="left"/>
      <w:pPr>
        <w:ind w:left="598" w:hanging="272"/>
      </w:pPr>
      <w:rPr>
        <w:rFonts w:hint="default"/>
        <w:lang w:val="en-US" w:eastAsia="zh-CN" w:bidi="ar-SA"/>
      </w:rPr>
    </w:lvl>
    <w:lvl w:ilvl="2">
      <w:start w:val="0"/>
      <w:numFmt w:val="bullet"/>
      <w:lvlText w:val="•"/>
      <w:lvlJc w:val="left"/>
      <w:pPr>
        <w:ind w:left="797" w:hanging="272"/>
      </w:pPr>
      <w:rPr>
        <w:rFonts w:hint="default"/>
        <w:lang w:val="en-US" w:eastAsia="zh-CN" w:bidi="ar-SA"/>
      </w:rPr>
    </w:lvl>
    <w:lvl w:ilvl="3">
      <w:start w:val="0"/>
      <w:numFmt w:val="bullet"/>
      <w:lvlText w:val="•"/>
      <w:lvlJc w:val="left"/>
      <w:pPr>
        <w:ind w:left="996" w:hanging="272"/>
      </w:pPr>
      <w:rPr>
        <w:rFonts w:hint="default"/>
        <w:lang w:val="en-US" w:eastAsia="zh-CN" w:bidi="ar-SA"/>
      </w:rPr>
    </w:lvl>
    <w:lvl w:ilvl="4">
      <w:start w:val="0"/>
      <w:numFmt w:val="bullet"/>
      <w:lvlText w:val="•"/>
      <w:lvlJc w:val="left"/>
      <w:pPr>
        <w:ind w:left="1195" w:hanging="272"/>
      </w:pPr>
      <w:rPr>
        <w:rFonts w:hint="default"/>
        <w:lang w:val="en-US" w:eastAsia="zh-CN" w:bidi="ar-SA"/>
      </w:rPr>
    </w:lvl>
    <w:lvl w:ilvl="5">
      <w:start w:val="0"/>
      <w:numFmt w:val="bullet"/>
      <w:lvlText w:val="•"/>
      <w:lvlJc w:val="left"/>
      <w:pPr>
        <w:ind w:left="1394" w:hanging="272"/>
      </w:pPr>
      <w:rPr>
        <w:rFonts w:hint="default"/>
        <w:lang w:val="en-US" w:eastAsia="zh-CN" w:bidi="ar-SA"/>
      </w:rPr>
    </w:lvl>
    <w:lvl w:ilvl="6">
      <w:start w:val="0"/>
      <w:numFmt w:val="bullet"/>
      <w:lvlText w:val="•"/>
      <w:lvlJc w:val="left"/>
      <w:pPr>
        <w:ind w:left="1592" w:hanging="272"/>
      </w:pPr>
      <w:rPr>
        <w:rFonts w:hint="default"/>
        <w:lang w:val="en-US" w:eastAsia="zh-CN" w:bidi="ar-SA"/>
      </w:rPr>
    </w:lvl>
    <w:lvl w:ilvl="7">
      <w:start w:val="0"/>
      <w:numFmt w:val="bullet"/>
      <w:lvlText w:val="•"/>
      <w:lvlJc w:val="left"/>
      <w:pPr>
        <w:ind w:left="1791" w:hanging="272"/>
      </w:pPr>
      <w:rPr>
        <w:rFonts w:hint="default"/>
        <w:lang w:val="en-US" w:eastAsia="zh-CN" w:bidi="ar-SA"/>
      </w:rPr>
    </w:lvl>
    <w:lvl w:ilvl="8">
      <w:start w:val="0"/>
      <w:numFmt w:val="bullet"/>
      <w:lvlText w:val="•"/>
      <w:lvlJc w:val="left"/>
      <w:pPr>
        <w:ind w:left="1990" w:hanging="272"/>
      </w:pPr>
      <w:rPr>
        <w:rFonts w:hint="default"/>
        <w:lang w:val="en-US" w:eastAsia="zh-CN" w:bidi="ar-SA"/>
      </w:rPr>
    </w:lvl>
  </w:abstractNum>
  <w:abstractNum w:abstractNumId="23">
    <w:nsid w:val="32BC61AC"/>
    <w:multiLevelType w:val="hybridMultilevel"/>
    <w:tmpl w:val="00000000"/>
    <w:lvl w:ilvl="0">
      <w:start w:val="0"/>
      <w:numFmt w:val="bullet"/>
      <w:lvlText w:val="•"/>
      <w:lvlJc w:val="left"/>
      <w:pPr>
        <w:ind w:left="29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52" w:hanging="272"/>
      </w:pPr>
      <w:rPr>
        <w:rFonts w:hint="default"/>
        <w:lang w:val="en-US" w:eastAsia="zh-CN" w:bidi="ar-SA"/>
      </w:rPr>
    </w:lvl>
    <w:lvl w:ilvl="2">
      <w:start w:val="0"/>
      <w:numFmt w:val="bullet"/>
      <w:lvlText w:val="•"/>
      <w:lvlJc w:val="left"/>
      <w:pPr>
        <w:ind w:left="805" w:hanging="272"/>
      </w:pPr>
      <w:rPr>
        <w:rFonts w:hint="default"/>
        <w:lang w:val="en-US" w:eastAsia="zh-CN" w:bidi="ar-SA"/>
      </w:rPr>
    </w:lvl>
    <w:lvl w:ilvl="3">
      <w:start w:val="0"/>
      <w:numFmt w:val="bullet"/>
      <w:lvlText w:val="•"/>
      <w:lvlJc w:val="left"/>
      <w:pPr>
        <w:ind w:left="1058" w:hanging="272"/>
      </w:pPr>
      <w:rPr>
        <w:rFonts w:hint="default"/>
        <w:lang w:val="en-US" w:eastAsia="zh-CN" w:bidi="ar-SA"/>
      </w:rPr>
    </w:lvl>
    <w:lvl w:ilvl="4">
      <w:start w:val="0"/>
      <w:numFmt w:val="bullet"/>
      <w:lvlText w:val="•"/>
      <w:lvlJc w:val="left"/>
      <w:pPr>
        <w:ind w:left="1310" w:hanging="272"/>
      </w:pPr>
      <w:rPr>
        <w:rFonts w:hint="default"/>
        <w:lang w:val="en-US" w:eastAsia="zh-CN" w:bidi="ar-SA"/>
      </w:rPr>
    </w:lvl>
    <w:lvl w:ilvl="5">
      <w:start w:val="0"/>
      <w:numFmt w:val="bullet"/>
      <w:lvlText w:val="•"/>
      <w:lvlJc w:val="left"/>
      <w:pPr>
        <w:ind w:left="1563" w:hanging="272"/>
      </w:pPr>
      <w:rPr>
        <w:rFonts w:hint="default"/>
        <w:lang w:val="en-US" w:eastAsia="zh-CN" w:bidi="ar-SA"/>
      </w:rPr>
    </w:lvl>
    <w:lvl w:ilvl="6">
      <w:start w:val="0"/>
      <w:numFmt w:val="bullet"/>
      <w:lvlText w:val="•"/>
      <w:lvlJc w:val="left"/>
      <w:pPr>
        <w:ind w:left="1816" w:hanging="272"/>
      </w:pPr>
      <w:rPr>
        <w:rFonts w:hint="default"/>
        <w:lang w:val="en-US" w:eastAsia="zh-CN" w:bidi="ar-SA"/>
      </w:rPr>
    </w:lvl>
    <w:lvl w:ilvl="7">
      <w:start w:val="0"/>
      <w:numFmt w:val="bullet"/>
      <w:lvlText w:val="•"/>
      <w:lvlJc w:val="left"/>
      <w:pPr>
        <w:ind w:left="2068" w:hanging="272"/>
      </w:pPr>
      <w:rPr>
        <w:rFonts w:hint="default"/>
        <w:lang w:val="en-US" w:eastAsia="zh-CN" w:bidi="ar-SA"/>
      </w:rPr>
    </w:lvl>
    <w:lvl w:ilvl="8">
      <w:start w:val="0"/>
      <w:numFmt w:val="bullet"/>
      <w:lvlText w:val="•"/>
      <w:lvlJc w:val="left"/>
      <w:pPr>
        <w:ind w:left="2321" w:hanging="272"/>
      </w:pPr>
      <w:rPr>
        <w:rFonts w:hint="default"/>
        <w:lang w:val="en-US" w:eastAsia="zh-CN" w:bidi="ar-SA"/>
      </w:rPr>
    </w:lvl>
  </w:abstractNum>
  <w:abstractNum w:abstractNumId="24">
    <w:nsid w:val="32E864B1"/>
    <w:multiLevelType w:val="hybridMultilevel"/>
    <w:tmpl w:val="00000000"/>
    <w:lvl w:ilvl="0">
      <w:start w:val="0"/>
      <w:numFmt w:val="bullet"/>
      <w:lvlText w:val="•"/>
      <w:lvlJc w:val="left"/>
      <w:pPr>
        <w:ind w:left="28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32" w:hanging="272"/>
      </w:pPr>
      <w:rPr>
        <w:rFonts w:hint="default"/>
        <w:lang w:val="en-US" w:eastAsia="zh-CN" w:bidi="ar-SA"/>
      </w:rPr>
    </w:lvl>
    <w:lvl w:ilvl="2">
      <w:start w:val="0"/>
      <w:numFmt w:val="bullet"/>
      <w:lvlText w:val="•"/>
      <w:lvlJc w:val="left"/>
      <w:pPr>
        <w:ind w:left="785" w:hanging="272"/>
      </w:pPr>
      <w:rPr>
        <w:rFonts w:hint="default"/>
        <w:lang w:val="en-US" w:eastAsia="zh-CN" w:bidi="ar-SA"/>
      </w:rPr>
    </w:lvl>
    <w:lvl w:ilvl="3">
      <w:start w:val="0"/>
      <w:numFmt w:val="bullet"/>
      <w:lvlText w:val="•"/>
      <w:lvlJc w:val="left"/>
      <w:pPr>
        <w:ind w:left="1038" w:hanging="272"/>
      </w:pPr>
      <w:rPr>
        <w:rFonts w:hint="default"/>
        <w:lang w:val="en-US" w:eastAsia="zh-CN" w:bidi="ar-SA"/>
      </w:rPr>
    </w:lvl>
    <w:lvl w:ilvl="4">
      <w:start w:val="0"/>
      <w:numFmt w:val="bullet"/>
      <w:lvlText w:val="•"/>
      <w:lvlJc w:val="left"/>
      <w:pPr>
        <w:ind w:left="1290" w:hanging="272"/>
      </w:pPr>
      <w:rPr>
        <w:rFonts w:hint="default"/>
        <w:lang w:val="en-US" w:eastAsia="zh-CN" w:bidi="ar-SA"/>
      </w:rPr>
    </w:lvl>
    <w:lvl w:ilvl="5">
      <w:start w:val="0"/>
      <w:numFmt w:val="bullet"/>
      <w:lvlText w:val="•"/>
      <w:lvlJc w:val="left"/>
      <w:pPr>
        <w:ind w:left="1543" w:hanging="272"/>
      </w:pPr>
      <w:rPr>
        <w:rFonts w:hint="default"/>
        <w:lang w:val="en-US" w:eastAsia="zh-CN" w:bidi="ar-SA"/>
      </w:rPr>
    </w:lvl>
    <w:lvl w:ilvl="6">
      <w:start w:val="0"/>
      <w:numFmt w:val="bullet"/>
      <w:lvlText w:val="•"/>
      <w:lvlJc w:val="left"/>
      <w:pPr>
        <w:ind w:left="1796" w:hanging="272"/>
      </w:pPr>
      <w:rPr>
        <w:rFonts w:hint="default"/>
        <w:lang w:val="en-US" w:eastAsia="zh-CN" w:bidi="ar-SA"/>
      </w:rPr>
    </w:lvl>
    <w:lvl w:ilvl="7">
      <w:start w:val="0"/>
      <w:numFmt w:val="bullet"/>
      <w:lvlText w:val="•"/>
      <w:lvlJc w:val="left"/>
      <w:pPr>
        <w:ind w:left="2048" w:hanging="272"/>
      </w:pPr>
      <w:rPr>
        <w:rFonts w:hint="default"/>
        <w:lang w:val="en-US" w:eastAsia="zh-CN" w:bidi="ar-SA"/>
      </w:rPr>
    </w:lvl>
    <w:lvl w:ilvl="8">
      <w:start w:val="0"/>
      <w:numFmt w:val="bullet"/>
      <w:lvlText w:val="•"/>
      <w:lvlJc w:val="left"/>
      <w:pPr>
        <w:ind w:left="2301" w:hanging="272"/>
      </w:pPr>
      <w:rPr>
        <w:rFonts w:hint="default"/>
        <w:lang w:val="en-US" w:eastAsia="zh-CN" w:bidi="ar-SA"/>
      </w:rPr>
    </w:lvl>
  </w:abstractNum>
  <w:abstractNum w:abstractNumId="25">
    <w:nsid w:val="336AFA52"/>
    <w:multiLevelType w:val="hybridMultilevel"/>
    <w:tmpl w:val="00000000"/>
    <w:lvl w:ilvl="0">
      <w:start w:val="0"/>
      <w:numFmt w:val="bullet"/>
      <w:lvlText w:val="•"/>
      <w:lvlJc w:val="left"/>
      <w:pPr>
        <w:ind w:left="913"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135" w:hanging="272"/>
      </w:pPr>
      <w:rPr>
        <w:rFonts w:hint="default"/>
        <w:lang w:val="en-US" w:eastAsia="zh-CN" w:bidi="ar-SA"/>
      </w:rPr>
    </w:lvl>
    <w:lvl w:ilvl="2">
      <w:start w:val="0"/>
      <w:numFmt w:val="bullet"/>
      <w:lvlText w:val="•"/>
      <w:lvlJc w:val="left"/>
      <w:pPr>
        <w:ind w:left="1351" w:hanging="272"/>
      </w:pPr>
      <w:rPr>
        <w:rFonts w:hint="default"/>
        <w:lang w:val="en-US" w:eastAsia="zh-CN" w:bidi="ar-SA"/>
      </w:rPr>
    </w:lvl>
    <w:lvl w:ilvl="3">
      <w:start w:val="0"/>
      <w:numFmt w:val="bullet"/>
      <w:lvlText w:val="•"/>
      <w:lvlJc w:val="left"/>
      <w:pPr>
        <w:ind w:left="1567" w:hanging="272"/>
      </w:pPr>
      <w:rPr>
        <w:rFonts w:hint="default"/>
        <w:lang w:val="en-US" w:eastAsia="zh-CN" w:bidi="ar-SA"/>
      </w:rPr>
    </w:lvl>
    <w:lvl w:ilvl="4">
      <w:start w:val="0"/>
      <w:numFmt w:val="bullet"/>
      <w:lvlText w:val="•"/>
      <w:lvlJc w:val="left"/>
      <w:pPr>
        <w:ind w:left="1782" w:hanging="272"/>
      </w:pPr>
      <w:rPr>
        <w:rFonts w:hint="default"/>
        <w:lang w:val="en-US" w:eastAsia="zh-CN" w:bidi="ar-SA"/>
      </w:rPr>
    </w:lvl>
    <w:lvl w:ilvl="5">
      <w:start w:val="0"/>
      <w:numFmt w:val="bullet"/>
      <w:lvlText w:val="•"/>
      <w:lvlJc w:val="left"/>
      <w:pPr>
        <w:ind w:left="1998" w:hanging="272"/>
      </w:pPr>
      <w:rPr>
        <w:rFonts w:hint="default"/>
        <w:lang w:val="en-US" w:eastAsia="zh-CN" w:bidi="ar-SA"/>
      </w:rPr>
    </w:lvl>
    <w:lvl w:ilvl="6">
      <w:start w:val="0"/>
      <w:numFmt w:val="bullet"/>
      <w:lvlText w:val="•"/>
      <w:lvlJc w:val="left"/>
      <w:pPr>
        <w:ind w:left="2214" w:hanging="272"/>
      </w:pPr>
      <w:rPr>
        <w:rFonts w:hint="default"/>
        <w:lang w:val="en-US" w:eastAsia="zh-CN" w:bidi="ar-SA"/>
      </w:rPr>
    </w:lvl>
    <w:lvl w:ilvl="7">
      <w:start w:val="0"/>
      <w:numFmt w:val="bullet"/>
      <w:lvlText w:val="•"/>
      <w:lvlJc w:val="left"/>
      <w:pPr>
        <w:ind w:left="2429" w:hanging="272"/>
      </w:pPr>
      <w:rPr>
        <w:rFonts w:hint="default"/>
        <w:lang w:val="en-US" w:eastAsia="zh-CN" w:bidi="ar-SA"/>
      </w:rPr>
    </w:lvl>
    <w:lvl w:ilvl="8">
      <w:start w:val="0"/>
      <w:numFmt w:val="bullet"/>
      <w:lvlText w:val="•"/>
      <w:lvlJc w:val="left"/>
      <w:pPr>
        <w:ind w:left="2645" w:hanging="272"/>
      </w:pPr>
      <w:rPr>
        <w:rFonts w:hint="default"/>
        <w:lang w:val="en-US" w:eastAsia="zh-CN" w:bidi="ar-SA"/>
      </w:rPr>
    </w:lvl>
  </w:abstractNum>
  <w:abstractNum w:abstractNumId="26">
    <w:nsid w:val="3626591C"/>
    <w:multiLevelType w:val="hybridMultilevel"/>
    <w:tmpl w:val="00000000"/>
    <w:lvl w:ilvl="0">
      <w:start w:val="0"/>
      <w:numFmt w:val="bullet"/>
      <w:lvlText w:val="•"/>
      <w:lvlJc w:val="left"/>
      <w:pPr>
        <w:ind w:left="167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2103" w:hanging="272"/>
      </w:pPr>
      <w:rPr>
        <w:rFonts w:hint="default"/>
        <w:lang w:val="en-US" w:eastAsia="zh-CN" w:bidi="ar-SA"/>
      </w:rPr>
    </w:lvl>
    <w:lvl w:ilvl="2">
      <w:start w:val="0"/>
      <w:numFmt w:val="bullet"/>
      <w:lvlText w:val="•"/>
      <w:lvlJc w:val="left"/>
      <w:pPr>
        <w:ind w:left="2527" w:hanging="272"/>
      </w:pPr>
      <w:rPr>
        <w:rFonts w:hint="default"/>
        <w:lang w:val="en-US" w:eastAsia="zh-CN" w:bidi="ar-SA"/>
      </w:rPr>
    </w:lvl>
    <w:lvl w:ilvl="3">
      <w:start w:val="0"/>
      <w:numFmt w:val="bullet"/>
      <w:lvlText w:val="•"/>
      <w:lvlJc w:val="left"/>
      <w:pPr>
        <w:ind w:left="2951" w:hanging="272"/>
      </w:pPr>
      <w:rPr>
        <w:rFonts w:hint="default"/>
        <w:lang w:val="en-US" w:eastAsia="zh-CN" w:bidi="ar-SA"/>
      </w:rPr>
    </w:lvl>
    <w:lvl w:ilvl="4">
      <w:start w:val="0"/>
      <w:numFmt w:val="bullet"/>
      <w:lvlText w:val="•"/>
      <w:lvlJc w:val="left"/>
      <w:pPr>
        <w:ind w:left="3375" w:hanging="272"/>
      </w:pPr>
      <w:rPr>
        <w:rFonts w:hint="default"/>
        <w:lang w:val="en-US" w:eastAsia="zh-CN" w:bidi="ar-SA"/>
      </w:rPr>
    </w:lvl>
    <w:lvl w:ilvl="5">
      <w:start w:val="0"/>
      <w:numFmt w:val="bullet"/>
      <w:lvlText w:val="•"/>
      <w:lvlJc w:val="left"/>
      <w:pPr>
        <w:ind w:left="3799" w:hanging="272"/>
      </w:pPr>
      <w:rPr>
        <w:rFonts w:hint="default"/>
        <w:lang w:val="en-US" w:eastAsia="zh-CN" w:bidi="ar-SA"/>
      </w:rPr>
    </w:lvl>
    <w:lvl w:ilvl="6">
      <w:start w:val="0"/>
      <w:numFmt w:val="bullet"/>
      <w:lvlText w:val="•"/>
      <w:lvlJc w:val="left"/>
      <w:pPr>
        <w:ind w:left="4222" w:hanging="272"/>
      </w:pPr>
      <w:rPr>
        <w:rFonts w:hint="default"/>
        <w:lang w:val="en-US" w:eastAsia="zh-CN" w:bidi="ar-SA"/>
      </w:rPr>
    </w:lvl>
    <w:lvl w:ilvl="7">
      <w:start w:val="0"/>
      <w:numFmt w:val="bullet"/>
      <w:lvlText w:val="•"/>
      <w:lvlJc w:val="left"/>
      <w:pPr>
        <w:ind w:left="4646" w:hanging="272"/>
      </w:pPr>
      <w:rPr>
        <w:rFonts w:hint="default"/>
        <w:lang w:val="en-US" w:eastAsia="zh-CN" w:bidi="ar-SA"/>
      </w:rPr>
    </w:lvl>
    <w:lvl w:ilvl="8">
      <w:start w:val="0"/>
      <w:numFmt w:val="bullet"/>
      <w:lvlText w:val="•"/>
      <w:lvlJc w:val="left"/>
      <w:pPr>
        <w:ind w:left="5070" w:hanging="272"/>
      </w:pPr>
      <w:rPr>
        <w:rFonts w:hint="default"/>
        <w:lang w:val="en-US" w:eastAsia="zh-CN" w:bidi="ar-SA"/>
      </w:rPr>
    </w:lvl>
  </w:abstractNum>
  <w:abstractNum w:abstractNumId="27">
    <w:nsid w:val="38D825FC"/>
    <w:multiLevelType w:val="hybridMultilevel"/>
    <w:tmpl w:val="00000000"/>
    <w:lvl w:ilvl="0">
      <w:start w:val="0"/>
      <w:numFmt w:val="bullet"/>
      <w:lvlText w:val="•"/>
      <w:lvlJc w:val="left"/>
      <w:pPr>
        <w:ind w:left="409" w:hanging="272"/>
      </w:pPr>
      <w:rPr>
        <w:rFonts w:ascii="Arial" w:eastAsia="Arial" w:hAnsi="Arial" w:cs="Arial" w:hint="default"/>
        <w:color w:val="585858"/>
        <w:w w:val="99"/>
        <w:position w:val="1"/>
        <w:sz w:val="20"/>
        <w:szCs w:val="20"/>
        <w:lang w:val="en-US" w:eastAsia="zh-CN" w:bidi="ar-SA"/>
      </w:rPr>
    </w:lvl>
    <w:lvl w:ilvl="1">
      <w:start w:val="0"/>
      <w:numFmt w:val="bullet"/>
      <w:lvlText w:val="•"/>
      <w:lvlJc w:val="left"/>
      <w:pPr>
        <w:ind w:left="598" w:hanging="272"/>
      </w:pPr>
      <w:rPr>
        <w:rFonts w:hint="default"/>
        <w:lang w:val="en-US" w:eastAsia="zh-CN" w:bidi="ar-SA"/>
      </w:rPr>
    </w:lvl>
    <w:lvl w:ilvl="2">
      <w:start w:val="0"/>
      <w:numFmt w:val="bullet"/>
      <w:lvlText w:val="•"/>
      <w:lvlJc w:val="left"/>
      <w:pPr>
        <w:ind w:left="797" w:hanging="272"/>
      </w:pPr>
      <w:rPr>
        <w:rFonts w:hint="default"/>
        <w:lang w:val="en-US" w:eastAsia="zh-CN" w:bidi="ar-SA"/>
      </w:rPr>
    </w:lvl>
    <w:lvl w:ilvl="3">
      <w:start w:val="0"/>
      <w:numFmt w:val="bullet"/>
      <w:lvlText w:val="•"/>
      <w:lvlJc w:val="left"/>
      <w:pPr>
        <w:ind w:left="996" w:hanging="272"/>
      </w:pPr>
      <w:rPr>
        <w:rFonts w:hint="default"/>
        <w:lang w:val="en-US" w:eastAsia="zh-CN" w:bidi="ar-SA"/>
      </w:rPr>
    </w:lvl>
    <w:lvl w:ilvl="4">
      <w:start w:val="0"/>
      <w:numFmt w:val="bullet"/>
      <w:lvlText w:val="•"/>
      <w:lvlJc w:val="left"/>
      <w:pPr>
        <w:ind w:left="1195" w:hanging="272"/>
      </w:pPr>
      <w:rPr>
        <w:rFonts w:hint="default"/>
        <w:lang w:val="en-US" w:eastAsia="zh-CN" w:bidi="ar-SA"/>
      </w:rPr>
    </w:lvl>
    <w:lvl w:ilvl="5">
      <w:start w:val="0"/>
      <w:numFmt w:val="bullet"/>
      <w:lvlText w:val="•"/>
      <w:lvlJc w:val="left"/>
      <w:pPr>
        <w:ind w:left="1394" w:hanging="272"/>
      </w:pPr>
      <w:rPr>
        <w:rFonts w:hint="default"/>
        <w:lang w:val="en-US" w:eastAsia="zh-CN" w:bidi="ar-SA"/>
      </w:rPr>
    </w:lvl>
    <w:lvl w:ilvl="6">
      <w:start w:val="0"/>
      <w:numFmt w:val="bullet"/>
      <w:lvlText w:val="•"/>
      <w:lvlJc w:val="left"/>
      <w:pPr>
        <w:ind w:left="1592" w:hanging="272"/>
      </w:pPr>
      <w:rPr>
        <w:rFonts w:hint="default"/>
        <w:lang w:val="en-US" w:eastAsia="zh-CN" w:bidi="ar-SA"/>
      </w:rPr>
    </w:lvl>
    <w:lvl w:ilvl="7">
      <w:start w:val="0"/>
      <w:numFmt w:val="bullet"/>
      <w:lvlText w:val="•"/>
      <w:lvlJc w:val="left"/>
      <w:pPr>
        <w:ind w:left="1791" w:hanging="272"/>
      </w:pPr>
      <w:rPr>
        <w:rFonts w:hint="default"/>
        <w:lang w:val="en-US" w:eastAsia="zh-CN" w:bidi="ar-SA"/>
      </w:rPr>
    </w:lvl>
    <w:lvl w:ilvl="8">
      <w:start w:val="0"/>
      <w:numFmt w:val="bullet"/>
      <w:lvlText w:val="•"/>
      <w:lvlJc w:val="left"/>
      <w:pPr>
        <w:ind w:left="1990" w:hanging="272"/>
      </w:pPr>
      <w:rPr>
        <w:rFonts w:hint="default"/>
        <w:lang w:val="en-US" w:eastAsia="zh-CN" w:bidi="ar-SA"/>
      </w:rPr>
    </w:lvl>
  </w:abstractNum>
  <w:abstractNum w:abstractNumId="28">
    <w:nsid w:val="3DE112BF"/>
    <w:multiLevelType w:val="hybridMultilevel"/>
    <w:tmpl w:val="00000000"/>
    <w:lvl w:ilvl="0">
      <w:start w:val="0"/>
      <w:numFmt w:val="bullet"/>
      <w:lvlText w:val="•"/>
      <w:lvlJc w:val="left"/>
      <w:pPr>
        <w:ind w:left="35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486" w:hanging="272"/>
      </w:pPr>
      <w:rPr>
        <w:rFonts w:hint="default"/>
        <w:lang w:val="en-US" w:eastAsia="zh-CN" w:bidi="ar-SA"/>
      </w:rPr>
    </w:lvl>
    <w:lvl w:ilvl="2">
      <w:start w:val="0"/>
      <w:numFmt w:val="bullet"/>
      <w:lvlText w:val="•"/>
      <w:lvlJc w:val="left"/>
      <w:pPr>
        <w:ind w:left="2612" w:hanging="272"/>
      </w:pPr>
      <w:rPr>
        <w:rFonts w:hint="default"/>
        <w:lang w:val="en-US" w:eastAsia="zh-CN" w:bidi="ar-SA"/>
      </w:rPr>
    </w:lvl>
    <w:lvl w:ilvl="3">
      <w:start w:val="0"/>
      <w:numFmt w:val="bullet"/>
      <w:lvlText w:val="•"/>
      <w:lvlJc w:val="left"/>
      <w:pPr>
        <w:ind w:left="3738" w:hanging="272"/>
      </w:pPr>
      <w:rPr>
        <w:rFonts w:hint="default"/>
        <w:lang w:val="en-US" w:eastAsia="zh-CN" w:bidi="ar-SA"/>
      </w:rPr>
    </w:lvl>
    <w:lvl w:ilvl="4">
      <w:start w:val="0"/>
      <w:numFmt w:val="bullet"/>
      <w:lvlText w:val="•"/>
      <w:lvlJc w:val="left"/>
      <w:pPr>
        <w:ind w:left="4865" w:hanging="272"/>
      </w:pPr>
      <w:rPr>
        <w:rFonts w:hint="default"/>
        <w:lang w:val="en-US" w:eastAsia="zh-CN" w:bidi="ar-SA"/>
      </w:rPr>
    </w:lvl>
    <w:lvl w:ilvl="5">
      <w:start w:val="0"/>
      <w:numFmt w:val="bullet"/>
      <w:lvlText w:val="•"/>
      <w:lvlJc w:val="left"/>
      <w:pPr>
        <w:ind w:left="5991" w:hanging="272"/>
      </w:pPr>
      <w:rPr>
        <w:rFonts w:hint="default"/>
        <w:lang w:val="en-US" w:eastAsia="zh-CN" w:bidi="ar-SA"/>
      </w:rPr>
    </w:lvl>
    <w:lvl w:ilvl="6">
      <w:start w:val="0"/>
      <w:numFmt w:val="bullet"/>
      <w:lvlText w:val="•"/>
      <w:lvlJc w:val="left"/>
      <w:pPr>
        <w:ind w:left="7117" w:hanging="272"/>
      </w:pPr>
      <w:rPr>
        <w:rFonts w:hint="default"/>
        <w:lang w:val="en-US" w:eastAsia="zh-CN" w:bidi="ar-SA"/>
      </w:rPr>
    </w:lvl>
    <w:lvl w:ilvl="7">
      <w:start w:val="0"/>
      <w:numFmt w:val="bullet"/>
      <w:lvlText w:val="•"/>
      <w:lvlJc w:val="left"/>
      <w:pPr>
        <w:ind w:left="8244" w:hanging="272"/>
      </w:pPr>
      <w:rPr>
        <w:rFonts w:hint="default"/>
        <w:lang w:val="en-US" w:eastAsia="zh-CN" w:bidi="ar-SA"/>
      </w:rPr>
    </w:lvl>
    <w:lvl w:ilvl="8">
      <w:start w:val="0"/>
      <w:numFmt w:val="bullet"/>
      <w:lvlText w:val="•"/>
      <w:lvlJc w:val="left"/>
      <w:pPr>
        <w:ind w:left="9370" w:hanging="272"/>
      </w:pPr>
      <w:rPr>
        <w:rFonts w:hint="default"/>
        <w:lang w:val="en-US" w:eastAsia="zh-CN" w:bidi="ar-SA"/>
      </w:rPr>
    </w:lvl>
  </w:abstractNum>
  <w:abstractNum w:abstractNumId="29">
    <w:nsid w:val="422A5C8C"/>
    <w:multiLevelType w:val="hybridMultilevel"/>
    <w:tmpl w:val="00000000"/>
    <w:lvl w:ilvl="0">
      <w:start w:val="0"/>
      <w:numFmt w:val="bullet"/>
      <w:lvlText w:val="•"/>
      <w:lvlJc w:val="left"/>
      <w:pPr>
        <w:ind w:left="36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487" w:hanging="272"/>
      </w:pPr>
      <w:rPr>
        <w:rFonts w:hint="default"/>
        <w:lang w:val="en-US" w:eastAsia="zh-CN" w:bidi="ar-SA"/>
      </w:rPr>
    </w:lvl>
    <w:lvl w:ilvl="2">
      <w:start w:val="0"/>
      <w:numFmt w:val="bullet"/>
      <w:lvlText w:val="•"/>
      <w:lvlJc w:val="left"/>
      <w:pPr>
        <w:ind w:left="2614" w:hanging="272"/>
      </w:pPr>
      <w:rPr>
        <w:rFonts w:hint="default"/>
        <w:lang w:val="en-US" w:eastAsia="zh-CN" w:bidi="ar-SA"/>
      </w:rPr>
    </w:lvl>
    <w:lvl w:ilvl="3">
      <w:start w:val="0"/>
      <w:numFmt w:val="bullet"/>
      <w:lvlText w:val="•"/>
      <w:lvlJc w:val="left"/>
      <w:pPr>
        <w:ind w:left="3741" w:hanging="272"/>
      </w:pPr>
      <w:rPr>
        <w:rFonts w:hint="default"/>
        <w:lang w:val="en-US" w:eastAsia="zh-CN" w:bidi="ar-SA"/>
      </w:rPr>
    </w:lvl>
    <w:lvl w:ilvl="4">
      <w:start w:val="0"/>
      <w:numFmt w:val="bullet"/>
      <w:lvlText w:val="•"/>
      <w:lvlJc w:val="left"/>
      <w:pPr>
        <w:ind w:left="4869" w:hanging="272"/>
      </w:pPr>
      <w:rPr>
        <w:rFonts w:hint="default"/>
        <w:lang w:val="en-US" w:eastAsia="zh-CN" w:bidi="ar-SA"/>
      </w:rPr>
    </w:lvl>
    <w:lvl w:ilvl="5">
      <w:start w:val="0"/>
      <w:numFmt w:val="bullet"/>
      <w:lvlText w:val="•"/>
      <w:lvlJc w:val="left"/>
      <w:pPr>
        <w:ind w:left="5996" w:hanging="272"/>
      </w:pPr>
      <w:rPr>
        <w:rFonts w:hint="default"/>
        <w:lang w:val="en-US" w:eastAsia="zh-CN" w:bidi="ar-SA"/>
      </w:rPr>
    </w:lvl>
    <w:lvl w:ilvl="6">
      <w:start w:val="0"/>
      <w:numFmt w:val="bullet"/>
      <w:lvlText w:val="•"/>
      <w:lvlJc w:val="left"/>
      <w:pPr>
        <w:ind w:left="7123" w:hanging="272"/>
      </w:pPr>
      <w:rPr>
        <w:rFonts w:hint="default"/>
        <w:lang w:val="en-US" w:eastAsia="zh-CN" w:bidi="ar-SA"/>
      </w:rPr>
    </w:lvl>
    <w:lvl w:ilvl="7">
      <w:start w:val="0"/>
      <w:numFmt w:val="bullet"/>
      <w:lvlText w:val="•"/>
      <w:lvlJc w:val="left"/>
      <w:pPr>
        <w:ind w:left="8251" w:hanging="272"/>
      </w:pPr>
      <w:rPr>
        <w:rFonts w:hint="default"/>
        <w:lang w:val="en-US" w:eastAsia="zh-CN" w:bidi="ar-SA"/>
      </w:rPr>
    </w:lvl>
    <w:lvl w:ilvl="8">
      <w:start w:val="0"/>
      <w:numFmt w:val="bullet"/>
      <w:lvlText w:val="•"/>
      <w:lvlJc w:val="left"/>
      <w:pPr>
        <w:ind w:left="9378" w:hanging="272"/>
      </w:pPr>
      <w:rPr>
        <w:rFonts w:hint="default"/>
        <w:lang w:val="en-US" w:eastAsia="zh-CN" w:bidi="ar-SA"/>
      </w:rPr>
    </w:lvl>
  </w:abstractNum>
  <w:abstractNum w:abstractNumId="30">
    <w:nsid w:val="45706056"/>
    <w:multiLevelType w:val="hybridMultilevel"/>
    <w:tmpl w:val="00000000"/>
    <w:lvl w:ilvl="0">
      <w:start w:val="0"/>
      <w:numFmt w:val="bullet"/>
      <w:lvlText w:val="•"/>
      <w:lvlJc w:val="left"/>
      <w:pPr>
        <w:ind w:left="28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065" w:hanging="272"/>
      </w:pPr>
      <w:rPr>
        <w:rFonts w:hint="default"/>
        <w:lang w:val="en-US" w:eastAsia="zh-CN" w:bidi="ar-SA"/>
      </w:rPr>
    </w:lvl>
    <w:lvl w:ilvl="2">
      <w:start w:val="0"/>
      <w:numFmt w:val="bullet"/>
      <w:lvlText w:val="•"/>
      <w:lvlJc w:val="left"/>
      <w:pPr>
        <w:ind w:left="1850" w:hanging="272"/>
      </w:pPr>
      <w:rPr>
        <w:rFonts w:hint="default"/>
        <w:lang w:val="en-US" w:eastAsia="zh-CN" w:bidi="ar-SA"/>
      </w:rPr>
    </w:lvl>
    <w:lvl w:ilvl="3">
      <w:start w:val="0"/>
      <w:numFmt w:val="bullet"/>
      <w:lvlText w:val="•"/>
      <w:lvlJc w:val="left"/>
      <w:pPr>
        <w:ind w:left="2635" w:hanging="272"/>
      </w:pPr>
      <w:rPr>
        <w:rFonts w:hint="default"/>
        <w:lang w:val="en-US" w:eastAsia="zh-CN" w:bidi="ar-SA"/>
      </w:rPr>
    </w:lvl>
    <w:lvl w:ilvl="4">
      <w:start w:val="0"/>
      <w:numFmt w:val="bullet"/>
      <w:lvlText w:val="•"/>
      <w:lvlJc w:val="left"/>
      <w:pPr>
        <w:ind w:left="3420" w:hanging="272"/>
      </w:pPr>
      <w:rPr>
        <w:rFonts w:hint="default"/>
        <w:lang w:val="en-US" w:eastAsia="zh-CN" w:bidi="ar-SA"/>
      </w:rPr>
    </w:lvl>
    <w:lvl w:ilvl="5">
      <w:start w:val="0"/>
      <w:numFmt w:val="bullet"/>
      <w:lvlText w:val="•"/>
      <w:lvlJc w:val="left"/>
      <w:pPr>
        <w:ind w:left="4205" w:hanging="272"/>
      </w:pPr>
      <w:rPr>
        <w:rFonts w:hint="default"/>
        <w:lang w:val="en-US" w:eastAsia="zh-CN" w:bidi="ar-SA"/>
      </w:rPr>
    </w:lvl>
    <w:lvl w:ilvl="6">
      <w:start w:val="0"/>
      <w:numFmt w:val="bullet"/>
      <w:lvlText w:val="•"/>
      <w:lvlJc w:val="left"/>
      <w:pPr>
        <w:ind w:left="4990" w:hanging="272"/>
      </w:pPr>
      <w:rPr>
        <w:rFonts w:hint="default"/>
        <w:lang w:val="en-US" w:eastAsia="zh-CN" w:bidi="ar-SA"/>
      </w:rPr>
    </w:lvl>
    <w:lvl w:ilvl="7">
      <w:start w:val="0"/>
      <w:numFmt w:val="bullet"/>
      <w:lvlText w:val="•"/>
      <w:lvlJc w:val="left"/>
      <w:pPr>
        <w:ind w:left="5775" w:hanging="272"/>
      </w:pPr>
      <w:rPr>
        <w:rFonts w:hint="default"/>
        <w:lang w:val="en-US" w:eastAsia="zh-CN" w:bidi="ar-SA"/>
      </w:rPr>
    </w:lvl>
    <w:lvl w:ilvl="8">
      <w:start w:val="0"/>
      <w:numFmt w:val="bullet"/>
      <w:lvlText w:val="•"/>
      <w:lvlJc w:val="left"/>
      <w:pPr>
        <w:ind w:left="6560" w:hanging="272"/>
      </w:pPr>
      <w:rPr>
        <w:rFonts w:hint="default"/>
        <w:lang w:val="en-US" w:eastAsia="zh-CN" w:bidi="ar-SA"/>
      </w:rPr>
    </w:lvl>
  </w:abstractNum>
  <w:abstractNum w:abstractNumId="31">
    <w:nsid w:val="47830462"/>
    <w:multiLevelType w:val="hybridMultilevel"/>
    <w:tmpl w:val="00000000"/>
    <w:lvl w:ilvl="0">
      <w:start w:val="0"/>
      <w:numFmt w:val="bullet"/>
      <w:lvlText w:val="•"/>
      <w:lvlJc w:val="left"/>
      <w:pPr>
        <w:ind w:left="409" w:hanging="272"/>
      </w:pPr>
      <w:rPr>
        <w:rFonts w:ascii="Arial" w:eastAsia="Arial" w:hAnsi="Arial" w:cs="Arial" w:hint="default"/>
        <w:color w:val="585858"/>
        <w:w w:val="99"/>
        <w:position w:val="1"/>
        <w:sz w:val="20"/>
        <w:szCs w:val="20"/>
        <w:lang w:val="en-US" w:eastAsia="zh-CN" w:bidi="ar-SA"/>
      </w:rPr>
    </w:lvl>
    <w:lvl w:ilvl="1">
      <w:start w:val="0"/>
      <w:numFmt w:val="bullet"/>
      <w:lvlText w:val="•"/>
      <w:lvlJc w:val="left"/>
      <w:pPr>
        <w:ind w:left="598" w:hanging="272"/>
      </w:pPr>
      <w:rPr>
        <w:rFonts w:hint="default"/>
        <w:lang w:val="en-US" w:eastAsia="zh-CN" w:bidi="ar-SA"/>
      </w:rPr>
    </w:lvl>
    <w:lvl w:ilvl="2">
      <w:start w:val="0"/>
      <w:numFmt w:val="bullet"/>
      <w:lvlText w:val="•"/>
      <w:lvlJc w:val="left"/>
      <w:pPr>
        <w:ind w:left="797" w:hanging="272"/>
      </w:pPr>
      <w:rPr>
        <w:rFonts w:hint="default"/>
        <w:lang w:val="en-US" w:eastAsia="zh-CN" w:bidi="ar-SA"/>
      </w:rPr>
    </w:lvl>
    <w:lvl w:ilvl="3">
      <w:start w:val="0"/>
      <w:numFmt w:val="bullet"/>
      <w:lvlText w:val="•"/>
      <w:lvlJc w:val="left"/>
      <w:pPr>
        <w:ind w:left="996" w:hanging="272"/>
      </w:pPr>
      <w:rPr>
        <w:rFonts w:hint="default"/>
        <w:lang w:val="en-US" w:eastAsia="zh-CN" w:bidi="ar-SA"/>
      </w:rPr>
    </w:lvl>
    <w:lvl w:ilvl="4">
      <w:start w:val="0"/>
      <w:numFmt w:val="bullet"/>
      <w:lvlText w:val="•"/>
      <w:lvlJc w:val="left"/>
      <w:pPr>
        <w:ind w:left="1195" w:hanging="272"/>
      </w:pPr>
      <w:rPr>
        <w:rFonts w:hint="default"/>
        <w:lang w:val="en-US" w:eastAsia="zh-CN" w:bidi="ar-SA"/>
      </w:rPr>
    </w:lvl>
    <w:lvl w:ilvl="5">
      <w:start w:val="0"/>
      <w:numFmt w:val="bullet"/>
      <w:lvlText w:val="•"/>
      <w:lvlJc w:val="left"/>
      <w:pPr>
        <w:ind w:left="1394" w:hanging="272"/>
      </w:pPr>
      <w:rPr>
        <w:rFonts w:hint="default"/>
        <w:lang w:val="en-US" w:eastAsia="zh-CN" w:bidi="ar-SA"/>
      </w:rPr>
    </w:lvl>
    <w:lvl w:ilvl="6">
      <w:start w:val="0"/>
      <w:numFmt w:val="bullet"/>
      <w:lvlText w:val="•"/>
      <w:lvlJc w:val="left"/>
      <w:pPr>
        <w:ind w:left="1592" w:hanging="272"/>
      </w:pPr>
      <w:rPr>
        <w:rFonts w:hint="default"/>
        <w:lang w:val="en-US" w:eastAsia="zh-CN" w:bidi="ar-SA"/>
      </w:rPr>
    </w:lvl>
    <w:lvl w:ilvl="7">
      <w:start w:val="0"/>
      <w:numFmt w:val="bullet"/>
      <w:lvlText w:val="•"/>
      <w:lvlJc w:val="left"/>
      <w:pPr>
        <w:ind w:left="1791" w:hanging="272"/>
      </w:pPr>
      <w:rPr>
        <w:rFonts w:hint="default"/>
        <w:lang w:val="en-US" w:eastAsia="zh-CN" w:bidi="ar-SA"/>
      </w:rPr>
    </w:lvl>
    <w:lvl w:ilvl="8">
      <w:start w:val="0"/>
      <w:numFmt w:val="bullet"/>
      <w:lvlText w:val="•"/>
      <w:lvlJc w:val="left"/>
      <w:pPr>
        <w:ind w:left="1990" w:hanging="272"/>
      </w:pPr>
      <w:rPr>
        <w:rFonts w:hint="default"/>
        <w:lang w:val="en-US" w:eastAsia="zh-CN" w:bidi="ar-SA"/>
      </w:rPr>
    </w:lvl>
  </w:abstractNum>
  <w:abstractNum w:abstractNumId="32">
    <w:nsid w:val="4AE0604C"/>
    <w:multiLevelType w:val="hybridMultilevel"/>
    <w:tmpl w:val="00000000"/>
    <w:lvl w:ilvl="0">
      <w:start w:val="0"/>
      <w:numFmt w:val="bullet"/>
      <w:lvlText w:val=""/>
      <w:lvlJc w:val="left"/>
      <w:pPr>
        <w:ind w:left="1120" w:hanging="272"/>
      </w:pPr>
      <w:rPr>
        <w:rFonts w:ascii="Wingdings" w:eastAsia="Wingdings" w:hAnsi="Wingdings" w:cs="Wingdings" w:hint="default"/>
        <w:color w:val="585858"/>
        <w:w w:val="100"/>
        <w:sz w:val="22"/>
        <w:szCs w:val="22"/>
        <w:lang w:val="en-US" w:eastAsia="zh-CN" w:bidi="ar-SA"/>
      </w:rPr>
    </w:lvl>
    <w:lvl w:ilvl="1">
      <w:start w:val="0"/>
      <w:numFmt w:val="bullet"/>
      <w:lvlText w:val="•"/>
      <w:lvlJc w:val="left"/>
      <w:pPr>
        <w:ind w:left="2446" w:hanging="272"/>
      </w:pPr>
      <w:rPr>
        <w:rFonts w:hint="default"/>
        <w:lang w:val="en-US" w:eastAsia="zh-CN" w:bidi="ar-SA"/>
      </w:rPr>
    </w:lvl>
    <w:lvl w:ilvl="2">
      <w:start w:val="0"/>
      <w:numFmt w:val="bullet"/>
      <w:lvlText w:val="•"/>
      <w:lvlJc w:val="left"/>
      <w:pPr>
        <w:ind w:left="3772" w:hanging="272"/>
      </w:pPr>
      <w:rPr>
        <w:rFonts w:hint="default"/>
        <w:lang w:val="en-US" w:eastAsia="zh-CN" w:bidi="ar-SA"/>
      </w:rPr>
    </w:lvl>
    <w:lvl w:ilvl="3">
      <w:start w:val="0"/>
      <w:numFmt w:val="bullet"/>
      <w:lvlText w:val="•"/>
      <w:lvlJc w:val="left"/>
      <w:pPr>
        <w:ind w:left="5098" w:hanging="272"/>
      </w:pPr>
      <w:rPr>
        <w:rFonts w:hint="default"/>
        <w:lang w:val="en-US" w:eastAsia="zh-CN" w:bidi="ar-SA"/>
      </w:rPr>
    </w:lvl>
    <w:lvl w:ilvl="4">
      <w:start w:val="0"/>
      <w:numFmt w:val="bullet"/>
      <w:lvlText w:val="•"/>
      <w:lvlJc w:val="left"/>
      <w:pPr>
        <w:ind w:left="6424" w:hanging="272"/>
      </w:pPr>
      <w:rPr>
        <w:rFonts w:hint="default"/>
        <w:lang w:val="en-US" w:eastAsia="zh-CN" w:bidi="ar-SA"/>
      </w:rPr>
    </w:lvl>
    <w:lvl w:ilvl="5">
      <w:start w:val="0"/>
      <w:numFmt w:val="bullet"/>
      <w:lvlText w:val="•"/>
      <w:lvlJc w:val="left"/>
      <w:pPr>
        <w:ind w:left="7750" w:hanging="272"/>
      </w:pPr>
      <w:rPr>
        <w:rFonts w:hint="default"/>
        <w:lang w:val="en-US" w:eastAsia="zh-CN" w:bidi="ar-SA"/>
      </w:rPr>
    </w:lvl>
    <w:lvl w:ilvl="6">
      <w:start w:val="0"/>
      <w:numFmt w:val="bullet"/>
      <w:lvlText w:val="•"/>
      <w:lvlJc w:val="left"/>
      <w:pPr>
        <w:ind w:left="9076" w:hanging="272"/>
      </w:pPr>
      <w:rPr>
        <w:rFonts w:hint="default"/>
        <w:lang w:val="en-US" w:eastAsia="zh-CN" w:bidi="ar-SA"/>
      </w:rPr>
    </w:lvl>
    <w:lvl w:ilvl="7">
      <w:start w:val="0"/>
      <w:numFmt w:val="bullet"/>
      <w:lvlText w:val="•"/>
      <w:lvlJc w:val="left"/>
      <w:pPr>
        <w:ind w:left="10402" w:hanging="272"/>
      </w:pPr>
      <w:rPr>
        <w:rFonts w:hint="default"/>
        <w:lang w:val="en-US" w:eastAsia="zh-CN" w:bidi="ar-SA"/>
      </w:rPr>
    </w:lvl>
    <w:lvl w:ilvl="8">
      <w:start w:val="0"/>
      <w:numFmt w:val="bullet"/>
      <w:lvlText w:val="•"/>
      <w:lvlJc w:val="left"/>
      <w:pPr>
        <w:ind w:left="11728" w:hanging="272"/>
      </w:pPr>
      <w:rPr>
        <w:rFonts w:hint="default"/>
        <w:lang w:val="en-US" w:eastAsia="zh-CN" w:bidi="ar-SA"/>
      </w:rPr>
    </w:lvl>
  </w:abstractNum>
  <w:abstractNum w:abstractNumId="33">
    <w:nsid w:val="4D202F6A"/>
    <w:multiLevelType w:val="hybridMultilevel"/>
    <w:tmpl w:val="00000000"/>
    <w:lvl w:ilvl="0">
      <w:start w:val="0"/>
      <w:numFmt w:val="bullet"/>
      <w:lvlText w:val="•"/>
      <w:lvlJc w:val="left"/>
      <w:pPr>
        <w:ind w:left="1107" w:hanging="272"/>
      </w:pPr>
      <w:rPr>
        <w:rFonts w:ascii="Arial" w:eastAsia="Arial" w:hAnsi="Arial" w:cs="Arial" w:hint="default"/>
        <w:color w:val="585858"/>
        <w:w w:val="100"/>
        <w:sz w:val="24"/>
        <w:szCs w:val="24"/>
        <w:lang w:val="en-US" w:eastAsia="zh-CN" w:bidi="ar-SA"/>
      </w:rPr>
    </w:lvl>
    <w:lvl w:ilvl="1">
      <w:start w:val="0"/>
      <w:numFmt w:val="bullet"/>
      <w:lvlText w:val="•"/>
      <w:lvlJc w:val="left"/>
      <w:pPr>
        <w:ind w:left="2121" w:hanging="272"/>
      </w:pPr>
      <w:rPr>
        <w:rFonts w:ascii="Arial" w:eastAsia="Arial" w:hAnsi="Arial" w:cs="Arial" w:hint="default"/>
        <w:color w:val="585858"/>
        <w:w w:val="100"/>
        <w:sz w:val="24"/>
        <w:szCs w:val="24"/>
        <w:lang w:val="en-US" w:eastAsia="zh-CN" w:bidi="ar-SA"/>
      </w:rPr>
    </w:lvl>
    <w:lvl w:ilvl="2">
      <w:start w:val="0"/>
      <w:numFmt w:val="bullet"/>
      <w:lvlText w:val="•"/>
      <w:lvlJc w:val="left"/>
      <w:pPr>
        <w:ind w:left="2580" w:hanging="272"/>
      </w:pPr>
      <w:rPr>
        <w:rFonts w:hint="default"/>
        <w:lang w:val="en-US" w:eastAsia="zh-CN" w:bidi="ar-SA"/>
      </w:rPr>
    </w:lvl>
    <w:lvl w:ilvl="3">
      <w:start w:val="0"/>
      <w:numFmt w:val="bullet"/>
      <w:lvlText w:val="•"/>
      <w:lvlJc w:val="left"/>
      <w:pPr>
        <w:ind w:left="3040" w:hanging="272"/>
      </w:pPr>
      <w:rPr>
        <w:rFonts w:hint="default"/>
        <w:lang w:val="en-US" w:eastAsia="zh-CN" w:bidi="ar-SA"/>
      </w:rPr>
    </w:lvl>
    <w:lvl w:ilvl="4">
      <w:start w:val="0"/>
      <w:numFmt w:val="bullet"/>
      <w:lvlText w:val="•"/>
      <w:lvlJc w:val="left"/>
      <w:pPr>
        <w:ind w:left="3501" w:hanging="272"/>
      </w:pPr>
      <w:rPr>
        <w:rFonts w:hint="default"/>
        <w:lang w:val="en-US" w:eastAsia="zh-CN" w:bidi="ar-SA"/>
      </w:rPr>
    </w:lvl>
    <w:lvl w:ilvl="5">
      <w:start w:val="0"/>
      <w:numFmt w:val="bullet"/>
      <w:lvlText w:val="•"/>
      <w:lvlJc w:val="left"/>
      <w:pPr>
        <w:ind w:left="3961" w:hanging="272"/>
      </w:pPr>
      <w:rPr>
        <w:rFonts w:hint="default"/>
        <w:lang w:val="en-US" w:eastAsia="zh-CN" w:bidi="ar-SA"/>
      </w:rPr>
    </w:lvl>
    <w:lvl w:ilvl="6">
      <w:start w:val="0"/>
      <w:numFmt w:val="bullet"/>
      <w:lvlText w:val="•"/>
      <w:lvlJc w:val="left"/>
      <w:pPr>
        <w:ind w:left="4422" w:hanging="272"/>
      </w:pPr>
      <w:rPr>
        <w:rFonts w:hint="default"/>
        <w:lang w:val="en-US" w:eastAsia="zh-CN" w:bidi="ar-SA"/>
      </w:rPr>
    </w:lvl>
    <w:lvl w:ilvl="7">
      <w:start w:val="0"/>
      <w:numFmt w:val="bullet"/>
      <w:lvlText w:val="•"/>
      <w:lvlJc w:val="left"/>
      <w:pPr>
        <w:ind w:left="4882" w:hanging="272"/>
      </w:pPr>
      <w:rPr>
        <w:rFonts w:hint="default"/>
        <w:lang w:val="en-US" w:eastAsia="zh-CN" w:bidi="ar-SA"/>
      </w:rPr>
    </w:lvl>
    <w:lvl w:ilvl="8">
      <w:start w:val="0"/>
      <w:numFmt w:val="bullet"/>
      <w:lvlText w:val="•"/>
      <w:lvlJc w:val="left"/>
      <w:pPr>
        <w:ind w:left="5342" w:hanging="272"/>
      </w:pPr>
      <w:rPr>
        <w:rFonts w:hint="default"/>
        <w:lang w:val="en-US" w:eastAsia="zh-CN" w:bidi="ar-SA"/>
      </w:rPr>
    </w:lvl>
  </w:abstractNum>
  <w:abstractNum w:abstractNumId="34">
    <w:nsid w:val="4D80ADC8"/>
    <w:multiLevelType w:val="hybridMultilevel"/>
    <w:tmpl w:val="00000000"/>
    <w:lvl w:ilvl="0">
      <w:start w:val="0"/>
      <w:numFmt w:val="bullet"/>
      <w:lvlText w:val="•"/>
      <w:lvlJc w:val="left"/>
      <w:pPr>
        <w:ind w:left="283"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9" w:hanging="272"/>
      </w:pPr>
      <w:rPr>
        <w:rFonts w:hint="default"/>
        <w:lang w:val="en-US" w:eastAsia="zh-CN" w:bidi="ar-SA"/>
      </w:rPr>
    </w:lvl>
    <w:lvl w:ilvl="2">
      <w:start w:val="0"/>
      <w:numFmt w:val="bullet"/>
      <w:lvlText w:val="•"/>
      <w:lvlJc w:val="left"/>
      <w:pPr>
        <w:ind w:left="739" w:hanging="272"/>
      </w:pPr>
      <w:rPr>
        <w:rFonts w:hint="default"/>
        <w:lang w:val="en-US" w:eastAsia="zh-CN" w:bidi="ar-SA"/>
      </w:rPr>
    </w:lvl>
    <w:lvl w:ilvl="3">
      <w:start w:val="0"/>
      <w:numFmt w:val="bullet"/>
      <w:lvlText w:val="•"/>
      <w:lvlJc w:val="left"/>
      <w:pPr>
        <w:ind w:left="969" w:hanging="272"/>
      </w:pPr>
      <w:rPr>
        <w:rFonts w:hint="default"/>
        <w:lang w:val="en-US" w:eastAsia="zh-CN" w:bidi="ar-SA"/>
      </w:rPr>
    </w:lvl>
    <w:lvl w:ilvl="4">
      <w:start w:val="0"/>
      <w:numFmt w:val="bullet"/>
      <w:lvlText w:val="•"/>
      <w:lvlJc w:val="left"/>
      <w:pPr>
        <w:ind w:left="1199" w:hanging="272"/>
      </w:pPr>
      <w:rPr>
        <w:rFonts w:hint="default"/>
        <w:lang w:val="en-US" w:eastAsia="zh-CN" w:bidi="ar-SA"/>
      </w:rPr>
    </w:lvl>
    <w:lvl w:ilvl="5">
      <w:start w:val="0"/>
      <w:numFmt w:val="bullet"/>
      <w:lvlText w:val="•"/>
      <w:lvlJc w:val="left"/>
      <w:pPr>
        <w:ind w:left="1429" w:hanging="272"/>
      </w:pPr>
      <w:rPr>
        <w:rFonts w:hint="default"/>
        <w:lang w:val="en-US" w:eastAsia="zh-CN" w:bidi="ar-SA"/>
      </w:rPr>
    </w:lvl>
    <w:lvl w:ilvl="6">
      <w:start w:val="0"/>
      <w:numFmt w:val="bullet"/>
      <w:lvlText w:val="•"/>
      <w:lvlJc w:val="left"/>
      <w:pPr>
        <w:ind w:left="1658" w:hanging="272"/>
      </w:pPr>
      <w:rPr>
        <w:rFonts w:hint="default"/>
        <w:lang w:val="en-US" w:eastAsia="zh-CN" w:bidi="ar-SA"/>
      </w:rPr>
    </w:lvl>
    <w:lvl w:ilvl="7">
      <w:start w:val="0"/>
      <w:numFmt w:val="bullet"/>
      <w:lvlText w:val="•"/>
      <w:lvlJc w:val="left"/>
      <w:pPr>
        <w:ind w:left="1888" w:hanging="272"/>
      </w:pPr>
      <w:rPr>
        <w:rFonts w:hint="default"/>
        <w:lang w:val="en-US" w:eastAsia="zh-CN" w:bidi="ar-SA"/>
      </w:rPr>
    </w:lvl>
    <w:lvl w:ilvl="8">
      <w:start w:val="0"/>
      <w:numFmt w:val="bullet"/>
      <w:lvlText w:val="•"/>
      <w:lvlJc w:val="left"/>
      <w:pPr>
        <w:ind w:left="2118" w:hanging="272"/>
      </w:pPr>
      <w:rPr>
        <w:rFonts w:hint="default"/>
        <w:lang w:val="en-US" w:eastAsia="zh-CN" w:bidi="ar-SA"/>
      </w:rPr>
    </w:lvl>
  </w:abstractNum>
  <w:abstractNum w:abstractNumId="35">
    <w:nsid w:val="5368542A"/>
    <w:multiLevelType w:val="hybridMultilevel"/>
    <w:tmpl w:val="00000000"/>
    <w:lvl w:ilvl="0">
      <w:start w:val="0"/>
      <w:numFmt w:val="bullet"/>
      <w:lvlText w:val="•"/>
      <w:lvlJc w:val="left"/>
      <w:pPr>
        <w:ind w:left="706" w:hanging="272"/>
      </w:pPr>
      <w:rPr>
        <w:rFonts w:ascii="Arial" w:eastAsia="Arial" w:hAnsi="Arial" w:cs="Arial" w:hint="default"/>
        <w:color w:val="585858"/>
        <w:w w:val="99"/>
        <w:sz w:val="20"/>
        <w:szCs w:val="20"/>
        <w:lang w:val="en-US" w:eastAsia="zh-CN" w:bidi="ar-SA"/>
      </w:rPr>
    </w:lvl>
    <w:lvl w:ilvl="1">
      <w:start w:val="0"/>
      <w:numFmt w:val="bullet"/>
      <w:lvlText w:val="•"/>
      <w:lvlJc w:val="left"/>
      <w:pPr>
        <w:ind w:left="1082" w:hanging="272"/>
      </w:pPr>
      <w:rPr>
        <w:rFonts w:hint="default"/>
        <w:lang w:val="en-US" w:eastAsia="zh-CN" w:bidi="ar-SA"/>
      </w:rPr>
    </w:lvl>
    <w:lvl w:ilvl="2">
      <w:start w:val="0"/>
      <w:numFmt w:val="bullet"/>
      <w:lvlText w:val="•"/>
      <w:lvlJc w:val="left"/>
      <w:pPr>
        <w:ind w:left="1465" w:hanging="272"/>
      </w:pPr>
      <w:rPr>
        <w:rFonts w:hint="default"/>
        <w:lang w:val="en-US" w:eastAsia="zh-CN" w:bidi="ar-SA"/>
      </w:rPr>
    </w:lvl>
    <w:lvl w:ilvl="3">
      <w:start w:val="0"/>
      <w:numFmt w:val="bullet"/>
      <w:lvlText w:val="•"/>
      <w:lvlJc w:val="left"/>
      <w:pPr>
        <w:ind w:left="1848" w:hanging="272"/>
      </w:pPr>
      <w:rPr>
        <w:rFonts w:hint="default"/>
        <w:lang w:val="en-US" w:eastAsia="zh-CN" w:bidi="ar-SA"/>
      </w:rPr>
    </w:lvl>
    <w:lvl w:ilvl="4">
      <w:start w:val="0"/>
      <w:numFmt w:val="bullet"/>
      <w:lvlText w:val="•"/>
      <w:lvlJc w:val="left"/>
      <w:pPr>
        <w:ind w:left="2231" w:hanging="272"/>
      </w:pPr>
      <w:rPr>
        <w:rFonts w:hint="default"/>
        <w:lang w:val="en-US" w:eastAsia="zh-CN" w:bidi="ar-SA"/>
      </w:rPr>
    </w:lvl>
    <w:lvl w:ilvl="5">
      <w:start w:val="0"/>
      <w:numFmt w:val="bullet"/>
      <w:lvlText w:val="•"/>
      <w:lvlJc w:val="left"/>
      <w:pPr>
        <w:ind w:left="2614" w:hanging="272"/>
      </w:pPr>
      <w:rPr>
        <w:rFonts w:hint="default"/>
        <w:lang w:val="en-US" w:eastAsia="zh-CN" w:bidi="ar-SA"/>
      </w:rPr>
    </w:lvl>
    <w:lvl w:ilvl="6">
      <w:start w:val="0"/>
      <w:numFmt w:val="bullet"/>
      <w:lvlText w:val="•"/>
      <w:lvlJc w:val="left"/>
      <w:pPr>
        <w:ind w:left="2996" w:hanging="272"/>
      </w:pPr>
      <w:rPr>
        <w:rFonts w:hint="default"/>
        <w:lang w:val="en-US" w:eastAsia="zh-CN" w:bidi="ar-SA"/>
      </w:rPr>
    </w:lvl>
    <w:lvl w:ilvl="7">
      <w:start w:val="0"/>
      <w:numFmt w:val="bullet"/>
      <w:lvlText w:val="•"/>
      <w:lvlJc w:val="left"/>
      <w:pPr>
        <w:ind w:left="3379" w:hanging="272"/>
      </w:pPr>
      <w:rPr>
        <w:rFonts w:hint="default"/>
        <w:lang w:val="en-US" w:eastAsia="zh-CN" w:bidi="ar-SA"/>
      </w:rPr>
    </w:lvl>
    <w:lvl w:ilvl="8">
      <w:start w:val="0"/>
      <w:numFmt w:val="bullet"/>
      <w:lvlText w:val="•"/>
      <w:lvlJc w:val="left"/>
      <w:pPr>
        <w:ind w:left="3762" w:hanging="272"/>
      </w:pPr>
      <w:rPr>
        <w:rFonts w:hint="default"/>
        <w:lang w:val="en-US" w:eastAsia="zh-CN" w:bidi="ar-SA"/>
      </w:rPr>
    </w:lvl>
  </w:abstractNum>
  <w:abstractNum w:abstractNumId="36">
    <w:nsid w:val="55471BB6"/>
    <w:multiLevelType w:val="hybridMultilevel"/>
    <w:tmpl w:val="00000000"/>
    <w:lvl w:ilvl="0">
      <w:start w:val="0"/>
      <w:numFmt w:val="bullet"/>
      <w:lvlText w:val="•"/>
      <w:lvlJc w:val="left"/>
      <w:pPr>
        <w:ind w:left="1837" w:hanging="272"/>
      </w:pPr>
      <w:rPr>
        <w:rFonts w:ascii="Arial" w:eastAsia="Arial" w:hAnsi="Arial" w:cs="Arial" w:hint="default"/>
        <w:color w:val="585858"/>
        <w:w w:val="100"/>
        <w:sz w:val="24"/>
        <w:szCs w:val="24"/>
        <w:lang w:val="en-US" w:eastAsia="zh-CN" w:bidi="ar-SA"/>
      </w:rPr>
    </w:lvl>
    <w:lvl w:ilvl="1">
      <w:start w:val="0"/>
      <w:numFmt w:val="bullet"/>
      <w:lvlText w:val=""/>
      <w:lvlJc w:val="left"/>
      <w:pPr>
        <w:ind w:left="10694" w:hanging="272"/>
      </w:pPr>
      <w:rPr>
        <w:rFonts w:ascii="Wingdings" w:eastAsia="Wingdings" w:hAnsi="Wingdings" w:cs="Wingdings" w:hint="default"/>
        <w:color w:val="585858"/>
        <w:w w:val="100"/>
        <w:sz w:val="24"/>
        <w:szCs w:val="24"/>
        <w:lang w:val="en-US" w:eastAsia="zh-CN" w:bidi="ar-SA"/>
      </w:rPr>
    </w:lvl>
    <w:lvl w:ilvl="2">
      <w:start w:val="0"/>
      <w:numFmt w:val="bullet"/>
      <w:lvlText w:val="•"/>
      <w:lvlJc w:val="left"/>
      <w:pPr>
        <w:ind w:left="11108" w:hanging="272"/>
      </w:pPr>
      <w:rPr>
        <w:rFonts w:hint="default"/>
        <w:lang w:val="en-US" w:eastAsia="zh-CN" w:bidi="ar-SA"/>
      </w:rPr>
    </w:lvl>
    <w:lvl w:ilvl="3">
      <w:start w:val="0"/>
      <w:numFmt w:val="bullet"/>
      <w:lvlText w:val="•"/>
      <w:lvlJc w:val="left"/>
      <w:pPr>
        <w:ind w:left="11517" w:hanging="272"/>
      </w:pPr>
      <w:rPr>
        <w:rFonts w:hint="default"/>
        <w:lang w:val="en-US" w:eastAsia="zh-CN" w:bidi="ar-SA"/>
      </w:rPr>
    </w:lvl>
    <w:lvl w:ilvl="4">
      <w:start w:val="0"/>
      <w:numFmt w:val="bullet"/>
      <w:lvlText w:val="•"/>
      <w:lvlJc w:val="left"/>
      <w:pPr>
        <w:ind w:left="11926" w:hanging="272"/>
      </w:pPr>
      <w:rPr>
        <w:rFonts w:hint="default"/>
        <w:lang w:val="en-US" w:eastAsia="zh-CN" w:bidi="ar-SA"/>
      </w:rPr>
    </w:lvl>
    <w:lvl w:ilvl="5">
      <w:start w:val="0"/>
      <w:numFmt w:val="bullet"/>
      <w:lvlText w:val="•"/>
      <w:lvlJc w:val="left"/>
      <w:pPr>
        <w:ind w:left="12335" w:hanging="272"/>
      </w:pPr>
      <w:rPr>
        <w:rFonts w:hint="default"/>
        <w:lang w:val="en-US" w:eastAsia="zh-CN" w:bidi="ar-SA"/>
      </w:rPr>
    </w:lvl>
    <w:lvl w:ilvl="6">
      <w:start w:val="0"/>
      <w:numFmt w:val="bullet"/>
      <w:lvlText w:val="•"/>
      <w:lvlJc w:val="left"/>
      <w:pPr>
        <w:ind w:left="12744" w:hanging="272"/>
      </w:pPr>
      <w:rPr>
        <w:rFonts w:hint="default"/>
        <w:lang w:val="en-US" w:eastAsia="zh-CN" w:bidi="ar-SA"/>
      </w:rPr>
    </w:lvl>
    <w:lvl w:ilvl="7">
      <w:start w:val="0"/>
      <w:numFmt w:val="bullet"/>
      <w:lvlText w:val="•"/>
      <w:lvlJc w:val="left"/>
      <w:pPr>
        <w:ind w:left="13153" w:hanging="272"/>
      </w:pPr>
      <w:rPr>
        <w:rFonts w:hint="default"/>
        <w:lang w:val="en-US" w:eastAsia="zh-CN" w:bidi="ar-SA"/>
      </w:rPr>
    </w:lvl>
    <w:lvl w:ilvl="8">
      <w:start w:val="0"/>
      <w:numFmt w:val="bullet"/>
      <w:lvlText w:val="•"/>
      <w:lvlJc w:val="left"/>
      <w:pPr>
        <w:ind w:left="13562" w:hanging="272"/>
      </w:pPr>
      <w:rPr>
        <w:rFonts w:hint="default"/>
        <w:lang w:val="en-US" w:eastAsia="zh-CN" w:bidi="ar-SA"/>
      </w:rPr>
    </w:lvl>
  </w:abstractNum>
  <w:abstractNum w:abstractNumId="37">
    <w:nsid w:val="5662201B"/>
    <w:multiLevelType w:val="hybridMultilevel"/>
    <w:tmpl w:val="00000000"/>
    <w:lvl w:ilvl="0">
      <w:start w:val="0"/>
      <w:numFmt w:val="bullet"/>
      <w:lvlText w:val="•"/>
      <w:lvlJc w:val="left"/>
      <w:pPr>
        <w:ind w:left="28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348" w:hanging="272"/>
      </w:pPr>
      <w:rPr>
        <w:rFonts w:hint="default"/>
        <w:lang w:val="en-US" w:eastAsia="zh-CN" w:bidi="ar-SA"/>
      </w:rPr>
    </w:lvl>
    <w:lvl w:ilvl="2">
      <w:start w:val="0"/>
      <w:numFmt w:val="bullet"/>
      <w:lvlText w:val="•"/>
      <w:lvlJc w:val="left"/>
      <w:pPr>
        <w:ind w:left="2417" w:hanging="272"/>
      </w:pPr>
      <w:rPr>
        <w:rFonts w:hint="default"/>
        <w:lang w:val="en-US" w:eastAsia="zh-CN" w:bidi="ar-SA"/>
      </w:rPr>
    </w:lvl>
    <w:lvl w:ilvl="3">
      <w:start w:val="0"/>
      <w:numFmt w:val="bullet"/>
      <w:lvlText w:val="•"/>
      <w:lvlJc w:val="left"/>
      <w:pPr>
        <w:ind w:left="3486" w:hanging="272"/>
      </w:pPr>
      <w:rPr>
        <w:rFonts w:hint="default"/>
        <w:lang w:val="en-US" w:eastAsia="zh-CN" w:bidi="ar-SA"/>
      </w:rPr>
    </w:lvl>
    <w:lvl w:ilvl="4">
      <w:start w:val="0"/>
      <w:numFmt w:val="bullet"/>
      <w:lvlText w:val="•"/>
      <w:lvlJc w:val="left"/>
      <w:pPr>
        <w:ind w:left="4555" w:hanging="272"/>
      </w:pPr>
      <w:rPr>
        <w:rFonts w:hint="default"/>
        <w:lang w:val="en-US" w:eastAsia="zh-CN" w:bidi="ar-SA"/>
      </w:rPr>
    </w:lvl>
    <w:lvl w:ilvl="5">
      <w:start w:val="0"/>
      <w:numFmt w:val="bullet"/>
      <w:lvlText w:val="•"/>
      <w:lvlJc w:val="left"/>
      <w:pPr>
        <w:ind w:left="5624" w:hanging="272"/>
      </w:pPr>
      <w:rPr>
        <w:rFonts w:hint="default"/>
        <w:lang w:val="en-US" w:eastAsia="zh-CN" w:bidi="ar-SA"/>
      </w:rPr>
    </w:lvl>
    <w:lvl w:ilvl="6">
      <w:start w:val="0"/>
      <w:numFmt w:val="bullet"/>
      <w:lvlText w:val="•"/>
      <w:lvlJc w:val="left"/>
      <w:pPr>
        <w:ind w:left="6692" w:hanging="272"/>
      </w:pPr>
      <w:rPr>
        <w:rFonts w:hint="default"/>
        <w:lang w:val="en-US" w:eastAsia="zh-CN" w:bidi="ar-SA"/>
      </w:rPr>
    </w:lvl>
    <w:lvl w:ilvl="7">
      <w:start w:val="0"/>
      <w:numFmt w:val="bullet"/>
      <w:lvlText w:val="•"/>
      <w:lvlJc w:val="left"/>
      <w:pPr>
        <w:ind w:left="7761" w:hanging="272"/>
      </w:pPr>
      <w:rPr>
        <w:rFonts w:hint="default"/>
        <w:lang w:val="en-US" w:eastAsia="zh-CN" w:bidi="ar-SA"/>
      </w:rPr>
    </w:lvl>
    <w:lvl w:ilvl="8">
      <w:start w:val="0"/>
      <w:numFmt w:val="bullet"/>
      <w:lvlText w:val="•"/>
      <w:lvlJc w:val="left"/>
      <w:pPr>
        <w:ind w:left="8830" w:hanging="272"/>
      </w:pPr>
      <w:rPr>
        <w:rFonts w:hint="default"/>
        <w:lang w:val="en-US" w:eastAsia="zh-CN" w:bidi="ar-SA"/>
      </w:rPr>
    </w:lvl>
  </w:abstractNum>
  <w:abstractNum w:abstractNumId="38">
    <w:nsid w:val="5FC66C33"/>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888" w:hanging="272"/>
      </w:pPr>
      <w:rPr>
        <w:rFonts w:hint="default"/>
        <w:lang w:val="en-US" w:eastAsia="zh-CN" w:bidi="ar-SA"/>
      </w:rPr>
    </w:lvl>
    <w:lvl w:ilvl="2">
      <w:start w:val="0"/>
      <w:numFmt w:val="bullet"/>
      <w:lvlText w:val="•"/>
      <w:lvlJc w:val="left"/>
      <w:pPr>
        <w:ind w:left="1496" w:hanging="272"/>
      </w:pPr>
      <w:rPr>
        <w:rFonts w:hint="default"/>
        <w:lang w:val="en-US" w:eastAsia="zh-CN" w:bidi="ar-SA"/>
      </w:rPr>
    </w:lvl>
    <w:lvl w:ilvl="3">
      <w:start w:val="0"/>
      <w:numFmt w:val="bullet"/>
      <w:lvlText w:val="•"/>
      <w:lvlJc w:val="left"/>
      <w:pPr>
        <w:ind w:left="2104" w:hanging="272"/>
      </w:pPr>
      <w:rPr>
        <w:rFonts w:hint="default"/>
        <w:lang w:val="en-US" w:eastAsia="zh-CN" w:bidi="ar-SA"/>
      </w:rPr>
    </w:lvl>
    <w:lvl w:ilvl="4">
      <w:start w:val="0"/>
      <w:numFmt w:val="bullet"/>
      <w:lvlText w:val="•"/>
      <w:lvlJc w:val="left"/>
      <w:pPr>
        <w:ind w:left="2712" w:hanging="272"/>
      </w:pPr>
      <w:rPr>
        <w:rFonts w:hint="default"/>
        <w:lang w:val="en-US" w:eastAsia="zh-CN" w:bidi="ar-SA"/>
      </w:rPr>
    </w:lvl>
    <w:lvl w:ilvl="5">
      <w:start w:val="0"/>
      <w:numFmt w:val="bullet"/>
      <w:lvlText w:val="•"/>
      <w:lvlJc w:val="left"/>
      <w:pPr>
        <w:ind w:left="3320" w:hanging="272"/>
      </w:pPr>
      <w:rPr>
        <w:rFonts w:hint="default"/>
        <w:lang w:val="en-US" w:eastAsia="zh-CN" w:bidi="ar-SA"/>
      </w:rPr>
    </w:lvl>
    <w:lvl w:ilvl="6">
      <w:start w:val="0"/>
      <w:numFmt w:val="bullet"/>
      <w:lvlText w:val="•"/>
      <w:lvlJc w:val="left"/>
      <w:pPr>
        <w:ind w:left="3928" w:hanging="272"/>
      </w:pPr>
      <w:rPr>
        <w:rFonts w:hint="default"/>
        <w:lang w:val="en-US" w:eastAsia="zh-CN" w:bidi="ar-SA"/>
      </w:rPr>
    </w:lvl>
    <w:lvl w:ilvl="7">
      <w:start w:val="0"/>
      <w:numFmt w:val="bullet"/>
      <w:lvlText w:val="•"/>
      <w:lvlJc w:val="left"/>
      <w:pPr>
        <w:ind w:left="4536" w:hanging="272"/>
      </w:pPr>
      <w:rPr>
        <w:rFonts w:hint="default"/>
        <w:lang w:val="en-US" w:eastAsia="zh-CN" w:bidi="ar-SA"/>
      </w:rPr>
    </w:lvl>
    <w:lvl w:ilvl="8">
      <w:start w:val="0"/>
      <w:numFmt w:val="bullet"/>
      <w:lvlText w:val="•"/>
      <w:lvlJc w:val="left"/>
      <w:pPr>
        <w:ind w:left="5144" w:hanging="272"/>
      </w:pPr>
      <w:rPr>
        <w:rFonts w:hint="default"/>
        <w:lang w:val="en-US" w:eastAsia="zh-CN" w:bidi="ar-SA"/>
      </w:rPr>
    </w:lvl>
  </w:abstractNum>
  <w:abstractNum w:abstractNumId="39">
    <w:nsid w:val="60F6D0EA"/>
    <w:multiLevelType w:val="hybridMultilevel"/>
    <w:tmpl w:val="00000000"/>
    <w:lvl w:ilvl="0">
      <w:start w:val="0"/>
      <w:numFmt w:val="bullet"/>
      <w:lvlText w:val="•"/>
      <w:lvlJc w:val="left"/>
      <w:pPr>
        <w:ind w:left="409" w:hanging="272"/>
      </w:pPr>
      <w:rPr>
        <w:rFonts w:ascii="Arial" w:eastAsia="Arial" w:hAnsi="Arial" w:cs="Arial" w:hint="default"/>
        <w:color w:val="585858"/>
        <w:w w:val="99"/>
        <w:position w:val="1"/>
        <w:sz w:val="20"/>
        <w:szCs w:val="20"/>
        <w:lang w:val="en-US" w:eastAsia="zh-CN" w:bidi="ar-SA"/>
      </w:rPr>
    </w:lvl>
    <w:lvl w:ilvl="1">
      <w:start w:val="0"/>
      <w:numFmt w:val="bullet"/>
      <w:lvlText w:val="•"/>
      <w:lvlJc w:val="left"/>
      <w:pPr>
        <w:ind w:left="598" w:hanging="272"/>
      </w:pPr>
      <w:rPr>
        <w:rFonts w:hint="default"/>
        <w:lang w:val="en-US" w:eastAsia="zh-CN" w:bidi="ar-SA"/>
      </w:rPr>
    </w:lvl>
    <w:lvl w:ilvl="2">
      <w:start w:val="0"/>
      <w:numFmt w:val="bullet"/>
      <w:lvlText w:val="•"/>
      <w:lvlJc w:val="left"/>
      <w:pPr>
        <w:ind w:left="797" w:hanging="272"/>
      </w:pPr>
      <w:rPr>
        <w:rFonts w:hint="default"/>
        <w:lang w:val="en-US" w:eastAsia="zh-CN" w:bidi="ar-SA"/>
      </w:rPr>
    </w:lvl>
    <w:lvl w:ilvl="3">
      <w:start w:val="0"/>
      <w:numFmt w:val="bullet"/>
      <w:lvlText w:val="•"/>
      <w:lvlJc w:val="left"/>
      <w:pPr>
        <w:ind w:left="996" w:hanging="272"/>
      </w:pPr>
      <w:rPr>
        <w:rFonts w:hint="default"/>
        <w:lang w:val="en-US" w:eastAsia="zh-CN" w:bidi="ar-SA"/>
      </w:rPr>
    </w:lvl>
    <w:lvl w:ilvl="4">
      <w:start w:val="0"/>
      <w:numFmt w:val="bullet"/>
      <w:lvlText w:val="•"/>
      <w:lvlJc w:val="left"/>
      <w:pPr>
        <w:ind w:left="1195" w:hanging="272"/>
      </w:pPr>
      <w:rPr>
        <w:rFonts w:hint="default"/>
        <w:lang w:val="en-US" w:eastAsia="zh-CN" w:bidi="ar-SA"/>
      </w:rPr>
    </w:lvl>
    <w:lvl w:ilvl="5">
      <w:start w:val="0"/>
      <w:numFmt w:val="bullet"/>
      <w:lvlText w:val="•"/>
      <w:lvlJc w:val="left"/>
      <w:pPr>
        <w:ind w:left="1394" w:hanging="272"/>
      </w:pPr>
      <w:rPr>
        <w:rFonts w:hint="default"/>
        <w:lang w:val="en-US" w:eastAsia="zh-CN" w:bidi="ar-SA"/>
      </w:rPr>
    </w:lvl>
    <w:lvl w:ilvl="6">
      <w:start w:val="0"/>
      <w:numFmt w:val="bullet"/>
      <w:lvlText w:val="•"/>
      <w:lvlJc w:val="left"/>
      <w:pPr>
        <w:ind w:left="1592" w:hanging="272"/>
      </w:pPr>
      <w:rPr>
        <w:rFonts w:hint="default"/>
        <w:lang w:val="en-US" w:eastAsia="zh-CN" w:bidi="ar-SA"/>
      </w:rPr>
    </w:lvl>
    <w:lvl w:ilvl="7">
      <w:start w:val="0"/>
      <w:numFmt w:val="bullet"/>
      <w:lvlText w:val="•"/>
      <w:lvlJc w:val="left"/>
      <w:pPr>
        <w:ind w:left="1791" w:hanging="272"/>
      </w:pPr>
      <w:rPr>
        <w:rFonts w:hint="default"/>
        <w:lang w:val="en-US" w:eastAsia="zh-CN" w:bidi="ar-SA"/>
      </w:rPr>
    </w:lvl>
    <w:lvl w:ilvl="8">
      <w:start w:val="0"/>
      <w:numFmt w:val="bullet"/>
      <w:lvlText w:val="•"/>
      <w:lvlJc w:val="left"/>
      <w:pPr>
        <w:ind w:left="1990" w:hanging="272"/>
      </w:pPr>
      <w:rPr>
        <w:rFonts w:hint="default"/>
        <w:lang w:val="en-US" w:eastAsia="zh-CN" w:bidi="ar-SA"/>
      </w:rPr>
    </w:lvl>
  </w:abstractNum>
  <w:abstractNum w:abstractNumId="40">
    <w:nsid w:val="62F567EF"/>
    <w:multiLevelType w:val="hybridMultilevel"/>
    <w:tmpl w:val="00000000"/>
    <w:lvl w:ilvl="0">
      <w:start w:val="0"/>
      <w:numFmt w:val="bullet"/>
      <w:lvlText w:val="•"/>
      <w:lvlJc w:val="left"/>
      <w:pPr>
        <w:ind w:left="1663" w:hanging="272"/>
      </w:pPr>
      <w:rPr>
        <w:rFonts w:ascii="Arial" w:eastAsia="Arial" w:hAnsi="Arial" w:cs="Arial" w:hint="default"/>
        <w:color w:val="585858"/>
        <w:w w:val="100"/>
        <w:sz w:val="24"/>
        <w:szCs w:val="24"/>
        <w:lang w:val="en-US" w:eastAsia="zh-CN" w:bidi="ar-SA"/>
      </w:rPr>
    </w:lvl>
    <w:lvl w:ilvl="1">
      <w:start w:val="0"/>
      <w:numFmt w:val="bullet"/>
      <w:lvlText w:val="•"/>
      <w:lvlJc w:val="left"/>
      <w:pPr>
        <w:ind w:left="4052" w:hanging="272"/>
      </w:pPr>
      <w:rPr>
        <w:rFonts w:ascii="Arial" w:eastAsia="Arial" w:hAnsi="Arial" w:cs="Arial" w:hint="default"/>
        <w:color w:val="585858"/>
        <w:w w:val="100"/>
        <w:sz w:val="24"/>
        <w:szCs w:val="24"/>
        <w:lang w:val="en-US" w:eastAsia="zh-CN" w:bidi="ar-SA"/>
      </w:rPr>
    </w:lvl>
    <w:lvl w:ilvl="2">
      <w:start w:val="0"/>
      <w:numFmt w:val="bullet"/>
      <w:lvlText w:val="•"/>
      <w:lvlJc w:val="left"/>
      <w:pPr>
        <w:ind w:left="4366" w:hanging="272"/>
      </w:pPr>
      <w:rPr>
        <w:rFonts w:hint="default"/>
        <w:lang w:val="en-US" w:eastAsia="zh-CN" w:bidi="ar-SA"/>
      </w:rPr>
    </w:lvl>
    <w:lvl w:ilvl="3">
      <w:start w:val="0"/>
      <w:numFmt w:val="bullet"/>
      <w:lvlText w:val="•"/>
      <w:lvlJc w:val="left"/>
      <w:pPr>
        <w:ind w:left="4673" w:hanging="272"/>
      </w:pPr>
      <w:rPr>
        <w:rFonts w:hint="default"/>
        <w:lang w:val="en-US" w:eastAsia="zh-CN" w:bidi="ar-SA"/>
      </w:rPr>
    </w:lvl>
    <w:lvl w:ilvl="4">
      <w:start w:val="0"/>
      <w:numFmt w:val="bullet"/>
      <w:lvlText w:val="•"/>
      <w:lvlJc w:val="left"/>
      <w:pPr>
        <w:ind w:left="4979" w:hanging="272"/>
      </w:pPr>
      <w:rPr>
        <w:rFonts w:hint="default"/>
        <w:lang w:val="en-US" w:eastAsia="zh-CN" w:bidi="ar-SA"/>
      </w:rPr>
    </w:lvl>
    <w:lvl w:ilvl="5">
      <w:start w:val="0"/>
      <w:numFmt w:val="bullet"/>
      <w:lvlText w:val="•"/>
      <w:lvlJc w:val="left"/>
      <w:pPr>
        <w:ind w:left="5286" w:hanging="272"/>
      </w:pPr>
      <w:rPr>
        <w:rFonts w:hint="default"/>
        <w:lang w:val="en-US" w:eastAsia="zh-CN" w:bidi="ar-SA"/>
      </w:rPr>
    </w:lvl>
    <w:lvl w:ilvl="6">
      <w:start w:val="0"/>
      <w:numFmt w:val="bullet"/>
      <w:lvlText w:val="•"/>
      <w:lvlJc w:val="left"/>
      <w:pPr>
        <w:ind w:left="5593" w:hanging="272"/>
      </w:pPr>
      <w:rPr>
        <w:rFonts w:hint="default"/>
        <w:lang w:val="en-US" w:eastAsia="zh-CN" w:bidi="ar-SA"/>
      </w:rPr>
    </w:lvl>
    <w:lvl w:ilvl="7">
      <w:start w:val="0"/>
      <w:numFmt w:val="bullet"/>
      <w:lvlText w:val="•"/>
      <w:lvlJc w:val="left"/>
      <w:pPr>
        <w:ind w:left="5899" w:hanging="272"/>
      </w:pPr>
      <w:rPr>
        <w:rFonts w:hint="default"/>
        <w:lang w:val="en-US" w:eastAsia="zh-CN" w:bidi="ar-SA"/>
      </w:rPr>
    </w:lvl>
    <w:lvl w:ilvl="8">
      <w:start w:val="0"/>
      <w:numFmt w:val="bullet"/>
      <w:lvlText w:val="•"/>
      <w:lvlJc w:val="left"/>
      <w:pPr>
        <w:ind w:left="6206" w:hanging="272"/>
      </w:pPr>
      <w:rPr>
        <w:rFonts w:hint="default"/>
        <w:lang w:val="en-US" w:eastAsia="zh-CN" w:bidi="ar-SA"/>
      </w:rPr>
    </w:lvl>
  </w:abstractNum>
  <w:abstractNum w:abstractNumId="41">
    <w:nsid w:val="67F93202"/>
    <w:multiLevelType w:val="hybridMultilevel"/>
    <w:tmpl w:val="00000000"/>
    <w:lvl w:ilvl="0">
      <w:start w:val="0"/>
      <w:numFmt w:val="bullet"/>
      <w:lvlText w:val="•"/>
      <w:lvlJc w:val="left"/>
      <w:pPr>
        <w:ind w:left="29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085" w:hanging="272"/>
      </w:pPr>
      <w:rPr>
        <w:rFonts w:hint="default"/>
        <w:lang w:val="en-US" w:eastAsia="zh-CN" w:bidi="ar-SA"/>
      </w:rPr>
    </w:lvl>
    <w:lvl w:ilvl="2">
      <w:start w:val="0"/>
      <w:numFmt w:val="bullet"/>
      <w:lvlText w:val="•"/>
      <w:lvlJc w:val="left"/>
      <w:pPr>
        <w:ind w:left="1870" w:hanging="272"/>
      </w:pPr>
      <w:rPr>
        <w:rFonts w:hint="default"/>
        <w:lang w:val="en-US" w:eastAsia="zh-CN" w:bidi="ar-SA"/>
      </w:rPr>
    </w:lvl>
    <w:lvl w:ilvl="3">
      <w:start w:val="0"/>
      <w:numFmt w:val="bullet"/>
      <w:lvlText w:val="•"/>
      <w:lvlJc w:val="left"/>
      <w:pPr>
        <w:ind w:left="2655" w:hanging="272"/>
      </w:pPr>
      <w:rPr>
        <w:rFonts w:hint="default"/>
        <w:lang w:val="en-US" w:eastAsia="zh-CN" w:bidi="ar-SA"/>
      </w:rPr>
    </w:lvl>
    <w:lvl w:ilvl="4">
      <w:start w:val="0"/>
      <w:numFmt w:val="bullet"/>
      <w:lvlText w:val="•"/>
      <w:lvlJc w:val="left"/>
      <w:pPr>
        <w:ind w:left="3440" w:hanging="272"/>
      </w:pPr>
      <w:rPr>
        <w:rFonts w:hint="default"/>
        <w:lang w:val="en-US" w:eastAsia="zh-CN" w:bidi="ar-SA"/>
      </w:rPr>
    </w:lvl>
    <w:lvl w:ilvl="5">
      <w:start w:val="0"/>
      <w:numFmt w:val="bullet"/>
      <w:lvlText w:val="•"/>
      <w:lvlJc w:val="left"/>
      <w:pPr>
        <w:ind w:left="4225" w:hanging="272"/>
      </w:pPr>
      <w:rPr>
        <w:rFonts w:hint="default"/>
        <w:lang w:val="en-US" w:eastAsia="zh-CN" w:bidi="ar-SA"/>
      </w:rPr>
    </w:lvl>
    <w:lvl w:ilvl="6">
      <w:start w:val="0"/>
      <w:numFmt w:val="bullet"/>
      <w:lvlText w:val="•"/>
      <w:lvlJc w:val="left"/>
      <w:pPr>
        <w:ind w:left="5010" w:hanging="272"/>
      </w:pPr>
      <w:rPr>
        <w:rFonts w:hint="default"/>
        <w:lang w:val="en-US" w:eastAsia="zh-CN" w:bidi="ar-SA"/>
      </w:rPr>
    </w:lvl>
    <w:lvl w:ilvl="7">
      <w:start w:val="0"/>
      <w:numFmt w:val="bullet"/>
      <w:lvlText w:val="•"/>
      <w:lvlJc w:val="left"/>
      <w:pPr>
        <w:ind w:left="5795" w:hanging="272"/>
      </w:pPr>
      <w:rPr>
        <w:rFonts w:hint="default"/>
        <w:lang w:val="en-US" w:eastAsia="zh-CN" w:bidi="ar-SA"/>
      </w:rPr>
    </w:lvl>
    <w:lvl w:ilvl="8">
      <w:start w:val="0"/>
      <w:numFmt w:val="bullet"/>
      <w:lvlText w:val="•"/>
      <w:lvlJc w:val="left"/>
      <w:pPr>
        <w:ind w:left="6580" w:hanging="272"/>
      </w:pPr>
      <w:rPr>
        <w:rFonts w:hint="default"/>
        <w:lang w:val="en-US" w:eastAsia="zh-CN" w:bidi="ar-SA"/>
      </w:rPr>
    </w:lvl>
  </w:abstractNum>
  <w:abstractNum w:abstractNumId="42">
    <w:nsid w:val="68E5BCA0"/>
    <w:multiLevelType w:val="hybridMultilevel"/>
    <w:tmpl w:val="00000000"/>
    <w:lvl w:ilvl="0">
      <w:start w:val="0"/>
      <w:numFmt w:val="bullet"/>
      <w:lvlText w:val="•"/>
      <w:lvlJc w:val="left"/>
      <w:pPr>
        <w:ind w:left="36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631" w:hanging="272"/>
      </w:pPr>
      <w:rPr>
        <w:rFonts w:hint="default"/>
        <w:lang w:val="en-US" w:eastAsia="zh-CN" w:bidi="ar-SA"/>
      </w:rPr>
    </w:lvl>
    <w:lvl w:ilvl="2">
      <w:start w:val="0"/>
      <w:numFmt w:val="bullet"/>
      <w:lvlText w:val="•"/>
      <w:lvlJc w:val="left"/>
      <w:pPr>
        <w:ind w:left="903" w:hanging="272"/>
      </w:pPr>
      <w:rPr>
        <w:rFonts w:hint="default"/>
        <w:lang w:val="en-US" w:eastAsia="zh-CN" w:bidi="ar-SA"/>
      </w:rPr>
    </w:lvl>
    <w:lvl w:ilvl="3">
      <w:start w:val="0"/>
      <w:numFmt w:val="bullet"/>
      <w:lvlText w:val="•"/>
      <w:lvlJc w:val="left"/>
      <w:pPr>
        <w:ind w:left="1175" w:hanging="272"/>
      </w:pPr>
      <w:rPr>
        <w:rFonts w:hint="default"/>
        <w:lang w:val="en-US" w:eastAsia="zh-CN" w:bidi="ar-SA"/>
      </w:rPr>
    </w:lvl>
    <w:lvl w:ilvl="4">
      <w:start w:val="0"/>
      <w:numFmt w:val="bullet"/>
      <w:lvlText w:val="•"/>
      <w:lvlJc w:val="left"/>
      <w:pPr>
        <w:ind w:left="1446" w:hanging="272"/>
      </w:pPr>
      <w:rPr>
        <w:rFonts w:hint="default"/>
        <w:lang w:val="en-US" w:eastAsia="zh-CN" w:bidi="ar-SA"/>
      </w:rPr>
    </w:lvl>
    <w:lvl w:ilvl="5">
      <w:start w:val="0"/>
      <w:numFmt w:val="bullet"/>
      <w:lvlText w:val="•"/>
      <w:lvlJc w:val="left"/>
      <w:pPr>
        <w:ind w:left="1718" w:hanging="272"/>
      </w:pPr>
      <w:rPr>
        <w:rFonts w:hint="default"/>
        <w:lang w:val="en-US" w:eastAsia="zh-CN" w:bidi="ar-SA"/>
      </w:rPr>
    </w:lvl>
    <w:lvl w:ilvl="6">
      <w:start w:val="0"/>
      <w:numFmt w:val="bullet"/>
      <w:lvlText w:val="•"/>
      <w:lvlJc w:val="left"/>
      <w:pPr>
        <w:ind w:left="1990" w:hanging="272"/>
      </w:pPr>
      <w:rPr>
        <w:rFonts w:hint="default"/>
        <w:lang w:val="en-US" w:eastAsia="zh-CN" w:bidi="ar-SA"/>
      </w:rPr>
    </w:lvl>
    <w:lvl w:ilvl="7">
      <w:start w:val="0"/>
      <w:numFmt w:val="bullet"/>
      <w:lvlText w:val="•"/>
      <w:lvlJc w:val="left"/>
      <w:pPr>
        <w:ind w:left="2261" w:hanging="272"/>
      </w:pPr>
      <w:rPr>
        <w:rFonts w:hint="default"/>
        <w:lang w:val="en-US" w:eastAsia="zh-CN" w:bidi="ar-SA"/>
      </w:rPr>
    </w:lvl>
    <w:lvl w:ilvl="8">
      <w:start w:val="0"/>
      <w:numFmt w:val="bullet"/>
      <w:lvlText w:val="•"/>
      <w:lvlJc w:val="left"/>
      <w:pPr>
        <w:ind w:left="2533" w:hanging="272"/>
      </w:pPr>
      <w:rPr>
        <w:rFonts w:hint="default"/>
        <w:lang w:val="en-US" w:eastAsia="zh-CN" w:bidi="ar-SA"/>
      </w:rPr>
    </w:lvl>
  </w:abstractNum>
  <w:abstractNum w:abstractNumId="43">
    <w:nsid w:val="6EADC075"/>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889" w:hanging="272"/>
      </w:pPr>
      <w:rPr>
        <w:rFonts w:hint="default"/>
        <w:lang w:val="en-US" w:eastAsia="zh-CN" w:bidi="ar-SA"/>
      </w:rPr>
    </w:lvl>
    <w:lvl w:ilvl="2">
      <w:start w:val="0"/>
      <w:numFmt w:val="bullet"/>
      <w:lvlText w:val="•"/>
      <w:lvlJc w:val="left"/>
      <w:pPr>
        <w:ind w:left="1498" w:hanging="272"/>
      </w:pPr>
      <w:rPr>
        <w:rFonts w:hint="default"/>
        <w:lang w:val="en-US" w:eastAsia="zh-CN" w:bidi="ar-SA"/>
      </w:rPr>
    </w:lvl>
    <w:lvl w:ilvl="3">
      <w:start w:val="0"/>
      <w:numFmt w:val="bullet"/>
      <w:lvlText w:val="•"/>
      <w:lvlJc w:val="left"/>
      <w:pPr>
        <w:ind w:left="2107" w:hanging="272"/>
      </w:pPr>
      <w:rPr>
        <w:rFonts w:hint="default"/>
        <w:lang w:val="en-US" w:eastAsia="zh-CN" w:bidi="ar-SA"/>
      </w:rPr>
    </w:lvl>
    <w:lvl w:ilvl="4">
      <w:start w:val="0"/>
      <w:numFmt w:val="bullet"/>
      <w:lvlText w:val="•"/>
      <w:lvlJc w:val="left"/>
      <w:pPr>
        <w:ind w:left="2716" w:hanging="272"/>
      </w:pPr>
      <w:rPr>
        <w:rFonts w:hint="default"/>
        <w:lang w:val="en-US" w:eastAsia="zh-CN" w:bidi="ar-SA"/>
      </w:rPr>
    </w:lvl>
    <w:lvl w:ilvl="5">
      <w:start w:val="0"/>
      <w:numFmt w:val="bullet"/>
      <w:lvlText w:val="•"/>
      <w:lvlJc w:val="left"/>
      <w:pPr>
        <w:ind w:left="3325" w:hanging="272"/>
      </w:pPr>
      <w:rPr>
        <w:rFonts w:hint="default"/>
        <w:lang w:val="en-US" w:eastAsia="zh-CN" w:bidi="ar-SA"/>
      </w:rPr>
    </w:lvl>
    <w:lvl w:ilvl="6">
      <w:start w:val="0"/>
      <w:numFmt w:val="bullet"/>
      <w:lvlText w:val="•"/>
      <w:lvlJc w:val="left"/>
      <w:pPr>
        <w:ind w:left="3934" w:hanging="272"/>
      </w:pPr>
      <w:rPr>
        <w:rFonts w:hint="default"/>
        <w:lang w:val="en-US" w:eastAsia="zh-CN" w:bidi="ar-SA"/>
      </w:rPr>
    </w:lvl>
    <w:lvl w:ilvl="7">
      <w:start w:val="0"/>
      <w:numFmt w:val="bullet"/>
      <w:lvlText w:val="•"/>
      <w:lvlJc w:val="left"/>
      <w:pPr>
        <w:ind w:left="4543" w:hanging="272"/>
      </w:pPr>
      <w:rPr>
        <w:rFonts w:hint="default"/>
        <w:lang w:val="en-US" w:eastAsia="zh-CN" w:bidi="ar-SA"/>
      </w:rPr>
    </w:lvl>
    <w:lvl w:ilvl="8">
      <w:start w:val="0"/>
      <w:numFmt w:val="bullet"/>
      <w:lvlText w:val="•"/>
      <w:lvlJc w:val="left"/>
      <w:pPr>
        <w:ind w:left="5152" w:hanging="272"/>
      </w:pPr>
      <w:rPr>
        <w:rFonts w:hint="default"/>
        <w:lang w:val="en-US" w:eastAsia="zh-CN" w:bidi="ar-SA"/>
      </w:rPr>
    </w:lvl>
  </w:abstractNum>
  <w:abstractNum w:abstractNumId="44">
    <w:nsid w:val="7141B917"/>
    <w:multiLevelType w:val="hybridMultilevel"/>
    <w:tmpl w:val="00000000"/>
    <w:lvl w:ilvl="0">
      <w:start w:val="0"/>
      <w:numFmt w:val="bullet"/>
      <w:lvlText w:val="•"/>
      <w:lvlJc w:val="left"/>
      <w:pPr>
        <w:ind w:left="28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2" w:hanging="272"/>
      </w:pPr>
      <w:rPr>
        <w:rFonts w:hint="default"/>
        <w:lang w:val="en-US" w:eastAsia="zh-CN" w:bidi="ar-SA"/>
      </w:rPr>
    </w:lvl>
    <w:lvl w:ilvl="2">
      <w:start w:val="0"/>
      <w:numFmt w:val="bullet"/>
      <w:lvlText w:val="•"/>
      <w:lvlJc w:val="left"/>
      <w:pPr>
        <w:ind w:left="724" w:hanging="272"/>
      </w:pPr>
      <w:rPr>
        <w:rFonts w:hint="default"/>
        <w:lang w:val="en-US" w:eastAsia="zh-CN" w:bidi="ar-SA"/>
      </w:rPr>
    </w:lvl>
    <w:lvl w:ilvl="3">
      <w:start w:val="0"/>
      <w:numFmt w:val="bullet"/>
      <w:lvlText w:val="•"/>
      <w:lvlJc w:val="left"/>
      <w:pPr>
        <w:ind w:left="946" w:hanging="272"/>
      </w:pPr>
      <w:rPr>
        <w:rFonts w:hint="default"/>
        <w:lang w:val="en-US" w:eastAsia="zh-CN" w:bidi="ar-SA"/>
      </w:rPr>
    </w:lvl>
    <w:lvl w:ilvl="4">
      <w:start w:val="0"/>
      <w:numFmt w:val="bullet"/>
      <w:lvlText w:val="•"/>
      <w:lvlJc w:val="left"/>
      <w:pPr>
        <w:ind w:left="1168" w:hanging="272"/>
      </w:pPr>
      <w:rPr>
        <w:rFonts w:hint="default"/>
        <w:lang w:val="en-US" w:eastAsia="zh-CN" w:bidi="ar-SA"/>
      </w:rPr>
    </w:lvl>
    <w:lvl w:ilvl="5">
      <w:start w:val="0"/>
      <w:numFmt w:val="bullet"/>
      <w:lvlText w:val="•"/>
      <w:lvlJc w:val="left"/>
      <w:pPr>
        <w:ind w:left="1391" w:hanging="272"/>
      </w:pPr>
      <w:rPr>
        <w:rFonts w:hint="default"/>
        <w:lang w:val="en-US" w:eastAsia="zh-CN" w:bidi="ar-SA"/>
      </w:rPr>
    </w:lvl>
    <w:lvl w:ilvl="6">
      <w:start w:val="0"/>
      <w:numFmt w:val="bullet"/>
      <w:lvlText w:val="•"/>
      <w:lvlJc w:val="left"/>
      <w:pPr>
        <w:ind w:left="1613" w:hanging="272"/>
      </w:pPr>
      <w:rPr>
        <w:rFonts w:hint="default"/>
        <w:lang w:val="en-US" w:eastAsia="zh-CN" w:bidi="ar-SA"/>
      </w:rPr>
    </w:lvl>
    <w:lvl w:ilvl="7">
      <w:start w:val="0"/>
      <w:numFmt w:val="bullet"/>
      <w:lvlText w:val="•"/>
      <w:lvlJc w:val="left"/>
      <w:pPr>
        <w:ind w:left="1835" w:hanging="272"/>
      </w:pPr>
      <w:rPr>
        <w:rFonts w:hint="default"/>
        <w:lang w:val="en-US" w:eastAsia="zh-CN" w:bidi="ar-SA"/>
      </w:rPr>
    </w:lvl>
    <w:lvl w:ilvl="8">
      <w:start w:val="0"/>
      <w:numFmt w:val="bullet"/>
      <w:lvlText w:val="•"/>
      <w:lvlJc w:val="left"/>
      <w:pPr>
        <w:ind w:left="2057" w:hanging="272"/>
      </w:pPr>
      <w:rPr>
        <w:rFonts w:hint="default"/>
        <w:lang w:val="en-US" w:eastAsia="zh-CN" w:bidi="ar-SA"/>
      </w:rPr>
    </w:lvl>
  </w:abstractNum>
  <w:abstractNum w:abstractNumId="45">
    <w:nsid w:val="714B6369"/>
    <w:multiLevelType w:val="hybridMultilevel"/>
    <w:tmpl w:val="00000000"/>
    <w:lvl w:ilvl="0">
      <w:start w:val="0"/>
      <w:numFmt w:val="bullet"/>
      <w:lvlText w:val="•"/>
      <w:lvlJc w:val="left"/>
      <w:pPr>
        <w:ind w:left="57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113" w:hanging="272"/>
      </w:pPr>
      <w:rPr>
        <w:rFonts w:hint="default"/>
        <w:lang w:val="en-US" w:eastAsia="zh-CN" w:bidi="ar-SA"/>
      </w:rPr>
    </w:lvl>
    <w:lvl w:ilvl="2">
      <w:start w:val="0"/>
      <w:numFmt w:val="bullet"/>
      <w:lvlText w:val="•"/>
      <w:lvlJc w:val="left"/>
      <w:pPr>
        <w:ind w:left="1647" w:hanging="272"/>
      </w:pPr>
      <w:rPr>
        <w:rFonts w:hint="default"/>
        <w:lang w:val="en-US" w:eastAsia="zh-CN" w:bidi="ar-SA"/>
      </w:rPr>
    </w:lvl>
    <w:lvl w:ilvl="3">
      <w:start w:val="0"/>
      <w:numFmt w:val="bullet"/>
      <w:lvlText w:val="•"/>
      <w:lvlJc w:val="left"/>
      <w:pPr>
        <w:ind w:left="2181" w:hanging="272"/>
      </w:pPr>
      <w:rPr>
        <w:rFonts w:hint="default"/>
        <w:lang w:val="en-US" w:eastAsia="zh-CN" w:bidi="ar-SA"/>
      </w:rPr>
    </w:lvl>
    <w:lvl w:ilvl="4">
      <w:start w:val="0"/>
      <w:numFmt w:val="bullet"/>
      <w:lvlText w:val="•"/>
      <w:lvlJc w:val="left"/>
      <w:pPr>
        <w:ind w:left="2715" w:hanging="272"/>
      </w:pPr>
      <w:rPr>
        <w:rFonts w:hint="default"/>
        <w:lang w:val="en-US" w:eastAsia="zh-CN" w:bidi="ar-SA"/>
      </w:rPr>
    </w:lvl>
    <w:lvl w:ilvl="5">
      <w:start w:val="0"/>
      <w:numFmt w:val="bullet"/>
      <w:lvlText w:val="•"/>
      <w:lvlJc w:val="left"/>
      <w:pPr>
        <w:ind w:left="3249" w:hanging="272"/>
      </w:pPr>
      <w:rPr>
        <w:rFonts w:hint="default"/>
        <w:lang w:val="en-US" w:eastAsia="zh-CN" w:bidi="ar-SA"/>
      </w:rPr>
    </w:lvl>
    <w:lvl w:ilvl="6">
      <w:start w:val="0"/>
      <w:numFmt w:val="bullet"/>
      <w:lvlText w:val="•"/>
      <w:lvlJc w:val="left"/>
      <w:pPr>
        <w:ind w:left="3782" w:hanging="272"/>
      </w:pPr>
      <w:rPr>
        <w:rFonts w:hint="default"/>
        <w:lang w:val="en-US" w:eastAsia="zh-CN" w:bidi="ar-SA"/>
      </w:rPr>
    </w:lvl>
    <w:lvl w:ilvl="7">
      <w:start w:val="0"/>
      <w:numFmt w:val="bullet"/>
      <w:lvlText w:val="•"/>
      <w:lvlJc w:val="left"/>
      <w:pPr>
        <w:ind w:left="4316" w:hanging="272"/>
      </w:pPr>
      <w:rPr>
        <w:rFonts w:hint="default"/>
        <w:lang w:val="en-US" w:eastAsia="zh-CN" w:bidi="ar-SA"/>
      </w:rPr>
    </w:lvl>
    <w:lvl w:ilvl="8">
      <w:start w:val="0"/>
      <w:numFmt w:val="bullet"/>
      <w:lvlText w:val="•"/>
      <w:lvlJc w:val="left"/>
      <w:pPr>
        <w:ind w:left="4850" w:hanging="272"/>
      </w:pPr>
      <w:rPr>
        <w:rFonts w:hint="default"/>
        <w:lang w:val="en-US" w:eastAsia="zh-CN" w:bidi="ar-SA"/>
      </w:rPr>
    </w:lvl>
  </w:abstractNum>
  <w:abstractNum w:abstractNumId="46">
    <w:nsid w:val="755A0FAB"/>
    <w:multiLevelType w:val="hybridMultilevel"/>
    <w:tmpl w:val="00000000"/>
    <w:lvl w:ilvl="0">
      <w:start w:val="0"/>
      <w:numFmt w:val="bullet"/>
      <w:lvlText w:val="•"/>
      <w:lvlJc w:val="left"/>
      <w:pPr>
        <w:ind w:left="28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890" w:hanging="272"/>
      </w:pPr>
      <w:rPr>
        <w:rFonts w:hint="default"/>
        <w:lang w:val="en-US" w:eastAsia="zh-CN" w:bidi="ar-SA"/>
      </w:rPr>
    </w:lvl>
    <w:lvl w:ilvl="2">
      <w:start w:val="0"/>
      <w:numFmt w:val="bullet"/>
      <w:lvlText w:val="•"/>
      <w:lvlJc w:val="left"/>
      <w:pPr>
        <w:ind w:left="1500" w:hanging="272"/>
      </w:pPr>
      <w:rPr>
        <w:rFonts w:hint="default"/>
        <w:lang w:val="en-US" w:eastAsia="zh-CN" w:bidi="ar-SA"/>
      </w:rPr>
    </w:lvl>
    <w:lvl w:ilvl="3">
      <w:start w:val="0"/>
      <w:numFmt w:val="bullet"/>
      <w:lvlText w:val="•"/>
      <w:lvlJc w:val="left"/>
      <w:pPr>
        <w:ind w:left="2110" w:hanging="272"/>
      </w:pPr>
      <w:rPr>
        <w:rFonts w:hint="default"/>
        <w:lang w:val="en-US" w:eastAsia="zh-CN" w:bidi="ar-SA"/>
      </w:rPr>
    </w:lvl>
    <w:lvl w:ilvl="4">
      <w:start w:val="0"/>
      <w:numFmt w:val="bullet"/>
      <w:lvlText w:val="•"/>
      <w:lvlJc w:val="left"/>
      <w:pPr>
        <w:ind w:left="2720" w:hanging="272"/>
      </w:pPr>
      <w:rPr>
        <w:rFonts w:hint="default"/>
        <w:lang w:val="en-US" w:eastAsia="zh-CN" w:bidi="ar-SA"/>
      </w:rPr>
    </w:lvl>
    <w:lvl w:ilvl="5">
      <w:start w:val="0"/>
      <w:numFmt w:val="bullet"/>
      <w:lvlText w:val="•"/>
      <w:lvlJc w:val="left"/>
      <w:pPr>
        <w:ind w:left="3330" w:hanging="272"/>
      </w:pPr>
      <w:rPr>
        <w:rFonts w:hint="default"/>
        <w:lang w:val="en-US" w:eastAsia="zh-CN" w:bidi="ar-SA"/>
      </w:rPr>
    </w:lvl>
    <w:lvl w:ilvl="6">
      <w:start w:val="0"/>
      <w:numFmt w:val="bullet"/>
      <w:lvlText w:val="•"/>
      <w:lvlJc w:val="left"/>
      <w:pPr>
        <w:ind w:left="3940" w:hanging="272"/>
      </w:pPr>
      <w:rPr>
        <w:rFonts w:hint="default"/>
        <w:lang w:val="en-US" w:eastAsia="zh-CN" w:bidi="ar-SA"/>
      </w:rPr>
    </w:lvl>
    <w:lvl w:ilvl="7">
      <w:start w:val="0"/>
      <w:numFmt w:val="bullet"/>
      <w:lvlText w:val="•"/>
      <w:lvlJc w:val="left"/>
      <w:pPr>
        <w:ind w:left="4550" w:hanging="272"/>
      </w:pPr>
      <w:rPr>
        <w:rFonts w:hint="default"/>
        <w:lang w:val="en-US" w:eastAsia="zh-CN" w:bidi="ar-SA"/>
      </w:rPr>
    </w:lvl>
    <w:lvl w:ilvl="8">
      <w:start w:val="0"/>
      <w:numFmt w:val="bullet"/>
      <w:lvlText w:val="•"/>
      <w:lvlJc w:val="left"/>
      <w:pPr>
        <w:ind w:left="5160" w:hanging="272"/>
      </w:pPr>
      <w:rPr>
        <w:rFonts w:hint="default"/>
        <w:lang w:val="en-US" w:eastAsia="zh-CN" w:bidi="ar-SA"/>
      </w:rPr>
    </w:lvl>
  </w:abstractNum>
  <w:abstractNum w:abstractNumId="47">
    <w:nsid w:val="75C0C8CA"/>
    <w:multiLevelType w:val="hybridMultilevel"/>
    <w:tmpl w:val="00000000"/>
    <w:lvl w:ilvl="0">
      <w:start w:val="0"/>
      <w:numFmt w:val="bullet"/>
      <w:lvlText w:val="•"/>
      <w:lvlJc w:val="left"/>
      <w:pPr>
        <w:ind w:left="28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502" w:hanging="272"/>
      </w:pPr>
      <w:rPr>
        <w:rFonts w:hint="default"/>
        <w:lang w:val="en-US" w:eastAsia="zh-CN" w:bidi="ar-SA"/>
      </w:rPr>
    </w:lvl>
    <w:lvl w:ilvl="2">
      <w:start w:val="0"/>
      <w:numFmt w:val="bullet"/>
      <w:lvlText w:val="•"/>
      <w:lvlJc w:val="left"/>
      <w:pPr>
        <w:ind w:left="724" w:hanging="272"/>
      </w:pPr>
      <w:rPr>
        <w:rFonts w:hint="default"/>
        <w:lang w:val="en-US" w:eastAsia="zh-CN" w:bidi="ar-SA"/>
      </w:rPr>
    </w:lvl>
    <w:lvl w:ilvl="3">
      <w:start w:val="0"/>
      <w:numFmt w:val="bullet"/>
      <w:lvlText w:val="•"/>
      <w:lvlJc w:val="left"/>
      <w:pPr>
        <w:ind w:left="946" w:hanging="272"/>
      </w:pPr>
      <w:rPr>
        <w:rFonts w:hint="default"/>
        <w:lang w:val="en-US" w:eastAsia="zh-CN" w:bidi="ar-SA"/>
      </w:rPr>
    </w:lvl>
    <w:lvl w:ilvl="4">
      <w:start w:val="0"/>
      <w:numFmt w:val="bullet"/>
      <w:lvlText w:val="•"/>
      <w:lvlJc w:val="left"/>
      <w:pPr>
        <w:ind w:left="1168" w:hanging="272"/>
      </w:pPr>
      <w:rPr>
        <w:rFonts w:hint="default"/>
        <w:lang w:val="en-US" w:eastAsia="zh-CN" w:bidi="ar-SA"/>
      </w:rPr>
    </w:lvl>
    <w:lvl w:ilvl="5">
      <w:start w:val="0"/>
      <w:numFmt w:val="bullet"/>
      <w:lvlText w:val="•"/>
      <w:lvlJc w:val="left"/>
      <w:pPr>
        <w:ind w:left="1391" w:hanging="272"/>
      </w:pPr>
      <w:rPr>
        <w:rFonts w:hint="default"/>
        <w:lang w:val="en-US" w:eastAsia="zh-CN" w:bidi="ar-SA"/>
      </w:rPr>
    </w:lvl>
    <w:lvl w:ilvl="6">
      <w:start w:val="0"/>
      <w:numFmt w:val="bullet"/>
      <w:lvlText w:val="•"/>
      <w:lvlJc w:val="left"/>
      <w:pPr>
        <w:ind w:left="1613" w:hanging="272"/>
      </w:pPr>
      <w:rPr>
        <w:rFonts w:hint="default"/>
        <w:lang w:val="en-US" w:eastAsia="zh-CN" w:bidi="ar-SA"/>
      </w:rPr>
    </w:lvl>
    <w:lvl w:ilvl="7">
      <w:start w:val="0"/>
      <w:numFmt w:val="bullet"/>
      <w:lvlText w:val="•"/>
      <w:lvlJc w:val="left"/>
      <w:pPr>
        <w:ind w:left="1835" w:hanging="272"/>
      </w:pPr>
      <w:rPr>
        <w:rFonts w:hint="default"/>
        <w:lang w:val="en-US" w:eastAsia="zh-CN" w:bidi="ar-SA"/>
      </w:rPr>
    </w:lvl>
    <w:lvl w:ilvl="8">
      <w:start w:val="0"/>
      <w:numFmt w:val="bullet"/>
      <w:lvlText w:val="•"/>
      <w:lvlJc w:val="left"/>
      <w:pPr>
        <w:ind w:left="2057" w:hanging="272"/>
      </w:pPr>
      <w:rPr>
        <w:rFonts w:hint="default"/>
        <w:lang w:val="en-US" w:eastAsia="zh-CN" w:bidi="ar-SA"/>
      </w:rPr>
    </w:lvl>
  </w:abstractNum>
  <w:abstractNum w:abstractNumId="48">
    <w:nsid w:val="75F068B1"/>
    <w:multiLevelType w:val="hybridMultilevel"/>
    <w:tmpl w:val="00000000"/>
    <w:lvl w:ilvl="0">
      <w:start w:val="0"/>
      <w:numFmt w:val="bullet"/>
      <w:lvlText w:val="•"/>
      <w:lvlJc w:val="left"/>
      <w:pPr>
        <w:ind w:left="281"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065" w:hanging="272"/>
      </w:pPr>
      <w:rPr>
        <w:rFonts w:hint="default"/>
        <w:lang w:val="en-US" w:eastAsia="zh-CN" w:bidi="ar-SA"/>
      </w:rPr>
    </w:lvl>
    <w:lvl w:ilvl="2">
      <w:start w:val="0"/>
      <w:numFmt w:val="bullet"/>
      <w:lvlText w:val="•"/>
      <w:lvlJc w:val="left"/>
      <w:pPr>
        <w:ind w:left="1850" w:hanging="272"/>
      </w:pPr>
      <w:rPr>
        <w:rFonts w:hint="default"/>
        <w:lang w:val="en-US" w:eastAsia="zh-CN" w:bidi="ar-SA"/>
      </w:rPr>
    </w:lvl>
    <w:lvl w:ilvl="3">
      <w:start w:val="0"/>
      <w:numFmt w:val="bullet"/>
      <w:lvlText w:val="•"/>
      <w:lvlJc w:val="left"/>
      <w:pPr>
        <w:ind w:left="2635" w:hanging="272"/>
      </w:pPr>
      <w:rPr>
        <w:rFonts w:hint="default"/>
        <w:lang w:val="en-US" w:eastAsia="zh-CN" w:bidi="ar-SA"/>
      </w:rPr>
    </w:lvl>
    <w:lvl w:ilvl="4">
      <w:start w:val="0"/>
      <w:numFmt w:val="bullet"/>
      <w:lvlText w:val="•"/>
      <w:lvlJc w:val="left"/>
      <w:pPr>
        <w:ind w:left="3420" w:hanging="272"/>
      </w:pPr>
      <w:rPr>
        <w:rFonts w:hint="default"/>
        <w:lang w:val="en-US" w:eastAsia="zh-CN" w:bidi="ar-SA"/>
      </w:rPr>
    </w:lvl>
    <w:lvl w:ilvl="5">
      <w:start w:val="0"/>
      <w:numFmt w:val="bullet"/>
      <w:lvlText w:val="•"/>
      <w:lvlJc w:val="left"/>
      <w:pPr>
        <w:ind w:left="4205" w:hanging="272"/>
      </w:pPr>
      <w:rPr>
        <w:rFonts w:hint="default"/>
        <w:lang w:val="en-US" w:eastAsia="zh-CN" w:bidi="ar-SA"/>
      </w:rPr>
    </w:lvl>
    <w:lvl w:ilvl="6">
      <w:start w:val="0"/>
      <w:numFmt w:val="bullet"/>
      <w:lvlText w:val="•"/>
      <w:lvlJc w:val="left"/>
      <w:pPr>
        <w:ind w:left="4990" w:hanging="272"/>
      </w:pPr>
      <w:rPr>
        <w:rFonts w:hint="default"/>
        <w:lang w:val="en-US" w:eastAsia="zh-CN" w:bidi="ar-SA"/>
      </w:rPr>
    </w:lvl>
    <w:lvl w:ilvl="7">
      <w:start w:val="0"/>
      <w:numFmt w:val="bullet"/>
      <w:lvlText w:val="•"/>
      <w:lvlJc w:val="left"/>
      <w:pPr>
        <w:ind w:left="5775" w:hanging="272"/>
      </w:pPr>
      <w:rPr>
        <w:rFonts w:hint="default"/>
        <w:lang w:val="en-US" w:eastAsia="zh-CN" w:bidi="ar-SA"/>
      </w:rPr>
    </w:lvl>
    <w:lvl w:ilvl="8">
      <w:start w:val="0"/>
      <w:numFmt w:val="bullet"/>
      <w:lvlText w:val="•"/>
      <w:lvlJc w:val="left"/>
      <w:pPr>
        <w:ind w:left="6560" w:hanging="272"/>
      </w:pPr>
      <w:rPr>
        <w:rFonts w:hint="default"/>
        <w:lang w:val="en-US" w:eastAsia="zh-CN" w:bidi="ar-SA"/>
      </w:rPr>
    </w:lvl>
  </w:abstractNum>
  <w:abstractNum w:abstractNumId="49">
    <w:nsid w:val="7B43A297"/>
    <w:multiLevelType w:val="hybridMultilevel"/>
    <w:tmpl w:val="00000000"/>
    <w:lvl w:ilvl="0">
      <w:start w:val="0"/>
      <w:numFmt w:val="bullet"/>
      <w:lvlText w:val="•"/>
      <w:lvlJc w:val="left"/>
      <w:pPr>
        <w:ind w:left="462"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1576" w:hanging="272"/>
      </w:pPr>
      <w:rPr>
        <w:rFonts w:hint="default"/>
        <w:lang w:val="en-US" w:eastAsia="zh-CN" w:bidi="ar-SA"/>
      </w:rPr>
    </w:lvl>
    <w:lvl w:ilvl="2">
      <w:start w:val="0"/>
      <w:numFmt w:val="bullet"/>
      <w:lvlText w:val="•"/>
      <w:lvlJc w:val="left"/>
      <w:pPr>
        <w:ind w:left="2692" w:hanging="272"/>
      </w:pPr>
      <w:rPr>
        <w:rFonts w:hint="default"/>
        <w:lang w:val="en-US" w:eastAsia="zh-CN" w:bidi="ar-SA"/>
      </w:rPr>
    </w:lvl>
    <w:lvl w:ilvl="3">
      <w:start w:val="0"/>
      <w:numFmt w:val="bullet"/>
      <w:lvlText w:val="•"/>
      <w:lvlJc w:val="left"/>
      <w:pPr>
        <w:ind w:left="3808" w:hanging="272"/>
      </w:pPr>
      <w:rPr>
        <w:rFonts w:hint="default"/>
        <w:lang w:val="en-US" w:eastAsia="zh-CN" w:bidi="ar-SA"/>
      </w:rPr>
    </w:lvl>
    <w:lvl w:ilvl="4">
      <w:start w:val="0"/>
      <w:numFmt w:val="bullet"/>
      <w:lvlText w:val="•"/>
      <w:lvlJc w:val="left"/>
      <w:pPr>
        <w:ind w:left="4925" w:hanging="272"/>
      </w:pPr>
      <w:rPr>
        <w:rFonts w:hint="default"/>
        <w:lang w:val="en-US" w:eastAsia="zh-CN" w:bidi="ar-SA"/>
      </w:rPr>
    </w:lvl>
    <w:lvl w:ilvl="5">
      <w:start w:val="0"/>
      <w:numFmt w:val="bullet"/>
      <w:lvlText w:val="•"/>
      <w:lvlJc w:val="left"/>
      <w:pPr>
        <w:ind w:left="6041" w:hanging="272"/>
      </w:pPr>
      <w:rPr>
        <w:rFonts w:hint="default"/>
        <w:lang w:val="en-US" w:eastAsia="zh-CN" w:bidi="ar-SA"/>
      </w:rPr>
    </w:lvl>
    <w:lvl w:ilvl="6">
      <w:start w:val="0"/>
      <w:numFmt w:val="bullet"/>
      <w:lvlText w:val="•"/>
      <w:lvlJc w:val="left"/>
      <w:pPr>
        <w:ind w:left="7157" w:hanging="272"/>
      </w:pPr>
      <w:rPr>
        <w:rFonts w:hint="default"/>
        <w:lang w:val="en-US" w:eastAsia="zh-CN" w:bidi="ar-SA"/>
      </w:rPr>
    </w:lvl>
    <w:lvl w:ilvl="7">
      <w:start w:val="0"/>
      <w:numFmt w:val="bullet"/>
      <w:lvlText w:val="•"/>
      <w:lvlJc w:val="left"/>
      <w:pPr>
        <w:ind w:left="8274" w:hanging="272"/>
      </w:pPr>
      <w:rPr>
        <w:rFonts w:hint="default"/>
        <w:lang w:val="en-US" w:eastAsia="zh-CN" w:bidi="ar-SA"/>
      </w:rPr>
    </w:lvl>
    <w:lvl w:ilvl="8">
      <w:start w:val="0"/>
      <w:numFmt w:val="bullet"/>
      <w:lvlText w:val="•"/>
      <w:lvlJc w:val="left"/>
      <w:pPr>
        <w:ind w:left="9390" w:hanging="272"/>
      </w:pPr>
      <w:rPr>
        <w:rFonts w:hint="default"/>
        <w:lang w:val="en-US" w:eastAsia="zh-CN" w:bidi="ar-SA"/>
      </w:rPr>
    </w:lvl>
  </w:abstractNum>
  <w:abstractNum w:abstractNumId="50">
    <w:nsid w:val="7C2F5356"/>
    <w:multiLevelType w:val="hybridMultilevel"/>
    <w:tmpl w:val="00000000"/>
    <w:lvl w:ilvl="0">
      <w:start w:val="0"/>
      <w:numFmt w:val="bullet"/>
      <w:lvlText w:val="•"/>
      <w:lvlJc w:val="left"/>
      <w:pPr>
        <w:ind w:left="271" w:hanging="272"/>
      </w:pPr>
      <w:rPr>
        <w:rFonts w:ascii="Arial" w:eastAsia="Arial" w:hAnsi="Arial" w:cs="Arial" w:hint="default"/>
        <w:color w:val="585858"/>
        <w:w w:val="99"/>
        <w:sz w:val="20"/>
        <w:szCs w:val="20"/>
        <w:lang w:val="en-US" w:eastAsia="zh-CN" w:bidi="ar-SA"/>
      </w:rPr>
    </w:lvl>
    <w:lvl w:ilvl="1">
      <w:start w:val="0"/>
      <w:numFmt w:val="bullet"/>
      <w:lvlText w:val="•"/>
      <w:lvlJc w:val="left"/>
      <w:pPr>
        <w:ind w:left="660" w:hanging="272"/>
      </w:pPr>
      <w:rPr>
        <w:rFonts w:hint="default"/>
        <w:lang w:val="en-US" w:eastAsia="zh-CN" w:bidi="ar-SA"/>
      </w:rPr>
    </w:lvl>
    <w:lvl w:ilvl="2">
      <w:start w:val="0"/>
      <w:numFmt w:val="bullet"/>
      <w:lvlText w:val="•"/>
      <w:lvlJc w:val="left"/>
      <w:pPr>
        <w:ind w:left="1040" w:hanging="272"/>
      </w:pPr>
      <w:rPr>
        <w:rFonts w:hint="default"/>
        <w:lang w:val="en-US" w:eastAsia="zh-CN" w:bidi="ar-SA"/>
      </w:rPr>
    </w:lvl>
    <w:lvl w:ilvl="3">
      <w:start w:val="0"/>
      <w:numFmt w:val="bullet"/>
      <w:lvlText w:val="•"/>
      <w:lvlJc w:val="left"/>
      <w:pPr>
        <w:ind w:left="1421" w:hanging="272"/>
      </w:pPr>
      <w:rPr>
        <w:rFonts w:hint="default"/>
        <w:lang w:val="en-US" w:eastAsia="zh-CN" w:bidi="ar-SA"/>
      </w:rPr>
    </w:lvl>
    <w:lvl w:ilvl="4">
      <w:start w:val="0"/>
      <w:numFmt w:val="bullet"/>
      <w:lvlText w:val="•"/>
      <w:lvlJc w:val="left"/>
      <w:pPr>
        <w:ind w:left="1801" w:hanging="272"/>
      </w:pPr>
      <w:rPr>
        <w:rFonts w:hint="default"/>
        <w:lang w:val="en-US" w:eastAsia="zh-CN" w:bidi="ar-SA"/>
      </w:rPr>
    </w:lvl>
    <w:lvl w:ilvl="5">
      <w:start w:val="0"/>
      <w:numFmt w:val="bullet"/>
      <w:lvlText w:val="•"/>
      <w:lvlJc w:val="left"/>
      <w:pPr>
        <w:ind w:left="2182" w:hanging="272"/>
      </w:pPr>
      <w:rPr>
        <w:rFonts w:hint="default"/>
        <w:lang w:val="en-US" w:eastAsia="zh-CN" w:bidi="ar-SA"/>
      </w:rPr>
    </w:lvl>
    <w:lvl w:ilvl="6">
      <w:start w:val="0"/>
      <w:numFmt w:val="bullet"/>
      <w:lvlText w:val="•"/>
      <w:lvlJc w:val="left"/>
      <w:pPr>
        <w:ind w:left="2562" w:hanging="272"/>
      </w:pPr>
      <w:rPr>
        <w:rFonts w:hint="default"/>
        <w:lang w:val="en-US" w:eastAsia="zh-CN" w:bidi="ar-SA"/>
      </w:rPr>
    </w:lvl>
    <w:lvl w:ilvl="7">
      <w:start w:val="0"/>
      <w:numFmt w:val="bullet"/>
      <w:lvlText w:val="•"/>
      <w:lvlJc w:val="left"/>
      <w:pPr>
        <w:ind w:left="2943" w:hanging="272"/>
      </w:pPr>
      <w:rPr>
        <w:rFonts w:hint="default"/>
        <w:lang w:val="en-US" w:eastAsia="zh-CN" w:bidi="ar-SA"/>
      </w:rPr>
    </w:lvl>
    <w:lvl w:ilvl="8">
      <w:start w:val="0"/>
      <w:numFmt w:val="bullet"/>
      <w:lvlText w:val="•"/>
      <w:lvlJc w:val="left"/>
      <w:pPr>
        <w:ind w:left="3323" w:hanging="272"/>
      </w:pPr>
      <w:rPr>
        <w:rFonts w:hint="default"/>
        <w:lang w:val="en-US" w:eastAsia="zh-CN" w:bidi="ar-SA"/>
      </w:rPr>
    </w:lvl>
  </w:abstractNum>
  <w:abstractNum w:abstractNumId="51">
    <w:nsid w:val="7CA9EE53"/>
    <w:multiLevelType w:val="hybridMultilevel"/>
    <w:tmpl w:val="00000000"/>
    <w:lvl w:ilvl="0">
      <w:start w:val="0"/>
      <w:numFmt w:val="bullet"/>
      <w:lvlText w:val="•"/>
      <w:lvlJc w:val="left"/>
      <w:pPr>
        <w:ind w:left="1663" w:hanging="272"/>
      </w:pPr>
      <w:rPr>
        <w:rFonts w:ascii="Arial" w:eastAsia="Arial" w:hAnsi="Arial" w:cs="Arial" w:hint="default"/>
        <w:color w:val="585858"/>
        <w:w w:val="100"/>
        <w:sz w:val="24"/>
        <w:szCs w:val="24"/>
        <w:lang w:val="en-US" w:eastAsia="zh-CN" w:bidi="ar-SA"/>
      </w:rPr>
    </w:lvl>
    <w:lvl w:ilvl="1">
      <w:start w:val="0"/>
      <w:numFmt w:val="bullet"/>
      <w:lvlText w:val="•"/>
      <w:lvlJc w:val="left"/>
      <w:pPr>
        <w:ind w:left="4052" w:hanging="272"/>
      </w:pPr>
      <w:rPr>
        <w:rFonts w:ascii="Arial" w:eastAsia="Arial" w:hAnsi="Arial" w:cs="Arial" w:hint="default"/>
        <w:color w:val="585858"/>
        <w:w w:val="100"/>
        <w:sz w:val="24"/>
        <w:szCs w:val="24"/>
        <w:lang w:val="en-US" w:eastAsia="zh-CN" w:bidi="ar-SA"/>
      </w:rPr>
    </w:lvl>
    <w:lvl w:ilvl="2">
      <w:start w:val="0"/>
      <w:numFmt w:val="bullet"/>
      <w:lvlText w:val="•"/>
      <w:lvlJc w:val="left"/>
      <w:pPr>
        <w:ind w:left="4366" w:hanging="272"/>
      </w:pPr>
      <w:rPr>
        <w:rFonts w:hint="default"/>
        <w:lang w:val="en-US" w:eastAsia="zh-CN" w:bidi="ar-SA"/>
      </w:rPr>
    </w:lvl>
    <w:lvl w:ilvl="3">
      <w:start w:val="0"/>
      <w:numFmt w:val="bullet"/>
      <w:lvlText w:val="•"/>
      <w:lvlJc w:val="left"/>
      <w:pPr>
        <w:ind w:left="4673" w:hanging="272"/>
      </w:pPr>
      <w:rPr>
        <w:rFonts w:hint="default"/>
        <w:lang w:val="en-US" w:eastAsia="zh-CN" w:bidi="ar-SA"/>
      </w:rPr>
    </w:lvl>
    <w:lvl w:ilvl="4">
      <w:start w:val="0"/>
      <w:numFmt w:val="bullet"/>
      <w:lvlText w:val="•"/>
      <w:lvlJc w:val="left"/>
      <w:pPr>
        <w:ind w:left="4979" w:hanging="272"/>
      </w:pPr>
      <w:rPr>
        <w:rFonts w:hint="default"/>
        <w:lang w:val="en-US" w:eastAsia="zh-CN" w:bidi="ar-SA"/>
      </w:rPr>
    </w:lvl>
    <w:lvl w:ilvl="5">
      <w:start w:val="0"/>
      <w:numFmt w:val="bullet"/>
      <w:lvlText w:val="•"/>
      <w:lvlJc w:val="left"/>
      <w:pPr>
        <w:ind w:left="5286" w:hanging="272"/>
      </w:pPr>
      <w:rPr>
        <w:rFonts w:hint="default"/>
        <w:lang w:val="en-US" w:eastAsia="zh-CN" w:bidi="ar-SA"/>
      </w:rPr>
    </w:lvl>
    <w:lvl w:ilvl="6">
      <w:start w:val="0"/>
      <w:numFmt w:val="bullet"/>
      <w:lvlText w:val="•"/>
      <w:lvlJc w:val="left"/>
      <w:pPr>
        <w:ind w:left="5593" w:hanging="272"/>
      </w:pPr>
      <w:rPr>
        <w:rFonts w:hint="default"/>
        <w:lang w:val="en-US" w:eastAsia="zh-CN" w:bidi="ar-SA"/>
      </w:rPr>
    </w:lvl>
    <w:lvl w:ilvl="7">
      <w:start w:val="0"/>
      <w:numFmt w:val="bullet"/>
      <w:lvlText w:val="•"/>
      <w:lvlJc w:val="left"/>
      <w:pPr>
        <w:ind w:left="5899" w:hanging="272"/>
      </w:pPr>
      <w:rPr>
        <w:rFonts w:hint="default"/>
        <w:lang w:val="en-US" w:eastAsia="zh-CN" w:bidi="ar-SA"/>
      </w:rPr>
    </w:lvl>
    <w:lvl w:ilvl="8">
      <w:start w:val="0"/>
      <w:numFmt w:val="bullet"/>
      <w:lvlText w:val="•"/>
      <w:lvlJc w:val="left"/>
      <w:pPr>
        <w:ind w:left="6206" w:hanging="272"/>
      </w:pPr>
      <w:rPr>
        <w:rFonts w:hint="default"/>
        <w:lang w:val="en-US" w:eastAsia="zh-CN" w:bidi="ar-SA"/>
      </w:rPr>
    </w:lvl>
  </w:abstractNum>
  <w:abstractNum w:abstractNumId="52">
    <w:nsid w:val="7D73EF44"/>
    <w:multiLevelType w:val="hybridMultilevel"/>
    <w:tmpl w:val="00000000"/>
    <w:lvl w:ilvl="0">
      <w:start w:val="0"/>
      <w:numFmt w:val="bullet"/>
      <w:lvlText w:val="•"/>
      <w:lvlJc w:val="left"/>
      <w:pPr>
        <w:ind w:left="279" w:hanging="272"/>
      </w:pPr>
      <w:rPr>
        <w:rFonts w:ascii="Arial" w:eastAsia="Arial" w:hAnsi="Arial" w:cs="Arial" w:hint="default"/>
        <w:color w:val="585858"/>
        <w:w w:val="100"/>
        <w:position w:val="1"/>
        <w:sz w:val="22"/>
        <w:szCs w:val="22"/>
        <w:lang w:val="en-US" w:eastAsia="zh-CN" w:bidi="ar-SA"/>
      </w:rPr>
    </w:lvl>
    <w:lvl w:ilvl="1">
      <w:start w:val="0"/>
      <w:numFmt w:val="bullet"/>
      <w:lvlText w:val="•"/>
      <w:lvlJc w:val="left"/>
      <w:pPr>
        <w:ind w:left="889" w:hanging="272"/>
      </w:pPr>
      <w:rPr>
        <w:rFonts w:hint="default"/>
        <w:lang w:val="en-US" w:eastAsia="zh-CN" w:bidi="ar-SA"/>
      </w:rPr>
    </w:lvl>
    <w:lvl w:ilvl="2">
      <w:start w:val="0"/>
      <w:numFmt w:val="bullet"/>
      <w:lvlText w:val="•"/>
      <w:lvlJc w:val="left"/>
      <w:pPr>
        <w:ind w:left="1498" w:hanging="272"/>
      </w:pPr>
      <w:rPr>
        <w:rFonts w:hint="default"/>
        <w:lang w:val="en-US" w:eastAsia="zh-CN" w:bidi="ar-SA"/>
      </w:rPr>
    </w:lvl>
    <w:lvl w:ilvl="3">
      <w:start w:val="0"/>
      <w:numFmt w:val="bullet"/>
      <w:lvlText w:val="•"/>
      <w:lvlJc w:val="left"/>
      <w:pPr>
        <w:ind w:left="2107" w:hanging="272"/>
      </w:pPr>
      <w:rPr>
        <w:rFonts w:hint="default"/>
        <w:lang w:val="en-US" w:eastAsia="zh-CN" w:bidi="ar-SA"/>
      </w:rPr>
    </w:lvl>
    <w:lvl w:ilvl="4">
      <w:start w:val="0"/>
      <w:numFmt w:val="bullet"/>
      <w:lvlText w:val="•"/>
      <w:lvlJc w:val="left"/>
      <w:pPr>
        <w:ind w:left="2716" w:hanging="272"/>
      </w:pPr>
      <w:rPr>
        <w:rFonts w:hint="default"/>
        <w:lang w:val="en-US" w:eastAsia="zh-CN" w:bidi="ar-SA"/>
      </w:rPr>
    </w:lvl>
    <w:lvl w:ilvl="5">
      <w:start w:val="0"/>
      <w:numFmt w:val="bullet"/>
      <w:lvlText w:val="•"/>
      <w:lvlJc w:val="left"/>
      <w:pPr>
        <w:ind w:left="3325" w:hanging="272"/>
      </w:pPr>
      <w:rPr>
        <w:rFonts w:hint="default"/>
        <w:lang w:val="en-US" w:eastAsia="zh-CN" w:bidi="ar-SA"/>
      </w:rPr>
    </w:lvl>
    <w:lvl w:ilvl="6">
      <w:start w:val="0"/>
      <w:numFmt w:val="bullet"/>
      <w:lvlText w:val="•"/>
      <w:lvlJc w:val="left"/>
      <w:pPr>
        <w:ind w:left="3934" w:hanging="272"/>
      </w:pPr>
      <w:rPr>
        <w:rFonts w:hint="default"/>
        <w:lang w:val="en-US" w:eastAsia="zh-CN" w:bidi="ar-SA"/>
      </w:rPr>
    </w:lvl>
    <w:lvl w:ilvl="7">
      <w:start w:val="0"/>
      <w:numFmt w:val="bullet"/>
      <w:lvlText w:val="•"/>
      <w:lvlJc w:val="left"/>
      <w:pPr>
        <w:ind w:left="4543" w:hanging="272"/>
      </w:pPr>
      <w:rPr>
        <w:rFonts w:hint="default"/>
        <w:lang w:val="en-US" w:eastAsia="zh-CN" w:bidi="ar-SA"/>
      </w:rPr>
    </w:lvl>
    <w:lvl w:ilvl="8">
      <w:start w:val="0"/>
      <w:numFmt w:val="bullet"/>
      <w:lvlText w:val="•"/>
      <w:lvlJc w:val="left"/>
      <w:pPr>
        <w:ind w:left="5152" w:hanging="272"/>
      </w:pPr>
      <w:rPr>
        <w:rFonts w:hint="default"/>
        <w:lang w:val="en-US" w:eastAsia="zh-CN" w:bidi="ar-SA"/>
      </w:rPr>
    </w:lvl>
  </w:abstractNum>
  <w:abstractNum w:abstractNumId="53">
    <w:nsid w:val="7EB57347"/>
    <w:multiLevelType w:val="hybridMultilevel"/>
    <w:tmpl w:val="00000000"/>
    <w:lvl w:ilvl="0">
      <w:start w:val="0"/>
      <w:numFmt w:val="bullet"/>
      <w:lvlText w:val="•"/>
      <w:lvlJc w:val="left"/>
      <w:pPr>
        <w:ind w:left="873" w:hanging="272"/>
      </w:pPr>
      <w:rPr>
        <w:rFonts w:ascii="Arial" w:eastAsia="Arial" w:hAnsi="Arial" w:cs="Arial" w:hint="default"/>
        <w:color w:val="585858"/>
        <w:w w:val="99"/>
        <w:sz w:val="20"/>
        <w:szCs w:val="20"/>
        <w:lang w:val="en-US" w:eastAsia="zh-CN" w:bidi="ar-SA"/>
      </w:rPr>
    </w:lvl>
    <w:lvl w:ilvl="1">
      <w:start w:val="0"/>
      <w:numFmt w:val="bullet"/>
      <w:lvlText w:val="•"/>
      <w:lvlJc w:val="left"/>
      <w:pPr>
        <w:ind w:left="1586" w:hanging="272"/>
      </w:pPr>
      <w:rPr>
        <w:rFonts w:hint="default"/>
        <w:lang w:val="en-US" w:eastAsia="zh-CN" w:bidi="ar-SA"/>
      </w:rPr>
    </w:lvl>
    <w:lvl w:ilvl="2">
      <w:start w:val="0"/>
      <w:numFmt w:val="bullet"/>
      <w:lvlText w:val="•"/>
      <w:lvlJc w:val="left"/>
      <w:pPr>
        <w:ind w:left="2292" w:hanging="272"/>
      </w:pPr>
      <w:rPr>
        <w:rFonts w:hint="default"/>
        <w:lang w:val="en-US" w:eastAsia="zh-CN" w:bidi="ar-SA"/>
      </w:rPr>
    </w:lvl>
    <w:lvl w:ilvl="3">
      <w:start w:val="0"/>
      <w:numFmt w:val="bullet"/>
      <w:lvlText w:val="•"/>
      <w:lvlJc w:val="left"/>
      <w:pPr>
        <w:ind w:left="2998" w:hanging="272"/>
      </w:pPr>
      <w:rPr>
        <w:rFonts w:hint="default"/>
        <w:lang w:val="en-US" w:eastAsia="zh-CN" w:bidi="ar-SA"/>
      </w:rPr>
    </w:lvl>
    <w:lvl w:ilvl="4">
      <w:start w:val="0"/>
      <w:numFmt w:val="bullet"/>
      <w:lvlText w:val="•"/>
      <w:lvlJc w:val="left"/>
      <w:pPr>
        <w:ind w:left="3704" w:hanging="272"/>
      </w:pPr>
      <w:rPr>
        <w:rFonts w:hint="default"/>
        <w:lang w:val="en-US" w:eastAsia="zh-CN" w:bidi="ar-SA"/>
      </w:rPr>
    </w:lvl>
    <w:lvl w:ilvl="5">
      <w:start w:val="0"/>
      <w:numFmt w:val="bullet"/>
      <w:lvlText w:val="•"/>
      <w:lvlJc w:val="left"/>
      <w:pPr>
        <w:ind w:left="4410" w:hanging="272"/>
      </w:pPr>
      <w:rPr>
        <w:rFonts w:hint="default"/>
        <w:lang w:val="en-US" w:eastAsia="zh-CN" w:bidi="ar-SA"/>
      </w:rPr>
    </w:lvl>
    <w:lvl w:ilvl="6">
      <w:start w:val="0"/>
      <w:numFmt w:val="bullet"/>
      <w:lvlText w:val="•"/>
      <w:lvlJc w:val="left"/>
      <w:pPr>
        <w:ind w:left="5116" w:hanging="272"/>
      </w:pPr>
      <w:rPr>
        <w:rFonts w:hint="default"/>
        <w:lang w:val="en-US" w:eastAsia="zh-CN" w:bidi="ar-SA"/>
      </w:rPr>
    </w:lvl>
    <w:lvl w:ilvl="7">
      <w:start w:val="0"/>
      <w:numFmt w:val="bullet"/>
      <w:lvlText w:val="•"/>
      <w:lvlJc w:val="left"/>
      <w:pPr>
        <w:ind w:left="5822" w:hanging="272"/>
      </w:pPr>
      <w:rPr>
        <w:rFonts w:hint="default"/>
        <w:lang w:val="en-US" w:eastAsia="zh-CN" w:bidi="ar-SA"/>
      </w:rPr>
    </w:lvl>
    <w:lvl w:ilvl="8">
      <w:start w:val="0"/>
      <w:numFmt w:val="bullet"/>
      <w:lvlText w:val="•"/>
      <w:lvlJc w:val="left"/>
      <w:pPr>
        <w:ind w:left="6528" w:hanging="272"/>
      </w:pPr>
      <w:rPr>
        <w:rFonts w:hint="default"/>
        <w:lang w:val="en-US" w:eastAsia="zh-CN" w:bidi="ar-SA"/>
      </w:rPr>
    </w:lvl>
  </w:abstractNum>
  <w:num w:numId="1">
    <w:abstractNumId w:val="35"/>
  </w:num>
  <w:num w:numId="2">
    <w:abstractNumId w:val="7"/>
  </w:num>
  <w:num w:numId="3">
    <w:abstractNumId w:val="53"/>
  </w:num>
  <w:num w:numId="4">
    <w:abstractNumId w:val="4"/>
  </w:num>
  <w:num w:numId="5">
    <w:abstractNumId w:val="20"/>
  </w:num>
  <w:num w:numId="6">
    <w:abstractNumId w:val="50"/>
  </w:num>
  <w:num w:numId="7">
    <w:abstractNumId w:val="39"/>
  </w:num>
  <w:num w:numId="8">
    <w:abstractNumId w:val="22"/>
  </w:num>
  <w:num w:numId="9">
    <w:abstractNumId w:val="31"/>
  </w:num>
  <w:num w:numId="10">
    <w:abstractNumId w:val="27"/>
  </w:num>
  <w:num w:numId="11">
    <w:abstractNumId w:val="8"/>
  </w:num>
  <w:num w:numId="12">
    <w:abstractNumId w:val="21"/>
  </w:num>
  <w:num w:numId="13">
    <w:abstractNumId w:val="3"/>
  </w:num>
  <w:num w:numId="14">
    <w:abstractNumId w:val="9"/>
  </w:num>
  <w:num w:numId="15">
    <w:abstractNumId w:val="36"/>
  </w:num>
  <w:num w:numId="16">
    <w:abstractNumId w:val="16"/>
  </w:num>
  <w:num w:numId="17">
    <w:abstractNumId w:val="17"/>
  </w:num>
  <w:num w:numId="18">
    <w:abstractNumId w:val="33"/>
  </w:num>
  <w:num w:numId="19">
    <w:abstractNumId w:val="40"/>
  </w:num>
  <w:num w:numId="20">
    <w:abstractNumId w:val="10"/>
  </w:num>
  <w:num w:numId="21">
    <w:abstractNumId w:val="37"/>
  </w:num>
  <w:num w:numId="22">
    <w:abstractNumId w:val="19"/>
  </w:num>
  <w:num w:numId="23">
    <w:abstractNumId w:val="30"/>
  </w:num>
  <w:num w:numId="24">
    <w:abstractNumId w:val="23"/>
  </w:num>
  <w:num w:numId="25">
    <w:abstractNumId w:val="11"/>
  </w:num>
  <w:num w:numId="26">
    <w:abstractNumId w:val="24"/>
  </w:num>
  <w:num w:numId="27">
    <w:abstractNumId w:val="48"/>
  </w:num>
  <w:num w:numId="28">
    <w:abstractNumId w:val="1"/>
  </w:num>
  <w:num w:numId="29">
    <w:abstractNumId w:val="41"/>
  </w:num>
  <w:num w:numId="30">
    <w:abstractNumId w:val="13"/>
  </w:num>
  <w:num w:numId="31">
    <w:abstractNumId w:val="34"/>
  </w:num>
  <w:num w:numId="32">
    <w:abstractNumId w:val="45"/>
  </w:num>
  <w:num w:numId="33">
    <w:abstractNumId w:val="28"/>
  </w:num>
  <w:num w:numId="34">
    <w:abstractNumId w:val="42"/>
  </w:num>
  <w:num w:numId="35">
    <w:abstractNumId w:val="18"/>
  </w:num>
  <w:num w:numId="36">
    <w:abstractNumId w:val="26"/>
  </w:num>
  <w:num w:numId="37">
    <w:abstractNumId w:val="49"/>
  </w:num>
  <w:num w:numId="38">
    <w:abstractNumId w:val="0"/>
  </w:num>
  <w:num w:numId="39">
    <w:abstractNumId w:val="25"/>
  </w:num>
  <w:num w:numId="40">
    <w:abstractNumId w:val="14"/>
  </w:num>
  <w:num w:numId="41">
    <w:abstractNumId w:val="12"/>
  </w:num>
  <w:num w:numId="42">
    <w:abstractNumId w:val="29"/>
  </w:num>
  <w:num w:numId="43">
    <w:abstractNumId w:val="44"/>
  </w:num>
  <w:num w:numId="44">
    <w:abstractNumId w:val="52"/>
  </w:num>
  <w:num w:numId="45">
    <w:abstractNumId w:val="15"/>
  </w:num>
  <w:num w:numId="46">
    <w:abstractNumId w:val="5"/>
  </w:num>
  <w:num w:numId="47">
    <w:abstractNumId w:val="2"/>
  </w:num>
  <w:num w:numId="48">
    <w:abstractNumId w:val="43"/>
  </w:num>
  <w:num w:numId="49">
    <w:abstractNumId w:val="6"/>
  </w:num>
  <w:num w:numId="50">
    <w:abstractNumId w:val="38"/>
  </w:num>
  <w:num w:numId="51">
    <w:abstractNumId w:val="47"/>
  </w:num>
  <w:num w:numId="52">
    <w:abstractNumId w:val="46"/>
  </w:num>
  <w:num w:numId="53">
    <w:abstractNumId w:val="32"/>
  </w:num>
  <w:num w:numId="54">
    <w:abstractNumId w:val="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lang w:val="en-US" w:eastAsia="zh-CN" w:bidi="ar-SA"/>
    </w:rPr>
  </w:style>
  <w:style w:type="paragraph" w:styleId="Heading1">
    <w:name w:val="heading 1"/>
    <w:basedOn w:val="Normal"/>
    <w:uiPriority w:val="1"/>
    <w:qFormat/>
    <w:pPr>
      <w:spacing w:line="934" w:lineRule="exact"/>
      <w:outlineLvl w:val="0"/>
    </w:pPr>
    <w:rPr>
      <w:rFonts w:ascii="微软雅黑" w:eastAsia="微软雅黑" w:hAnsi="微软雅黑" w:cs="微软雅黑"/>
      <w:b/>
      <w:bCs/>
      <w:sz w:val="88"/>
      <w:szCs w:val="88"/>
      <w:lang w:val="en-US" w:eastAsia="zh-CN" w:bidi="ar-SA"/>
    </w:rPr>
  </w:style>
  <w:style w:type="paragraph" w:styleId="Heading2">
    <w:name w:val="heading 2"/>
    <w:basedOn w:val="Normal"/>
    <w:uiPriority w:val="1"/>
    <w:qFormat/>
    <w:pPr>
      <w:spacing w:line="1005" w:lineRule="exact"/>
      <w:ind w:left="849"/>
      <w:outlineLvl w:val="1"/>
    </w:pPr>
    <w:rPr>
      <w:rFonts w:ascii="微软雅黑" w:eastAsia="微软雅黑" w:hAnsi="微软雅黑" w:cs="微软雅黑"/>
      <w:sz w:val="64"/>
      <w:szCs w:val="64"/>
      <w:lang w:val="en-US" w:eastAsia="zh-CN" w:bidi="ar-SA"/>
    </w:rPr>
  </w:style>
  <w:style w:type="paragraph" w:styleId="Heading3">
    <w:name w:val="heading 3"/>
    <w:basedOn w:val="Normal"/>
    <w:uiPriority w:val="1"/>
    <w:qFormat/>
    <w:pPr>
      <w:spacing w:line="776" w:lineRule="exact"/>
      <w:ind w:left="849"/>
      <w:outlineLvl w:val="2"/>
    </w:pPr>
    <w:rPr>
      <w:rFonts w:ascii="微软雅黑" w:eastAsia="微软雅黑" w:hAnsi="微软雅黑" w:cs="微软雅黑"/>
      <w:sz w:val="48"/>
      <w:szCs w:val="48"/>
      <w:lang w:val="en-US" w:eastAsia="zh-CN" w:bidi="ar-SA"/>
    </w:rPr>
  </w:style>
  <w:style w:type="paragraph" w:styleId="Heading4">
    <w:name w:val="heading 4"/>
    <w:basedOn w:val="Normal"/>
    <w:uiPriority w:val="1"/>
    <w:qFormat/>
    <w:pPr>
      <w:ind w:left="1052"/>
      <w:outlineLvl w:val="3"/>
    </w:pPr>
    <w:rPr>
      <w:rFonts w:ascii="微软雅黑" w:eastAsia="微软雅黑" w:hAnsi="微软雅黑" w:cs="微软雅黑"/>
      <w:b/>
      <w:bCs/>
      <w:sz w:val="32"/>
      <w:szCs w:val="32"/>
      <w:lang w:val="en-US" w:eastAsia="zh-CN" w:bidi="ar-SA"/>
    </w:rPr>
  </w:style>
  <w:style w:type="paragraph" w:styleId="Heading5">
    <w:name w:val="heading 5"/>
    <w:basedOn w:val="Normal"/>
    <w:uiPriority w:val="1"/>
    <w:qFormat/>
    <w:pPr>
      <w:ind w:left="2009"/>
      <w:outlineLvl w:val="4"/>
    </w:pPr>
    <w:rPr>
      <w:rFonts w:ascii="微软雅黑" w:eastAsia="微软雅黑" w:hAnsi="微软雅黑" w:cs="微软雅黑"/>
      <w:b/>
      <w:bCs/>
      <w:sz w:val="28"/>
      <w:szCs w:val="28"/>
      <w:lang w:val="en-US" w:eastAsia="zh-CN" w:bidi="ar-SA"/>
    </w:rPr>
  </w:style>
  <w:style w:type="paragraph" w:styleId="Heading6">
    <w:name w:val="heading 6"/>
    <w:basedOn w:val="Normal"/>
    <w:uiPriority w:val="1"/>
    <w:qFormat/>
    <w:pPr>
      <w:spacing w:before="37"/>
      <w:outlineLvl w:val="5"/>
    </w:pPr>
    <w:rPr>
      <w:rFonts w:ascii="微软雅黑" w:eastAsia="微软雅黑" w:hAnsi="微软雅黑" w:cs="微软雅黑"/>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24"/>
      <w:szCs w:val="24"/>
      <w:lang w:val="en-US" w:eastAsia="zh-CN" w:bidi="ar-SA"/>
    </w:rPr>
  </w:style>
  <w:style w:type="paragraph" w:styleId="ListParagraph">
    <w:name w:val="List Paragraph"/>
    <w:basedOn w:val="Normal"/>
    <w:uiPriority w:val="1"/>
    <w:qFormat/>
    <w:pPr>
      <w:ind w:left="1411" w:hanging="272"/>
    </w:pPr>
    <w:rPr>
      <w:rFonts w:ascii="微软雅黑" w:eastAsia="微软雅黑" w:hAnsi="微软雅黑" w:cs="微软雅黑"/>
      <w:lang w:val="en-US" w:eastAsia="zh-CN" w:bidi="ar-SA"/>
    </w:rPr>
  </w:style>
  <w:style w:type="paragraph" w:customStyle="1" w:styleId="TableParagraph">
    <w:name w:val="Table Paragraph"/>
    <w:basedOn w:val="Normal"/>
    <w:uiPriority w:val="1"/>
    <w:qFormat/>
    <w:rPr>
      <w:rFonts w:ascii="微软雅黑" w:eastAsia="微软雅黑" w:hAnsi="微软雅黑" w:cs="微软雅黑"/>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6.png" /><Relationship Id="rId101" Type="http://schemas.openxmlformats.org/officeDocument/2006/relationships/image" Target="media/image97.png" /><Relationship Id="rId102" Type="http://schemas.openxmlformats.org/officeDocument/2006/relationships/image" Target="media/image98.png" /><Relationship Id="rId103" Type="http://schemas.openxmlformats.org/officeDocument/2006/relationships/image" Target="media/image99.png" /><Relationship Id="rId104" Type="http://schemas.openxmlformats.org/officeDocument/2006/relationships/image" Target="media/image100.png" /><Relationship Id="rId105" Type="http://schemas.openxmlformats.org/officeDocument/2006/relationships/image" Target="media/image101.png" /><Relationship Id="rId106" Type="http://schemas.openxmlformats.org/officeDocument/2006/relationships/image" Target="media/image102.png" /><Relationship Id="rId107" Type="http://schemas.openxmlformats.org/officeDocument/2006/relationships/image" Target="media/image103.png" /><Relationship Id="rId108" Type="http://schemas.openxmlformats.org/officeDocument/2006/relationships/image" Target="media/image104.png" /><Relationship Id="rId109" Type="http://schemas.openxmlformats.org/officeDocument/2006/relationships/image" Target="media/image105.png" /><Relationship Id="rId11" Type="http://schemas.openxmlformats.org/officeDocument/2006/relationships/image" Target="media/image8.png" /><Relationship Id="rId110" Type="http://schemas.openxmlformats.org/officeDocument/2006/relationships/image" Target="media/image106.png" /><Relationship Id="rId111" Type="http://schemas.openxmlformats.org/officeDocument/2006/relationships/image" Target="media/image107.png" /><Relationship Id="rId112" Type="http://schemas.openxmlformats.org/officeDocument/2006/relationships/image" Target="media/image108.png" /><Relationship Id="rId113" Type="http://schemas.openxmlformats.org/officeDocument/2006/relationships/image" Target="media/image109.png" /><Relationship Id="rId114" Type="http://schemas.openxmlformats.org/officeDocument/2006/relationships/image" Target="media/image110.png" /><Relationship Id="rId115" Type="http://schemas.openxmlformats.org/officeDocument/2006/relationships/image" Target="media/image111.png" /><Relationship Id="rId116" Type="http://schemas.openxmlformats.org/officeDocument/2006/relationships/image" Target="media/image112.png" /><Relationship Id="rId117" Type="http://schemas.openxmlformats.org/officeDocument/2006/relationships/image" Target="media/image113.png" /><Relationship Id="rId118" Type="http://schemas.openxmlformats.org/officeDocument/2006/relationships/image" Target="media/image114.png" /><Relationship Id="rId119" Type="http://schemas.openxmlformats.org/officeDocument/2006/relationships/image" Target="media/image115.png" /><Relationship Id="rId12" Type="http://schemas.openxmlformats.org/officeDocument/2006/relationships/hyperlink" Target="http://www.iresearch.com.cn/" TargetMode="External" /><Relationship Id="rId120" Type="http://schemas.openxmlformats.org/officeDocument/2006/relationships/image" Target="media/image116.png" /><Relationship Id="rId121" Type="http://schemas.openxmlformats.org/officeDocument/2006/relationships/image" Target="media/image117.png" /><Relationship Id="rId122" Type="http://schemas.openxmlformats.org/officeDocument/2006/relationships/image" Target="media/image118.png" /><Relationship Id="rId123" Type="http://schemas.openxmlformats.org/officeDocument/2006/relationships/image" Target="media/image119.png" /><Relationship Id="rId124" Type="http://schemas.openxmlformats.org/officeDocument/2006/relationships/image" Target="media/image120.png" /><Relationship Id="rId125" Type="http://schemas.openxmlformats.org/officeDocument/2006/relationships/image" Target="media/image121.png" /><Relationship Id="rId126" Type="http://schemas.openxmlformats.org/officeDocument/2006/relationships/image" Target="media/image122.png" /><Relationship Id="rId127" Type="http://schemas.openxmlformats.org/officeDocument/2006/relationships/image" Target="media/image123.png" /><Relationship Id="rId128" Type="http://schemas.openxmlformats.org/officeDocument/2006/relationships/image" Target="media/image124.png" /><Relationship Id="rId129" Type="http://schemas.openxmlformats.org/officeDocument/2006/relationships/image" Target="media/image125.png" /><Relationship Id="rId13" Type="http://schemas.openxmlformats.org/officeDocument/2006/relationships/image" Target="media/image9.png" /><Relationship Id="rId130" Type="http://schemas.openxmlformats.org/officeDocument/2006/relationships/image" Target="media/image126.png" /><Relationship Id="rId131" Type="http://schemas.openxmlformats.org/officeDocument/2006/relationships/image" Target="media/image127.png" /><Relationship Id="rId132" Type="http://schemas.openxmlformats.org/officeDocument/2006/relationships/image" Target="media/image128.png" /><Relationship Id="rId133" Type="http://schemas.openxmlformats.org/officeDocument/2006/relationships/image" Target="media/image129.png" /><Relationship Id="rId134" Type="http://schemas.openxmlformats.org/officeDocument/2006/relationships/image" Target="media/image130.png" /><Relationship Id="rId135" Type="http://schemas.openxmlformats.org/officeDocument/2006/relationships/image" Target="media/image131.png" /><Relationship Id="rId136" Type="http://schemas.openxmlformats.org/officeDocument/2006/relationships/image" Target="media/image132.png" /><Relationship Id="rId137" Type="http://schemas.openxmlformats.org/officeDocument/2006/relationships/image" Target="media/image133.png" /><Relationship Id="rId138" Type="http://schemas.openxmlformats.org/officeDocument/2006/relationships/image" Target="media/image134.png" /><Relationship Id="rId139" Type="http://schemas.openxmlformats.org/officeDocument/2006/relationships/image" Target="media/image135.png" /><Relationship Id="rId14" Type="http://schemas.openxmlformats.org/officeDocument/2006/relationships/image" Target="media/image10.png" /><Relationship Id="rId140" Type="http://schemas.openxmlformats.org/officeDocument/2006/relationships/image" Target="media/image136.png" /><Relationship Id="rId141" Type="http://schemas.openxmlformats.org/officeDocument/2006/relationships/image" Target="media/image137.png" /><Relationship Id="rId142" Type="http://schemas.openxmlformats.org/officeDocument/2006/relationships/image" Target="media/image138.png" /><Relationship Id="rId143" Type="http://schemas.openxmlformats.org/officeDocument/2006/relationships/image" Target="media/image139.png" /><Relationship Id="rId144" Type="http://schemas.openxmlformats.org/officeDocument/2006/relationships/image" Target="media/image140.png" /><Relationship Id="rId145" Type="http://schemas.openxmlformats.org/officeDocument/2006/relationships/image" Target="media/image141.png" /><Relationship Id="rId146" Type="http://schemas.openxmlformats.org/officeDocument/2006/relationships/image" Target="media/image142.png" /><Relationship Id="rId147" Type="http://schemas.openxmlformats.org/officeDocument/2006/relationships/image" Target="media/image143.png" /><Relationship Id="rId148" Type="http://schemas.openxmlformats.org/officeDocument/2006/relationships/image" Target="media/image144.png" /><Relationship Id="rId149" Type="http://schemas.openxmlformats.org/officeDocument/2006/relationships/image" Target="media/image145.png" /><Relationship Id="rId15" Type="http://schemas.openxmlformats.org/officeDocument/2006/relationships/image" Target="media/image11.png" /><Relationship Id="rId150" Type="http://schemas.openxmlformats.org/officeDocument/2006/relationships/image" Target="media/image146.png" /><Relationship Id="rId151" Type="http://schemas.openxmlformats.org/officeDocument/2006/relationships/image" Target="media/image147.png" /><Relationship Id="rId152" Type="http://schemas.openxmlformats.org/officeDocument/2006/relationships/image" Target="media/image148.png" /><Relationship Id="rId153" Type="http://schemas.openxmlformats.org/officeDocument/2006/relationships/image" Target="media/image149.png" /><Relationship Id="rId154" Type="http://schemas.openxmlformats.org/officeDocument/2006/relationships/image" Target="media/image150.png" /><Relationship Id="rId155" Type="http://schemas.openxmlformats.org/officeDocument/2006/relationships/image" Target="media/image151.png" /><Relationship Id="rId156" Type="http://schemas.openxmlformats.org/officeDocument/2006/relationships/image" Target="media/image152.png" /><Relationship Id="rId157" Type="http://schemas.openxmlformats.org/officeDocument/2006/relationships/image" Target="media/image153.png" /><Relationship Id="rId158" Type="http://schemas.openxmlformats.org/officeDocument/2006/relationships/image" Target="media/image154.png" /><Relationship Id="rId159" Type="http://schemas.openxmlformats.org/officeDocument/2006/relationships/image" Target="media/image155.png" /><Relationship Id="rId16" Type="http://schemas.openxmlformats.org/officeDocument/2006/relationships/image" Target="media/image12.png" /><Relationship Id="rId160" Type="http://schemas.openxmlformats.org/officeDocument/2006/relationships/image" Target="media/image156.png" /><Relationship Id="rId161" Type="http://schemas.openxmlformats.org/officeDocument/2006/relationships/image" Target="media/image157.png" /><Relationship Id="rId162" Type="http://schemas.openxmlformats.org/officeDocument/2006/relationships/image" Target="media/image158.png" /><Relationship Id="rId163" Type="http://schemas.openxmlformats.org/officeDocument/2006/relationships/image" Target="media/image159.png" /><Relationship Id="rId164" Type="http://schemas.openxmlformats.org/officeDocument/2006/relationships/image" Target="media/image160.png" /><Relationship Id="rId165" Type="http://schemas.openxmlformats.org/officeDocument/2006/relationships/image" Target="media/image161.png" /><Relationship Id="rId166" Type="http://schemas.openxmlformats.org/officeDocument/2006/relationships/image" Target="media/image162.png" /><Relationship Id="rId167" Type="http://schemas.openxmlformats.org/officeDocument/2006/relationships/image" Target="media/image163.png" /><Relationship Id="rId168" Type="http://schemas.openxmlformats.org/officeDocument/2006/relationships/hyperlink" Target="https://d.book118.com/218031065061006037" TargetMode="External" /><Relationship Id="rId169" Type="http://schemas.openxmlformats.org/officeDocument/2006/relationships/theme" Target="theme/theme1.xml" /><Relationship Id="rId17" Type="http://schemas.openxmlformats.org/officeDocument/2006/relationships/image" Target="media/image13.png" /><Relationship Id="rId170" Type="http://schemas.openxmlformats.org/officeDocument/2006/relationships/numbering" Target="numbering.xml" /><Relationship Id="rId171" Type="http://schemas.openxmlformats.org/officeDocument/2006/relationships/styles" Target="styles.xml"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image" Target="media/image1.jpeg"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2.jpe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image" Target="media/image55.png" /><Relationship Id="rId6" Type="http://schemas.openxmlformats.org/officeDocument/2006/relationships/image" Target="media/image3.jpeg" /><Relationship Id="rId60" Type="http://schemas.openxmlformats.org/officeDocument/2006/relationships/image" Target="media/image56.png" /><Relationship Id="rId61" Type="http://schemas.openxmlformats.org/officeDocument/2006/relationships/image" Target="media/image57.png" /><Relationship Id="rId62" Type="http://schemas.openxmlformats.org/officeDocument/2006/relationships/image" Target="media/image58.png" /><Relationship Id="rId63" Type="http://schemas.openxmlformats.org/officeDocument/2006/relationships/image" Target="media/image59.png" /><Relationship Id="rId64" Type="http://schemas.openxmlformats.org/officeDocument/2006/relationships/image" Target="media/image60.png" /><Relationship Id="rId65" Type="http://schemas.openxmlformats.org/officeDocument/2006/relationships/image" Target="media/image61.png" /><Relationship Id="rId66" Type="http://schemas.openxmlformats.org/officeDocument/2006/relationships/image" Target="media/image62.png" /><Relationship Id="rId67" Type="http://schemas.openxmlformats.org/officeDocument/2006/relationships/image" Target="media/image63.png" /><Relationship Id="rId68" Type="http://schemas.openxmlformats.org/officeDocument/2006/relationships/image" Target="media/image64.png" /><Relationship Id="rId69" Type="http://schemas.openxmlformats.org/officeDocument/2006/relationships/image" Target="media/image65.png" /><Relationship Id="rId7" Type="http://schemas.openxmlformats.org/officeDocument/2006/relationships/image" Target="media/image4.jpeg" /><Relationship Id="rId70" Type="http://schemas.openxmlformats.org/officeDocument/2006/relationships/image" Target="media/image66.png" /><Relationship Id="rId71" Type="http://schemas.openxmlformats.org/officeDocument/2006/relationships/image" Target="media/image67.png" /><Relationship Id="rId72" Type="http://schemas.openxmlformats.org/officeDocument/2006/relationships/image" Target="media/image68.png" /><Relationship Id="rId73" Type="http://schemas.openxmlformats.org/officeDocument/2006/relationships/image" Target="media/image69.png" /><Relationship Id="rId74" Type="http://schemas.openxmlformats.org/officeDocument/2006/relationships/image" Target="media/image70.png" /><Relationship Id="rId75" Type="http://schemas.openxmlformats.org/officeDocument/2006/relationships/image" Target="media/image71.png" /><Relationship Id="rId76" Type="http://schemas.openxmlformats.org/officeDocument/2006/relationships/image" Target="media/image72.png" /><Relationship Id="rId77" Type="http://schemas.openxmlformats.org/officeDocument/2006/relationships/image" Target="media/image73.png" /><Relationship Id="rId78" Type="http://schemas.openxmlformats.org/officeDocument/2006/relationships/image" Target="media/image74.png" /><Relationship Id="rId79" Type="http://schemas.openxmlformats.org/officeDocument/2006/relationships/image" Target="media/image75.png" /><Relationship Id="rId8" Type="http://schemas.openxmlformats.org/officeDocument/2006/relationships/image" Target="media/image5.png" /><Relationship Id="rId80" Type="http://schemas.openxmlformats.org/officeDocument/2006/relationships/image" Target="media/image76.png" /><Relationship Id="rId81" Type="http://schemas.openxmlformats.org/officeDocument/2006/relationships/image" Target="media/image77.png" /><Relationship Id="rId82" Type="http://schemas.openxmlformats.org/officeDocument/2006/relationships/image" Target="media/image78.png" /><Relationship Id="rId83" Type="http://schemas.openxmlformats.org/officeDocument/2006/relationships/image" Target="media/image79.png" /><Relationship Id="rId84" Type="http://schemas.openxmlformats.org/officeDocument/2006/relationships/image" Target="media/image80.png" /><Relationship Id="rId85" Type="http://schemas.openxmlformats.org/officeDocument/2006/relationships/image" Target="media/image81.png" /><Relationship Id="rId86" Type="http://schemas.openxmlformats.org/officeDocument/2006/relationships/image" Target="media/image82.png" /><Relationship Id="rId87" Type="http://schemas.openxmlformats.org/officeDocument/2006/relationships/image" Target="media/image83.png" /><Relationship Id="rId88" Type="http://schemas.openxmlformats.org/officeDocument/2006/relationships/image" Target="media/image84.png" /><Relationship Id="rId89" Type="http://schemas.openxmlformats.org/officeDocument/2006/relationships/image" Target="media/image85.png" /><Relationship Id="rId9" Type="http://schemas.openxmlformats.org/officeDocument/2006/relationships/image" Target="media/image6.png" /><Relationship Id="rId90" Type="http://schemas.openxmlformats.org/officeDocument/2006/relationships/image" Target="media/image86.png" /><Relationship Id="rId91" Type="http://schemas.openxmlformats.org/officeDocument/2006/relationships/image" Target="media/image87.png" /><Relationship Id="rId92" Type="http://schemas.openxmlformats.org/officeDocument/2006/relationships/image" Target="media/image88.png" /><Relationship Id="rId93" Type="http://schemas.openxmlformats.org/officeDocument/2006/relationships/image" Target="media/image89.png" /><Relationship Id="rId94" Type="http://schemas.openxmlformats.org/officeDocument/2006/relationships/image" Target="media/image90.png" /><Relationship Id="rId95" Type="http://schemas.openxmlformats.org/officeDocument/2006/relationships/image" Target="media/image91.png" /><Relationship Id="rId96" Type="http://schemas.openxmlformats.org/officeDocument/2006/relationships/image" Target="media/image92.png" /><Relationship Id="rId97" Type="http://schemas.openxmlformats.org/officeDocument/2006/relationships/image" Target="media/image93.png" /><Relationship Id="rId98" Type="http://schemas.openxmlformats.org/officeDocument/2006/relationships/image" Target="media/image94.png" /><Relationship Id="rId99" Type="http://schemas.openxmlformats.org/officeDocument/2006/relationships/image" Target="media/image9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演示文稿</dc:title>
  <dc:creator>Yun</dc:creator>
  <cp:revision>0</cp:revision>
  <dcterms:created xsi:type="dcterms:W3CDTF">2024-01-20T12:43:06Z</dcterms:created>
  <dcterms:modified xsi:type="dcterms:W3CDTF">2024-01-20T12:43:06Z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PowerPoint® 2016</vt:lpwstr>
  </property>
  <property fmtid="{D5CDD505-2E9C-101B-9397-08002B2CF9AE}" pid="4" name="LastSaved">
    <vt:filetime>2024-01-20T00:00:00Z</vt:filetime>
  </property>
</Properties>
</file>