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乳品机械项目规划设计纲要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41" w:history="1">
        <w:r>
          <w:rPr>
            <w:rFonts w:ascii="仿宋" w:eastAsia="仿宋" w:hAnsi="仿宋" w:cs="仿宋" w:hint="eastAsia"/>
            <w:lang w:eastAsia="zh-CN"/>
          </w:rPr>
          <w:t>前言</w:t>
        </w:r>
        <w:r>
          <w:tab/>
        </w:r>
        <w:r>
          <w:fldChar w:fldCharType="begin"/>
        </w:r>
        <w:r>
          <w:instrText xml:space="preserve"> PAGEREF _Toc18441 \h </w:instrText>
        </w:r>
        <w:r>
          <w:fldChar w:fldCharType="separate"/>
        </w:r>
        <w:r>
          <w:t>3</w:t>
        </w:r>
        <w:r>
          <w:fldChar w:fldCharType="end"/>
        </w:r>
      </w:hyperlink>
    </w:p>
    <w:p>
      <w:pPr>
        <w:pStyle w:val="TOC1"/>
        <w:tabs>
          <w:tab w:val="right" w:leader="dot" w:pos="8306"/>
        </w:tabs>
      </w:pPr>
      <w:hyperlink w:anchor="_Toc29081" w:history="1">
        <w:r>
          <w:rPr>
            <w:rFonts w:ascii="仿宋" w:eastAsia="仿宋" w:hAnsi="仿宋" w:cs="仿宋" w:hint="eastAsia"/>
            <w:lang w:eastAsia="zh-CN"/>
          </w:rPr>
          <w:t>一、市场分析、调研</w:t>
        </w:r>
        <w:r>
          <w:tab/>
        </w:r>
        <w:r>
          <w:fldChar w:fldCharType="begin"/>
        </w:r>
        <w:r>
          <w:instrText xml:space="preserve"> PAGEREF _Toc29081 \h </w:instrText>
        </w:r>
        <w:r>
          <w:fldChar w:fldCharType="separate"/>
        </w:r>
        <w:r>
          <w:t>3</w:t>
        </w:r>
        <w:r>
          <w:fldChar w:fldCharType="end"/>
        </w:r>
      </w:hyperlink>
    </w:p>
    <w:p>
      <w:pPr>
        <w:pStyle w:val="TOC2"/>
        <w:tabs>
          <w:tab w:val="right" w:leader="dot" w:pos="8306"/>
        </w:tabs>
      </w:pPr>
      <w:hyperlink w:anchor="_Toc4205" w:history="1">
        <w:r>
          <w:rPr>
            <w:rFonts w:ascii="仿宋" w:eastAsia="仿宋" w:hAnsi="仿宋" w:cs="仿宋" w:hint="eastAsia"/>
            <w:lang w:eastAsia="zh-CN"/>
          </w:rPr>
          <w:t>(一)、乳品机械行业分析</w:t>
        </w:r>
        <w:r>
          <w:tab/>
        </w:r>
        <w:r>
          <w:fldChar w:fldCharType="begin"/>
        </w:r>
        <w:r>
          <w:instrText xml:space="preserve"> PAGEREF _Toc4205 \h </w:instrText>
        </w:r>
        <w:r>
          <w:fldChar w:fldCharType="separate"/>
        </w:r>
        <w:r>
          <w:t>3</w:t>
        </w:r>
        <w:r>
          <w:fldChar w:fldCharType="end"/>
        </w:r>
      </w:hyperlink>
    </w:p>
    <w:p>
      <w:pPr>
        <w:pStyle w:val="TOC2"/>
        <w:tabs>
          <w:tab w:val="right" w:leader="dot" w:pos="8306"/>
        </w:tabs>
      </w:pPr>
      <w:hyperlink w:anchor="_Toc32347" w:history="1">
        <w:r>
          <w:rPr>
            <w:rFonts w:ascii="仿宋" w:eastAsia="仿宋" w:hAnsi="仿宋" w:cs="仿宋" w:hint="eastAsia"/>
            <w:lang w:eastAsia="zh-CN"/>
          </w:rPr>
          <w:t>(二)、乳品机械市场分析预测</w:t>
        </w:r>
        <w:r>
          <w:tab/>
        </w:r>
        <w:r>
          <w:fldChar w:fldCharType="begin"/>
        </w:r>
        <w:r>
          <w:instrText xml:space="preserve"> PAGEREF _Toc32347 \h </w:instrText>
        </w:r>
        <w:r>
          <w:fldChar w:fldCharType="separate"/>
        </w:r>
        <w:r>
          <w:t>4</w:t>
        </w:r>
        <w:r>
          <w:fldChar w:fldCharType="end"/>
        </w:r>
      </w:hyperlink>
    </w:p>
    <w:p>
      <w:pPr>
        <w:pStyle w:val="TOC1"/>
        <w:tabs>
          <w:tab w:val="right" w:leader="dot" w:pos="8306"/>
        </w:tabs>
      </w:pPr>
      <w:hyperlink w:anchor="_Toc16007" w:history="1">
        <w:r>
          <w:rPr>
            <w:rFonts w:ascii="仿宋" w:eastAsia="仿宋" w:hAnsi="仿宋" w:cs="仿宋" w:hint="eastAsia"/>
            <w:lang w:eastAsia="zh-CN"/>
          </w:rPr>
          <w:t>二、乳品机械项目建设单位说明</w:t>
        </w:r>
        <w:r>
          <w:tab/>
        </w:r>
        <w:r>
          <w:fldChar w:fldCharType="begin"/>
        </w:r>
        <w:r>
          <w:instrText xml:space="preserve"> PAGEREF _Toc16007 \h </w:instrText>
        </w:r>
        <w:r>
          <w:fldChar w:fldCharType="separate"/>
        </w:r>
        <w:r>
          <w:t>5</w:t>
        </w:r>
        <w:r>
          <w:fldChar w:fldCharType="end"/>
        </w:r>
      </w:hyperlink>
    </w:p>
    <w:p>
      <w:pPr>
        <w:pStyle w:val="TOC2"/>
        <w:tabs>
          <w:tab w:val="right" w:leader="dot" w:pos="8306"/>
        </w:tabs>
      </w:pPr>
      <w:hyperlink w:anchor="_Toc25742" w:history="1">
        <w:r>
          <w:rPr>
            <w:rFonts w:ascii="仿宋" w:eastAsia="仿宋" w:hAnsi="仿宋" w:cs="仿宋" w:hint="eastAsia"/>
            <w:lang w:eastAsia="zh-CN"/>
          </w:rPr>
          <w:t>(一)、乳品机械项目承办单位基本情况</w:t>
        </w:r>
        <w:r>
          <w:tab/>
        </w:r>
        <w:r>
          <w:fldChar w:fldCharType="begin"/>
        </w:r>
        <w:r>
          <w:instrText xml:space="preserve"> PAGEREF _Toc25742 \h </w:instrText>
        </w:r>
        <w:r>
          <w:fldChar w:fldCharType="separate"/>
        </w:r>
        <w:r>
          <w:t>5</w:t>
        </w:r>
        <w:r>
          <w:fldChar w:fldCharType="end"/>
        </w:r>
      </w:hyperlink>
    </w:p>
    <w:p>
      <w:pPr>
        <w:pStyle w:val="TOC2"/>
        <w:tabs>
          <w:tab w:val="right" w:leader="dot" w:pos="8306"/>
        </w:tabs>
      </w:pPr>
      <w:hyperlink w:anchor="_Toc29058" w:history="1">
        <w:r>
          <w:rPr>
            <w:rFonts w:ascii="仿宋" w:eastAsia="仿宋" w:hAnsi="仿宋" w:cs="仿宋" w:hint="eastAsia"/>
            <w:lang w:eastAsia="zh-CN"/>
          </w:rPr>
          <w:t>(二)、公司经济效益分析</w:t>
        </w:r>
        <w:r>
          <w:tab/>
        </w:r>
        <w:r>
          <w:fldChar w:fldCharType="begin"/>
        </w:r>
        <w:r>
          <w:instrText xml:space="preserve"> PAGEREF _Toc29058 \h </w:instrText>
        </w:r>
        <w:r>
          <w:fldChar w:fldCharType="separate"/>
        </w:r>
        <w:r>
          <w:t>5</w:t>
        </w:r>
        <w:r>
          <w:fldChar w:fldCharType="end"/>
        </w:r>
      </w:hyperlink>
    </w:p>
    <w:p>
      <w:pPr>
        <w:pStyle w:val="TOC1"/>
        <w:tabs>
          <w:tab w:val="right" w:leader="dot" w:pos="8306"/>
        </w:tabs>
      </w:pPr>
      <w:hyperlink w:anchor="_Toc30076" w:history="1">
        <w:r>
          <w:rPr>
            <w:rFonts w:ascii="仿宋" w:eastAsia="仿宋" w:hAnsi="仿宋" w:cs="仿宋" w:hint="eastAsia"/>
            <w:lang w:eastAsia="zh-CN"/>
          </w:rPr>
          <w:t>三、乳品机械项目概论</w:t>
        </w:r>
        <w:r>
          <w:tab/>
        </w:r>
        <w:r>
          <w:fldChar w:fldCharType="begin"/>
        </w:r>
        <w:r>
          <w:instrText xml:space="preserve"> PAGEREF _Toc30076 \h </w:instrText>
        </w:r>
        <w:r>
          <w:fldChar w:fldCharType="separate"/>
        </w:r>
        <w:r>
          <w:t>6</w:t>
        </w:r>
        <w:r>
          <w:fldChar w:fldCharType="end"/>
        </w:r>
      </w:hyperlink>
    </w:p>
    <w:p>
      <w:pPr>
        <w:pStyle w:val="TOC2"/>
        <w:tabs>
          <w:tab w:val="right" w:leader="dot" w:pos="8306"/>
        </w:tabs>
      </w:pPr>
      <w:hyperlink w:anchor="_Toc12607" w:history="1">
        <w:r>
          <w:rPr>
            <w:rFonts w:ascii="仿宋" w:eastAsia="仿宋" w:hAnsi="仿宋" w:cs="仿宋" w:hint="eastAsia"/>
            <w:lang w:eastAsia="zh-CN"/>
          </w:rPr>
          <w:t>(一)、乳品机械项目概况</w:t>
        </w:r>
        <w:r>
          <w:tab/>
        </w:r>
        <w:r>
          <w:fldChar w:fldCharType="begin"/>
        </w:r>
        <w:r>
          <w:instrText xml:space="preserve"> PAGEREF _Toc12607 \h </w:instrText>
        </w:r>
        <w:r>
          <w:fldChar w:fldCharType="separate"/>
        </w:r>
        <w:r>
          <w:t>6</w:t>
        </w:r>
        <w:r>
          <w:fldChar w:fldCharType="end"/>
        </w:r>
      </w:hyperlink>
    </w:p>
    <w:p>
      <w:pPr>
        <w:pStyle w:val="TOC2"/>
        <w:tabs>
          <w:tab w:val="right" w:leader="dot" w:pos="8306"/>
        </w:tabs>
      </w:pPr>
      <w:hyperlink w:anchor="_Toc3661" w:history="1">
        <w:r>
          <w:rPr>
            <w:rFonts w:ascii="仿宋" w:eastAsia="仿宋" w:hAnsi="仿宋" w:cs="仿宋" w:hint="eastAsia"/>
            <w:lang w:eastAsia="zh-CN"/>
          </w:rPr>
          <w:t>(二)、乳品机械项目目标</w:t>
        </w:r>
        <w:r>
          <w:tab/>
        </w:r>
        <w:r>
          <w:fldChar w:fldCharType="begin"/>
        </w:r>
        <w:r>
          <w:instrText xml:space="preserve"> PAGEREF _Toc3661 \h </w:instrText>
        </w:r>
        <w:r>
          <w:fldChar w:fldCharType="separate"/>
        </w:r>
        <w:r>
          <w:t>8</w:t>
        </w:r>
        <w:r>
          <w:fldChar w:fldCharType="end"/>
        </w:r>
      </w:hyperlink>
    </w:p>
    <w:p>
      <w:pPr>
        <w:pStyle w:val="TOC2"/>
        <w:tabs>
          <w:tab w:val="right" w:leader="dot" w:pos="8306"/>
        </w:tabs>
      </w:pPr>
      <w:hyperlink w:anchor="_Toc20431" w:history="1">
        <w:r>
          <w:rPr>
            <w:rFonts w:ascii="仿宋" w:eastAsia="仿宋" w:hAnsi="仿宋" w:cs="仿宋" w:hint="eastAsia"/>
            <w:lang w:eastAsia="zh-CN"/>
          </w:rPr>
          <w:t>(三)、乳品机械项目提出的理由</w:t>
        </w:r>
        <w:r>
          <w:tab/>
        </w:r>
        <w:r>
          <w:fldChar w:fldCharType="begin"/>
        </w:r>
        <w:r>
          <w:instrText xml:space="preserve"> PAGEREF _Toc20431 \h </w:instrText>
        </w:r>
        <w:r>
          <w:fldChar w:fldCharType="separate"/>
        </w:r>
        <w:r>
          <w:t>9</w:t>
        </w:r>
        <w:r>
          <w:fldChar w:fldCharType="end"/>
        </w:r>
      </w:hyperlink>
    </w:p>
    <w:p>
      <w:pPr>
        <w:pStyle w:val="TOC2"/>
        <w:tabs>
          <w:tab w:val="right" w:leader="dot" w:pos="8306"/>
        </w:tabs>
      </w:pPr>
      <w:hyperlink w:anchor="_Toc9269" w:history="1">
        <w:r>
          <w:rPr>
            <w:rFonts w:ascii="仿宋" w:eastAsia="仿宋" w:hAnsi="仿宋" w:cs="仿宋" w:hint="eastAsia"/>
            <w:lang w:eastAsia="zh-CN"/>
          </w:rPr>
          <w:t>(四)、乳品机械项目意义</w:t>
        </w:r>
        <w:r>
          <w:tab/>
        </w:r>
        <w:r>
          <w:fldChar w:fldCharType="begin"/>
        </w:r>
        <w:r>
          <w:instrText xml:space="preserve"> PAGEREF _Toc9269 \h </w:instrText>
        </w:r>
        <w:r>
          <w:fldChar w:fldCharType="separate"/>
        </w:r>
        <w:r>
          <w:t>11</w:t>
        </w:r>
        <w:r>
          <w:fldChar w:fldCharType="end"/>
        </w:r>
      </w:hyperlink>
    </w:p>
    <w:p>
      <w:pPr>
        <w:pStyle w:val="TOC2"/>
        <w:tabs>
          <w:tab w:val="right" w:leader="dot" w:pos="8306"/>
        </w:tabs>
      </w:pPr>
      <w:hyperlink w:anchor="_Toc13169" w:history="1">
        <w:r>
          <w:rPr>
            <w:rFonts w:ascii="仿宋" w:eastAsia="仿宋" w:hAnsi="仿宋" w:cs="仿宋" w:hint="eastAsia"/>
            <w:lang w:eastAsia="zh-CN"/>
          </w:rPr>
          <w:t>(五)、乳品机械项目背景</w:t>
        </w:r>
        <w:r>
          <w:tab/>
        </w:r>
        <w:r>
          <w:fldChar w:fldCharType="begin"/>
        </w:r>
        <w:r>
          <w:instrText xml:space="preserve"> PAGEREF _Toc13169 \h </w:instrText>
        </w:r>
        <w:r>
          <w:fldChar w:fldCharType="separate"/>
        </w:r>
        <w:r>
          <w:t>12</w:t>
        </w:r>
        <w:r>
          <w:fldChar w:fldCharType="end"/>
        </w:r>
      </w:hyperlink>
    </w:p>
    <w:p>
      <w:pPr>
        <w:pStyle w:val="TOC1"/>
        <w:tabs>
          <w:tab w:val="right" w:leader="dot" w:pos="8306"/>
        </w:tabs>
      </w:pPr>
      <w:hyperlink w:anchor="_Toc6888" w:history="1">
        <w:r>
          <w:rPr>
            <w:rFonts w:ascii="仿宋" w:eastAsia="仿宋" w:hAnsi="仿宋" w:cs="仿宋" w:hint="eastAsia"/>
            <w:lang w:eastAsia="zh-CN"/>
          </w:rPr>
          <w:t>四、乳品机械项目建设背景及必要性分析</w:t>
        </w:r>
        <w:r>
          <w:tab/>
        </w:r>
        <w:r>
          <w:fldChar w:fldCharType="begin"/>
        </w:r>
        <w:r>
          <w:instrText xml:space="preserve"> PAGEREF _Toc6888 \h </w:instrText>
        </w:r>
        <w:r>
          <w:fldChar w:fldCharType="separate"/>
        </w:r>
        <w:r>
          <w:t>13</w:t>
        </w:r>
        <w:r>
          <w:fldChar w:fldCharType="end"/>
        </w:r>
      </w:hyperlink>
    </w:p>
    <w:p>
      <w:pPr>
        <w:pStyle w:val="TOC2"/>
        <w:tabs>
          <w:tab w:val="right" w:leader="dot" w:pos="8306"/>
        </w:tabs>
      </w:pPr>
      <w:hyperlink w:anchor="_Toc13743" w:history="1">
        <w:r>
          <w:rPr>
            <w:rFonts w:ascii="仿宋" w:eastAsia="仿宋" w:hAnsi="仿宋" w:cs="仿宋" w:hint="eastAsia"/>
            <w:lang w:eastAsia="zh-CN"/>
          </w:rPr>
          <w:t>(一)、乳品机械项目背景分析</w:t>
        </w:r>
        <w:r>
          <w:tab/>
        </w:r>
        <w:r>
          <w:fldChar w:fldCharType="begin"/>
        </w:r>
        <w:r>
          <w:instrText xml:space="preserve"> PAGEREF _Toc13743 \h </w:instrText>
        </w:r>
        <w:r>
          <w:fldChar w:fldCharType="separate"/>
        </w:r>
        <w:r>
          <w:t>13</w:t>
        </w:r>
        <w:r>
          <w:fldChar w:fldCharType="end"/>
        </w:r>
      </w:hyperlink>
    </w:p>
    <w:p>
      <w:pPr>
        <w:pStyle w:val="TOC2"/>
        <w:tabs>
          <w:tab w:val="right" w:leader="dot" w:pos="8306"/>
        </w:tabs>
      </w:pPr>
      <w:hyperlink w:anchor="_Toc32713" w:history="1">
        <w:r>
          <w:rPr>
            <w:rFonts w:ascii="仿宋" w:eastAsia="仿宋" w:hAnsi="仿宋" w:cs="仿宋" w:hint="eastAsia"/>
            <w:lang w:eastAsia="zh-CN"/>
          </w:rPr>
          <w:t>(二)、乳品机械项目建设必要性分析</w:t>
        </w:r>
        <w:r>
          <w:tab/>
        </w:r>
        <w:r>
          <w:fldChar w:fldCharType="begin"/>
        </w:r>
        <w:r>
          <w:instrText xml:space="preserve"> PAGEREF _Toc32713 \h </w:instrText>
        </w:r>
        <w:r>
          <w:fldChar w:fldCharType="separate"/>
        </w:r>
        <w:r>
          <w:t>14</w:t>
        </w:r>
        <w:r>
          <w:fldChar w:fldCharType="end"/>
        </w:r>
      </w:hyperlink>
    </w:p>
    <w:p>
      <w:pPr>
        <w:pStyle w:val="TOC1"/>
        <w:tabs>
          <w:tab w:val="right" w:leader="dot" w:pos="8306"/>
        </w:tabs>
      </w:pPr>
      <w:hyperlink w:anchor="_Toc26716" w:history="1">
        <w:r>
          <w:rPr>
            <w:rFonts w:ascii="仿宋" w:eastAsia="仿宋" w:hAnsi="仿宋" w:cs="仿宋" w:hint="eastAsia"/>
            <w:lang w:eastAsia="zh-CN"/>
          </w:rPr>
          <w:t>五、乳品机械项目选址可行性分析</w:t>
        </w:r>
        <w:r>
          <w:tab/>
        </w:r>
        <w:r>
          <w:fldChar w:fldCharType="begin"/>
        </w:r>
        <w:r>
          <w:instrText xml:space="preserve"> PAGEREF _Toc26716 \h </w:instrText>
        </w:r>
        <w:r>
          <w:fldChar w:fldCharType="separate"/>
        </w:r>
        <w:r>
          <w:t>16</w:t>
        </w:r>
        <w:r>
          <w:fldChar w:fldCharType="end"/>
        </w:r>
      </w:hyperlink>
    </w:p>
    <w:p>
      <w:pPr>
        <w:pStyle w:val="TOC2"/>
        <w:tabs>
          <w:tab w:val="right" w:leader="dot" w:pos="8306"/>
        </w:tabs>
      </w:pPr>
      <w:hyperlink w:anchor="_Toc22384" w:history="1">
        <w:r>
          <w:rPr>
            <w:rFonts w:ascii="仿宋" w:eastAsia="仿宋" w:hAnsi="仿宋" w:cs="仿宋" w:hint="eastAsia"/>
            <w:lang w:eastAsia="zh-CN"/>
          </w:rPr>
          <w:t>(一)、乳品机械项目选址</w:t>
        </w:r>
        <w:r>
          <w:tab/>
        </w:r>
        <w:r>
          <w:fldChar w:fldCharType="begin"/>
        </w:r>
        <w:r>
          <w:instrText xml:space="preserve"> PAGEREF _Toc22384 \h </w:instrText>
        </w:r>
        <w:r>
          <w:fldChar w:fldCharType="separate"/>
        </w:r>
        <w:r>
          <w:t>16</w:t>
        </w:r>
        <w:r>
          <w:fldChar w:fldCharType="end"/>
        </w:r>
      </w:hyperlink>
    </w:p>
    <w:p>
      <w:pPr>
        <w:pStyle w:val="TOC2"/>
        <w:tabs>
          <w:tab w:val="right" w:leader="dot" w:pos="8306"/>
        </w:tabs>
      </w:pPr>
      <w:hyperlink w:anchor="_Toc22395" w:history="1">
        <w:r>
          <w:rPr>
            <w:rFonts w:ascii="仿宋" w:eastAsia="仿宋" w:hAnsi="仿宋" w:cs="仿宋" w:hint="eastAsia"/>
            <w:lang w:eastAsia="zh-CN"/>
          </w:rPr>
          <w:t>(二)、用地控制指标</w:t>
        </w:r>
        <w:r>
          <w:tab/>
        </w:r>
        <w:r>
          <w:fldChar w:fldCharType="begin"/>
        </w:r>
        <w:r>
          <w:instrText xml:space="preserve"> PAGEREF _Toc22395 \h </w:instrText>
        </w:r>
        <w:r>
          <w:fldChar w:fldCharType="separate"/>
        </w:r>
        <w:r>
          <w:t>16</w:t>
        </w:r>
        <w:r>
          <w:fldChar w:fldCharType="end"/>
        </w:r>
      </w:hyperlink>
    </w:p>
    <w:p>
      <w:pPr>
        <w:pStyle w:val="TOC2"/>
        <w:tabs>
          <w:tab w:val="right" w:leader="dot" w:pos="8306"/>
        </w:tabs>
      </w:pPr>
      <w:hyperlink w:anchor="_Toc22648" w:history="1">
        <w:r>
          <w:rPr>
            <w:rFonts w:ascii="仿宋" w:eastAsia="仿宋" w:hAnsi="仿宋" w:cs="仿宋" w:hint="eastAsia"/>
            <w:lang w:eastAsia="zh-CN"/>
          </w:rPr>
          <w:t>(三)、节约用地措施</w:t>
        </w:r>
        <w:r>
          <w:tab/>
        </w:r>
        <w:r>
          <w:fldChar w:fldCharType="begin"/>
        </w:r>
        <w:r>
          <w:instrText xml:space="preserve"> PAGEREF _Toc22648 \h </w:instrText>
        </w:r>
        <w:r>
          <w:fldChar w:fldCharType="separate"/>
        </w:r>
        <w:r>
          <w:t>18</w:t>
        </w:r>
        <w:r>
          <w:fldChar w:fldCharType="end"/>
        </w:r>
      </w:hyperlink>
    </w:p>
    <w:p>
      <w:pPr>
        <w:pStyle w:val="TOC2"/>
        <w:tabs>
          <w:tab w:val="right" w:leader="dot" w:pos="8306"/>
        </w:tabs>
      </w:pPr>
      <w:hyperlink w:anchor="_Toc22356" w:history="1">
        <w:r>
          <w:rPr>
            <w:rFonts w:ascii="仿宋" w:eastAsia="仿宋" w:hAnsi="仿宋" w:cs="仿宋" w:hint="eastAsia"/>
            <w:lang w:eastAsia="zh-CN"/>
          </w:rPr>
          <w:t>(四)、总图布置方案</w:t>
        </w:r>
        <w:r>
          <w:tab/>
        </w:r>
        <w:r>
          <w:fldChar w:fldCharType="begin"/>
        </w:r>
        <w:r>
          <w:instrText xml:space="preserve"> PAGEREF _Toc22356 \h </w:instrText>
        </w:r>
        <w:r>
          <w:fldChar w:fldCharType="separate"/>
        </w:r>
        <w:r>
          <w:t>19</w:t>
        </w:r>
        <w:r>
          <w:fldChar w:fldCharType="end"/>
        </w:r>
      </w:hyperlink>
    </w:p>
    <w:p>
      <w:pPr>
        <w:pStyle w:val="TOC2"/>
        <w:tabs>
          <w:tab w:val="right" w:leader="dot" w:pos="8306"/>
        </w:tabs>
      </w:pPr>
      <w:hyperlink w:anchor="_Toc1466" w:history="1">
        <w:r>
          <w:rPr>
            <w:rFonts w:ascii="仿宋" w:eastAsia="仿宋" w:hAnsi="仿宋" w:cs="仿宋" w:hint="eastAsia"/>
            <w:lang w:eastAsia="zh-CN"/>
          </w:rPr>
          <w:t>(五)、选址综合评价</w:t>
        </w:r>
        <w:r>
          <w:tab/>
        </w:r>
        <w:r>
          <w:fldChar w:fldCharType="begin"/>
        </w:r>
        <w:r>
          <w:instrText xml:space="preserve"> PAGEREF _Toc1466 \h </w:instrText>
        </w:r>
        <w:r>
          <w:fldChar w:fldCharType="separate"/>
        </w:r>
        <w:r>
          <w:t>20</w:t>
        </w:r>
        <w:r>
          <w:fldChar w:fldCharType="end"/>
        </w:r>
      </w:hyperlink>
    </w:p>
    <w:p>
      <w:pPr>
        <w:pStyle w:val="TOC1"/>
        <w:tabs>
          <w:tab w:val="right" w:leader="dot" w:pos="8306"/>
        </w:tabs>
      </w:pPr>
      <w:hyperlink w:anchor="_Toc10310" w:history="1">
        <w:r>
          <w:rPr>
            <w:rFonts w:ascii="仿宋" w:eastAsia="仿宋" w:hAnsi="仿宋" w:cs="仿宋" w:hint="eastAsia"/>
            <w:lang w:eastAsia="zh-CN"/>
          </w:rPr>
          <w:t>六、乳品机械项目绩效评估</w:t>
        </w:r>
        <w:r>
          <w:tab/>
        </w:r>
        <w:r>
          <w:fldChar w:fldCharType="begin"/>
        </w:r>
        <w:r>
          <w:instrText xml:space="preserve"> PAGEREF _Toc10310 \h </w:instrText>
        </w:r>
        <w:r>
          <w:fldChar w:fldCharType="separate"/>
        </w:r>
        <w:r>
          <w:t>21</w:t>
        </w:r>
        <w:r>
          <w:fldChar w:fldCharType="end"/>
        </w:r>
      </w:hyperlink>
    </w:p>
    <w:p>
      <w:pPr>
        <w:pStyle w:val="TOC2"/>
        <w:tabs>
          <w:tab w:val="right" w:leader="dot" w:pos="8306"/>
        </w:tabs>
      </w:pPr>
      <w:hyperlink w:anchor="_Toc27485" w:history="1">
        <w:r>
          <w:rPr>
            <w:rFonts w:ascii="仿宋" w:eastAsia="仿宋" w:hAnsi="仿宋" w:cs="仿宋" w:hint="eastAsia"/>
            <w:lang w:eastAsia="zh-CN"/>
          </w:rPr>
          <w:t>(一)、绩效评估指标</w:t>
        </w:r>
        <w:r>
          <w:tab/>
        </w:r>
        <w:r>
          <w:fldChar w:fldCharType="begin"/>
        </w:r>
        <w:r>
          <w:instrText xml:space="preserve"> PAGEREF _Toc27485 \h </w:instrText>
        </w:r>
        <w:r>
          <w:fldChar w:fldCharType="separate"/>
        </w:r>
        <w:r>
          <w:t>21</w:t>
        </w:r>
        <w:r>
          <w:fldChar w:fldCharType="end"/>
        </w:r>
      </w:hyperlink>
    </w:p>
    <w:p>
      <w:pPr>
        <w:pStyle w:val="TOC2"/>
        <w:tabs>
          <w:tab w:val="right" w:leader="dot" w:pos="8306"/>
        </w:tabs>
      </w:pPr>
      <w:hyperlink w:anchor="_Toc17941" w:history="1">
        <w:r>
          <w:rPr>
            <w:rFonts w:ascii="仿宋" w:eastAsia="仿宋" w:hAnsi="仿宋" w:cs="仿宋" w:hint="eastAsia"/>
            <w:lang w:eastAsia="zh-CN"/>
          </w:rPr>
          <w:t>(二)、绩效评估方法</w:t>
        </w:r>
        <w:r>
          <w:tab/>
        </w:r>
        <w:r>
          <w:fldChar w:fldCharType="begin"/>
        </w:r>
        <w:r>
          <w:instrText xml:space="preserve"> PAGEREF _Toc17941 \h </w:instrText>
        </w:r>
        <w:r>
          <w:fldChar w:fldCharType="separate"/>
        </w:r>
        <w:r>
          <w:t>22</w:t>
        </w:r>
        <w:r>
          <w:fldChar w:fldCharType="end"/>
        </w:r>
      </w:hyperlink>
    </w:p>
    <w:p>
      <w:pPr>
        <w:pStyle w:val="TOC2"/>
        <w:tabs>
          <w:tab w:val="right" w:leader="dot" w:pos="8306"/>
        </w:tabs>
      </w:pPr>
      <w:hyperlink w:anchor="_Toc7522" w:history="1">
        <w:r>
          <w:rPr>
            <w:rFonts w:ascii="仿宋" w:eastAsia="仿宋" w:hAnsi="仿宋" w:cs="仿宋" w:hint="eastAsia"/>
            <w:lang w:eastAsia="zh-CN"/>
          </w:rPr>
          <w:t>(三)、绩效评估周期</w:t>
        </w:r>
        <w:r>
          <w:tab/>
        </w:r>
        <w:r>
          <w:fldChar w:fldCharType="begin"/>
        </w:r>
        <w:r>
          <w:instrText xml:space="preserve"> PAGEREF _Toc7522 \h </w:instrText>
        </w:r>
        <w:r>
          <w:fldChar w:fldCharType="separate"/>
        </w:r>
        <w:r>
          <w:t>23</w:t>
        </w:r>
        <w:r>
          <w:fldChar w:fldCharType="end"/>
        </w:r>
      </w:hyperlink>
    </w:p>
    <w:p>
      <w:pPr>
        <w:pStyle w:val="TOC1"/>
        <w:tabs>
          <w:tab w:val="right" w:leader="dot" w:pos="8306"/>
        </w:tabs>
      </w:pPr>
      <w:hyperlink w:anchor="_Toc9930" w:history="1">
        <w:r>
          <w:rPr>
            <w:rFonts w:ascii="仿宋" w:eastAsia="仿宋" w:hAnsi="仿宋" w:cs="仿宋" w:hint="eastAsia"/>
            <w:lang w:eastAsia="zh-CN"/>
          </w:rPr>
          <w:t>七、乳品机械项目技术管理</w:t>
        </w:r>
        <w:r>
          <w:tab/>
        </w:r>
        <w:r>
          <w:fldChar w:fldCharType="begin"/>
        </w:r>
        <w:r>
          <w:instrText xml:space="preserve"> PAGEREF _Toc9930 \h </w:instrText>
        </w:r>
        <w:r>
          <w:fldChar w:fldCharType="separate"/>
        </w:r>
        <w:r>
          <w:t>24</w:t>
        </w:r>
        <w:r>
          <w:fldChar w:fldCharType="end"/>
        </w:r>
      </w:hyperlink>
    </w:p>
    <w:p>
      <w:pPr>
        <w:pStyle w:val="TOC2"/>
        <w:tabs>
          <w:tab w:val="right" w:leader="dot" w:pos="8306"/>
        </w:tabs>
      </w:pPr>
      <w:hyperlink w:anchor="_Toc19351" w:history="1">
        <w:r>
          <w:rPr>
            <w:rFonts w:ascii="仿宋" w:eastAsia="仿宋" w:hAnsi="仿宋" w:cs="仿宋" w:hint="eastAsia"/>
            <w:lang w:eastAsia="zh-CN"/>
          </w:rPr>
          <w:t>(一)、技术方案选用方向</w:t>
        </w:r>
        <w:r>
          <w:tab/>
        </w:r>
        <w:r>
          <w:fldChar w:fldCharType="begin"/>
        </w:r>
        <w:r>
          <w:instrText xml:space="preserve"> PAGEREF _Toc19351 \h </w:instrText>
        </w:r>
        <w:r>
          <w:fldChar w:fldCharType="separate"/>
        </w:r>
        <w:r>
          <w:t>24</w:t>
        </w:r>
        <w:r>
          <w:fldChar w:fldCharType="end"/>
        </w:r>
      </w:hyperlink>
    </w:p>
    <w:p>
      <w:pPr>
        <w:pStyle w:val="TOC2"/>
        <w:tabs>
          <w:tab w:val="right" w:leader="dot" w:pos="8306"/>
        </w:tabs>
      </w:pPr>
      <w:hyperlink w:anchor="_Toc3415" w:history="1">
        <w:r>
          <w:rPr>
            <w:rFonts w:ascii="仿宋" w:eastAsia="仿宋" w:hAnsi="仿宋" w:cs="仿宋" w:hint="eastAsia"/>
            <w:lang w:eastAsia="zh-CN"/>
          </w:rPr>
          <w:t>(二)、工艺技术方案选用原则</w:t>
        </w:r>
        <w:r>
          <w:tab/>
        </w:r>
        <w:r>
          <w:fldChar w:fldCharType="begin"/>
        </w:r>
        <w:r>
          <w:instrText xml:space="preserve"> PAGEREF _Toc3415 \h </w:instrText>
        </w:r>
        <w:r>
          <w:fldChar w:fldCharType="separate"/>
        </w:r>
        <w:r>
          <w:t>26</w:t>
        </w:r>
        <w:r>
          <w:fldChar w:fldCharType="end"/>
        </w:r>
      </w:hyperlink>
    </w:p>
    <w:p>
      <w:pPr>
        <w:pStyle w:val="TOC2"/>
        <w:tabs>
          <w:tab w:val="right" w:leader="dot" w:pos="8306"/>
        </w:tabs>
      </w:pPr>
      <w:hyperlink w:anchor="_Toc7697" w:history="1">
        <w:r>
          <w:rPr>
            <w:rFonts w:ascii="仿宋" w:eastAsia="仿宋" w:hAnsi="仿宋" w:cs="仿宋" w:hint="eastAsia"/>
            <w:lang w:eastAsia="zh-CN"/>
          </w:rPr>
          <w:t>(三)、工艺技术方案要求</w:t>
        </w:r>
        <w:r>
          <w:tab/>
        </w:r>
        <w:r>
          <w:fldChar w:fldCharType="begin"/>
        </w:r>
        <w:r>
          <w:instrText xml:space="preserve"> PAGEREF _Toc7697 \h </w:instrText>
        </w:r>
        <w:r>
          <w:fldChar w:fldCharType="separate"/>
        </w:r>
        <w:r>
          <w:t>28</w:t>
        </w:r>
        <w:r>
          <w:fldChar w:fldCharType="end"/>
        </w:r>
      </w:hyperlink>
    </w:p>
    <w:p>
      <w:pPr>
        <w:pStyle w:val="TOC1"/>
        <w:tabs>
          <w:tab w:val="right" w:leader="dot" w:pos="8306"/>
        </w:tabs>
      </w:pPr>
      <w:hyperlink w:anchor="_Toc30369" w:history="1">
        <w:r>
          <w:rPr>
            <w:rFonts w:ascii="仿宋" w:eastAsia="仿宋" w:hAnsi="仿宋" w:cs="仿宋" w:hint="eastAsia"/>
            <w:lang w:eastAsia="zh-CN"/>
          </w:rPr>
          <w:t>八、生产安全保护</w:t>
        </w:r>
        <w:r>
          <w:tab/>
        </w:r>
        <w:r>
          <w:fldChar w:fldCharType="begin"/>
        </w:r>
        <w:r>
          <w:instrText xml:space="preserve"> PAGEREF _Toc30369 \h </w:instrText>
        </w:r>
        <w:r>
          <w:fldChar w:fldCharType="separate"/>
        </w:r>
        <w:r>
          <w:t>30</w:t>
        </w:r>
        <w:r>
          <w:fldChar w:fldCharType="end"/>
        </w:r>
      </w:hyperlink>
    </w:p>
    <w:p>
      <w:pPr>
        <w:pStyle w:val="TOC2"/>
        <w:tabs>
          <w:tab w:val="right" w:leader="dot" w:pos="8306"/>
        </w:tabs>
      </w:pPr>
      <w:hyperlink w:anchor="_Toc26279" w:history="1">
        <w:r>
          <w:rPr>
            <w:rFonts w:ascii="仿宋" w:eastAsia="仿宋" w:hAnsi="仿宋" w:cs="仿宋" w:hint="eastAsia"/>
            <w:lang w:eastAsia="zh-CN"/>
          </w:rPr>
          <w:t>(一)、消防安全</w:t>
        </w:r>
        <w:r>
          <w:tab/>
        </w:r>
        <w:r>
          <w:fldChar w:fldCharType="begin"/>
        </w:r>
        <w:r>
          <w:instrText xml:space="preserve"> PAGEREF _Toc26279 \h </w:instrText>
        </w:r>
        <w:r>
          <w:fldChar w:fldCharType="separate"/>
        </w:r>
        <w:r>
          <w:t>30</w:t>
        </w:r>
        <w:r>
          <w:fldChar w:fldCharType="end"/>
        </w:r>
      </w:hyperlink>
    </w:p>
    <w:p>
      <w:pPr>
        <w:pStyle w:val="TOC2"/>
        <w:tabs>
          <w:tab w:val="right" w:leader="dot" w:pos="8306"/>
        </w:tabs>
      </w:pPr>
      <w:hyperlink w:anchor="_Toc7075" w:history="1">
        <w:r>
          <w:rPr>
            <w:rFonts w:ascii="仿宋" w:eastAsia="仿宋" w:hAnsi="仿宋" w:cs="仿宋" w:hint="eastAsia"/>
            <w:lang w:eastAsia="zh-CN"/>
          </w:rPr>
          <w:t>(二)、防火防爆总图布置措施</w:t>
        </w:r>
        <w:r>
          <w:tab/>
        </w:r>
        <w:r>
          <w:fldChar w:fldCharType="begin"/>
        </w:r>
        <w:r>
          <w:instrText xml:space="preserve"> PAGEREF _Toc7075 \h </w:instrText>
        </w:r>
        <w:r>
          <w:fldChar w:fldCharType="separate"/>
        </w:r>
        <w:r>
          <w:t>31</w:t>
        </w:r>
        <w:r>
          <w:fldChar w:fldCharType="end"/>
        </w:r>
      </w:hyperlink>
    </w:p>
    <w:p>
      <w:pPr>
        <w:pStyle w:val="TOC2"/>
        <w:tabs>
          <w:tab w:val="right" w:leader="dot" w:pos="8306"/>
        </w:tabs>
      </w:pPr>
      <w:hyperlink w:anchor="_Toc22268" w:history="1">
        <w:r>
          <w:rPr>
            <w:rFonts w:ascii="仿宋" w:eastAsia="仿宋" w:hAnsi="仿宋" w:cs="仿宋" w:hint="eastAsia"/>
            <w:lang w:eastAsia="zh-CN"/>
          </w:rPr>
          <w:t>(三)、自然灾害防范措施</w:t>
        </w:r>
        <w:r>
          <w:tab/>
        </w:r>
        <w:r>
          <w:fldChar w:fldCharType="begin"/>
        </w:r>
        <w:r>
          <w:instrText xml:space="preserve"> PAGEREF _Toc22268 \h </w:instrText>
        </w:r>
        <w:r>
          <w:fldChar w:fldCharType="separate"/>
        </w:r>
        <w:r>
          <w:t>32</w:t>
        </w:r>
        <w:r>
          <w:fldChar w:fldCharType="end"/>
        </w:r>
      </w:hyperlink>
    </w:p>
    <w:p>
      <w:pPr>
        <w:pStyle w:val="TOC2"/>
        <w:tabs>
          <w:tab w:val="right" w:leader="dot" w:pos="8306"/>
        </w:tabs>
      </w:pPr>
      <w:hyperlink w:anchor="_Toc6585" w:history="1">
        <w:r>
          <w:rPr>
            <w:rFonts w:ascii="仿宋" w:eastAsia="仿宋" w:hAnsi="仿宋" w:cs="仿宋" w:hint="eastAsia"/>
            <w:lang w:eastAsia="zh-CN"/>
          </w:rPr>
          <w:t>(四)、安全色及安全标志使用要求</w:t>
        </w:r>
        <w:r>
          <w:tab/>
        </w:r>
        <w:r>
          <w:fldChar w:fldCharType="begin"/>
        </w:r>
        <w:r>
          <w:instrText xml:space="preserve"> PAGEREF _Toc6585 \h </w:instrText>
        </w:r>
        <w:r>
          <w:fldChar w:fldCharType="separate"/>
        </w:r>
        <w:r>
          <w:t>33</w:t>
        </w:r>
        <w:r>
          <w:fldChar w:fldCharType="end"/>
        </w:r>
      </w:hyperlink>
    </w:p>
    <w:p>
      <w:pPr>
        <w:pStyle w:val="TOC2"/>
        <w:tabs>
          <w:tab w:val="right" w:leader="dot" w:pos="8306"/>
        </w:tabs>
      </w:pPr>
      <w:hyperlink w:anchor="_Toc10265" w:history="1">
        <w:r>
          <w:rPr>
            <w:rFonts w:ascii="仿宋" w:eastAsia="仿宋" w:hAnsi="仿宋" w:cs="仿宋" w:hint="eastAsia"/>
            <w:lang w:eastAsia="zh-CN"/>
          </w:rPr>
          <w:t>(五)、防尘防毒措施</w:t>
        </w:r>
        <w:r>
          <w:tab/>
        </w:r>
        <w:r>
          <w:fldChar w:fldCharType="begin"/>
        </w:r>
        <w:r>
          <w:instrText xml:space="preserve"> PAGEREF _Toc10265 \h </w:instrText>
        </w:r>
        <w:r>
          <w:fldChar w:fldCharType="separate"/>
        </w:r>
        <w:r>
          <w:t>34</w:t>
        </w:r>
        <w:r>
          <w:fldChar w:fldCharType="end"/>
        </w:r>
      </w:hyperlink>
    </w:p>
    <w:p>
      <w:pPr>
        <w:pStyle w:val="TOC2"/>
        <w:tabs>
          <w:tab w:val="right" w:leader="dot" w:pos="8306"/>
        </w:tabs>
      </w:pPr>
      <w:hyperlink w:anchor="_Toc6756" w:history="1">
        <w:r>
          <w:rPr>
            <w:rFonts w:ascii="仿宋" w:eastAsia="仿宋" w:hAnsi="仿宋" w:cs="仿宋" w:hint="eastAsia"/>
            <w:lang w:eastAsia="zh-CN"/>
          </w:rPr>
          <w:t>(六)、防静电、触电防护及防雷措施</w:t>
        </w:r>
        <w:r>
          <w:tab/>
        </w:r>
        <w:r>
          <w:fldChar w:fldCharType="begin"/>
        </w:r>
        <w:r>
          <w:instrText xml:space="preserve"> PAGEREF _Toc6756 \h </w:instrText>
        </w:r>
        <w:r>
          <w:fldChar w:fldCharType="separate"/>
        </w:r>
        <w:r>
          <w:t>35</w:t>
        </w:r>
        <w:r>
          <w:fldChar w:fldCharType="end"/>
        </w:r>
      </w:hyperlink>
    </w:p>
    <w:p>
      <w:pPr>
        <w:pStyle w:val="TOC2"/>
        <w:tabs>
          <w:tab w:val="right" w:leader="dot" w:pos="8306"/>
        </w:tabs>
      </w:pPr>
      <w:hyperlink w:anchor="_Toc18349" w:history="1">
        <w:r>
          <w:rPr>
            <w:rFonts w:ascii="仿宋" w:eastAsia="仿宋" w:hAnsi="仿宋" w:cs="仿宋" w:hint="eastAsia"/>
            <w:lang w:eastAsia="zh-CN"/>
          </w:rPr>
          <w:t>(七)、机械设备安全保障措施</w:t>
        </w:r>
        <w:r>
          <w:tab/>
        </w:r>
        <w:r>
          <w:fldChar w:fldCharType="begin"/>
        </w:r>
        <w:r>
          <w:instrText xml:space="preserve"> PAGEREF _Toc18349 \h </w:instrText>
        </w:r>
        <w:r>
          <w:fldChar w:fldCharType="separate"/>
        </w:r>
        <w:r>
          <w:t>36</w:t>
        </w:r>
        <w:r>
          <w:fldChar w:fldCharType="end"/>
        </w:r>
      </w:hyperlink>
    </w:p>
    <w:p>
      <w:pPr>
        <w:pStyle w:val="TOC1"/>
        <w:tabs>
          <w:tab w:val="right" w:leader="dot" w:pos="8306"/>
        </w:tabs>
      </w:pPr>
      <w:hyperlink w:anchor="_Toc24066" w:history="1">
        <w:r>
          <w:rPr>
            <w:rFonts w:ascii="仿宋" w:eastAsia="仿宋" w:hAnsi="仿宋" w:cs="仿宋" w:hint="eastAsia"/>
            <w:lang w:eastAsia="zh-CN"/>
          </w:rPr>
          <w:t>九、乳品机械项目计划安排</w:t>
        </w:r>
        <w:r>
          <w:tab/>
        </w:r>
        <w:r>
          <w:fldChar w:fldCharType="begin"/>
        </w:r>
        <w:r>
          <w:instrText xml:space="preserve"> PAGEREF _Toc24066 \h </w:instrText>
        </w:r>
        <w:r>
          <w:fldChar w:fldCharType="separate"/>
        </w:r>
        <w:r>
          <w:t>38</w:t>
        </w:r>
        <w:r>
          <w:fldChar w:fldCharType="end"/>
        </w:r>
      </w:hyperlink>
    </w:p>
    <w:p>
      <w:pPr>
        <w:pStyle w:val="TOC2"/>
        <w:tabs>
          <w:tab w:val="right" w:leader="dot" w:pos="8306"/>
        </w:tabs>
      </w:pPr>
      <w:hyperlink w:anchor="_Toc103" w:history="1">
        <w:r>
          <w:rPr>
            <w:rFonts w:ascii="仿宋" w:eastAsia="仿宋" w:hAnsi="仿宋" w:cs="仿宋" w:hint="eastAsia"/>
            <w:lang w:eastAsia="zh-CN"/>
          </w:rPr>
          <w:t>(一)、建设周期</w:t>
        </w:r>
        <w:r>
          <w:tab/>
        </w:r>
        <w:r>
          <w:fldChar w:fldCharType="begin"/>
        </w:r>
        <w:r>
          <w:instrText xml:space="preserve"> PAGEREF _Toc103 \h </w:instrText>
        </w:r>
        <w:r>
          <w:fldChar w:fldCharType="separate"/>
        </w:r>
        <w:r>
          <w:t>38</w:t>
        </w:r>
        <w:r>
          <w:fldChar w:fldCharType="end"/>
        </w:r>
      </w:hyperlink>
    </w:p>
    <w:p>
      <w:pPr>
        <w:pStyle w:val="TOC2"/>
        <w:tabs>
          <w:tab w:val="right" w:leader="dot" w:pos="8306"/>
        </w:tabs>
      </w:pPr>
      <w:hyperlink w:anchor="_Toc26945" w:history="1">
        <w:r>
          <w:rPr>
            <w:rFonts w:ascii="仿宋" w:eastAsia="仿宋" w:hAnsi="仿宋" w:cs="仿宋" w:hint="eastAsia"/>
            <w:lang w:eastAsia="zh-CN"/>
          </w:rPr>
          <w:t>(二)、建设进度</w:t>
        </w:r>
        <w:r>
          <w:tab/>
        </w:r>
        <w:r>
          <w:fldChar w:fldCharType="begin"/>
        </w:r>
        <w:r>
          <w:instrText xml:space="preserve"> PAGEREF _Toc26945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62" w:history="1">
        <w:r>
          <w:rPr>
            <w:rFonts w:ascii="仿宋" w:eastAsia="仿宋" w:hAnsi="仿宋" w:cs="仿宋" w:hint="eastAsia"/>
            <w:lang w:eastAsia="zh-CN"/>
          </w:rPr>
          <w:t>(三)、进度安排注意事项</w:t>
        </w:r>
        <w:r>
          <w:tab/>
        </w:r>
        <w:r>
          <w:fldChar w:fldCharType="begin"/>
        </w:r>
        <w:r>
          <w:instrText xml:space="preserve"> PAGEREF _Toc32262 \h </w:instrText>
        </w:r>
        <w:r>
          <w:fldChar w:fldCharType="separate"/>
        </w:r>
        <w:r>
          <w:t>40</w:t>
        </w:r>
        <w:r>
          <w:fldChar w:fldCharType="end"/>
        </w:r>
      </w:hyperlink>
    </w:p>
    <w:p>
      <w:pPr>
        <w:pStyle w:val="TOC2"/>
        <w:tabs>
          <w:tab w:val="right" w:leader="dot" w:pos="8306"/>
        </w:tabs>
      </w:pPr>
      <w:hyperlink w:anchor="_Toc21353" w:history="1">
        <w:r>
          <w:rPr>
            <w:rFonts w:ascii="仿宋" w:eastAsia="仿宋" w:hAnsi="仿宋" w:cs="仿宋" w:hint="eastAsia"/>
            <w:lang w:eastAsia="zh-CN"/>
          </w:rPr>
          <w:t>(四)、人力资源配置</w:t>
        </w:r>
        <w:r>
          <w:tab/>
        </w:r>
        <w:r>
          <w:fldChar w:fldCharType="begin"/>
        </w:r>
        <w:r>
          <w:instrText xml:space="preserve"> PAGEREF _Toc21353 \h </w:instrText>
        </w:r>
        <w:r>
          <w:fldChar w:fldCharType="separate"/>
        </w:r>
        <w:r>
          <w:t>41</w:t>
        </w:r>
        <w:r>
          <w:fldChar w:fldCharType="end"/>
        </w:r>
      </w:hyperlink>
    </w:p>
    <w:p>
      <w:pPr>
        <w:pStyle w:val="TOC1"/>
        <w:tabs>
          <w:tab w:val="right" w:leader="dot" w:pos="8306"/>
        </w:tabs>
      </w:pPr>
      <w:hyperlink w:anchor="_Toc21274" w:history="1">
        <w:r>
          <w:rPr>
            <w:rFonts w:ascii="仿宋" w:eastAsia="仿宋" w:hAnsi="仿宋" w:cs="仿宋" w:hint="eastAsia"/>
            <w:lang w:eastAsia="zh-CN"/>
          </w:rPr>
          <w:t>十、乳品机械项目投资规划</w:t>
        </w:r>
        <w:r>
          <w:tab/>
        </w:r>
        <w:r>
          <w:fldChar w:fldCharType="begin"/>
        </w:r>
        <w:r>
          <w:instrText xml:space="preserve"> PAGEREF _Toc21274 \h </w:instrText>
        </w:r>
        <w:r>
          <w:fldChar w:fldCharType="separate"/>
        </w:r>
        <w:r>
          <w:t>42</w:t>
        </w:r>
        <w:r>
          <w:fldChar w:fldCharType="end"/>
        </w:r>
      </w:hyperlink>
    </w:p>
    <w:p>
      <w:pPr>
        <w:pStyle w:val="TOC2"/>
        <w:tabs>
          <w:tab w:val="right" w:leader="dot" w:pos="8306"/>
        </w:tabs>
      </w:pPr>
      <w:hyperlink w:anchor="_Toc25514" w:history="1">
        <w:r>
          <w:rPr>
            <w:rFonts w:ascii="仿宋" w:eastAsia="仿宋" w:hAnsi="仿宋" w:cs="仿宋" w:hint="eastAsia"/>
            <w:lang w:eastAsia="zh-CN"/>
          </w:rPr>
          <w:t>(一)、乳品机械项目总投资估算</w:t>
        </w:r>
        <w:r>
          <w:tab/>
        </w:r>
        <w:r>
          <w:fldChar w:fldCharType="begin"/>
        </w:r>
        <w:r>
          <w:instrText xml:space="preserve"> PAGEREF _Toc25514 \h </w:instrText>
        </w:r>
        <w:r>
          <w:fldChar w:fldCharType="separate"/>
        </w:r>
        <w:r>
          <w:t>42</w:t>
        </w:r>
        <w:r>
          <w:fldChar w:fldCharType="end"/>
        </w:r>
      </w:hyperlink>
    </w:p>
    <w:p>
      <w:pPr>
        <w:pStyle w:val="TOC2"/>
        <w:tabs>
          <w:tab w:val="right" w:leader="dot" w:pos="8306"/>
        </w:tabs>
      </w:pPr>
      <w:hyperlink w:anchor="_Toc5507" w:history="1">
        <w:r>
          <w:rPr>
            <w:rFonts w:ascii="仿宋" w:eastAsia="仿宋" w:hAnsi="仿宋" w:cs="仿宋" w:hint="eastAsia"/>
            <w:lang w:eastAsia="zh-CN"/>
          </w:rPr>
          <w:t>(二)、资金筹措</w:t>
        </w:r>
        <w:r>
          <w:tab/>
        </w:r>
        <w:r>
          <w:fldChar w:fldCharType="begin"/>
        </w:r>
        <w:r>
          <w:instrText xml:space="preserve"> PAGEREF _Toc5507 \h </w:instrText>
        </w:r>
        <w:r>
          <w:fldChar w:fldCharType="separate"/>
        </w:r>
        <w:r>
          <w:t>43</w:t>
        </w:r>
        <w:r>
          <w:fldChar w:fldCharType="end"/>
        </w:r>
      </w:hyperlink>
    </w:p>
    <w:p>
      <w:pPr>
        <w:pStyle w:val="TOC1"/>
        <w:tabs>
          <w:tab w:val="right" w:leader="dot" w:pos="8306"/>
        </w:tabs>
      </w:pPr>
      <w:hyperlink w:anchor="_Toc24074" w:history="1">
        <w:r>
          <w:rPr>
            <w:rFonts w:ascii="仿宋" w:eastAsia="仿宋" w:hAnsi="仿宋" w:cs="仿宋" w:hint="eastAsia"/>
            <w:lang w:eastAsia="zh-CN"/>
          </w:rPr>
          <w:t>十一、乳品机械项目人力资源培养与发展</w:t>
        </w:r>
        <w:r>
          <w:tab/>
        </w:r>
        <w:r>
          <w:fldChar w:fldCharType="begin"/>
        </w:r>
        <w:r>
          <w:instrText xml:space="preserve"> PAGEREF _Toc24074 \h </w:instrText>
        </w:r>
        <w:r>
          <w:fldChar w:fldCharType="separate"/>
        </w:r>
        <w:r>
          <w:t>44</w:t>
        </w:r>
        <w:r>
          <w:fldChar w:fldCharType="end"/>
        </w:r>
      </w:hyperlink>
    </w:p>
    <w:p>
      <w:pPr>
        <w:pStyle w:val="TOC2"/>
        <w:tabs>
          <w:tab w:val="right" w:leader="dot" w:pos="8306"/>
        </w:tabs>
      </w:pPr>
      <w:hyperlink w:anchor="_Toc4146" w:history="1">
        <w:r>
          <w:rPr>
            <w:rFonts w:ascii="仿宋" w:eastAsia="仿宋" w:hAnsi="仿宋" w:cs="仿宋" w:hint="eastAsia"/>
            <w:lang w:eastAsia="zh-CN"/>
          </w:rPr>
          <w:t>(一)、人才需求与规划</w:t>
        </w:r>
        <w:r>
          <w:tab/>
        </w:r>
        <w:r>
          <w:fldChar w:fldCharType="begin"/>
        </w:r>
        <w:r>
          <w:instrText xml:space="preserve"> PAGEREF _Toc4146 \h </w:instrText>
        </w:r>
        <w:r>
          <w:fldChar w:fldCharType="separate"/>
        </w:r>
        <w:r>
          <w:t>44</w:t>
        </w:r>
        <w:r>
          <w:fldChar w:fldCharType="end"/>
        </w:r>
      </w:hyperlink>
    </w:p>
    <w:p>
      <w:pPr>
        <w:pStyle w:val="TOC2"/>
        <w:tabs>
          <w:tab w:val="right" w:leader="dot" w:pos="8306"/>
        </w:tabs>
      </w:pPr>
      <w:hyperlink w:anchor="_Toc9393" w:history="1">
        <w:r>
          <w:rPr>
            <w:rFonts w:ascii="仿宋" w:eastAsia="仿宋" w:hAnsi="仿宋" w:cs="仿宋" w:hint="eastAsia"/>
            <w:lang w:eastAsia="zh-CN"/>
          </w:rPr>
          <w:t>(二)、培训与发展计划</w:t>
        </w:r>
        <w:r>
          <w:tab/>
        </w:r>
        <w:r>
          <w:fldChar w:fldCharType="begin"/>
        </w:r>
        <w:r>
          <w:instrText xml:space="preserve"> PAGEREF _Toc9393 \h </w:instrText>
        </w:r>
        <w:r>
          <w:fldChar w:fldCharType="separate"/>
        </w:r>
        <w:r>
          <w:t>44</w:t>
        </w:r>
        <w:r>
          <w:fldChar w:fldCharType="end"/>
        </w:r>
      </w:hyperlink>
    </w:p>
    <w:p>
      <w:pPr>
        <w:pStyle w:val="TOC1"/>
        <w:tabs>
          <w:tab w:val="right" w:leader="dot" w:pos="8306"/>
        </w:tabs>
      </w:pPr>
      <w:hyperlink w:anchor="_Toc15295" w:history="1">
        <w:r>
          <w:rPr>
            <w:rFonts w:ascii="仿宋" w:eastAsia="仿宋" w:hAnsi="仿宋" w:cs="仿宋" w:hint="eastAsia"/>
            <w:lang w:eastAsia="zh-CN"/>
          </w:rPr>
          <w:t>十二、乳品机械项目人力资源管理</w:t>
        </w:r>
        <w:r>
          <w:tab/>
        </w:r>
        <w:r>
          <w:fldChar w:fldCharType="begin"/>
        </w:r>
        <w:r>
          <w:instrText xml:space="preserve"> PAGEREF _Toc15295 \h </w:instrText>
        </w:r>
        <w:r>
          <w:fldChar w:fldCharType="separate"/>
        </w:r>
        <w:r>
          <w:t>45</w:t>
        </w:r>
        <w:r>
          <w:fldChar w:fldCharType="end"/>
        </w:r>
      </w:hyperlink>
    </w:p>
    <w:p>
      <w:pPr>
        <w:pStyle w:val="TOC2"/>
        <w:tabs>
          <w:tab w:val="right" w:leader="dot" w:pos="8306"/>
        </w:tabs>
      </w:pPr>
      <w:hyperlink w:anchor="_Toc14497" w:history="1">
        <w:r>
          <w:rPr>
            <w:rFonts w:ascii="仿宋" w:eastAsia="仿宋" w:hAnsi="仿宋" w:cs="仿宋" w:hint="eastAsia"/>
            <w:lang w:eastAsia="zh-CN"/>
          </w:rPr>
          <w:t>(一)、建立健全的预算管理制度</w:t>
        </w:r>
        <w:r>
          <w:tab/>
        </w:r>
        <w:r>
          <w:fldChar w:fldCharType="begin"/>
        </w:r>
        <w:r>
          <w:instrText xml:space="preserve"> PAGEREF _Toc14497 \h </w:instrText>
        </w:r>
        <w:r>
          <w:fldChar w:fldCharType="separate"/>
        </w:r>
        <w:r>
          <w:t>45</w:t>
        </w:r>
        <w:r>
          <w:fldChar w:fldCharType="end"/>
        </w:r>
      </w:hyperlink>
    </w:p>
    <w:p>
      <w:pPr>
        <w:pStyle w:val="TOC2"/>
        <w:tabs>
          <w:tab w:val="right" w:leader="dot" w:pos="8306"/>
        </w:tabs>
      </w:pPr>
      <w:hyperlink w:anchor="_Toc31944" w:history="1">
        <w:r>
          <w:rPr>
            <w:rFonts w:ascii="仿宋" w:eastAsia="仿宋" w:hAnsi="仿宋" w:cs="仿宋" w:hint="eastAsia"/>
            <w:lang w:eastAsia="zh-CN"/>
          </w:rPr>
          <w:t>(二)、加强资金流动监控</w:t>
        </w:r>
        <w:r>
          <w:tab/>
        </w:r>
        <w:r>
          <w:fldChar w:fldCharType="begin"/>
        </w:r>
        <w:r>
          <w:instrText xml:space="preserve"> PAGEREF _Toc31944 \h </w:instrText>
        </w:r>
        <w:r>
          <w:fldChar w:fldCharType="separate"/>
        </w:r>
        <w:r>
          <w:t>47</w:t>
        </w:r>
        <w:r>
          <w:fldChar w:fldCharType="end"/>
        </w:r>
      </w:hyperlink>
    </w:p>
    <w:p>
      <w:pPr>
        <w:pStyle w:val="TOC2"/>
        <w:tabs>
          <w:tab w:val="right" w:leader="dot" w:pos="8306"/>
        </w:tabs>
      </w:pPr>
      <w:hyperlink w:anchor="_Toc15644" w:history="1">
        <w:r>
          <w:rPr>
            <w:rFonts w:ascii="仿宋" w:eastAsia="仿宋" w:hAnsi="仿宋" w:cs="仿宋" w:hint="eastAsia"/>
            <w:lang w:eastAsia="zh-CN"/>
          </w:rPr>
          <w:t>(三)、制定完善的风险控制机制</w:t>
        </w:r>
        <w:r>
          <w:tab/>
        </w:r>
        <w:r>
          <w:fldChar w:fldCharType="begin"/>
        </w:r>
        <w:r>
          <w:instrText xml:space="preserve"> PAGEREF _Toc15644 \h </w:instrText>
        </w:r>
        <w:r>
          <w:fldChar w:fldCharType="separate"/>
        </w:r>
        <w:r>
          <w:t>48</w:t>
        </w:r>
        <w:r>
          <w:fldChar w:fldCharType="end"/>
        </w:r>
      </w:hyperlink>
    </w:p>
    <w:p>
      <w:pPr>
        <w:pStyle w:val="TOC2"/>
        <w:tabs>
          <w:tab w:val="right" w:leader="dot" w:pos="8306"/>
        </w:tabs>
      </w:pPr>
      <w:hyperlink w:anchor="_Toc24122" w:history="1">
        <w:r>
          <w:rPr>
            <w:rFonts w:ascii="仿宋" w:eastAsia="仿宋" w:hAnsi="仿宋" w:cs="仿宋" w:hint="eastAsia"/>
            <w:lang w:eastAsia="zh-CN"/>
          </w:rPr>
          <w:t>(四)、优化成本管理</w:t>
        </w:r>
        <w:r>
          <w:tab/>
        </w:r>
        <w:r>
          <w:fldChar w:fldCharType="begin"/>
        </w:r>
        <w:r>
          <w:instrText xml:space="preserve"> PAGEREF _Toc24122 \h </w:instrText>
        </w:r>
        <w:r>
          <w:fldChar w:fldCharType="separate"/>
        </w:r>
        <w:r>
          <w:t>49</w:t>
        </w:r>
        <w:r>
          <w:fldChar w:fldCharType="end"/>
        </w:r>
      </w:hyperlink>
    </w:p>
    <w:p>
      <w:pPr>
        <w:pStyle w:val="TOC1"/>
        <w:tabs>
          <w:tab w:val="right" w:leader="dot" w:pos="8306"/>
        </w:tabs>
      </w:pPr>
      <w:hyperlink w:anchor="_Toc31554" w:history="1">
        <w:r>
          <w:rPr>
            <w:rFonts w:ascii="仿宋" w:eastAsia="仿宋" w:hAnsi="仿宋" w:cs="仿宋" w:hint="eastAsia"/>
            <w:lang w:eastAsia="zh-CN"/>
          </w:rPr>
          <w:t>十三、乳品机械项目实施保障措施</w:t>
        </w:r>
        <w:r>
          <w:tab/>
        </w:r>
        <w:r>
          <w:fldChar w:fldCharType="begin"/>
        </w:r>
        <w:r>
          <w:instrText xml:space="preserve"> PAGEREF _Toc31554 \h </w:instrText>
        </w:r>
        <w:r>
          <w:fldChar w:fldCharType="separate"/>
        </w:r>
        <w:r>
          <w:t>50</w:t>
        </w:r>
        <w:r>
          <w:fldChar w:fldCharType="end"/>
        </w:r>
      </w:hyperlink>
    </w:p>
    <w:p>
      <w:pPr>
        <w:pStyle w:val="TOC2"/>
        <w:tabs>
          <w:tab w:val="right" w:leader="dot" w:pos="8306"/>
        </w:tabs>
      </w:pPr>
      <w:hyperlink w:anchor="_Toc28402" w:history="1">
        <w:r>
          <w:rPr>
            <w:rFonts w:ascii="仿宋" w:eastAsia="仿宋" w:hAnsi="仿宋" w:cs="仿宋" w:hint="eastAsia"/>
            <w:lang w:eastAsia="zh-CN"/>
          </w:rPr>
          <w:t>(一)、乳品机械项目实施保障机制</w:t>
        </w:r>
        <w:r>
          <w:tab/>
        </w:r>
        <w:r>
          <w:fldChar w:fldCharType="begin"/>
        </w:r>
        <w:r>
          <w:instrText xml:space="preserve"> PAGEREF _Toc28402 \h </w:instrText>
        </w:r>
        <w:r>
          <w:fldChar w:fldCharType="separate"/>
        </w:r>
        <w:r>
          <w:t>50</w:t>
        </w:r>
        <w:r>
          <w:fldChar w:fldCharType="end"/>
        </w:r>
      </w:hyperlink>
    </w:p>
    <w:p>
      <w:pPr>
        <w:pStyle w:val="TOC2"/>
        <w:tabs>
          <w:tab w:val="right" w:leader="dot" w:pos="8306"/>
        </w:tabs>
      </w:pPr>
      <w:hyperlink w:anchor="_Toc4024" w:history="1">
        <w:r>
          <w:rPr>
            <w:rFonts w:ascii="仿宋" w:eastAsia="仿宋" w:hAnsi="仿宋" w:cs="仿宋" w:hint="eastAsia"/>
            <w:lang w:eastAsia="zh-CN"/>
          </w:rPr>
          <w:t>(二)、乳品机械项目法律合规要求</w:t>
        </w:r>
        <w:r>
          <w:tab/>
        </w:r>
        <w:r>
          <w:fldChar w:fldCharType="begin"/>
        </w:r>
        <w:r>
          <w:instrText xml:space="preserve"> PAGEREF _Toc4024 \h </w:instrText>
        </w:r>
        <w:r>
          <w:fldChar w:fldCharType="separate"/>
        </w:r>
        <w:r>
          <w:t>54</w:t>
        </w:r>
        <w:r>
          <w:fldChar w:fldCharType="end"/>
        </w:r>
      </w:hyperlink>
    </w:p>
    <w:p>
      <w:pPr>
        <w:pStyle w:val="TOC2"/>
        <w:tabs>
          <w:tab w:val="right" w:leader="dot" w:pos="8306"/>
        </w:tabs>
      </w:pPr>
      <w:hyperlink w:anchor="_Toc25945" w:history="1">
        <w:r>
          <w:rPr>
            <w:rFonts w:ascii="仿宋" w:eastAsia="仿宋" w:hAnsi="仿宋" w:cs="仿宋" w:hint="eastAsia"/>
            <w:lang w:eastAsia="zh-CN"/>
          </w:rPr>
          <w:t>(三)、乳品机械项目合同管理与法律事务</w:t>
        </w:r>
        <w:r>
          <w:tab/>
        </w:r>
        <w:r>
          <w:fldChar w:fldCharType="begin"/>
        </w:r>
        <w:r>
          <w:instrText xml:space="preserve"> PAGEREF _Toc25945 \h </w:instrText>
        </w:r>
        <w:r>
          <w:fldChar w:fldCharType="separate"/>
        </w:r>
        <w:r>
          <w:t>58</w:t>
        </w:r>
        <w:r>
          <w:fldChar w:fldCharType="end"/>
        </w:r>
      </w:hyperlink>
    </w:p>
    <w:p>
      <w:pPr>
        <w:pStyle w:val="TOC2"/>
        <w:tabs>
          <w:tab w:val="right" w:leader="dot" w:pos="8306"/>
        </w:tabs>
      </w:pPr>
      <w:hyperlink w:anchor="_Toc31307" w:history="1">
        <w:r>
          <w:rPr>
            <w:rFonts w:ascii="仿宋" w:eastAsia="仿宋" w:hAnsi="仿宋" w:cs="仿宋" w:hint="eastAsia"/>
            <w:lang w:eastAsia="zh-CN"/>
          </w:rPr>
          <w:t>(四)、乳品机械项目知识产权保护策略</w:t>
        </w:r>
        <w:r>
          <w:tab/>
        </w:r>
        <w:r>
          <w:fldChar w:fldCharType="begin"/>
        </w:r>
        <w:r>
          <w:instrText xml:space="preserve"> PAGEREF _Toc31307 \h </w:instrText>
        </w:r>
        <w:r>
          <w:fldChar w:fldCharType="separate"/>
        </w:r>
        <w:r>
          <w:t>64</w:t>
        </w:r>
        <w:r>
          <w:fldChar w:fldCharType="end"/>
        </w:r>
      </w:hyperlink>
    </w:p>
    <w:p>
      <w:pPr>
        <w:pStyle w:val="TOC1"/>
        <w:tabs>
          <w:tab w:val="right" w:leader="dot" w:pos="8306"/>
        </w:tabs>
      </w:pPr>
      <w:hyperlink w:anchor="_Toc231" w:history="1">
        <w:r>
          <w:rPr>
            <w:rFonts w:ascii="仿宋" w:eastAsia="仿宋" w:hAnsi="仿宋" w:cs="仿宋" w:hint="eastAsia"/>
            <w:lang w:eastAsia="zh-CN"/>
          </w:rPr>
          <w:t>十四、营销与推广策略</w:t>
        </w:r>
        <w:r>
          <w:tab/>
        </w:r>
        <w:r>
          <w:fldChar w:fldCharType="begin"/>
        </w:r>
        <w:r>
          <w:instrText xml:space="preserve"> PAGEREF _Toc231 \h </w:instrText>
        </w:r>
        <w:r>
          <w:fldChar w:fldCharType="separate"/>
        </w:r>
        <w:r>
          <w:t>67</w:t>
        </w:r>
        <w:r>
          <w:fldChar w:fldCharType="end"/>
        </w:r>
      </w:hyperlink>
    </w:p>
    <w:p>
      <w:pPr>
        <w:pStyle w:val="TOC2"/>
        <w:tabs>
          <w:tab w:val="right" w:leader="dot" w:pos="8306"/>
        </w:tabs>
      </w:pPr>
      <w:hyperlink w:anchor="_Toc18416" w:history="1">
        <w:r>
          <w:rPr>
            <w:rFonts w:ascii="仿宋" w:eastAsia="仿宋" w:hAnsi="仿宋" w:cs="仿宋" w:hint="eastAsia"/>
            <w:lang w:eastAsia="zh-CN"/>
          </w:rPr>
          <w:t>(一)、产品/服务定位与特点</w:t>
        </w:r>
        <w:r>
          <w:tab/>
        </w:r>
        <w:r>
          <w:fldChar w:fldCharType="begin"/>
        </w:r>
        <w:r>
          <w:instrText xml:space="preserve"> PAGEREF _Toc18416 \h </w:instrText>
        </w:r>
        <w:r>
          <w:fldChar w:fldCharType="separate"/>
        </w:r>
        <w:r>
          <w:t>67</w:t>
        </w:r>
        <w:r>
          <w:fldChar w:fldCharType="end"/>
        </w:r>
      </w:hyperlink>
    </w:p>
    <w:p>
      <w:pPr>
        <w:pStyle w:val="TOC2"/>
        <w:tabs>
          <w:tab w:val="right" w:leader="dot" w:pos="8306"/>
        </w:tabs>
      </w:pPr>
      <w:hyperlink w:anchor="_Toc8366" w:history="1">
        <w:r>
          <w:rPr>
            <w:rFonts w:ascii="仿宋" w:eastAsia="仿宋" w:hAnsi="仿宋" w:cs="仿宋" w:hint="eastAsia"/>
            <w:lang w:eastAsia="zh-CN"/>
          </w:rPr>
          <w:t>(二)、市场定位与竞争分析</w:t>
        </w:r>
        <w:r>
          <w:tab/>
        </w:r>
        <w:r>
          <w:fldChar w:fldCharType="begin"/>
        </w:r>
        <w:r>
          <w:instrText xml:space="preserve"> PAGEREF _Toc8366 \h </w:instrText>
        </w:r>
        <w:r>
          <w:fldChar w:fldCharType="separate"/>
        </w:r>
        <w:r>
          <w:t>68</w:t>
        </w:r>
        <w:r>
          <w:fldChar w:fldCharType="end"/>
        </w:r>
      </w:hyperlink>
    </w:p>
    <w:p>
      <w:pPr>
        <w:pStyle w:val="TOC2"/>
        <w:tabs>
          <w:tab w:val="right" w:leader="dot" w:pos="8306"/>
        </w:tabs>
      </w:pPr>
      <w:hyperlink w:anchor="_Toc4502" w:history="1">
        <w:r>
          <w:rPr>
            <w:rFonts w:ascii="仿宋" w:eastAsia="仿宋" w:hAnsi="仿宋" w:cs="仿宋" w:hint="eastAsia"/>
            <w:lang w:eastAsia="zh-CN"/>
          </w:rPr>
          <w:t>(三)、营销渠道与策略</w:t>
        </w:r>
        <w:r>
          <w:tab/>
        </w:r>
        <w:r>
          <w:fldChar w:fldCharType="begin"/>
        </w:r>
        <w:r>
          <w:instrText xml:space="preserve"> PAGEREF _Toc4502 \h </w:instrText>
        </w:r>
        <w:r>
          <w:fldChar w:fldCharType="separate"/>
        </w:r>
        <w:r>
          <w:t>69</w:t>
        </w:r>
        <w:r>
          <w:fldChar w:fldCharType="end"/>
        </w:r>
      </w:hyperlink>
    </w:p>
    <w:p>
      <w:pPr>
        <w:pStyle w:val="TOC2"/>
        <w:tabs>
          <w:tab w:val="right" w:leader="dot" w:pos="8306"/>
        </w:tabs>
      </w:pPr>
      <w:hyperlink w:anchor="_Toc32611" w:history="1">
        <w:r>
          <w:rPr>
            <w:rFonts w:ascii="仿宋" w:eastAsia="仿宋" w:hAnsi="仿宋" w:cs="仿宋" w:hint="eastAsia"/>
            <w:lang w:eastAsia="zh-CN"/>
          </w:rPr>
          <w:t>(四)、推广与宣传活动</w:t>
        </w:r>
        <w:r>
          <w:tab/>
        </w:r>
        <w:r>
          <w:fldChar w:fldCharType="begin"/>
        </w:r>
        <w:r>
          <w:instrText xml:space="preserve"> PAGEREF _Toc32611 \h </w:instrText>
        </w:r>
        <w:r>
          <w:fldChar w:fldCharType="separate"/>
        </w:r>
        <w:r>
          <w:t>71</w:t>
        </w:r>
        <w:r>
          <w:fldChar w:fldCharType="end"/>
        </w:r>
      </w:hyperlink>
    </w:p>
    <w:p>
      <w:pPr>
        <w:pStyle w:val="TOC1"/>
        <w:tabs>
          <w:tab w:val="right" w:leader="dot" w:pos="8306"/>
        </w:tabs>
      </w:pPr>
      <w:hyperlink w:anchor="_Toc7837" w:history="1">
        <w:r>
          <w:rPr>
            <w:rFonts w:ascii="仿宋" w:eastAsia="仿宋" w:hAnsi="仿宋" w:cs="仿宋" w:hint="eastAsia"/>
            <w:lang w:eastAsia="zh-CN"/>
          </w:rPr>
          <w:t>十五、乳品机械项目治理与监督</w:t>
        </w:r>
        <w:r>
          <w:tab/>
        </w:r>
        <w:r>
          <w:fldChar w:fldCharType="begin"/>
        </w:r>
        <w:r>
          <w:instrText xml:space="preserve"> PAGEREF _Toc7837 \h </w:instrText>
        </w:r>
        <w:r>
          <w:fldChar w:fldCharType="separate"/>
        </w:r>
        <w:r>
          <w:t>76</w:t>
        </w:r>
        <w:r>
          <w:fldChar w:fldCharType="end"/>
        </w:r>
      </w:hyperlink>
    </w:p>
    <w:p>
      <w:pPr>
        <w:pStyle w:val="TOC2"/>
        <w:tabs>
          <w:tab w:val="right" w:leader="dot" w:pos="8306"/>
        </w:tabs>
      </w:pPr>
      <w:hyperlink w:anchor="_Toc18554" w:history="1">
        <w:r>
          <w:rPr>
            <w:rFonts w:ascii="仿宋" w:eastAsia="仿宋" w:hAnsi="仿宋" w:cs="仿宋" w:hint="eastAsia"/>
            <w:lang w:eastAsia="zh-CN"/>
          </w:rPr>
          <w:t>(一)、乳品机械项目治理结构</w:t>
        </w:r>
        <w:r>
          <w:tab/>
        </w:r>
        <w:r>
          <w:fldChar w:fldCharType="begin"/>
        </w:r>
        <w:r>
          <w:instrText xml:space="preserve"> PAGEREF _Toc18554 \h </w:instrText>
        </w:r>
        <w:r>
          <w:fldChar w:fldCharType="separate"/>
        </w:r>
        <w:r>
          <w:t>76</w:t>
        </w:r>
        <w:r>
          <w:fldChar w:fldCharType="end"/>
        </w:r>
      </w:hyperlink>
    </w:p>
    <w:p>
      <w:pPr>
        <w:pStyle w:val="TOC2"/>
        <w:tabs>
          <w:tab w:val="right" w:leader="dot" w:pos="8306"/>
        </w:tabs>
      </w:pPr>
      <w:hyperlink w:anchor="_Toc12275" w:history="1">
        <w:r>
          <w:rPr>
            <w:rFonts w:ascii="仿宋" w:eastAsia="仿宋" w:hAnsi="仿宋" w:cs="仿宋" w:hint="eastAsia"/>
            <w:lang w:eastAsia="zh-CN"/>
          </w:rPr>
          <w:t>(二)、监督与审计</w:t>
        </w:r>
        <w:r>
          <w:tab/>
        </w:r>
        <w:r>
          <w:fldChar w:fldCharType="begin"/>
        </w:r>
        <w:r>
          <w:instrText xml:space="preserve"> PAGEREF _Toc12275 \h </w:instrText>
        </w:r>
        <w:r>
          <w:fldChar w:fldCharType="separate"/>
        </w:r>
        <w:r>
          <w:t>77</w:t>
        </w:r>
        <w:r>
          <w:fldChar w:fldCharType="end"/>
        </w:r>
      </w:hyperlink>
    </w:p>
    <w:p>
      <w:pPr>
        <w:pStyle w:val="TOC1"/>
        <w:tabs>
          <w:tab w:val="right" w:leader="dot" w:pos="8306"/>
        </w:tabs>
      </w:pPr>
      <w:hyperlink w:anchor="_Toc5965" w:history="1">
        <w:r>
          <w:rPr>
            <w:rFonts w:ascii="仿宋" w:eastAsia="仿宋" w:hAnsi="仿宋" w:cs="仿宋" w:hint="eastAsia"/>
            <w:lang w:eastAsia="zh-CN"/>
          </w:rPr>
          <w:t>十六、供应链管理</w:t>
        </w:r>
        <w:r>
          <w:tab/>
        </w:r>
        <w:r>
          <w:fldChar w:fldCharType="begin"/>
        </w:r>
        <w:r>
          <w:instrText xml:space="preserve"> PAGEREF _Toc5965 \h </w:instrText>
        </w:r>
        <w:r>
          <w:fldChar w:fldCharType="separate"/>
        </w:r>
        <w:r>
          <w:t>79</w:t>
        </w:r>
        <w:r>
          <w:fldChar w:fldCharType="end"/>
        </w:r>
      </w:hyperlink>
    </w:p>
    <w:p>
      <w:pPr>
        <w:pStyle w:val="TOC2"/>
        <w:tabs>
          <w:tab w:val="right" w:leader="dot" w:pos="8306"/>
        </w:tabs>
      </w:pPr>
      <w:hyperlink w:anchor="_Toc24864" w:history="1">
        <w:r>
          <w:rPr>
            <w:rFonts w:ascii="仿宋" w:eastAsia="仿宋" w:hAnsi="仿宋" w:cs="仿宋" w:hint="eastAsia"/>
            <w:lang w:eastAsia="zh-CN"/>
          </w:rPr>
          <w:t>(一)、供应链战略规划</w:t>
        </w:r>
        <w:r>
          <w:tab/>
        </w:r>
        <w:r>
          <w:fldChar w:fldCharType="begin"/>
        </w:r>
        <w:r>
          <w:instrText xml:space="preserve"> PAGEREF _Toc24864 \h </w:instrText>
        </w:r>
        <w:r>
          <w:fldChar w:fldCharType="separate"/>
        </w:r>
        <w:r>
          <w:t>79</w:t>
        </w:r>
        <w:r>
          <w:fldChar w:fldCharType="end"/>
        </w:r>
      </w:hyperlink>
    </w:p>
    <w:p>
      <w:pPr>
        <w:pStyle w:val="TOC2"/>
        <w:tabs>
          <w:tab w:val="right" w:leader="dot" w:pos="8306"/>
        </w:tabs>
      </w:pPr>
      <w:hyperlink w:anchor="_Toc14448" w:history="1">
        <w:r>
          <w:rPr>
            <w:rFonts w:ascii="仿宋" w:eastAsia="仿宋" w:hAnsi="仿宋" w:cs="仿宋" w:hint="eastAsia"/>
            <w:lang w:eastAsia="zh-CN"/>
          </w:rPr>
          <w:t>(二)、供应商选择与合作</w:t>
        </w:r>
        <w:r>
          <w:tab/>
        </w:r>
        <w:r>
          <w:fldChar w:fldCharType="begin"/>
        </w:r>
        <w:r>
          <w:instrText xml:space="preserve"> PAGEREF _Toc14448 \h </w:instrText>
        </w:r>
        <w:r>
          <w:fldChar w:fldCharType="separate"/>
        </w:r>
        <w:r>
          <w:t>80</w:t>
        </w:r>
        <w:r>
          <w:fldChar w:fldCharType="end"/>
        </w:r>
      </w:hyperlink>
    </w:p>
    <w:p>
      <w:pPr>
        <w:pStyle w:val="TOC2"/>
        <w:tabs>
          <w:tab w:val="right" w:leader="dot" w:pos="8306"/>
        </w:tabs>
      </w:pPr>
      <w:hyperlink w:anchor="_Toc14037" w:history="1">
        <w:r>
          <w:rPr>
            <w:rFonts w:ascii="仿宋" w:eastAsia="仿宋" w:hAnsi="仿宋" w:cs="仿宋" w:hint="eastAsia"/>
            <w:lang w:eastAsia="zh-CN"/>
          </w:rPr>
          <w:t>(三)、物流与库存管理</w:t>
        </w:r>
        <w:r>
          <w:tab/>
        </w:r>
        <w:r>
          <w:fldChar w:fldCharType="begin"/>
        </w:r>
        <w:r>
          <w:instrText xml:space="preserve"> PAGEREF _Toc14037 \h </w:instrText>
        </w:r>
        <w:r>
          <w:fldChar w:fldCharType="separate"/>
        </w:r>
        <w:r>
          <w:t>81</w:t>
        </w:r>
        <w:r>
          <w:fldChar w:fldCharType="end"/>
        </w:r>
      </w:hyperlink>
    </w:p>
    <w:p>
      <w:pPr>
        <w:pStyle w:val="TOC1"/>
        <w:tabs>
          <w:tab w:val="right" w:leader="dot" w:pos="8306"/>
        </w:tabs>
      </w:pPr>
      <w:hyperlink w:anchor="_Toc1688" w:history="1">
        <w:r>
          <w:rPr>
            <w:rFonts w:ascii="仿宋" w:eastAsia="仿宋" w:hAnsi="仿宋" w:cs="仿宋" w:hint="eastAsia"/>
            <w:lang w:eastAsia="zh-CN"/>
          </w:rPr>
          <w:t>十七、质量管理体系</w:t>
        </w:r>
        <w:r>
          <w:tab/>
        </w:r>
        <w:r>
          <w:fldChar w:fldCharType="begin"/>
        </w:r>
        <w:r>
          <w:instrText xml:space="preserve"> PAGEREF _Toc1688 \h </w:instrText>
        </w:r>
        <w:r>
          <w:fldChar w:fldCharType="separate"/>
        </w:r>
        <w:r>
          <w:t>83</w:t>
        </w:r>
        <w:r>
          <w:fldChar w:fldCharType="end"/>
        </w:r>
      </w:hyperlink>
    </w:p>
    <w:p>
      <w:pPr>
        <w:pStyle w:val="TOC2"/>
        <w:tabs>
          <w:tab w:val="right" w:leader="dot" w:pos="8306"/>
        </w:tabs>
      </w:pPr>
      <w:hyperlink w:anchor="_Toc28335" w:history="1">
        <w:r>
          <w:rPr>
            <w:rFonts w:ascii="仿宋" w:eastAsia="仿宋" w:hAnsi="仿宋" w:cs="仿宋" w:hint="eastAsia"/>
            <w:lang w:eastAsia="zh-CN"/>
          </w:rPr>
          <w:t>(一)、质量目标与方针</w:t>
        </w:r>
        <w:r>
          <w:tab/>
        </w:r>
        <w:r>
          <w:fldChar w:fldCharType="begin"/>
        </w:r>
        <w:r>
          <w:instrText xml:space="preserve"> PAGEREF _Toc28335 \h </w:instrText>
        </w:r>
        <w:r>
          <w:fldChar w:fldCharType="separate"/>
        </w:r>
        <w:r>
          <w:t>83</w:t>
        </w:r>
        <w:r>
          <w:fldChar w:fldCharType="end"/>
        </w:r>
      </w:hyperlink>
    </w:p>
    <w:p>
      <w:pPr>
        <w:pStyle w:val="TOC2"/>
        <w:tabs>
          <w:tab w:val="right" w:leader="dot" w:pos="8306"/>
        </w:tabs>
      </w:pPr>
      <w:hyperlink w:anchor="_Toc18364" w:history="1">
        <w:r>
          <w:rPr>
            <w:rFonts w:ascii="仿宋" w:eastAsia="仿宋" w:hAnsi="仿宋" w:cs="仿宋" w:hint="eastAsia"/>
            <w:lang w:eastAsia="zh-CN"/>
          </w:rPr>
          <w:t>(二)、质量管理责任</w:t>
        </w:r>
        <w:r>
          <w:tab/>
        </w:r>
        <w:r>
          <w:fldChar w:fldCharType="begin"/>
        </w:r>
        <w:r>
          <w:instrText xml:space="preserve"> PAGEREF _Toc18364 \h </w:instrText>
        </w:r>
        <w:r>
          <w:fldChar w:fldCharType="separate"/>
        </w:r>
        <w:r>
          <w:t>84</w:t>
        </w:r>
        <w:r>
          <w:fldChar w:fldCharType="end"/>
        </w:r>
      </w:hyperlink>
    </w:p>
    <w:p>
      <w:pPr>
        <w:pStyle w:val="TOC2"/>
        <w:tabs>
          <w:tab w:val="right" w:leader="dot" w:pos="8306"/>
        </w:tabs>
      </w:pPr>
      <w:hyperlink w:anchor="_Toc587" w:history="1">
        <w:r>
          <w:rPr>
            <w:rFonts w:ascii="仿宋" w:eastAsia="仿宋" w:hAnsi="仿宋" w:cs="仿宋" w:hint="eastAsia"/>
            <w:lang w:eastAsia="zh-CN"/>
          </w:rPr>
          <w:t>(三)、质量管理体系文件</w:t>
        </w:r>
        <w:r>
          <w:tab/>
        </w:r>
        <w:r>
          <w:fldChar w:fldCharType="begin"/>
        </w:r>
        <w:r>
          <w:instrText xml:space="preserve"> PAGEREF _Toc587 \h </w:instrText>
        </w:r>
        <w:r>
          <w:fldChar w:fldCharType="separate"/>
        </w:r>
        <w:r>
          <w:t>85</w:t>
        </w:r>
        <w:r>
          <w:fldChar w:fldCharType="end"/>
        </w:r>
      </w:hyperlink>
    </w:p>
    <w:p>
      <w:pPr>
        <w:pStyle w:val="TOC2"/>
        <w:tabs>
          <w:tab w:val="right" w:leader="dot" w:pos="8306"/>
        </w:tabs>
      </w:pPr>
      <w:hyperlink w:anchor="_Toc21607" w:history="1">
        <w:r>
          <w:rPr>
            <w:rFonts w:ascii="仿宋" w:eastAsia="仿宋" w:hAnsi="仿宋" w:cs="仿宋" w:hint="eastAsia"/>
            <w:lang w:eastAsia="zh-CN"/>
          </w:rPr>
          <w:t>(四)、质量培训与教育</w:t>
        </w:r>
        <w:r>
          <w:tab/>
        </w:r>
        <w:r>
          <w:fldChar w:fldCharType="begin"/>
        </w:r>
        <w:r>
          <w:instrText xml:space="preserve"> PAGEREF _Toc21607 \h </w:instrText>
        </w:r>
        <w:r>
          <w:fldChar w:fldCharType="separate"/>
        </w:r>
        <w:r>
          <w:t>87</w:t>
        </w:r>
        <w:r>
          <w:fldChar w:fldCharType="end"/>
        </w:r>
      </w:hyperlink>
    </w:p>
    <w:p>
      <w:pPr>
        <w:pStyle w:val="TOC2"/>
        <w:tabs>
          <w:tab w:val="right" w:leader="dot" w:pos="8306"/>
        </w:tabs>
      </w:pPr>
      <w:hyperlink w:anchor="_Toc8172" w:history="1">
        <w:r>
          <w:rPr>
            <w:rFonts w:ascii="仿宋" w:eastAsia="仿宋" w:hAnsi="仿宋" w:cs="仿宋" w:hint="eastAsia"/>
            <w:lang w:eastAsia="zh-CN"/>
          </w:rPr>
          <w:t>(五)、质量审核与评价</w:t>
        </w:r>
        <w:r>
          <w:tab/>
        </w:r>
        <w:r>
          <w:fldChar w:fldCharType="begin"/>
        </w:r>
        <w:r>
          <w:instrText xml:space="preserve"> PAGEREF _Toc8172 \h </w:instrText>
        </w:r>
        <w:r>
          <w:fldChar w:fldCharType="separate"/>
        </w:r>
        <w:r>
          <w:t>88</w:t>
        </w:r>
        <w:r>
          <w:fldChar w:fldCharType="end"/>
        </w:r>
      </w:hyperlink>
    </w:p>
    <w:p>
      <w:pPr>
        <w:pStyle w:val="TOC2"/>
        <w:tabs>
          <w:tab w:val="right" w:leader="dot" w:pos="8306"/>
        </w:tabs>
      </w:pPr>
      <w:hyperlink w:anchor="_Toc25156" w:history="1">
        <w:r>
          <w:rPr>
            <w:rFonts w:ascii="仿宋" w:eastAsia="仿宋" w:hAnsi="仿宋" w:cs="仿宋" w:hint="eastAsia"/>
            <w:lang w:eastAsia="zh-CN"/>
          </w:rPr>
          <w:t>(六)、不符合与纠正措施</w:t>
        </w:r>
        <w:r>
          <w:tab/>
        </w:r>
        <w:r>
          <w:fldChar w:fldCharType="begin"/>
        </w:r>
        <w:r>
          <w:instrText xml:space="preserve"> PAGEREF _Toc25156 \h </w:instrText>
        </w:r>
        <w:r>
          <w:fldChar w:fldCharType="separate"/>
        </w:r>
        <w:r>
          <w:t>89</w:t>
        </w:r>
        <w:r>
          <w:fldChar w:fldCharType="end"/>
        </w:r>
      </w:hyperlink>
    </w:p>
    <w:p>
      <w:pPr>
        <w:pStyle w:val="TOC1"/>
        <w:tabs>
          <w:tab w:val="right" w:leader="dot" w:pos="8306"/>
        </w:tabs>
      </w:pPr>
      <w:hyperlink w:anchor="_Toc11570" w:history="1">
        <w:r>
          <w:rPr>
            <w:rFonts w:ascii="仿宋" w:eastAsia="仿宋" w:hAnsi="仿宋" w:cs="仿宋" w:hint="eastAsia"/>
            <w:lang w:eastAsia="zh-CN"/>
          </w:rPr>
          <w:t>十八、风险识别与分类</w:t>
        </w:r>
        <w:r>
          <w:tab/>
        </w:r>
        <w:r>
          <w:fldChar w:fldCharType="begin"/>
        </w:r>
        <w:r>
          <w:instrText xml:space="preserve"> PAGEREF _Toc11570 \h </w:instrText>
        </w:r>
        <w:r>
          <w:fldChar w:fldCharType="separate"/>
        </w:r>
        <w:r>
          <w:t>91</w:t>
        </w:r>
        <w:r>
          <w:fldChar w:fldCharType="end"/>
        </w:r>
      </w:hyperlink>
    </w:p>
    <w:p>
      <w:pPr>
        <w:pStyle w:val="TOC2"/>
        <w:tabs>
          <w:tab w:val="right" w:leader="dot" w:pos="8306"/>
        </w:tabs>
      </w:pPr>
      <w:hyperlink w:anchor="_Toc21620" w:history="1">
        <w:r>
          <w:rPr>
            <w:rFonts w:ascii="仿宋" w:eastAsia="仿宋" w:hAnsi="仿宋" w:cs="仿宋" w:hint="eastAsia"/>
            <w:lang w:eastAsia="zh-CN"/>
          </w:rPr>
          <w:t>(一)、风险识别</w:t>
        </w:r>
        <w:r>
          <w:tab/>
        </w:r>
        <w:r>
          <w:fldChar w:fldCharType="begin"/>
        </w:r>
        <w:r>
          <w:instrText xml:space="preserve"> PAGEREF _Toc21620 \h </w:instrText>
        </w:r>
        <w:r>
          <w:fldChar w:fldCharType="separate"/>
        </w:r>
        <w:r>
          <w:t>91</w:t>
        </w:r>
        <w:r>
          <w:fldChar w:fldCharType="end"/>
        </w:r>
      </w:hyperlink>
    </w:p>
    <w:p>
      <w:pPr>
        <w:pStyle w:val="TOC2"/>
        <w:tabs>
          <w:tab w:val="right" w:leader="dot" w:pos="8306"/>
        </w:tabs>
      </w:pPr>
      <w:hyperlink w:anchor="_Toc19644" w:history="1">
        <w:r>
          <w:rPr>
            <w:rFonts w:ascii="仿宋" w:eastAsia="仿宋" w:hAnsi="仿宋" w:cs="仿宋" w:hint="eastAsia"/>
            <w:lang w:eastAsia="zh-CN"/>
          </w:rPr>
          <w:t>(二)、风险分类</w:t>
        </w:r>
        <w:r>
          <w:tab/>
        </w:r>
        <w:r>
          <w:fldChar w:fldCharType="begin"/>
        </w:r>
        <w:r>
          <w:instrText xml:space="preserve"> PAGEREF _Toc19644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8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205"/>
      <w:r>
        <w:rPr>
          <w:rFonts w:ascii="仿宋" w:eastAsia="仿宋" w:hAnsi="仿宋" w:cs="仿宋" w:hint="eastAsia"/>
          <w:lang w:eastAsia="zh-CN"/>
        </w:rPr>
        <w:t>(一)、乳品机械行业分析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行业一直以来都是市场的关注焦点。行业内的发展趋势、竞争态势以及潜在机会都对乳品机械项目的推进产生深远的影响。通过深入研究行业的整体概貌，我们将更好地理解行业的核心特征，为乳品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品机械行业，技术一直是推动创新和发展的关键因素。我们将对当前技术趋势进行详尽分析，包括但不限于人工智能、大数据应用、先进制造技术等。这有助于乳品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乳品机械项目成功的基础。我们将对主要竞争对手进行深入研究，包括其市场份额、产品特点、市场定位等。通过全面了解竞争对手的优势和劣势，乳品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347"/>
      <w:r>
        <w:rPr>
          <w:rFonts w:ascii="仿宋" w:eastAsia="仿宋" w:hAnsi="仿宋" w:cs="仿宋" w:hint="eastAsia"/>
          <w:sz w:val="28"/>
          <w:lang w:eastAsia="zh-CN"/>
        </w:rPr>
        <w:t>(二)、乳品机械市场分析预测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通过对市场规模的深入调研，我们将预测乳品机械市场未来的增长趋势。这包括市场的整体规模、各细分领域的发展趋势等。乳品机械项目可以根据市场的扩张速度和潜在机会，制定更符合市场需求的发展策略。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乳品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乳品机械项目实施过程中需要充分考虑的因素。我们将对市场风险进行全面评估，包括但不限于政策法规风险、市场竞争风险、技术变革风险等。通过对潜在风险的深入分析，乳品机械项目可以制定相应的风险缓解策略，降低不确定性对乳品机械项目的影响。</w:t>
      </w:r>
    </w:p>
    <w:p>
      <w:pPr>
        <w:pStyle w:val="Heading1"/>
        <w:ind w:firstLine="560" w:firstLineChars="200"/>
        <w:rPr>
          <w:rFonts w:ascii="仿宋" w:eastAsia="仿宋" w:hAnsi="仿宋" w:cs="仿宋" w:hint="eastAsia"/>
          <w:sz w:val="28"/>
          <w:lang w:eastAsia="zh-CN"/>
        </w:rPr>
      </w:pPr>
      <w:bookmarkStart w:id="5" w:name="_Toc16007"/>
      <w:r>
        <w:rPr>
          <w:rFonts w:ascii="仿宋" w:eastAsia="仿宋" w:hAnsi="仿宋" w:cs="仿宋" w:hint="eastAsia"/>
          <w:sz w:val="28"/>
          <w:lang w:eastAsia="zh-CN"/>
        </w:rPr>
        <w:t>二、乳品机械项目建设单位说明</w:t>
      </w:r>
      <w:bookmarkEnd w:id="5"/>
    </w:p>
    <w:p>
      <w:pPr>
        <w:pStyle w:val="Heading2"/>
        <w:rPr>
          <w:rFonts w:ascii="仿宋" w:eastAsia="仿宋" w:hAnsi="仿宋" w:cs="仿宋" w:hint="eastAsia"/>
          <w:lang w:eastAsia="zh-CN"/>
        </w:rPr>
      </w:pPr>
      <w:bookmarkStart w:id="6" w:name="_Toc25742"/>
      <w:r>
        <w:rPr>
          <w:rFonts w:ascii="仿宋" w:eastAsia="仿宋" w:hAnsi="仿宋" w:cs="仿宋" w:hint="eastAsia"/>
          <w:lang w:eastAsia="zh-CN"/>
        </w:rPr>
        <w:t>(一)、乳品机械项目承办单位基本情况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05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乳品机械项目承办单位的XXXX，我们着眼于实现可持续的经济效益。通过技术创新和解决方案的提供，公司预计在乳品机械项目执行期间将获得可观的收入增长。这一收入来源主要包括乳品机械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同时，我们注重成本控制和效率提升，以确保乳品机械项目的可持续盈利。透过精细的管理和资源优化，公司期望实现乳品机械项目利润最大化。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乳品机械项目实施进行全面的投资评估，包括乳品机械项目启动阶段的资金投入和后续运营成本。通过对乳品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乳品机械项目实施过程中具备足够的资金流动性，公司将进行详尽的现金流分析。这包括资金需求的合理预测、乳品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0076"/>
      <w:r>
        <w:rPr>
          <w:rFonts w:ascii="仿宋" w:eastAsia="仿宋" w:hAnsi="仿宋" w:cs="仿宋" w:hint="eastAsia"/>
          <w:sz w:val="28"/>
          <w:lang w:eastAsia="zh-CN"/>
        </w:rPr>
        <w:t>三、乳品机械项目概论</w:t>
      </w:r>
      <w:bookmarkEnd w:id="8"/>
    </w:p>
    <w:p>
      <w:pPr>
        <w:pStyle w:val="Heading2"/>
        <w:rPr>
          <w:rFonts w:ascii="仿宋" w:eastAsia="仿宋" w:hAnsi="仿宋" w:cs="仿宋" w:hint="eastAsia"/>
          <w:lang w:eastAsia="zh-CN"/>
        </w:rPr>
      </w:pPr>
      <w:bookmarkStart w:id="9" w:name="_Toc12607"/>
      <w:r>
        <w:rPr>
          <w:rFonts w:ascii="仿宋" w:eastAsia="仿宋" w:hAnsi="仿宋" w:cs="仿宋" w:hint="eastAsia"/>
          <w:lang w:eastAsia="zh-CN"/>
        </w:rPr>
        <w:t>(一)、乳品机械项目概况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起源追溯至对市场的深入洞察。市场的不断演变与变革为乳品机械项目提供了难得的机遇。当前市场存在的需求缺口和变革的大环境共同构成了乳品机械项目的背景。这个乳品机械项目旨在充分利用市场机遇，填补行业中尚未满足的需求，为客户提供全新的解决方案。市场的变革和需求的增长使得这个乳品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乳品机械项目名称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正式命名为乳品机械。这个名称不仅仅是一个标识，更代表了乳品机械项目的核心理念和愿景。它蕴含着乳品机械项目所要解决问题的关键字，具有强烈的表达和辨识度，为乳品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乳品机械项目目标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核心目标是提供一种全新、高效的解决方案，满足客户日益增长的需求。乳品机械项目追求的不仅仅是满足市场需求，更是在市场中获得卓越的竞争优势。通过不断提升产品或服务的质量和创新水平，乳品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乳品机械项目范围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全面涵盖了产品研发、制造、市场推广和售后服务，确保从产品设计到最终用户体验的全方位关注。这一全面的乳品机械项目范围是为了确保乳品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乳品机械项目时间表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乳品机械项目计划在未来18个月内完成，包括研发、测试、市场试点和正式推出等不同阶段。这个时间表的合理设计是为了确保乳品机械项目各个阶段的顺利推进，以便按时交付高质量的成果。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乳品机械项目预算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乳品机械项目总预算估算为XX百万美元，主要分配在研发、市场推广、人员培训和运营等方面。这一充足的预算为乳品机械项目提供了充足的资源，确保乳品机械项目在各个方面都能取得优异的表现。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乳品机械项目风险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乳品机械项目可能面临的风险包括市场接受度低、技术难题、竞争激烈等。乳品机械项目团队已经制定了相应的风险应对计划，通过前瞻性的风险管理，确保乳品机械项目在面对不确定性时能够迅速做出应对。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乳品机械项目团队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乳品机械项目汇聚了一支经验丰富、多领域专业素养的核心团队，确保乳品机械项目在各个方面都能拥有高水平的执行力。团队的协同作战是乳品机械项目成功的关键因素之一。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乳品机械项目背景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乳品机械项目的背景根植于市场对更高效、创新产品的渴望，同时也受到科技发展对行业格局的深刻改变的影响。这为乳品机械项目提供了广阔的发展空间和市场需求。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乳品机械项目现状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截至目前，乳品机械项目已完成市场调研和技术验证，取得了初步的成功。这为乳品机械项目在未来的发展奠定了坚实的基础，为更远大的目标打下了坚实的基石。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661"/>
      <w:r>
        <w:rPr>
          <w:rFonts w:ascii="仿宋" w:eastAsia="仿宋" w:hAnsi="仿宋" w:cs="仿宋" w:hint="eastAsia"/>
          <w:sz w:val="28"/>
          <w:lang w:eastAsia="zh-CN"/>
        </w:rPr>
        <w:t>(二)、乳品机械项目目标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keyword》乳品机械项目首要业务目标是在市场中占据有利地位，实现产品/服务的成功推广和销售。通过不断提升产品质量、创新性，乳品机械项目追求成为行业中的领导者，赢得更多客户的青睐。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在科技迅速发展的时代，乳品机械项目着眼于技术创新。通过持续的研发和技术升级，乳品机械项目旨在推出更具创新性的产品或服务，以满足市场对新鲜、先进解决方案的需求。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为了建立可持续的客户关系，乳品机械项目设定了客户满意度目标。通过提供卓越的产品质量和优质的客户服务，乳品机械项目追求赢得客户的信任和忠诚度，确保他们的满意度达到行业领先水平。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乳品机械项目注重社会责任和可持续发展。通过实施环保、社会责任乳品机械项目，乳品机械项目致力于在经济发展的同时保护环境，促进社会公平，实现可持续经营。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乳品机械项目的团队是实现目标的核心驱动力。因此，乳品机械项目设定了团队发展目标，包括提升团队成员的专业技能、培养领导力，以及搭建协同高效的团队工作氛围。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0431"/>
      <w:r>
        <w:rPr>
          <w:rFonts w:ascii="仿宋" w:eastAsia="仿宋" w:hAnsi="仿宋" w:cs="仿宋" w:hint="eastAsia"/>
          <w:sz w:val="28"/>
          <w:lang w:eastAsia="zh-CN"/>
        </w:rPr>
        <w:t>(三)、乳品机械项目提出的理由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乳品机械项目提出的理由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乳品机械项目的提出源于对市场机遇的深刻洞察。当前市场中存在的需求缺口和行业发展趋势表明，有巨大的商业机会等待被开发。通过准确捕捉市场机遇，乳品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理念基于对技术创新的信仰。通过持续的研发和技术投入，乳品机械项目有望推出更具创新性的产品或服务。在科技飞速发展的当下，乳品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提出是为了增强企业的行业竞争力。通过提升产品或服务的质量和独特性，乳品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响应了消费者需求的变化。随着社会和科技的不断发展，消费者对产品和服务的需求也在发生变化。通过深入了解并及时回应消费者的新需求，乳品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乳品机械项目的提出是企业战略发展规划的一部分。在面对日益激烈的市场竞争和不断变化的商业环境中，乳品机械项目作为企业战略的一环，旨在为企业开辟新的增长领域，巩固企业在行业中的地位。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提出不仅仅是基于商业考量，还注重社会责任。通过推出环保、社会责任等方面的乳品机械项目，乳品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乳品机械项目的提出反映了对利益相关者期望的关注。包括客户、员工、投资者等利益相关者在企业发展中都有着各自的期望，乳品机械项目力求在满足这些期望的同时，取得更大的共赢。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269"/>
      <w:r>
        <w:rPr>
          <w:rFonts w:ascii="仿宋" w:eastAsia="仿宋" w:hAnsi="仿宋" w:cs="仿宋" w:hint="eastAsia"/>
          <w:sz w:val="28"/>
          <w:lang w:eastAsia="zh-CN"/>
        </w:rPr>
        <w:t>(四)、乳品机械项目意义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在实施乳品机械项目的过程中，我们不仅仅是在追逐商业成功，更是为企业和社会的多个层面创造了深远的意义。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首要意义在于提升企业的市场竞争力。通过持续的创新和对产品质量的高标准要求，乳品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乳品机械项目的推进将促使行业技术水平的提升。通过引入先进技术和创新性解决方案，乳品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乳品机械项目不仅创造了大量就业机会，提高了就业水平，还注重社会责任和环保。通过参与社会公益事业和推动环保乳品机械项目，乳品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综合而言，乳品机械项目意义重大，不仅推动了企业的发展，也为行业和社会的进步贡献了积极力量。这是一个全面而深刻的影响，将在未来产生可持续的正面效应。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169"/>
      <w:r>
        <w:rPr>
          <w:rFonts w:ascii="仿宋" w:eastAsia="仿宋" w:hAnsi="仿宋" w:cs="仿宋" w:hint="eastAsia"/>
          <w:sz w:val="28"/>
          <w:lang w:eastAsia="zh-CN"/>
        </w:rPr>
        <w:t>(五)、乳品机械项目背景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在当今迅猛发展的商业环境中，乳品机械项目的动因根植于对多方面因素的审慎考量。这个乳品机械项目的提出并非孤立的决策，而是对企业所处背景深入思考的产物。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市场的不断演变是乳品机械项目背后的首要原因。科技的迅速发展和全球市场的快速变化使得企业必须灵活应对。乳品机械项目应运而生，旨在通过创新性的解决方案迎合市场的多变需求，赢得竞争中的先机。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竞争的激烈程度也是乳品机械项目背景中不可忽视的一环。企业需要在激烈竞争中脱颖而出，为此，乳品机械项目致力于打破常规，提供独特的价值主张，以吸引客户并确保市场份额的增长。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技术的迅速发展为企业带来了机遇与挑战。作为乳品机械项目启动的背景之一，对新兴技术的应用将有助于提升企业的技术水平，使其在不断演进的商业环境中保持竞争优势。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此外，社会对企业责任的期望也在逐渐升高。乳品机械项目充分融入了社会责任的理念，通过可持续经营和社会公益乳品机械项目，企图为社会贡献一份力量，在商业成功的同时关注社会价值。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888"/>
      <w:r>
        <w:rPr>
          <w:rFonts w:ascii="仿宋" w:eastAsia="仿宋" w:hAnsi="仿宋" w:cs="仿宋" w:hint="eastAsia"/>
          <w:sz w:val="28"/>
          <w:lang w:eastAsia="zh-CN"/>
        </w:rPr>
        <w:t>四、乳品机械项目建设背景及必要性分析</w:t>
      </w:r>
      <w:bookmarkEnd w:id="14"/>
    </w:p>
    <w:p>
      <w:pPr>
        <w:pStyle w:val="Heading2"/>
        <w:rPr>
          <w:rFonts w:ascii="仿宋" w:eastAsia="仿宋" w:hAnsi="仿宋" w:cs="仿宋" w:hint="eastAsia"/>
          <w:lang w:eastAsia="zh-CN"/>
        </w:rPr>
      </w:pPr>
      <w:bookmarkStart w:id="15" w:name="_Toc13743"/>
      <w:r>
        <w:rPr>
          <w:rFonts w:ascii="仿宋" w:eastAsia="仿宋" w:hAnsi="仿宋" w:cs="仿宋" w:hint="eastAsia"/>
          <w:lang w:eastAsia="zh-CN"/>
        </w:rPr>
        <w:t>(一)、乳品机械项目背景分析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乳品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乳品机械项目在这个潮流中的定位。同时，我们将关注行业内涌现的新兴机遇，以便乳品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乳品机械项目提供了强大的发展动力。我们将聚焦于行业内最新的技术发展趋势，包括但不限于人工智能、大数据分析、物联网等领域。通过深度的技术研究，我们将确保乳品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乳品机械项目发展的源泉。我们将投入更多的精力对市场需求进行深入剖析，超越表面的需求，深入挖掘潜在的市场痛点和机遇。通过对市场需求的细致了解，乳品机械项目将更有针对性地设计解决方案，满足市场的多样化需求，从而更好地促进乳品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乳品机械项目战略至关重要。我们将对竞争态势进行更为深入的分析，包括但不限于市场份额、产品特点、客户满意度等多个维度。通过深度的竞争分析，乳品机械项目将能够更准确地把握市场脉搏，制定具有竞争力的乳品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乳品机械项目的发展具有直接的影响。我们将进行更为全面的法规和政策分析，了解行业发展中的潜在法律风险和合规挑战。通过充分了解和遵守相关法规，乳品机械项目将确保在法律框架内合法合规运营，为乳品机械项目的稳健发展提供有力支持。</w:t>
      </w:r>
    </w:p>
    <w:p>
      <w:pPr>
        <w:pStyle w:val="Heading2"/>
        <w:ind w:firstLine="560" w:firstLineChars="200"/>
        <w:rPr>
          <w:rFonts w:ascii="仿宋" w:eastAsia="仿宋" w:hAnsi="仿宋" w:cs="仿宋" w:hint="eastAsia"/>
          <w:sz w:val="28"/>
          <w:lang w:eastAsia="zh-CN"/>
        </w:rPr>
      </w:pPr>
      <w:bookmarkStart w:id="16" w:name="_Toc32713"/>
      <w:r>
        <w:rPr>
          <w:rFonts w:ascii="仿宋" w:eastAsia="仿宋" w:hAnsi="仿宋" w:cs="仿宋" w:hint="eastAsia"/>
          <w:sz w:val="28"/>
          <w:lang w:eastAsia="zh-CN"/>
        </w:rPr>
        <w:t>(二)、乳品机械项目建设必要性分析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乳品机械项目建设的迫切性源于对行业发展趋势的深刻洞察。我们正处于一个行业变革的时代，科技创新、数字化转型成为企业发展的关键动力。乳品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建设不仅仅是为了跟上潮流，更是为了通过技术创新推动企业的持续发展。通过引入先进的技术和解决方案，乳品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乳品机械项目的建设成为必然选择，通过提高产品质量、拓展服务领域，从而在竞争中获得更多的机会。乳品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乳品机械项目建设的必要性体现在对客户需求更精准的满足。通过乳品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乳品机械项目建设的背后是对企业持续创新的追求。只有通过不断创新，企业才能在竞争中立于不败之地。乳品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6716"/>
      <w:r>
        <w:rPr>
          <w:rFonts w:ascii="仿宋" w:eastAsia="仿宋" w:hAnsi="仿宋" w:cs="仿宋" w:hint="eastAsia"/>
          <w:sz w:val="28"/>
          <w:lang w:eastAsia="zh-CN"/>
        </w:rPr>
        <w:t>五、乳品机械项目选址可行性分析</w:t>
      </w:r>
      <w:bookmarkEnd w:id="17"/>
    </w:p>
    <w:p>
      <w:pPr>
        <w:pStyle w:val="Heading2"/>
        <w:rPr>
          <w:rFonts w:ascii="仿宋" w:eastAsia="仿宋" w:hAnsi="仿宋" w:cs="仿宋" w:hint="eastAsia"/>
          <w:lang w:eastAsia="zh-CN"/>
        </w:rPr>
      </w:pPr>
      <w:bookmarkStart w:id="18" w:name="_Toc22384"/>
      <w:r>
        <w:rPr>
          <w:rFonts w:ascii="仿宋" w:eastAsia="仿宋" w:hAnsi="仿宋" w:cs="仿宋" w:hint="eastAsia"/>
          <w:lang w:eastAsia="zh-CN"/>
        </w:rPr>
        <w:t>(一)、乳品机械项目选址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该乳品机械项目选址位于XX省XX市XX区XXX街道</w:t>
      </w:r>
    </w:p>
    <w:p>
      <w:pPr>
        <w:pStyle w:val="Heading2"/>
        <w:ind w:firstLine="560" w:firstLineChars="200"/>
        <w:rPr>
          <w:rFonts w:ascii="仿宋" w:eastAsia="仿宋" w:hAnsi="仿宋" w:cs="仿宋" w:hint="eastAsia"/>
          <w:sz w:val="28"/>
          <w:lang w:eastAsia="zh-CN"/>
        </w:rPr>
      </w:pPr>
      <w:bookmarkStart w:id="19" w:name="_Toc2239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乳品机械项目的征地面积将根据乳品机械项目的实际规模和需求进行精确规划。具体面积XXX平方米，旨在确保乳品机械项目不仅能够满足当前的发展需求，还能够预留空间以适应未来的扩展。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净用地面积是在征地面积基础上去除不可利用面积后的实际可开发用地。具体面积XXX平方米，考虑到环保、交通、安全等多方面因素，以确保乳品机械项目在整体利用效率上达到最优。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乳品机械项目计划建设的建筑总规模具体面积XXX平方米。这一规模的确定综合考虑了乳品机械项目的性质、规模，以及城市规划的相关要求，确保建筑布局与周边环境协调一致。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绿地率是乳品机械项目用地中被规划为绿地的比例。具体面积XXX平方米，旨在通过合理规划绿地，改善乳品机械项目周边环境，提升居民生活质量，并符合城市整体绿化规划。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容积率是用地上可以建设的建筑总体积与用地面积之比。具体面积XXX，通过合理的容积率规划，确保乳品机械项目建筑规模与周边环境和谐共生。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https://d.book118.com/218034031112006043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841F6"/>
    <w:rsid w:val="591841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34031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2024-02-28T16:37:00Z</dcterms:created>
  <dcterms:modified xsi:type="dcterms:W3CDTF">2024-02-28T16:37:38Z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E53FB87A8BC54834A6EA6C840A2B6307_11</vt:lpwstr>
  </property>
  <property fmtid="{D5CDD505-2E9C-101B-9397-08002B2CF9AE}" pid="3" name="KSOProductBuildVer">
    <vt:lpwstr>2052-12.1.0.16388</vt:lpwstr>
  </property>
</Properties>
</file>