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干细胞移植治疗败血症的研究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90904740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干细胞移植定义与类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败血症病理机制与现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干细胞移植治疗原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动物模型实验研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临床试验结果分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治疗安全性评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疗效影响因素探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未来研究方向与挑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53"/>
          <w:w w:val="150"/>
        </w:rPr>
        <w:t xml:space="preserve"> </w:t>
      </w:r>
      <w:r>
        <w:rPr>
          <w:spacing w:val="-1"/>
        </w:rPr>
        <w:t>干细胞移植定义与类型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92"/>
        <w:gridCol w:w="550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9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0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9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干细胞移植定义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干细胞移植是一种将健康或具有特定功能的干细胞引入患</w:t>
            </w:r>
            <w:r>
              <w:rPr>
                <w:spacing w:val="-2"/>
                <w:sz w:val="21"/>
              </w:rPr>
              <w:t>者体内，以替换受损、衰老或功能丧失的细胞。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这种治疗方式旨在恢复组织和器官的功能，促进机体的自</w:t>
            </w:r>
            <w:r>
              <w:rPr>
                <w:spacing w:val="-2"/>
                <w:sz w:val="21"/>
              </w:rPr>
              <w:t>我修复能力。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9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干细胞类型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胚胎干细胞：从早期胚胎中提取，具有分化为所有细胞类</w:t>
            </w:r>
            <w:r>
              <w:rPr>
                <w:spacing w:val="-2"/>
                <w:sz w:val="21"/>
              </w:rPr>
              <w:t>型的能力。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成体干细胞：存在于已分化组织中，可自我更新并分化为</w:t>
            </w:r>
            <w:r>
              <w:rPr>
                <w:spacing w:val="-2"/>
                <w:sz w:val="21"/>
              </w:rPr>
              <w:t>该组织内的特化细胞。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9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干细胞来源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骨髓移植：传统上用于血液疾病的治疗，如白血病和淋巴</w:t>
            </w:r>
            <w:r>
              <w:rPr>
                <w:spacing w:val="-6"/>
                <w:sz w:val="21"/>
              </w:rPr>
              <w:t>瘤。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外周血干细胞移植：通过动员剂刺激骨髓中的干细胞进入</w:t>
            </w:r>
            <w:r>
              <w:rPr>
                <w:spacing w:val="-2"/>
                <w:sz w:val="21"/>
              </w:rPr>
              <w:t>血液循环后收集。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脐带血干细胞移植：新生儿脐带血中的干细胞具有高分化</w:t>
            </w:r>
            <w:r>
              <w:rPr>
                <w:spacing w:val="-4"/>
                <w:sz w:val="21"/>
              </w:rPr>
              <w:t>潜能。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9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z w:val="21"/>
              </w:rPr>
              <w:t>诱导多能干细胞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iPSCs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由成体细胞经过基因重编程转化而来，具有与胚胎干细胞</w:t>
            </w:r>
            <w:r>
              <w:rPr>
                <w:spacing w:val="-2"/>
                <w:sz w:val="21"/>
              </w:rPr>
              <w:t>类似的特性。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iPSCs </w:t>
            </w:r>
            <w:r>
              <w:rPr>
                <w:sz w:val="21"/>
              </w:rPr>
              <w:t>提供了一种伦理争议较小的替代方案，并且可以自</w:t>
            </w:r>
            <w:r>
              <w:rPr>
                <w:spacing w:val="-2"/>
                <w:sz w:val="21"/>
              </w:rPr>
              <w:t>体使用，避免免疫排斥问题。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9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干细胞移植应用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血液系统疾病：如白血病、淋巴瘤等，通过替换异常造血</w:t>
            </w:r>
            <w:r>
              <w:rPr>
                <w:spacing w:val="-2"/>
                <w:sz w:val="21"/>
              </w:rPr>
              <w:t>细胞来治愈疾病。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免疫性疾病：如糖尿病、类风湿关节炎等，利用干细胞分</w:t>
            </w:r>
            <w:r>
              <w:rPr>
                <w:spacing w:val="-2"/>
                <w:sz w:val="21"/>
              </w:rPr>
              <w:t>化为功能性细胞以恢复正常生理功能。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9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干细胞移植挑战与前景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移植排斥反应：需要研发新型免疫抑制策略以减少排异风</w:t>
            </w:r>
            <w:r>
              <w:rPr>
                <w:spacing w:val="-6"/>
                <w:sz w:val="21"/>
              </w:rPr>
              <w:t>险。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细胞定向分化：精确调控干细胞分化的技术仍有待完善。</w:t>
            </w:r>
          </w:p>
          <w:p>
            <w:pPr>
              <w:pStyle w:val="TableParagraph"/>
              <w:spacing w:before="2" w:line="310" w:lineRule="atLeast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法规与伦理：政策制定者需要平衡科学进展与社会伦理考</w:t>
            </w:r>
            <w:r>
              <w:rPr>
                <w:spacing w:val="-6"/>
                <w:sz w:val="21"/>
              </w:rPr>
              <w:t>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9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0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40"/>
        <w:ind w:left="680"/>
      </w:pPr>
      <w:r>
        <w:rPr>
          <w:spacing w:val="-1"/>
        </w:rPr>
        <w:t>标题：干细胞移植治疗败血症的研究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9"/>
        </w:rPr>
        <w:t>败血症是一种严重的全身性感染，表现为病原体进入血液循环系统后</w:t>
      </w:r>
      <w:r>
        <w:rPr>
          <w:spacing w:val="-2"/>
        </w:rPr>
        <w:t xml:space="preserve"> </w:t>
      </w:r>
      <w:r>
        <w:rPr>
          <w:spacing w:val="-2"/>
        </w:rPr>
        <w:t>引起的免疫反应失调。尽管现有的医疗手段已经取得了一定的进展，</w:t>
      </w:r>
      <w:r>
        <w:rPr>
          <w:spacing w:val="-2"/>
        </w:rPr>
        <w:t>但败血症患者的死亡率仍然较高。近年来，随着干细胞研究的深入，</w:t>
      </w:r>
      <w:r>
        <w:rPr>
          <w:spacing w:val="-6"/>
        </w:rPr>
        <w:t>越来越多的证据表明干细胞移植在败血症治疗中具有巨大的潜力。本</w:t>
      </w:r>
      <w:r>
        <w:rPr>
          <w:spacing w:val="-2"/>
        </w:rPr>
        <w:t xml:space="preserve"> </w:t>
      </w:r>
      <w:r>
        <w:rPr>
          <w:spacing w:val="-8"/>
        </w:rPr>
        <w:t>文旨在探讨干细胞移植定义与类型，并对其在败血症治疗中的应用进</w:t>
      </w:r>
      <w:r>
        <w:rPr>
          <w:spacing w:val="-2"/>
        </w:rPr>
        <w:t xml:space="preserve"> </w:t>
      </w:r>
      <w:r>
        <w:rPr>
          <w:spacing w:val="-4"/>
        </w:rPr>
        <w:t>行综述。</w:t>
      </w:r>
    </w:p>
    <w:p>
      <w:pPr>
        <w:pStyle w:val="BodyText"/>
        <w:spacing w:line="357" w:lineRule="exact"/>
      </w:pPr>
      <w:r>
        <w:rPr>
          <w:spacing w:val="-2"/>
        </w:rPr>
        <w:t>二、干细胞移植定义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9"/>
        </w:rPr>
        <w:t>干细胞移植是指将功能健全的干细胞</w:t>
      </w:r>
      <w:r>
        <w:t>（包括胚胎干细胞和成体干细胞</w:t>
      </w:r>
      <w:r>
        <w:rPr>
          <w:spacing w:val="-19"/>
        </w:rPr>
        <w:t>）</w:t>
      </w:r>
      <w:r>
        <w:rPr>
          <w:spacing w:val="-9"/>
        </w:rPr>
        <w:t>注入患者体内，以替换或修复受损组织的一种治疗方法。这种疗法的</w:t>
      </w:r>
      <w:r>
        <w:rPr>
          <w:spacing w:val="-13"/>
        </w:rPr>
        <w:t>核心原理是利用干细胞的自我更新能力和多向分化潜能，使其在体内生长为特定类型的细胞，从而实现组织修复和再生。</w:t>
      </w:r>
    </w:p>
    <w:p>
      <w:pPr>
        <w:pStyle w:val="BodyText"/>
        <w:spacing w:line="358" w:lineRule="exact"/>
      </w:pPr>
      <w:r>
        <w:rPr>
          <w:spacing w:val="-2"/>
        </w:rPr>
        <w:t>三、干细胞类型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t xml:space="preserve">胚胎干细胞（Embryonic Stem Cells, </w:t>
      </w:r>
      <w:r>
        <w:rPr>
          <w:spacing w:val="-2"/>
        </w:rPr>
        <w:t>ESCs）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t>ESCs 是从早期胚胎或原始生殖细胞中分离出来的全能型干细胞，具</w:t>
      </w:r>
      <w:r>
        <w:rPr>
          <w:spacing w:val="-7"/>
        </w:rPr>
        <w:t>有无限增殖和分化为各种类型细胞的能力。它们可以分化为人体所有</w:t>
      </w:r>
      <w:r>
        <w:rPr>
          <w:spacing w:val="-4"/>
        </w:rPr>
        <w:t>类型的细胞，包括神经元、心肌细胞、肝细胞等。然而，由于伦理和</w:t>
      </w:r>
      <w:r>
        <w:rPr>
          <w:spacing w:val="-4"/>
        </w:rPr>
        <w:t>法律限制，以及可能引发免疫排斥反应等问题，ESC</w:t>
      </w:r>
      <w:r>
        <w:rPr>
          <w:spacing w:val="-5"/>
        </w:rPr>
        <w:t xml:space="preserve"> 的应用受到一定</w:t>
      </w:r>
      <w:r>
        <w:rPr>
          <w:spacing w:val="-4"/>
        </w:rPr>
        <w:t>限制。</w:t>
      </w:r>
    </w:p>
    <w:p>
      <w:pPr>
        <w:pStyle w:val="BodyText"/>
        <w:spacing w:line="358" w:lineRule="exact"/>
        <w:jc w:val="both"/>
      </w:pPr>
      <w:r>
        <w:t xml:space="preserve">成体干细胞（Adult Stem Cells, </w:t>
      </w:r>
      <w:r>
        <w:rPr>
          <w:spacing w:val="-2"/>
        </w:rPr>
        <w:t>ASCs）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t>ASCs 存在于多种成体组织中，负责维持组织的稳定性和修复损伤。</w:t>
      </w:r>
      <w:r>
        <w:rPr>
          <w:spacing w:val="-2"/>
        </w:rPr>
        <w:t xml:space="preserve">根据其分化能力，可将 </w:t>
      </w:r>
      <w:r>
        <w:t>ASCs</w:t>
      </w:r>
      <w:r>
        <w:rPr>
          <w:spacing w:val="-5"/>
        </w:rPr>
        <w:t xml:space="preserve"> 分为以下几类：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jc w:val="both"/>
      </w:pPr>
      <w:r>
        <w:rPr>
          <w:spacing w:val="25"/>
        </w:rPr>
        <w:t>多能干细胞</w:t>
      </w:r>
      <w:r>
        <w:t>（</w:t>
      </w:r>
      <w:r>
        <w:rPr>
          <w:spacing w:val="-114"/>
        </w:rPr>
        <w:t xml:space="preserve"> </w:t>
      </w:r>
      <w:r>
        <w:t>Multipotent</w:t>
      </w:r>
      <w:r>
        <w:rPr>
          <w:spacing w:val="25"/>
        </w:rPr>
        <w:t xml:space="preserve"> </w:t>
      </w:r>
      <w:r>
        <w:t>Stem</w:t>
      </w:r>
      <w:r>
        <w:rPr>
          <w:spacing w:val="25"/>
        </w:rPr>
        <w:t xml:space="preserve"> </w:t>
      </w:r>
      <w:r>
        <w:t>Cells）</w:t>
      </w:r>
      <w:r>
        <w:rPr>
          <w:spacing w:val="-6"/>
        </w:rPr>
        <w:t xml:space="preserve"> ： 如骨髓间充质干细胞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（Mesenchymal</w:t>
      </w:r>
      <w:r>
        <w:rPr>
          <w:spacing w:val="-25"/>
        </w:rPr>
        <w:t xml:space="preserve"> </w:t>
      </w:r>
      <w:r>
        <w:rPr>
          <w:spacing w:val="-4"/>
        </w:rPr>
        <w:t>Stem</w:t>
      </w:r>
      <w:r>
        <w:rPr>
          <w:spacing w:val="-25"/>
        </w:rPr>
        <w:t xml:space="preserve"> </w:t>
      </w:r>
      <w:r>
        <w:rPr>
          <w:spacing w:val="-4"/>
        </w:rPr>
        <w:t>Cells,</w:t>
      </w:r>
      <w:r>
        <w:rPr>
          <w:spacing w:val="-25"/>
        </w:rPr>
        <w:t xml:space="preserve"> </w:t>
      </w:r>
      <w:r>
        <w:rPr>
          <w:spacing w:val="29"/>
        </w:rPr>
        <w:t>MSCs</w:t>
      </w:r>
      <w:r>
        <w:rPr>
          <w:spacing w:val="-111"/>
        </w:rPr>
        <w:t>）</w:t>
      </w:r>
      <w:r>
        <w:rPr>
          <w:spacing w:val="-19"/>
        </w:rPr>
        <w:t>，能够分化为骨、软骨、脂肪、肌</w:t>
      </w:r>
      <w:r>
        <w:rPr>
          <w:spacing w:val="-2"/>
        </w:rPr>
        <w:t>肉等多种细胞类型。</w:t>
      </w:r>
    </w:p>
    <w:p>
      <w:pPr>
        <w:pStyle w:val="BodyText"/>
        <w:spacing w:line="417" w:lineRule="auto"/>
        <w:ind w:right="378"/>
        <w:jc w:val="both"/>
      </w:pPr>
      <w:r>
        <w:rPr>
          <w:spacing w:val="-2"/>
        </w:rPr>
        <w:t>单能干细胞（Unipotent</w:t>
      </w:r>
      <w:r>
        <w:rPr>
          <w:spacing w:val="-27"/>
        </w:rPr>
        <w:t xml:space="preserve"> </w:t>
      </w:r>
      <w:r>
        <w:rPr>
          <w:spacing w:val="-2"/>
        </w:rPr>
        <w:t>Stem</w:t>
      </w:r>
      <w:r>
        <w:rPr>
          <w:spacing w:val="-27"/>
        </w:rPr>
        <w:t xml:space="preserve"> </w:t>
      </w:r>
      <w:r>
        <w:rPr>
          <w:spacing w:val="-2"/>
        </w:rPr>
        <w:t>Cells）：只能分化为一种或两种相关</w:t>
      </w:r>
      <w:r>
        <w:t>类型的细胞，如造血干细胞（Hematopoietic</w:t>
      </w:r>
      <w:r>
        <w:rPr>
          <w:spacing w:val="-35"/>
        </w:rPr>
        <w:t xml:space="preserve"> </w:t>
      </w:r>
      <w:r>
        <w:t>Stem</w:t>
      </w:r>
      <w:r>
        <w:rPr>
          <w:spacing w:val="-35"/>
        </w:rPr>
        <w:t xml:space="preserve"> </w:t>
      </w:r>
      <w:r>
        <w:t>Cells,</w:t>
      </w:r>
      <w:r>
        <w:rPr>
          <w:spacing w:val="-35"/>
        </w:rPr>
        <w:t xml:space="preserve"> </w:t>
      </w:r>
      <w:r>
        <w:t>HSCs）可</w:t>
      </w:r>
      <w:r>
        <w:rPr>
          <w:spacing w:val="-2"/>
        </w:rPr>
        <w:t>以分化为血液系统的各类细胞。</w:t>
      </w:r>
    </w:p>
    <w:p>
      <w:pPr>
        <w:pStyle w:val="BodyText"/>
        <w:spacing w:line="358" w:lineRule="exact"/>
      </w:pPr>
      <w:r>
        <w:rPr>
          <w:spacing w:val="-1"/>
        </w:rPr>
        <w:t>四、干细胞移植治疗败血症的机制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干细胞在败血症治疗中的作用主要体现在以下几个方面：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145"/>
      </w:pPr>
      <w:r>
        <w:rPr>
          <w:spacing w:val="-15"/>
        </w:rPr>
        <w:t>免疫调节：干细胞能够通过分泌细胞因子和生长因子来调节免疫反应，</w:t>
      </w:r>
      <w:r>
        <w:rPr>
          <w:spacing w:val="-2"/>
        </w:rPr>
        <w:t>抑制过度炎症反应，降低败血症导致的器官损伤。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组织修复：干细胞移植可以补充因败血症受损的组织细胞，促进组织</w:t>
      </w:r>
      <w:r>
        <w:rPr>
          <w:spacing w:val="-2"/>
        </w:rPr>
        <w:t>修复和再生。</w:t>
      </w:r>
    </w:p>
    <w:p>
      <w:pPr>
        <w:pStyle w:val="BodyText"/>
        <w:spacing w:line="417" w:lineRule="auto"/>
        <w:ind w:right="378"/>
      </w:pPr>
      <w:r>
        <w:t>抗菌活性：某些干细胞（</w:t>
      </w:r>
      <w:r>
        <w:rPr>
          <w:spacing w:val="-17"/>
        </w:rPr>
        <w:t xml:space="preserve">如 </w:t>
      </w:r>
      <w:r>
        <w:t>MSCs）具有直接抗菌活性，可以帮助清</w:t>
      </w:r>
      <w:r>
        <w:rPr>
          <w:spacing w:val="-2"/>
        </w:rPr>
        <w:t>除病原体。</w:t>
      </w:r>
    </w:p>
    <w:p>
      <w:pPr>
        <w:pStyle w:val="BodyText"/>
        <w:spacing w:line="358" w:lineRule="exact"/>
      </w:pPr>
      <w:r>
        <w:rPr>
          <w:spacing w:val="-1"/>
        </w:rPr>
        <w:t>五、干细胞移植治疗败血症的临床研究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18"/>
        </w:rPr>
        <w:t>目前，多项临床试验正在评估干细胞移植对败血症患者的疗效。例如，</w:t>
      </w:r>
      <w:r>
        <w:rPr>
          <w:spacing w:val="-9"/>
        </w:rPr>
        <w:t xml:space="preserve">一项纳入 </w:t>
      </w:r>
      <w:r>
        <w:t>40</w:t>
      </w:r>
      <w:r>
        <w:rPr>
          <w:spacing w:val="-15"/>
        </w:rPr>
        <w:t xml:space="preserve"> 例败血症患者的随机对照试验显示，接受 </w:t>
      </w:r>
      <w:r>
        <w:t>MSCs</w:t>
      </w:r>
      <w:r>
        <w:rPr>
          <w:spacing w:val="-10"/>
        </w:rPr>
        <w:t xml:space="preserve"> 移植的患</w:t>
      </w:r>
      <w:r>
        <w:rPr>
          <w:spacing w:val="-7"/>
        </w:rPr>
        <w:t xml:space="preserve">者在 </w:t>
      </w:r>
      <w:r>
        <w:t>28</w:t>
      </w:r>
      <w:r>
        <w:rPr>
          <w:spacing w:val="-5"/>
        </w:rPr>
        <w:t xml:space="preserve"> 天内的生存率显著高于对照组。此外，一些病例报告也描述</w:t>
      </w:r>
      <w:r>
        <w:rPr>
          <w:spacing w:val="-2"/>
        </w:rPr>
        <w:t>了干细胞移植成功治疗败血症的案例。</w:t>
      </w:r>
    </w:p>
    <w:p>
      <w:pPr>
        <w:pStyle w:val="BodyText"/>
        <w:spacing w:line="358" w:lineRule="exact"/>
      </w:pPr>
      <w:r>
        <w:rPr>
          <w:spacing w:val="-3"/>
        </w:rPr>
        <w:t>六、结论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8"/>
        </w:rPr>
        <w:t>干细胞移植作为一种新兴的治疗手段，为败血症的治疗提供了新的思</w:t>
      </w:r>
      <w:r>
        <w:rPr>
          <w:spacing w:val="-5"/>
        </w:rPr>
        <w:t>路。然而，目前仍需要更多的临床试验来进一步验证其安全性和有效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性。同时，针对干细胞移植的具体机制、最佳移植策略和适应症等问</w:t>
      </w:r>
      <w:r>
        <w:rPr>
          <w:spacing w:val="-2"/>
        </w:rPr>
        <w:t>题，也需要更深入的研究。</w:t>
      </w:r>
    </w:p>
    <w:p>
      <w:pPr>
        <w:pStyle w:val="BodyText"/>
        <w:spacing w:line="358" w:lineRule="exact"/>
      </w:pPr>
      <w:r>
        <w:rPr>
          <w:spacing w:val="-1"/>
        </w:rPr>
        <w:t>注：本文数据仅供参考，实际数据请查阅最新的专业文献。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</w:pPr>
      <w:bookmarkStart w:id="1" w:name="_TOC_250006"/>
      <w:r>
        <w:t>第二部分</w:t>
      </w:r>
      <w:r>
        <w:rPr>
          <w:spacing w:val="53"/>
          <w:w w:val="150"/>
        </w:rPr>
        <w:t xml:space="preserve"> </w:t>
      </w:r>
      <w:bookmarkEnd w:id="1"/>
      <w:r>
        <w:rPr>
          <w:spacing w:val="-1"/>
        </w:rPr>
        <w:t>败血症病理机制与现状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【败血症的病理机制】：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-15"/>
              <w:rPr>
                <w:sz w:val="21"/>
              </w:rPr>
            </w:pPr>
            <w:r>
              <w:rPr>
                <w:spacing w:val="-7"/>
                <w:sz w:val="21"/>
              </w:rPr>
              <w:t>侵入菌与宿主反应：败血症的发生取决于入侵细菌的毒力、</w:t>
            </w:r>
            <w:r>
              <w:rPr>
                <w:spacing w:val="1"/>
                <w:sz w:val="21"/>
              </w:rPr>
              <w:t>数量以及宿主的免疫防御功能。当病原体进入血液循环，激活机体免疫系统，产生过度炎症反应。</w:t>
            </w:r>
          </w:p>
          <w:p>
            <w:pPr>
              <w:pStyle w:val="TableParagraph"/>
              <w:spacing w:line="278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免疫失衡：败血症中免疫细胞的功能紊乱，导致炎症因子</w:t>
            </w:r>
            <w:r>
              <w:rPr>
                <w:spacing w:val="-8"/>
                <w:sz w:val="21"/>
              </w:rPr>
              <w:t>释放过多，造成全身炎症反应综合征</w:t>
            </w:r>
            <w:r>
              <w:rPr>
                <w:spacing w:val="10"/>
                <w:sz w:val="21"/>
              </w:rPr>
              <w:t>（</w:t>
            </w:r>
            <w:r>
              <w:rPr>
                <w:rFonts w:ascii="Times New Roman" w:eastAsia="Times New Roman"/>
                <w:spacing w:val="9"/>
                <w:sz w:val="21"/>
              </w:rPr>
              <w:t>SIRS</w:t>
            </w:r>
            <w:r>
              <w:rPr>
                <w:spacing w:val="-95"/>
                <w:sz w:val="21"/>
              </w:rPr>
              <w:t>）</w:t>
            </w:r>
            <w:r>
              <w:rPr>
                <w:spacing w:val="-10"/>
                <w:sz w:val="21"/>
              </w:rPr>
              <w:t>，进而引发多</w:t>
            </w:r>
            <w:r>
              <w:rPr>
                <w:spacing w:val="-2"/>
                <w:sz w:val="21"/>
              </w:rPr>
              <w:t>器官功能障碍综合症</w:t>
            </w:r>
            <w:r>
              <w:rPr>
                <w:spacing w:val="16"/>
                <w:sz w:val="21"/>
              </w:rPr>
              <w:t>（</w:t>
            </w:r>
            <w:r>
              <w:rPr>
                <w:rFonts w:ascii="Times New Roman" w:eastAsia="Times New Roman"/>
                <w:spacing w:val="15"/>
                <w:sz w:val="21"/>
              </w:rPr>
              <w:t>MOD</w:t>
            </w:r>
            <w:r>
              <w:rPr>
                <w:rFonts w:ascii="Times New Roman" w:eastAsia="Times New Roman"/>
                <w:spacing w:val="16"/>
                <w:sz w:val="21"/>
              </w:rPr>
              <w:t>S</w:t>
            </w:r>
            <w:r>
              <w:rPr>
                <w:spacing w:val="-89"/>
                <w:sz w:val="21"/>
              </w:rPr>
              <w:t>）</w:t>
            </w:r>
            <w:r>
              <w:rPr>
                <w:spacing w:val="-2"/>
                <w:sz w:val="21"/>
              </w:rPr>
              <w:t>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【败血症的临床表现】：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925" w:firstLine="560"/>
      </w:pPr>
      <w:r>
        <w:rPr>
          <w:spacing w:val="-2"/>
        </w:rPr>
        <w:t>《干细胞移植治疗败血症的研究》</w:t>
      </w:r>
      <w:r>
        <w:rPr>
          <w:spacing w:val="-2"/>
        </w:rPr>
        <w:t>一、败血症的病理机制</w:t>
      </w:r>
    </w:p>
    <w:p>
      <w:pPr>
        <w:pStyle w:val="BodyText"/>
        <w:spacing w:line="417" w:lineRule="auto"/>
        <w:ind w:right="378"/>
        <w:jc w:val="both"/>
      </w:pPr>
      <w:r>
        <w:rPr>
          <w:spacing w:val="-9"/>
        </w:rPr>
        <w:t>败血症是一种严重的全身性感染，其发病机理主要包括病原菌的入侵</w:t>
      </w:r>
      <w:r>
        <w:rPr>
          <w:spacing w:val="-4"/>
        </w:rPr>
        <w:t>和宿主的免疫反应。当致病菌通过各种途径侵入人体后，引发一系列</w:t>
      </w:r>
      <w:r>
        <w:rPr>
          <w:spacing w:val="-2"/>
        </w:rPr>
        <w:t>复杂的病理生理变化。</w:t>
      </w:r>
    </w:p>
    <w:p>
      <w:pPr>
        <w:pStyle w:val="BodyText"/>
        <w:spacing w:line="417" w:lineRule="auto"/>
        <w:ind w:right="98"/>
        <w:jc w:val="both"/>
      </w:pPr>
      <w:r>
        <w:rPr>
          <w:spacing w:val="-2"/>
        </w:rPr>
        <w:t>病原菌入侵：细菌进入血液循环系统的途径主要有皮肤或粘膜创口、</w:t>
      </w:r>
      <w:r>
        <w:rPr>
          <w:spacing w:val="-2"/>
        </w:rPr>
        <w:t>化脓性病灶等。大肠杆菌及某些革兰阴性杆菌败血症多继发于胆道、</w:t>
      </w:r>
      <w:r>
        <w:rPr>
          <w:spacing w:val="-2"/>
        </w:rPr>
        <w:t>肠道或泌尿生殖道炎症；金黄色葡萄球菌败血症则多与疖子、脓肿、</w:t>
      </w:r>
      <w:r>
        <w:rPr>
          <w:spacing w:val="-2"/>
        </w:rPr>
        <w:t>扁桃体炎、中耳炎等化脓性病灶有关。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免疫反应失调：在败血症的发展过程中，过度的炎症反应是导致器官</w:t>
      </w:r>
      <w:r>
        <w:rPr>
          <w:spacing w:val="-5"/>
        </w:rPr>
        <w:t>损伤的主要原因。炎症介质如细胞因子、趋化因子等被大量释放，引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起血管通透性增加、白细胞浸润以及凝血系统激活等现象，最终导致</w:t>
      </w:r>
      <w:r>
        <w:rPr>
          <w:spacing w:val="-2"/>
        </w:rPr>
        <w:t>多器官功能障碍综合症（MODS）的发生。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细胞因子风暴：败血症时，免疫系统产生过量的细胞因子，形成所谓</w:t>
      </w:r>
      <w:r>
        <w:rPr>
          <w:spacing w:val="-14"/>
        </w:rPr>
        <w:t>的“细胞因子风暴”。这种现象不仅加剧了炎症反应，还可能导致免</w:t>
      </w:r>
      <w:r>
        <w:rPr>
          <w:spacing w:val="-2"/>
        </w:rPr>
        <w:t>疫抑制，使得机体无法有效清除病原菌。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肝脏损伤：败血症患者常伴有肝脏损伤，表现为肝酶水平升高和肝脏</w:t>
      </w:r>
      <w:r>
        <w:rPr>
          <w:spacing w:val="-12"/>
        </w:rPr>
        <w:t>合成功能下降。这主要是由于细菌及其产物直接对肝脏的毒性作用以</w:t>
      </w:r>
      <w:r>
        <w:rPr>
          <w:spacing w:val="-2"/>
        </w:rPr>
        <w:t>及免疫反应引起的炎症反应所致。</w:t>
      </w:r>
    </w:p>
    <w:p>
      <w:pPr>
        <w:pStyle w:val="BodyText"/>
        <w:spacing w:line="358" w:lineRule="exact"/>
      </w:pPr>
      <w:r>
        <w:rPr>
          <w:spacing w:val="-2"/>
        </w:rPr>
        <w:t>二、败血症的现状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1"/>
        </w:rPr>
        <w:t xml:space="preserve">全球范围内，败血症每年导致约 </w:t>
      </w:r>
      <w:r>
        <w:t>600</w:t>
      </w:r>
      <w:r>
        <w:rPr>
          <w:spacing w:val="-5"/>
        </w:rPr>
        <w:t xml:space="preserve"> 万例死亡，严重威胁人类健康。</w:t>
      </w:r>
      <w:r>
        <w:rPr>
          <w:spacing w:val="-7"/>
        </w:rPr>
        <w:t>尽管现有的抗生素治疗在一定程度上可以控制感染，但针对败血症引</w:t>
      </w:r>
      <w:r>
        <w:rPr>
          <w:spacing w:val="-2"/>
        </w:rPr>
        <w:t xml:space="preserve"> </w:t>
      </w:r>
      <w:r>
        <w:rPr>
          <w:spacing w:val="-2"/>
        </w:rPr>
        <w:t>起的过度免疫反应和多器官功能障碍，目前尚无有效的治疗方法。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治疗手段局限：传统的败血症治疗主要依赖于抗生素的应用以消除感</w:t>
      </w:r>
      <w:r>
        <w:rPr>
          <w:spacing w:val="-4"/>
        </w:rPr>
        <w:t>染源，同时采取支持性治疗来缓解症状。然而，对于已经发生的炎症</w:t>
      </w:r>
      <w:r>
        <w:rPr>
          <w:spacing w:val="-2"/>
        </w:rPr>
        <w:t>反应和器官损伤，现有疗法的效果有限。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高死亡率：败血症患者的预后较差，尤其是发展为严重脓毒症和脓毒</w:t>
      </w:r>
      <w:r>
        <w:rPr>
          <w:spacing w:val="-2"/>
        </w:rPr>
        <w:t xml:space="preserve">性休克的病例，其病死率高达 </w:t>
      </w:r>
      <w:r>
        <w:t>20%</w:t>
      </w:r>
      <w:r>
        <w:rPr>
          <w:spacing w:val="-11"/>
        </w:rPr>
        <w:t xml:space="preserve">至 </w:t>
      </w:r>
      <w:r>
        <w:t>50%。</w:t>
      </w:r>
    </w:p>
    <w:p>
      <w:pPr>
        <w:pStyle w:val="BodyText"/>
        <w:spacing w:line="358" w:lineRule="exact"/>
      </w:pPr>
      <w:r>
        <w:rPr>
          <w:spacing w:val="-1"/>
        </w:rPr>
        <w:t>三、干细胞移植治疗败血症的研究进展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4"/>
        </w:rPr>
        <w:t>近年来，随着干细胞生物学研究的深入，人们发现间充质干细胞具有</w:t>
      </w:r>
      <w:r>
        <w:rPr>
          <w:spacing w:val="-2"/>
        </w:rPr>
        <w:t>显著的免疫调节和组织修复能力，有望成为治疗败血症的新策略。</w:t>
      </w:r>
      <w:r>
        <w:rPr>
          <w:spacing w:val="-4"/>
        </w:rPr>
        <w:t>干细胞与免疫调节：间充质干细胞能够分泌多种抗炎因子，调节免疫</w:t>
      </w:r>
      <w:r>
        <w:rPr>
          <w:spacing w:val="-2"/>
        </w:rPr>
        <w:t>细胞的功能，从而减轻败血症患者的过度免疫反应。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组织修复：干细胞移植能够促进受损器官的修复，包括肺水肿、肝肾</w:t>
      </w:r>
      <w:r>
        <w:rPr>
          <w:spacing w:val="-2"/>
        </w:rPr>
        <w:t>损伤等，有助于提高败血症患者的生存率。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实验研究：动物模型研究表明，间充质干细胞移植可以降低内毒素诱</w:t>
      </w:r>
      <w:r>
        <w:rPr>
          <w:spacing w:val="-4"/>
        </w:rPr>
        <w:t>发败血症小鼠的肺水肿程度，减少肺泡渗出，改善肝肾功能，并提高</w:t>
      </w:r>
      <w:r>
        <w:rPr>
          <w:spacing w:val="-4"/>
        </w:rPr>
        <w:t>生存率。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综上所述，干细胞移植为败血症的治疗提供了新的可能。未来的研究</w:t>
      </w:r>
      <w:r>
        <w:rPr>
          <w:spacing w:val="-7"/>
        </w:rPr>
        <w:t>应进一步探索其临床应用的有效性和安全性，以便早日将这一前沿技</w:t>
      </w:r>
      <w:r>
        <w:rPr>
          <w:spacing w:val="-2"/>
        </w:rPr>
        <w:t>术应用于临床实践，改善败血症患者的预后。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2" w:name="_TOC_250005"/>
      <w:r>
        <w:t>第三部分</w:t>
      </w:r>
      <w:r>
        <w:rPr>
          <w:spacing w:val="52"/>
          <w:w w:val="150"/>
        </w:rPr>
        <w:t xml:space="preserve"> </w:t>
      </w:r>
      <w:bookmarkEnd w:id="2"/>
      <w:r>
        <w:rPr>
          <w:spacing w:val="-2"/>
        </w:rPr>
        <w:t>干细胞移植治疗原理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【干细胞移植治疗原理】：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细胞替代：通过将健康的干细胞植入患者体内，以替换受</w:t>
            </w:r>
            <w:r>
              <w:rPr>
                <w:spacing w:val="-2"/>
                <w:sz w:val="21"/>
              </w:rPr>
              <w:t>损或功能失调的细胞。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分化与再生：移植的干细胞具有分化成多种不同细胞类型</w:t>
            </w:r>
            <w:r>
              <w:rPr>
                <w:spacing w:val="-2"/>
                <w:sz w:val="21"/>
              </w:rPr>
              <w:t>的能力，从而促进组织再生和修复。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免疫调控：干细胞能够调节免疫系统的反应，减轻炎症和</w:t>
            </w:r>
            <w:r>
              <w:rPr>
                <w:spacing w:val="-2"/>
                <w:sz w:val="21"/>
              </w:rPr>
              <w:t>自身免疫疾病的症状。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【干细胞来源的选择】：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645" w:firstLine="560"/>
      </w:pPr>
      <w:r>
        <w:rPr>
          <w:spacing w:val="-2"/>
        </w:rPr>
        <w:t>标题：干细胞移植治疗败血症的研究</w:t>
      </w:r>
      <w:r>
        <w:rPr>
          <w:spacing w:val="-4"/>
        </w:rPr>
        <w:t>摘要：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本研究旨在探讨干细胞移植在败血症治疗中的原理、优势以及当前的</w:t>
      </w:r>
      <w:r>
        <w:rPr>
          <w:spacing w:val="-4"/>
        </w:rPr>
        <w:t>临床应用状况。通过回顾相关文献和最新研究进展，本文将详细阐述</w:t>
      </w:r>
      <w:r>
        <w:rPr>
          <w:spacing w:val="-10"/>
        </w:rPr>
        <w:t>干细胞移植的生物学机制、免疫调节功能以及其在败血症治疗中的具</w:t>
      </w:r>
      <w:r>
        <w:rPr>
          <w:spacing w:val="-2"/>
        </w:rPr>
        <w:t>体应用，并对未来的挑战与前景进行展望。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败血症是一种严重的全身性炎症反应综合征，由感染引起并导致多器</w:t>
      </w:r>
      <w:r>
        <w:rPr>
          <w:spacing w:val="-4"/>
        </w:rPr>
        <w:t>官功能障碍。传统的治疗方法包括抗生素治疗和液体复苏，但这些方</w:t>
      </w:r>
      <w:r>
        <w:rPr>
          <w:spacing w:val="-4"/>
        </w:rPr>
        <w:t>法并不能完全解决败血症带来的高死亡率问题。近年来，干细胞移植</w:t>
      </w:r>
      <w:r>
        <w:rPr>
          <w:spacing w:val="-4"/>
        </w:rPr>
        <w:t>作为一种新兴的治疗手段，引起了研究人员的关注。干细胞具有自我</w:t>
      </w:r>
      <w:r>
        <w:rPr>
          <w:spacing w:val="-8"/>
        </w:rPr>
        <w:t>更新和分化为多种细胞类型的能力，因此在败血症治疗中具有巨大的</w:t>
      </w:r>
      <w:r>
        <w:rPr>
          <w:spacing w:val="-4"/>
        </w:rPr>
        <w:t>潜力。</w:t>
      </w:r>
    </w:p>
    <w:p>
      <w:pPr>
        <w:pStyle w:val="BodyText"/>
        <w:spacing w:line="357" w:lineRule="exact"/>
      </w:pPr>
      <w:r>
        <w:rPr>
          <w:spacing w:val="-1"/>
        </w:rPr>
        <w:t>二、干细胞移植治疗原理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干细胞的再生能力：干细胞可分化为多种细胞类型，如造血干细胞可</w:t>
      </w:r>
      <w:r>
        <w:rPr>
          <w:spacing w:val="-4"/>
        </w:rPr>
        <w:t>以重建血液系统，间充质干细胞则能分化为骨、软骨、脂肪、肌肉等</w:t>
      </w:r>
      <w:r>
        <w:rPr>
          <w:spacing w:val="-2"/>
        </w:rPr>
        <w:t>组织，这些特性使其在败血症治疗中发挥重要作用。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免疫调节作用：干细胞可以通过分泌细胞因子、生长因子等物质，抑</w:t>
      </w:r>
      <w:r>
        <w:rPr>
          <w:spacing w:val="-4"/>
        </w:rPr>
        <w:t>制过度的炎症反应，同时促进受损组织的修复，这对于控制败血症引</w:t>
      </w:r>
      <w:r>
        <w:rPr>
          <w:spacing w:val="-2"/>
        </w:rPr>
        <w:t>起的全身性炎症反应至关重要。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抗氧化和抗凋亡作用：干细胞能够清除体内的自由基，减少氧化应激</w:t>
      </w:r>
      <w:r>
        <w:rPr>
          <w:spacing w:val="-4"/>
        </w:rPr>
        <w:t>造成的损伤，并通过调控细胞凋亡通路，保护细胞免于死亡，从而减</w:t>
      </w:r>
      <w:r>
        <w:rPr>
          <w:spacing w:val="-2"/>
        </w:rPr>
        <w:t>轻败血症的症状。</w:t>
      </w:r>
    </w:p>
    <w:p>
      <w:pPr>
        <w:pStyle w:val="BodyText"/>
        <w:spacing w:line="358" w:lineRule="exact"/>
      </w:pPr>
      <w:r>
        <w:rPr>
          <w:spacing w:val="-1"/>
        </w:rPr>
        <w:t>三、干细胞移植治疗败血症的优势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4"/>
        </w:rPr>
        <w:t>个体化治疗：自体干细胞移植避免了免疫排斥的风险，使患者能够接</w:t>
      </w:r>
      <w:r>
        <w:rPr>
          <w:spacing w:val="-2"/>
        </w:rPr>
        <w:t>受更为安全有效的治疗。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治疗范围广：不同类型的干细胞可用于治疗各种病因引起的败血症，</w:t>
      </w:r>
      <w:r>
        <w:rPr>
          <w:spacing w:val="-2"/>
        </w:rPr>
        <w:t>如细菌、真菌或病毒感染。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预后改善：多项临床研究表明，干细胞移植能够显著降低败血症患者</w:t>
      </w:r>
      <w:r>
        <w:rPr>
          <w:spacing w:val="-2"/>
        </w:rPr>
        <w:t>的死亡率，提高生存质量。</w:t>
      </w:r>
    </w:p>
    <w:p>
      <w:pPr>
        <w:pStyle w:val="BodyText"/>
        <w:spacing w:line="358" w:lineRule="exact"/>
      </w:pPr>
      <w:r>
        <w:rPr>
          <w:spacing w:val="-1"/>
        </w:rPr>
        <w:t>四、临床应用现状及未来挑战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15"/>
        </w:rPr>
        <w:t>目前，干细胞移植治疗败血症已在一些临床试验中取得了积极的结果。</w:t>
      </w:r>
      <w:r>
        <w:rPr>
          <w:spacing w:val="-2"/>
        </w:rPr>
        <w:t>然而，该疗法仍面临诸多挑战，如如何优化干细胞的分离、扩增和移</w:t>
      </w:r>
      <w:r>
        <w:rPr>
          <w:spacing w:val="-2"/>
        </w:rPr>
        <w:t>植过程，以提高疗效；如何选择合适的干细胞类型和剂量；如何评估</w:t>
      </w:r>
      <w:r>
        <w:rPr>
          <w:spacing w:val="-2"/>
        </w:rPr>
        <w:t>干细胞移植的安全性和长期效果等。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8"/>
        </w:rPr>
        <w:t>干细胞移植作为一种创新的治疗方法，有望改变败血症的传统治疗模</w:t>
      </w:r>
      <w:r>
        <w:rPr>
          <w:spacing w:val="-4"/>
        </w:rPr>
        <w:t>式。随着科学技术的进步和临床研究的深入，我们期待干细胞移植能</w:t>
      </w:r>
      <w:r>
        <w:rPr>
          <w:spacing w:val="-2"/>
        </w:rPr>
        <w:t>够在败血症治疗中发挥更大的作用，为患者带来更好的预后。</w:t>
      </w:r>
    </w:p>
    <w:p>
      <w:pPr>
        <w:pStyle w:val="BodyText"/>
        <w:spacing w:line="358" w:lineRule="exact"/>
      </w:pPr>
      <w:r>
        <w:rPr>
          <w:spacing w:val="-1"/>
        </w:rPr>
        <w:t>关键词：干细胞移植，败血症，再生能力，免疫调节，临床应用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51"/>
          <w:w w:val="150"/>
        </w:rPr>
        <w:t xml:space="preserve"> </w:t>
      </w:r>
      <w:bookmarkEnd w:id="3"/>
      <w:r>
        <w:rPr>
          <w:spacing w:val="-2"/>
        </w:rPr>
        <w:t>动物模型实验研究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干细胞来源选择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干细胞种类多样，如间充质干细胞、造血干细胞、神经干</w:t>
            </w:r>
            <w:r>
              <w:rPr>
                <w:spacing w:val="-4"/>
                <w:sz w:val="21"/>
              </w:rPr>
              <w:t>细胞等。</w:t>
            </w: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各类干细胞具有不同的分化潜能和免疫调节特性，需要根</w:t>
            </w:r>
            <w:r>
              <w:rPr>
                <w:spacing w:val="-2"/>
                <w:sz w:val="21"/>
              </w:rPr>
              <w:t>据败血症病理机制进行选择。</w:t>
            </w:r>
          </w:p>
          <w:p>
            <w:pPr>
              <w:pStyle w:val="TableParagraph"/>
              <w:spacing w:line="278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自体与异体干细胞移植的优缺点对比，自体干细胞可能不</w:t>
            </w:r>
            <w:r>
              <w:rPr>
                <w:spacing w:val="-2"/>
                <w:sz w:val="21"/>
              </w:rPr>
              <w:t>存在排斥问题，但获取困难；异体干细胞来源广泛，但可</w:t>
            </w:r>
            <w:r>
              <w:rPr>
                <w:spacing w:val="-2"/>
                <w:sz w:val="21"/>
              </w:rPr>
              <w:t>能存在免疫反应。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动物模型建立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常用的小鼠、大鼠或兔等实验动物模型的选择及其特点。</w:t>
            </w:r>
            <w:r>
              <w:rPr>
                <w:spacing w:val="-4"/>
                <w:sz w:val="21"/>
              </w:rPr>
              <w:t>败血症模型的诱导方法，如内毒素（</w:t>
            </w:r>
            <w:r>
              <w:rPr>
                <w:rFonts w:ascii="Times New Roman" w:eastAsia="Times New Roman"/>
                <w:spacing w:val="-4"/>
                <w:sz w:val="21"/>
              </w:rPr>
              <w:t>LPS</w:t>
            </w:r>
            <w:r>
              <w:rPr>
                <w:spacing w:val="-4"/>
                <w:sz w:val="21"/>
              </w:rPr>
              <w:t>）注射、细菌感染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模型稳定性和可重复性的评估，确保实验结果的可靠性。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移植策略设计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干细胞移植的时间点选择，如在败血症发生前、中、后期</w:t>
            </w:r>
            <w:r>
              <w:rPr>
                <w:spacing w:val="-2"/>
                <w:sz w:val="21"/>
              </w:rPr>
              <w:t>的不同效果。</w:t>
            </w:r>
          </w:p>
          <w:p>
            <w:pPr>
              <w:pStyle w:val="TableParagraph"/>
              <w:spacing w:line="278" w:lineRule="auto"/>
              <w:ind w:left="107" w:right="1004"/>
              <w:rPr>
                <w:sz w:val="21"/>
              </w:rPr>
            </w:pPr>
            <w:r>
              <w:rPr>
                <w:spacing w:val="-2"/>
                <w:sz w:val="21"/>
              </w:rPr>
              <w:t>移植途径的考虑，如静脉、动脉、局部注射等。</w:t>
            </w:r>
            <w:r>
              <w:rPr>
                <w:spacing w:val="-2"/>
                <w:sz w:val="21"/>
              </w:rPr>
              <w:t>移植剂量与频率对治疗效果的影响。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治疗效果评价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生理指标的监测，如体温、血压、心率等。</w:t>
            </w:r>
          </w:p>
          <w:p>
            <w:pPr>
              <w:pStyle w:val="TableParagraph"/>
              <w:spacing w:before="43" w:line="278" w:lineRule="auto"/>
              <w:ind w:left="107" w:right="584"/>
              <w:rPr>
                <w:sz w:val="21"/>
              </w:rPr>
            </w:pPr>
            <w:r>
              <w:rPr>
                <w:spacing w:val="-2"/>
                <w:sz w:val="21"/>
              </w:rPr>
              <w:t>血液生化指标的检测，反映肝肾功能、炎症水平等。</w:t>
            </w:r>
            <w:r>
              <w:rPr>
                <w:spacing w:val="-2"/>
                <w:sz w:val="21"/>
              </w:rPr>
              <w:t>组织病理学分析，观察器官损伤及修复情况。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免疫调节作用研究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干细胞通过释放免疫调节分子影响免疫细胞功能。</w:t>
            </w:r>
          </w:p>
          <w:p>
            <w:pPr>
              <w:pStyle w:val="TableParagraph"/>
              <w:spacing w:before="43" w:line="278" w:lineRule="auto"/>
              <w:ind w:left="107" w:right="96"/>
              <w:rPr>
                <w:sz w:val="21"/>
              </w:rPr>
            </w:pPr>
            <w:r>
              <w:rPr>
                <w:spacing w:val="-4"/>
                <w:sz w:val="21"/>
              </w:rPr>
              <w:t>对炎性因子表达的影响，如肿瘤坏死因子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-α</w:t>
            </w:r>
            <w:r>
              <w:rPr>
                <w:spacing w:val="-4"/>
                <w:sz w:val="21"/>
              </w:rPr>
              <w:t>、白细胞介素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-6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干细胞对 </w:t>
            </w:r>
            <w:r>
              <w:rPr>
                <w:rFonts w:ascii="Times New Roman" w:eastAsia="Times New Roman"/>
                <w:sz w:val="21"/>
              </w:rPr>
              <w:t xml:space="preserve">T </w:t>
            </w:r>
            <w:r>
              <w:rPr>
                <w:spacing w:val="-1"/>
                <w:sz w:val="21"/>
              </w:rPr>
              <w:t>细胞、巨噬细胞等免疫细胞亚群比例的调控。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潜在风险与安全性评估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干细胞移植可能导致的不良反应，如免疫排斥、形成肿瘤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通过基因编辑技术降低潜在风险的可能性。</w:t>
            </w:r>
          </w:p>
          <w:p>
            <w:pPr>
              <w:pStyle w:val="TableParagraph"/>
              <w:spacing w:before="2" w:line="310" w:lineRule="atLeast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长期随访研究，以了解干细胞移植后的长期安全性和有效</w:t>
            </w:r>
            <w:r>
              <w:rPr>
                <w:spacing w:val="-6"/>
                <w:sz w:val="21"/>
              </w:rPr>
              <w:t>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1965" w:firstLine="560"/>
      </w:pPr>
      <w:r>
        <w:rPr>
          <w:spacing w:val="-2"/>
        </w:rPr>
        <w:t>标题：干细胞移植治疗败血症的动物模型实验研究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238"/>
      </w:pPr>
      <w:r>
        <w:rPr>
          <w:spacing w:val="-7"/>
        </w:rPr>
        <w:t>败血症是一种严重的全身性炎症反应综合征，由感染引发并导致多器</w:t>
      </w:r>
      <w:r>
        <w:rPr>
          <w:spacing w:val="-18"/>
        </w:rPr>
        <w:t>官功能障碍甚至死亡。近年来，干细胞移植作为一种新兴的治疗方法，</w:t>
      </w:r>
      <w:r>
        <w:rPr>
          <w:spacing w:val="-12"/>
        </w:rPr>
        <w:t>展现出巨大的潜力。本研究旨在探讨不同类型的干细胞在败血症动物</w:t>
      </w:r>
      <w:r>
        <w:rPr>
          <w:spacing w:val="-2"/>
        </w:rPr>
        <w:t>模型中的治疗效果及其可能的机制。</w:t>
      </w:r>
    </w:p>
    <w:p>
      <w:pPr>
        <w:pStyle w:val="BodyText"/>
        <w:spacing w:line="358" w:lineRule="exact"/>
      </w:pPr>
      <w:r>
        <w:rPr>
          <w:spacing w:val="-2"/>
        </w:rPr>
        <w:t>二、材料与方法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实验动物：选用健康的成年雄性小鼠作为实验对象。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4"/>
        </w:rPr>
        <w:t>细胞来源：选择骨髓间充质干细胞</w:t>
      </w:r>
      <w:r>
        <w:rPr>
          <w:spacing w:val="20"/>
        </w:rPr>
        <w:t>（</w:t>
      </w:r>
      <w:r>
        <w:rPr>
          <w:spacing w:val="19"/>
        </w:rPr>
        <w:t>MSCs</w:t>
      </w:r>
      <w:r>
        <w:rPr>
          <w:spacing w:val="-120"/>
        </w:rPr>
        <w:t>）</w:t>
      </w:r>
      <w:r>
        <w:rPr>
          <w:spacing w:val="-4"/>
        </w:rPr>
        <w:t>、神经干细胞（NSCs）</w:t>
      </w:r>
      <w:r>
        <w:rPr>
          <w:spacing w:val="-10"/>
        </w:rPr>
        <w:t>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https://d.book118.com/218035042132006042</w:t>
        </w:r>
      </w:hyperlink>
    </w:p>
    <w:p>
      <w:pPr>
        <w:spacing w:after="0"/>
      </w:pPr>
    </w:p>
    <w:sectPr>
      <w:footerReference w:type="default" r:id="rId15"/>
      <w:type w:val="continuous"/>
      <w:pgSz w:w="11910" w:h="16840"/>
      <w:pgMar w:top="140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218035042132006042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2024-03-05T04:24:31Z</dcterms:created>
  <dcterms:modified xsi:type="dcterms:W3CDTF">2024-03-05T04:24:31Z</dcterms:modified>
</cp:coreProperties>
</file>