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石英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玻璃纤维绳项目可行性研</w:t>
      </w:r>
    </w:p>
    <w:p>
      <w:pPr>
        <w:spacing w:before="222" w:line="218" w:lineRule="auto"/>
        <w:ind w:left="331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</w:t>
      </w:r>
      <w:r>
        <w:rPr>
          <w:rFonts w:ascii="SimSun" w:eastAsia="SimSun" w:hAnsi="SimSun" w:cs="SimSun"/>
          <w:spacing w:val="-1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69784758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、石英玻璃纤维绳项目建设背景及必要性分析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(一)、石英玻璃纤维绳项目建设期原辅材料供应情况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二)、石英玻璃纤维绳项目运营期原辅材料供应及质量管理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、石英玻璃纤维绳项目选址说明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一)、石英玻璃纤维绳项目选址原则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)、石英玻璃纤维绳项目选址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520815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541832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五)、石英玻璃纤维绳项目实施保障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一)、石英玻璃纤维绳项目进度安排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二)、石英玻璃纤维绳项目实施保障措施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十、石英玻璃纤维绳项目管理与团队协作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)、石英玻璃纤维绳项目管理方法论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)、石英玻璃纤维绳项目计划与进度管理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石英玻璃纤维绳项目风险管理与应对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项目商业计划书旨在全面介绍和规划一个创新性的石英玻璃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维绳项目，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以满足需求。该方案的目的是为了提供石英玻璃纤维绳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希望能为相关人员提供一个深入了解项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二、石英玻璃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纤维绳项目建设背景及必要性分析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6"/>
          <w:pgSz w:w="11906" w:h="16839"/>
          <w:pgMar w:top="1431" w:right="1697" w:bottom="400" w:left="1785" w:header="0" w:footer="0" w:gutter="0"/>
          <w:pgNumType w:start="12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footerReference w:type="default" r:id="rId7"/>
          <w:type w:val="nextPage"/>
          <w:pgSz w:w="11906" w:h="16839"/>
          <w:pgMar w:top="1431" w:right="1697" w:bottom="400" w:left="1785" w:header="0" w:footer="0" w:gutter="0"/>
          <w:pgNumType w:start="13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(一)、石英玻璃纤维绳项目建设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英</w:t>
      </w:r>
      <w:r>
        <w:rPr>
          <w:rFonts w:ascii="FangSong" w:eastAsia="FangSong" w:hAnsi="FangSong" w:cs="FangSong"/>
          <w:spacing w:val="-8"/>
          <w:sz w:val="28"/>
          <w:szCs w:val="28"/>
        </w:rPr>
        <w:t>玻璃纤维绳项目的建设和运营过程中，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石英玻璃纤维绳项目建设期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英</w:t>
      </w:r>
      <w:r>
        <w:rPr>
          <w:rFonts w:ascii="FangSong" w:eastAsia="FangSong" w:hAnsi="FangSong" w:cs="FangSong"/>
          <w:spacing w:val="-8"/>
          <w:sz w:val="28"/>
          <w:szCs w:val="28"/>
        </w:rPr>
        <w:t>玻璃纤维绳项目建设期间，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4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的影响。下面是石英玻璃纤维绳项目建设期原辅材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ectPr>
          <w:footerReference w:type="default" r:id="rId9"/>
          <w:pgSz w:w="11906" w:h="16839"/>
          <w:pgMar w:top="1431" w:right="1697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、石英玻璃纤维绳项目运营期原辅材料供应及质量管理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同样至关重要。下面是石英玻璃纤维绳项目运营期原辅材料供应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footerReference w:type="default" r:id="rId10"/>
          <w:pgSz w:w="11906" w:h="16839"/>
          <w:pgMar w:top="1431" w:right="1785" w:bottom="40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四、石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英玻璃纤维绳项目选址说明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(一)、石英玻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璃纤维绳项目选址原则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保石英玻璃纤维绳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项目的发展与当地城市规划和政府规划相契合。通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过与规划一致，石英</w:t>
      </w:r>
      <w:r>
        <w:rPr>
          <w:rFonts w:ascii="FangSong" w:eastAsia="FangSong" w:hAnsi="FangSong" w:cs="FangSong"/>
          <w:spacing w:val="-2"/>
          <w:sz w:val="28"/>
          <w:szCs w:val="28"/>
        </w:rPr>
        <w:t>玻璃纤维绳项目有望更好地融入城市发展大局，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为城市功能提</w:t>
      </w:r>
      <w:r>
        <w:rPr>
          <w:rFonts w:ascii="FangSong" w:eastAsia="FangSong" w:hAnsi="FangSong" w:cs="FangSong"/>
          <w:spacing w:val="-3"/>
          <w:sz w:val="28"/>
          <w:szCs w:val="28"/>
        </w:rPr>
        <w:t>升</w:t>
      </w:r>
      <w:r>
        <w:rPr>
          <w:rFonts w:ascii="FangSong" w:eastAsia="FangSong" w:hAnsi="FangSong" w:cs="FangSong"/>
          <w:spacing w:val="-2"/>
          <w:sz w:val="28"/>
          <w:szCs w:val="28"/>
        </w:rPr>
        <w:t>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越的交通条件是石英玻璃纤维绳项目成功的关键因素之一。选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12"/>
          <w:sz w:val="28"/>
          <w:szCs w:val="28"/>
        </w:rPr>
        <w:t>地应该具备便捷的陆路交通，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时也为员工提供方</w:t>
      </w:r>
      <w:r>
        <w:rPr>
          <w:rFonts w:ascii="FangSong" w:eastAsia="FangSong" w:hAnsi="FangSong" w:cs="FangSong"/>
          <w:spacing w:val="-3"/>
          <w:sz w:val="28"/>
          <w:szCs w:val="28"/>
        </w:rPr>
        <w:t>便的通勤途径。这有助于提高整体生产效率并降低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物</w:t>
      </w:r>
      <w:r>
        <w:rPr>
          <w:rFonts w:ascii="FangSong" w:eastAsia="FangSong" w:hAnsi="FangSong" w:cs="FangSong"/>
          <w:spacing w:val="-9"/>
          <w:sz w:val="28"/>
          <w:szCs w:val="28"/>
        </w:rPr>
        <w:t>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footerReference w:type="default" r:id="rId11"/>
          <w:pgSz w:w="11906" w:h="16839"/>
          <w:pgMar w:top="1431" w:right="1763" w:bottom="40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石英玻璃纤维绳项目建设阶段，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要。平整的场地、容易获取的建筑材料以及适宜的施工场址都将</w:t>
      </w:r>
      <w:r>
        <w:rPr>
          <w:rFonts w:ascii="FangSong" w:eastAsia="FangSong" w:hAnsi="FangSong" w:cs="FangSong"/>
          <w:spacing w:val="-3"/>
          <w:sz w:val="28"/>
          <w:szCs w:val="28"/>
        </w:rPr>
        <w:t>直</w:t>
      </w:r>
      <w:r>
        <w:rPr>
          <w:rFonts w:ascii="FangSong" w:eastAsia="FangSong" w:hAnsi="FangSong" w:cs="FangSong"/>
          <w:sz w:val="28"/>
          <w:szCs w:val="28"/>
        </w:rPr>
        <w:t>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7"/>
          <w:sz w:val="28"/>
          <w:szCs w:val="28"/>
        </w:rPr>
        <w:t>响到石英玻璃纤维绳项目建设的顺利进行。这有助于提高工程效率，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</w:t>
      </w:r>
      <w:r>
        <w:rPr>
          <w:rFonts w:ascii="FangSong" w:eastAsia="FangSong" w:hAnsi="FangSong" w:cs="FangSong"/>
          <w:spacing w:val="-7"/>
          <w:sz w:val="28"/>
          <w:szCs w:val="28"/>
        </w:rPr>
        <w:t>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石</w:t>
      </w:r>
      <w:r>
        <w:rPr>
          <w:rFonts w:ascii="FangSong" w:eastAsia="FangSong" w:hAnsi="FangSong" w:cs="FangSong"/>
          <w:spacing w:val="-4"/>
          <w:sz w:val="28"/>
          <w:szCs w:val="28"/>
        </w:rPr>
        <w:t>英玻璃纤维绳项目选址应与当地大气污染防治、水资源利用以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及自然生态环境保护政策相一致。我们将致力于在石英玻璃纤维绳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确保石英玻璃纤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维绳项目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可持续发展，并履行环境保护的社会责任。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10"/>
          <w:sz w:val="28"/>
          <w:szCs w:val="28"/>
        </w:rPr>
        <w:t>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在石英玻璃纤维绳项目的实施过程中获得更多的理解和支持。</w:t>
      </w:r>
    </w:p>
    <w:p>
      <w:pPr>
        <w:spacing w:before="1" w:line="416" w:lineRule="auto"/>
        <w:ind w:left="35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划</w:t>
      </w:r>
      <w:r>
        <w:rPr>
          <w:rFonts w:ascii="FangSong" w:eastAsia="FangSong" w:hAnsi="FangSong" w:cs="FangSong"/>
          <w:spacing w:val="-2"/>
          <w:sz w:val="28"/>
          <w:szCs w:val="28"/>
        </w:rPr>
        <w:t>，确保石英玻璃纤维绳项目的长期成功和对社会的积极贡献。</w:t>
      </w:r>
    </w:p>
    <w:p>
      <w:pPr>
        <w:sectPr>
          <w:footerReference w:type="default" r:id="rId12"/>
          <w:pgSz w:w="11906" w:h="16839"/>
          <w:pgMar w:top="1431" w:right="1623" w:bottom="40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(二)、石英玻璃纤维绳项目选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20" w:right="17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石英玻璃纤维绳项目的地理位置时，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</w:t>
      </w:r>
      <w:r>
        <w:rPr>
          <w:rFonts w:ascii="FangSong" w:eastAsia="FangSong" w:hAnsi="FangSong" w:cs="FangSong"/>
          <w:spacing w:val="-4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7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品的分销，为石英玻璃纤维绳项目的顺利推进提供了有力支持。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优惠等方面的支持。这将显著减轻石英玻璃纤维绳项目的财务压力，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7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为石英玻璃纤维绳项目提供了丰富的合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会，有利于资源共享和技术交流。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玻璃纤维绳项目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1" w:right="17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纤维绳项目选址于此，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为石英玻</w:t>
      </w:r>
    </w:p>
    <w:p>
      <w:pPr>
        <w:sectPr>
          <w:footerReference w:type="default" r:id="rId13"/>
          <w:pgSz w:w="11906" w:h="16839"/>
          <w:pgMar w:top="1431" w:right="1623" w:bottom="40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璃纤维绳项目在</w:t>
      </w:r>
      <w:r>
        <w:rPr>
          <w:rFonts w:ascii="FangSong" w:eastAsia="FangSong" w:hAnsi="FangSong" w:cs="FangSong"/>
          <w:spacing w:val="-2"/>
          <w:sz w:val="28"/>
          <w:szCs w:val="28"/>
        </w:rPr>
        <w:t>长远的未来奠定坚实基础。</w:t>
      </w:r>
    </w:p>
    <w:p>
      <w:pPr>
        <w:spacing w:before="290" w:line="415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确保石英玻璃纤维绳项目的建设与运营与当地发展规划相协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调，为</w:t>
      </w:r>
      <w:r>
        <w:rPr>
          <w:rFonts w:ascii="FangSong" w:eastAsia="FangSong" w:hAnsi="FangSong" w:cs="FangSong"/>
          <w:spacing w:val="-2"/>
          <w:sz w:val="28"/>
          <w:szCs w:val="28"/>
        </w:rPr>
        <w:t>石英玻璃纤维绳项目的成功提供全方位的支持。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5" w:right="189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时</w:t>
      </w:r>
      <w:r>
        <w:rPr>
          <w:rFonts w:ascii="FangSong" w:eastAsia="FangSong" w:hAnsi="FangSong" w:cs="FangSong"/>
          <w:spacing w:val="-8"/>
          <w:sz w:val="28"/>
          <w:szCs w:val="28"/>
        </w:rPr>
        <w:t>也与周边的建设条件密切相关。在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丰富发展机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8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为石英玻璃纤维绳项目的建设提供了必要的基础支持，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4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确保石英玻璃纤维绳项目选址符合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当地的用地规划要求。这有助于石英玻璃纤维绳项目在合规范围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石英玻</w:t>
      </w:r>
      <w:r>
        <w:rPr>
          <w:rFonts w:ascii="FangSong" w:eastAsia="FangSong" w:hAnsi="FangSong" w:cs="FangSong"/>
          <w:spacing w:val="-6"/>
          <w:sz w:val="28"/>
          <w:szCs w:val="28"/>
        </w:rPr>
        <w:t>璃纤维绳项目的用工提供了充足的保障，也有利于引进高层次、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高</w:t>
      </w:r>
      <w:r>
        <w:rPr>
          <w:rFonts w:ascii="FangSong" w:eastAsia="FangSong" w:hAnsi="FangSong" w:cs="FangSong"/>
          <w:spacing w:val="-5"/>
          <w:sz w:val="28"/>
          <w:szCs w:val="28"/>
        </w:rPr>
        <w:t>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footerReference w:type="default" r:id="rId14"/>
          <w:pgSz w:w="11906" w:h="16839"/>
          <w:pgMar w:top="1431" w:right="1610" w:bottom="40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5" w:firstLine="58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包括税收、用地等方面的优惠政策。这为石英玻璃纤维绳项目创造</w:t>
      </w:r>
      <w:r>
        <w:rPr>
          <w:rFonts w:ascii="FangSong" w:eastAsia="FangSong" w:hAnsi="FangSong" w:cs="FangSong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石英玻璃纤维绳项目的过程中，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璃纤维绳项目在不对周边环境造成负面影响的前提下顺利推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石英玻璃</w:t>
      </w:r>
      <w:r>
        <w:rPr>
          <w:rFonts w:ascii="FangSong" w:eastAsia="FangSong" w:hAnsi="FangSong" w:cs="FangSong"/>
          <w:spacing w:val="-2"/>
          <w:sz w:val="28"/>
          <w:szCs w:val="28"/>
        </w:rPr>
        <w:t>纤维绳项目所在区域的安全设施完备，有成熟的消防、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防汛等安全系统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这为石英玻璃纤维绳项目的安全运行提供了可靠的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支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4"/>
          <w:sz w:val="28"/>
          <w:szCs w:val="28"/>
        </w:rPr>
        <w:t>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2" w:right="17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英玻璃纤维绳项目提供了明确的建设方向，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玻璃纤</w:t>
      </w:r>
      <w:r>
        <w:rPr>
          <w:rFonts w:ascii="FangSong" w:eastAsia="FangSong" w:hAnsi="FangSong" w:cs="FangSong"/>
          <w:spacing w:val="-4"/>
          <w:sz w:val="28"/>
          <w:szCs w:val="28"/>
        </w:rPr>
        <w:t>维</w:t>
      </w:r>
      <w:r>
        <w:rPr>
          <w:rFonts w:ascii="FangSong" w:eastAsia="FangSong" w:hAnsi="FangSong" w:cs="FangSong"/>
          <w:spacing w:val="-3"/>
          <w:sz w:val="28"/>
          <w:szCs w:val="28"/>
        </w:rPr>
        <w:t>绳项目的规划和要求。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4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石英玻璃纤维绳项目所在地区容积率和建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筑密度都有具体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控制指标。我们将确保石英玻璃纤维绳项目建设在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璃</w:t>
      </w:r>
      <w:r>
        <w:rPr>
          <w:rFonts w:ascii="FangSong" w:eastAsia="FangSong" w:hAnsi="FangSong" w:cs="FangSong"/>
          <w:spacing w:val="-5"/>
          <w:sz w:val="28"/>
          <w:szCs w:val="28"/>
        </w:rPr>
        <w:t>纤维绳项目效益。</w:t>
      </w:r>
    </w:p>
    <w:p>
      <w:pPr>
        <w:sectPr>
          <w:footerReference w:type="default" r:id="rId15"/>
          <w:pgSz w:w="11906" w:h="16839"/>
          <w:pgMar w:top="1431" w:right="1623" w:bottom="40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2" w:right="1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途划分是用地控制的核心之一。根据石英玻璃纤维绳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石英玻璃纤维绳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限。我们将严格按照规定的利用年限进行石英玻璃纤维绳项目建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运营，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英</w:t>
      </w:r>
      <w:r>
        <w:rPr>
          <w:rFonts w:ascii="FangSong" w:eastAsia="FangSong" w:hAnsi="FangSong" w:cs="FangSong"/>
          <w:spacing w:val="-8"/>
          <w:sz w:val="28"/>
          <w:szCs w:val="28"/>
        </w:rPr>
        <w:t>玻璃纤维绳项目建设完成后，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土</w:t>
      </w:r>
      <w:r>
        <w:rPr>
          <w:rFonts w:ascii="FangSong" w:eastAsia="FangSong" w:hAnsi="FangSong" w:cs="FangSong"/>
          <w:spacing w:val="-2"/>
          <w:sz w:val="28"/>
          <w:szCs w:val="28"/>
        </w:rPr>
        <w:t>地的自然环境，减小石英玻璃纤维绳项目对周边土地的影响。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我们将确保石英玻璃纤维</w:t>
      </w:r>
      <w:r>
        <w:rPr>
          <w:rFonts w:ascii="FangSong" w:eastAsia="FangSong" w:hAnsi="FangSong" w:cs="FangSong"/>
          <w:spacing w:val="-7"/>
          <w:sz w:val="28"/>
          <w:szCs w:val="28"/>
        </w:rPr>
        <w:t>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footerReference w:type="default" r:id="rId16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。这为石英玻璃纤维绳项目提供了便捷的物流通道，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采</w:t>
      </w:r>
      <w:r>
        <w:rPr>
          <w:rFonts w:ascii="FangSong" w:eastAsia="FangSong" w:hAnsi="FangSong" w:cs="FangSong"/>
          <w:spacing w:val="-2"/>
          <w:sz w:val="28"/>
          <w:szCs w:val="28"/>
        </w:rPr>
        <w:t>购和成品销售，提高了石英玻璃纤维绳项目的市场竞争力。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自然条件适宜。石英玻璃纤维绳项目建设将充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分</w:t>
      </w:r>
      <w:r>
        <w:rPr>
          <w:rFonts w:ascii="FangSong" w:eastAsia="FangSong" w:hAnsi="FangSong" w:cs="FangSong"/>
          <w:spacing w:val="-16"/>
          <w:sz w:val="28"/>
          <w:szCs w:val="28"/>
        </w:rPr>
        <w:t>利用这一优势，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时遵循自</w:t>
      </w:r>
      <w:r>
        <w:rPr>
          <w:rFonts w:ascii="FangSong" w:eastAsia="FangSong" w:hAnsi="FangSong" w:cs="FangSong"/>
          <w:spacing w:val="-3"/>
          <w:sz w:val="28"/>
          <w:szCs w:val="28"/>
        </w:rPr>
        <w:t>然</w:t>
      </w:r>
      <w:r>
        <w:rPr>
          <w:rFonts w:ascii="FangSong" w:eastAsia="FangSong" w:hAnsi="FangSong" w:cs="FangSong"/>
          <w:spacing w:val="-2"/>
          <w:sz w:val="28"/>
          <w:szCs w:val="28"/>
        </w:rPr>
        <w:t>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设施。石英玻璃纤维绳项目将充分利用这些配套设施，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设施的额外投资，提高建设和运营效率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于石英玻璃纤维绳项目的稳定运营。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0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总体要求中还包括对环境的保护要求。石英玻璃纤维绳项目将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响，致力于建设绿色、可持续的工业石英玻璃纤维绳项目。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49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璃纤维绳项目将积极融入当地社区，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与周边居民建立和谐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的关</w:t>
      </w:r>
      <w:r>
        <w:rPr>
          <w:rFonts w:ascii="FangSong" w:eastAsia="FangSong" w:hAnsi="FangSong" w:cs="FangSong"/>
          <w:spacing w:val="-14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促进石英玻璃纤</w:t>
      </w:r>
    </w:p>
    <w:p>
      <w:pPr>
        <w:sectPr>
          <w:footerReference w:type="default" r:id="rId17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维绳项目与当地社区的互利共赢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石英玻璃纤维绳项目将在选址的基</w:t>
      </w:r>
      <w:r>
        <w:rPr>
          <w:rFonts w:ascii="FangSong" w:eastAsia="FangSong" w:hAnsi="FangSong" w:cs="FangSong"/>
          <w:spacing w:val="-7"/>
          <w:sz w:val="28"/>
          <w:szCs w:val="28"/>
        </w:rPr>
        <w:t>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在石</w:t>
      </w:r>
      <w:r>
        <w:rPr>
          <w:rFonts w:ascii="FangSong" w:eastAsia="FangSong" w:hAnsi="FangSong" w:cs="FangSong"/>
          <w:spacing w:val="-15"/>
          <w:sz w:val="28"/>
          <w:szCs w:val="28"/>
        </w:rPr>
        <w:t>英</w:t>
      </w:r>
      <w:r>
        <w:rPr>
          <w:rFonts w:ascii="FangSong" w:eastAsia="FangSong" w:hAnsi="FangSong" w:cs="FangSong"/>
          <w:spacing w:val="-8"/>
          <w:sz w:val="28"/>
          <w:szCs w:val="28"/>
        </w:rPr>
        <w:t>玻璃纤维绳项目选址的初步规划中，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6"/>
          <w:sz w:val="28"/>
          <w:szCs w:val="28"/>
        </w:rPr>
        <w:t>对环境的影响。</w:t>
      </w:r>
    </w:p>
    <w:p>
      <w:pPr>
        <w:spacing w:before="1" w:line="411" w:lineRule="auto"/>
        <w:ind w:left="31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我们计划通过多功能空间规划来优化土地利用。在石英玻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璃</w:t>
      </w:r>
      <w:r>
        <w:rPr>
          <w:rFonts w:ascii="FangSong" w:eastAsia="FangSong" w:hAnsi="FangSong" w:cs="FangSong"/>
          <w:spacing w:val="-12"/>
          <w:sz w:val="28"/>
          <w:szCs w:val="28"/>
        </w:rPr>
        <w:t>纤维绳项目内部，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高建筑的垂直利用</w:t>
      </w:r>
      <w:r>
        <w:rPr>
          <w:rFonts w:ascii="FangSong" w:eastAsia="FangSong" w:hAnsi="FangSong" w:cs="FangSong"/>
          <w:spacing w:val="-3"/>
          <w:sz w:val="28"/>
          <w:szCs w:val="28"/>
        </w:rPr>
        <w:t>率。这一措施有助于减小石英玻璃纤维绳项目的占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地面积，为未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2" w:right="1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英玻璃纤维绳项目的整体可持续性，符合现代绿色建筑的发展趋</w:t>
      </w:r>
      <w:r>
        <w:rPr>
          <w:rFonts w:ascii="FangSong" w:eastAsia="FangSong" w:hAnsi="FangSong" w:cs="FangSong"/>
          <w:sz w:val="28"/>
          <w:szCs w:val="28"/>
        </w:rPr>
        <w:t>势。</w:t>
      </w:r>
    </w:p>
    <w:p>
      <w:pPr>
        <w:spacing w:before="1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共设施也是我们的设计理念之一。在石英玻璃纤维绳项目</w:t>
      </w:r>
    </w:p>
    <w:p>
      <w:pPr>
        <w:sectPr>
          <w:footerReference w:type="default" r:id="rId18"/>
          <w:pgSz w:w="11906" w:h="16839"/>
          <w:pgMar w:top="1431" w:right="1610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9" w:right="102" w:firstLine="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如共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享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议室、培训中心等，以减少冗余建设，提高用地的社会效益。</w:t>
      </w:r>
    </w:p>
    <w:p>
      <w:pPr>
        <w:spacing w:before="1" w:line="414" w:lineRule="auto"/>
        <w:ind w:left="38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我们致力于实现石英玻璃纤维绳项目用地的经济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效</w:t>
      </w:r>
      <w:r>
        <w:rPr>
          <w:rFonts w:ascii="FangSong" w:eastAsia="FangSong" w:hAnsi="FangSong" w:cs="FangSong"/>
          <w:spacing w:val="-3"/>
          <w:sz w:val="28"/>
          <w:szCs w:val="28"/>
        </w:rPr>
        <w:t>利用，为可持续发展奠定坚实基础。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石</w:t>
      </w:r>
      <w:r>
        <w:rPr>
          <w:rFonts w:ascii="FangSong" w:eastAsia="FangSong" w:hAnsi="FangSong" w:cs="FangSong"/>
          <w:spacing w:val="-9"/>
          <w:sz w:val="28"/>
          <w:szCs w:val="28"/>
        </w:rPr>
        <w:t>英玻璃纤维绳项目整体布置中，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为生产区、办公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、休闲区、绿化区等几个主要区域。生产区域紧邻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交通要道，便于</w:t>
      </w:r>
      <w:r>
        <w:rPr>
          <w:rFonts w:ascii="FangSong" w:eastAsia="FangSong" w:hAnsi="FangSong" w:cs="FangSong"/>
          <w:spacing w:val="-5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材料运输和产品出货；办公区域靠近石英玻璃纤维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绳项目核心区，</w:t>
      </w:r>
      <w:r>
        <w:rPr>
          <w:rFonts w:ascii="FangSong" w:eastAsia="FangSong" w:hAnsi="FangSong" w:cs="FangSong"/>
          <w:spacing w:val="-5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便管理和内外部沟通；休闲区和绿化区域分布在石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英玻</w:t>
      </w:r>
      <w:r>
        <w:rPr>
          <w:rFonts w:ascii="FangSong" w:eastAsia="FangSong" w:hAnsi="FangSong" w:cs="FangSong"/>
          <w:spacing w:val="-2"/>
          <w:sz w:val="28"/>
          <w:szCs w:val="28"/>
        </w:rPr>
        <w:t>璃纤维绳项目的角落，为员工提供宜人的工作环境。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5" w:right="20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确保了石英玻璃纤维绳项目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外的车辆、人员流线畅通有序。主要道路设置宽敞，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便于车辆进出，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理设置人行道和绿化带，提高了行人通行的便利性。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4" w:lineRule="auto"/>
        <w:ind w:left="39" w:right="66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我们在</w:t>
      </w:r>
      <w:r>
        <w:rPr>
          <w:rFonts w:ascii="FangSong" w:eastAsia="FangSong" w:hAnsi="FangSong" w:cs="FangSong"/>
          <w:spacing w:val="-3"/>
          <w:sz w:val="28"/>
          <w:szCs w:val="28"/>
        </w:rPr>
        <w:t>石英玻璃纤维绳项目区域内设置了一系列公共设施，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包</w:t>
      </w:r>
      <w:r>
        <w:rPr>
          <w:rFonts w:ascii="FangSong" w:eastAsia="FangSong" w:hAnsi="FangSong" w:cs="FangSong"/>
          <w:spacing w:val="-12"/>
          <w:sz w:val="28"/>
          <w:szCs w:val="28"/>
        </w:rPr>
        <w:t>括</w:t>
      </w:r>
      <w:r>
        <w:rPr>
          <w:rFonts w:ascii="FangSong" w:eastAsia="FangSong" w:hAnsi="FangSong" w:cs="FangSong"/>
          <w:spacing w:val="-8"/>
          <w:sz w:val="28"/>
          <w:szCs w:val="28"/>
        </w:rPr>
        <w:t>会议中心、员工活动中心、餐厅等。这些设施分布合理，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工利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ectPr>
          <w:footerReference w:type="default" r:id="rId19"/>
          <w:pgSz w:w="11906" w:h="16839"/>
          <w:pgMar w:top="1431" w:right="1697" w:bottom="40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石</w:t>
      </w:r>
      <w:r>
        <w:rPr>
          <w:rFonts w:ascii="FangSong" w:eastAsia="FangSong" w:hAnsi="FangSong" w:cs="FangSong"/>
          <w:spacing w:val="-8"/>
          <w:sz w:val="28"/>
          <w:szCs w:val="28"/>
        </w:rPr>
        <w:t>英玻璃纤维绳项目总图中，我们特别划定了环境保护区域，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了环境保护的功能，也保持了整体美观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7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7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生产与办公是石英玻璃</w:t>
      </w:r>
      <w:r>
        <w:rPr>
          <w:rFonts w:ascii="FangSong" w:eastAsia="FangSong" w:hAnsi="FangSong" w:cs="FangSong"/>
          <w:sz w:val="28"/>
          <w:szCs w:val="28"/>
        </w:rPr>
        <w:t>纤维绳项目的两个核心功能区，我们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方便管理层对整个石英玻璃纤维绳项目的监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控</w:t>
      </w:r>
      <w:r>
        <w:rPr>
          <w:rFonts w:ascii="FangSong" w:eastAsia="FangSong" w:hAnsi="FangSong" w:cs="FangSong"/>
          <w:spacing w:val="-9"/>
          <w:sz w:val="28"/>
          <w:szCs w:val="28"/>
        </w:rPr>
        <w:t>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在石英玻璃纤维绳项目区域内分布绿化带和休闲区，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8"/>
          <w:sz w:val="28"/>
          <w:szCs w:val="28"/>
        </w:rPr>
        <w:t>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石英玻</w:t>
      </w:r>
      <w:r>
        <w:rPr>
          <w:rFonts w:ascii="FangSong" w:eastAsia="FangSong" w:hAnsi="FangSong" w:cs="FangSong"/>
          <w:spacing w:val="-4"/>
          <w:sz w:val="28"/>
          <w:szCs w:val="28"/>
        </w:rPr>
        <w:t>璃</w:t>
      </w:r>
      <w:r>
        <w:rPr>
          <w:rFonts w:ascii="FangSong" w:eastAsia="FangSong" w:hAnsi="FangSong" w:cs="FangSong"/>
          <w:spacing w:val="-3"/>
          <w:sz w:val="28"/>
          <w:szCs w:val="28"/>
        </w:rPr>
        <w:t>纤维绳项目增色不少。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0" w:line="416" w:lineRule="auto"/>
        <w:ind w:left="68" w:right="94" w:firstLine="9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我们将环境保护区域规划在石英玻璃纤</w:t>
      </w:r>
      <w:r>
        <w:rPr>
          <w:rFonts w:ascii="FangSong" w:eastAsia="FangSong" w:hAnsi="FangSong" w:cs="FangSong"/>
          <w:sz w:val="28"/>
          <w:szCs w:val="28"/>
        </w:rPr>
        <w:t>维绳项目的一侧，集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处理废弃物和废水。通过科学的设计，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我们既实现了对环境的保护，</w:t>
      </w:r>
    </w:p>
    <w:p>
      <w:pPr>
        <w:sectPr>
          <w:footerReference w:type="default" r:id="rId20"/>
          <w:pgSz w:w="11906" w:h="16839"/>
          <w:pgMar w:top="1431" w:right="1623" w:bottom="40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7" w:hanging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>视觉上用绿化带遮挡，确保了石英玻璃纤维绳项目整体的美观性。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使石英玻璃纤维绳项目在生产的同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时也能够实现对环境的积极贡献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4" w:line="414" w:lineRule="auto"/>
        <w:ind w:left="29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这八个设计要点共同构成了石英玻璃纤维绳项目总图布置方</w:t>
      </w:r>
      <w:r>
        <w:rPr>
          <w:rFonts w:ascii="FangSong" w:eastAsia="FangSong" w:hAnsi="FangSong" w:cs="FangSong"/>
          <w:spacing w:val="5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确保了石英玻璃纤维绳项目在各个方面都能够取得良好的平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right="160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该石英玻璃纤维绳项目选址位于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位置得天独厚。</w:t>
      </w:r>
      <w:r>
        <w:rPr>
          <w:rFonts w:ascii="FangSong" w:eastAsia="FangSong" w:hAnsi="FangSong" w:cs="FangSong"/>
          <w:spacing w:val="-2"/>
          <w:sz w:val="28"/>
          <w:szCs w:val="28"/>
        </w:rPr>
        <w:t>开发区内已有较为成熟的基础设施和产业支持体系，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有助于石</w:t>
      </w:r>
      <w:r>
        <w:rPr>
          <w:rFonts w:ascii="FangSong" w:eastAsia="FangSong" w:hAnsi="FangSong" w:cs="FangSong"/>
          <w:spacing w:val="-3"/>
          <w:sz w:val="28"/>
          <w:szCs w:val="28"/>
        </w:rPr>
        <w:t>英</w:t>
      </w:r>
      <w:r>
        <w:rPr>
          <w:rFonts w:ascii="FangSong" w:eastAsia="FangSong" w:hAnsi="FangSong" w:cs="FangSong"/>
          <w:spacing w:val="-2"/>
          <w:sz w:val="28"/>
          <w:szCs w:val="28"/>
        </w:rPr>
        <w:t>玻璃纤维绳项目的顺利启动和运营。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9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销售和员工的通勤。这为石英玻璃纤维绳项目提供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3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石</w:t>
      </w:r>
      <w:r>
        <w:rPr>
          <w:rFonts w:ascii="FangSong" w:eastAsia="FangSong" w:hAnsi="FangSong" w:cs="FangSong"/>
          <w:spacing w:val="1"/>
          <w:sz w:val="28"/>
          <w:szCs w:val="28"/>
        </w:rPr>
        <w:t>英玻璃纤维绳项目选址规划中特别考虑了环保区域，用于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处</w:t>
      </w:r>
      <w:r>
        <w:rPr>
          <w:rFonts w:ascii="FangSong" w:eastAsia="FangSong" w:hAnsi="FangSong" w:cs="FangSong"/>
          <w:spacing w:val="-8"/>
          <w:sz w:val="28"/>
          <w:szCs w:val="28"/>
        </w:rPr>
        <w:t>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有效减少对周边环境的负面影响。这表明了石英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玻</w:t>
      </w:r>
      <w:r>
        <w:rPr>
          <w:rFonts w:ascii="FangSong" w:eastAsia="FangSong" w:hAnsi="FangSong" w:cs="FangSong"/>
          <w:spacing w:val="-11"/>
          <w:sz w:val="28"/>
          <w:szCs w:val="28"/>
        </w:rPr>
        <w:t>璃</w:t>
      </w:r>
      <w:r>
        <w:rPr>
          <w:rFonts w:ascii="FangSong" w:eastAsia="FangSong" w:hAnsi="FangSong" w:cs="FangSong"/>
          <w:spacing w:val="-6"/>
          <w:sz w:val="28"/>
          <w:szCs w:val="28"/>
        </w:rPr>
        <w:t>纤维绳项目对环境保护的高度重视，符合可持续发展的战略目标。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89" w:line="222" w:lineRule="auto"/>
        <w:ind w:right="1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石英玻璃纤维绳项目选</w:t>
      </w:r>
      <w:r>
        <w:rPr>
          <w:rFonts w:ascii="FangSong" w:eastAsia="FangSong" w:hAnsi="FangSong" w:cs="FangSong"/>
          <w:spacing w:val="-2"/>
          <w:sz w:val="28"/>
          <w:szCs w:val="28"/>
        </w:rPr>
        <w:t>址的用地控制指标与相关规划相一致，</w:t>
      </w:r>
    </w:p>
    <w:p>
      <w:pPr>
        <w:sectPr>
          <w:footerReference w:type="default" r:id="rId21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9" w:right="36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不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也兼顾了用地的合理利用。这有助于石英玻璃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纤维绳项目获得土地开发和利用的相关许可。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在石英玻璃纤维绳项目选址周边进行了社区和周边环境的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查，确保石英玻璃纤</w:t>
      </w:r>
      <w:r>
        <w:rPr>
          <w:rFonts w:ascii="FangSong" w:eastAsia="FangSong" w:hAnsi="FangSong" w:cs="FangSong"/>
          <w:spacing w:val="-2"/>
          <w:sz w:val="28"/>
          <w:szCs w:val="28"/>
        </w:rPr>
        <w:t>维绳项目建设不会对周边社区造成过大的影响，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现</w:t>
      </w:r>
      <w:r>
        <w:rPr>
          <w:rFonts w:ascii="FangSong" w:eastAsia="FangSong" w:hAnsi="FangSong" w:cs="FangSong"/>
          <w:spacing w:val="-4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2" w:right="3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石</w:t>
      </w:r>
      <w:r>
        <w:rPr>
          <w:rFonts w:ascii="FangSong" w:eastAsia="FangSong" w:hAnsi="FangSong" w:cs="FangSong"/>
          <w:spacing w:val="1"/>
          <w:sz w:val="28"/>
          <w:szCs w:val="28"/>
        </w:rPr>
        <w:t>英玻璃纤维绳项目选址时，我们充分考虑了当地的政策和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确保石英玻璃纤维绳项目的合法性和稳健性。对政府支持政策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和法规的遵从，有助于石英玻璃纤维绳项目在当地获得更多支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3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综合考虑石英玻璃纤维绳项目选址的各项因素，我们认</w:t>
      </w:r>
      <w:r>
        <w:rPr>
          <w:rFonts w:ascii="FangSong" w:eastAsia="FangSong" w:hAnsi="FangSong" w:cs="FangSong"/>
          <w:sz w:val="28"/>
          <w:szCs w:val="28"/>
        </w:rPr>
        <w:t>为该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选址有望为石英</w:t>
      </w:r>
      <w:r>
        <w:rPr>
          <w:rFonts w:ascii="FangSong" w:eastAsia="FangSong" w:hAnsi="FangSong" w:cs="FangSong"/>
          <w:spacing w:val="-5"/>
          <w:sz w:val="28"/>
          <w:szCs w:val="28"/>
        </w:rPr>
        <w:t>玻</w:t>
      </w:r>
      <w:r>
        <w:rPr>
          <w:rFonts w:ascii="FangSong" w:eastAsia="FangSong" w:hAnsi="FangSong" w:cs="FangSong"/>
          <w:spacing w:val="-3"/>
          <w:sz w:val="28"/>
          <w:szCs w:val="28"/>
        </w:rPr>
        <w:t>璃纤维绳项目带来更多的发展机遇。与周边的产业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该选址将有助于石英玻璃纤维绳项目实现可持续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before="1" w:line="415" w:lineRule="auto"/>
        <w:ind w:left="38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我们可以得出该石英玻璃纤维绳项目选址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为石英玻璃纤维绳项目的后续规划和实施提供了坚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实的基础。</w:t>
      </w:r>
    </w:p>
    <w:p>
      <w:pPr>
        <w:sectPr>
          <w:footerReference w:type="default" r:id="rId22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石英</w:t>
      </w:r>
      <w:r>
        <w:rPr>
          <w:rFonts w:ascii="FangSong" w:eastAsia="FangSong" w:hAnsi="FangSong" w:cs="FangSong"/>
          <w:spacing w:val="-13"/>
          <w:sz w:val="28"/>
          <w:szCs w:val="28"/>
        </w:rPr>
        <w:t>玻</w:t>
      </w:r>
      <w:r>
        <w:rPr>
          <w:rFonts w:ascii="FangSong" w:eastAsia="FangSong" w:hAnsi="FangSong" w:cs="FangSong"/>
          <w:spacing w:val="-8"/>
          <w:sz w:val="28"/>
          <w:szCs w:val="28"/>
        </w:rPr>
        <w:t>璃纤维绳行业作为一个充满活力的领域，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石英玻璃纤维绳行业在技术上取得了显著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**石英玻璃纤维绳行业**是一片充满活力的领域，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石英玻璃纤维绳行业市场规模庞大，年复一年的增长势头不减。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footerReference w:type="default" r:id="rId24"/>
          <w:pgSz w:w="11906" w:h="16839"/>
          <w:pgMar w:top="1431" w:right="1743" w:bottom="400" w:left="1785" w:header="0" w:footer="0" w:gutter="0"/>
          <w:pgNumType w:start="30"/>
          <w:cols w:space="708"/>
        </w:sectPr>
      </w:pPr>
    </w:p>
    <w:p>
      <w:pPr>
        <w:spacing w:before="181" w:line="414" w:lineRule="auto"/>
        <w:ind w:left="49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石英玻璃纤维绳行业在技术上取得了显著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footerReference w:type="default" r:id="rId25"/>
          <w:pgSz w:w="11906" w:h="16839"/>
          <w:pgMar w:top="1431" w:right="1704" w:bottom="40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footerReference w:type="default" r:id="rId26"/>
          <w:pgSz w:w="11906" w:h="16839"/>
          <w:pgMar w:top="1431" w:right="1603" w:bottom="400" w:left="1785" w:header="0" w:footer="0" w:gutter="0"/>
          <w:pgNumType w:start="32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https://d.book118.com/218040022131006045</w:t>
        </w:r>
      </w:hyperlink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</w:p>
    <w:sectPr>
      <w:footerReference w:type="default" r:id="rId28"/>
      <w:pgSz w:w="11906" w:h="16839"/>
      <w:pgMar w:top="1431" w:right="1623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hyperlink" Target="https://d.book118.com/218040022131006045" TargetMode="External" /><Relationship Id="rId28" Type="http://schemas.openxmlformats.org/officeDocument/2006/relationships/footer" Target="footer24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2024-03-14T08:23:45Z</vt:filetime>
  </property>
  <property fmtid="{D5CDD505-2E9C-101B-9397-08002B2CF9AE}" pid="3" name="CRO">
    <vt:lpwstr>wqlLaW5nc29mdCBQREYgdG8gV1BTIDgw</vt:lpwstr>
  </property>
</Properties>
</file>