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提升绞车项目建设方案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34" w:history="1">
        <w:r>
          <w:rPr>
            <w:rFonts w:ascii="仿宋" w:eastAsia="仿宋" w:hAnsi="仿宋" w:cs="仿宋" w:hint="eastAsia"/>
            <w:lang w:eastAsia="zh-CN"/>
          </w:rPr>
          <w:t>概论</w:t>
        </w:r>
        <w:r>
          <w:tab/>
        </w:r>
        <w:r>
          <w:fldChar w:fldCharType="begin"/>
        </w:r>
        <w:r>
          <w:instrText xml:space="preserve"> PAGEREF _Toc26434 \h </w:instrText>
        </w:r>
        <w:r>
          <w:fldChar w:fldCharType="separate"/>
        </w:r>
        <w:r>
          <w:t>3</w:t>
        </w:r>
        <w:r>
          <w:fldChar w:fldCharType="end"/>
        </w:r>
      </w:hyperlink>
    </w:p>
    <w:p>
      <w:pPr>
        <w:pStyle w:val="TOC1"/>
        <w:tabs>
          <w:tab w:val="right" w:leader="dot" w:pos="8306"/>
        </w:tabs>
      </w:pPr>
      <w:hyperlink w:anchor="_Toc1949" w:history="1">
        <w:r>
          <w:rPr>
            <w:rFonts w:ascii="仿宋" w:eastAsia="仿宋" w:hAnsi="仿宋" w:cs="仿宋" w:hint="eastAsia"/>
            <w:lang w:eastAsia="zh-CN"/>
          </w:rPr>
          <w:t>一、提升绞车项目概论</w:t>
        </w:r>
        <w:r>
          <w:tab/>
        </w:r>
        <w:r>
          <w:fldChar w:fldCharType="begin"/>
        </w:r>
        <w:r>
          <w:instrText xml:space="preserve"> PAGEREF _Toc1949 \h </w:instrText>
        </w:r>
        <w:r>
          <w:fldChar w:fldCharType="separate"/>
        </w:r>
        <w:r>
          <w:t>3</w:t>
        </w:r>
        <w:r>
          <w:fldChar w:fldCharType="end"/>
        </w:r>
      </w:hyperlink>
    </w:p>
    <w:p>
      <w:pPr>
        <w:pStyle w:val="TOC2"/>
        <w:tabs>
          <w:tab w:val="right" w:leader="dot" w:pos="8306"/>
        </w:tabs>
      </w:pPr>
      <w:hyperlink w:anchor="_Toc18439" w:history="1">
        <w:r>
          <w:rPr>
            <w:rFonts w:ascii="仿宋" w:eastAsia="仿宋" w:hAnsi="仿宋" w:cs="仿宋" w:hint="eastAsia"/>
            <w:lang w:eastAsia="zh-CN"/>
          </w:rPr>
          <w:t>(一)、项目申报单位概况</w:t>
        </w:r>
        <w:r>
          <w:tab/>
        </w:r>
        <w:r>
          <w:fldChar w:fldCharType="begin"/>
        </w:r>
        <w:r>
          <w:instrText xml:space="preserve"> PAGEREF _Toc18439 \h </w:instrText>
        </w:r>
        <w:r>
          <w:fldChar w:fldCharType="separate"/>
        </w:r>
        <w:r>
          <w:t>3</w:t>
        </w:r>
        <w:r>
          <w:fldChar w:fldCharType="end"/>
        </w:r>
      </w:hyperlink>
    </w:p>
    <w:p>
      <w:pPr>
        <w:pStyle w:val="TOC2"/>
        <w:tabs>
          <w:tab w:val="right" w:leader="dot" w:pos="8306"/>
        </w:tabs>
      </w:pPr>
      <w:hyperlink w:anchor="_Toc11396" w:history="1">
        <w:r>
          <w:rPr>
            <w:rFonts w:ascii="仿宋" w:eastAsia="仿宋" w:hAnsi="仿宋" w:cs="仿宋" w:hint="eastAsia"/>
            <w:lang w:eastAsia="zh-CN"/>
          </w:rPr>
          <w:t>(二)、项目概况</w:t>
        </w:r>
        <w:r>
          <w:tab/>
        </w:r>
        <w:r>
          <w:fldChar w:fldCharType="begin"/>
        </w:r>
        <w:r>
          <w:instrText xml:space="preserve"> PAGEREF _Toc11396 \h </w:instrText>
        </w:r>
        <w:r>
          <w:fldChar w:fldCharType="separate"/>
        </w:r>
        <w:r>
          <w:t>4</w:t>
        </w:r>
        <w:r>
          <w:fldChar w:fldCharType="end"/>
        </w:r>
      </w:hyperlink>
    </w:p>
    <w:p>
      <w:pPr>
        <w:pStyle w:val="TOC1"/>
        <w:tabs>
          <w:tab w:val="right" w:leader="dot" w:pos="8306"/>
        </w:tabs>
      </w:pPr>
      <w:hyperlink w:anchor="_Toc12112" w:history="1">
        <w:r>
          <w:rPr>
            <w:rFonts w:ascii="仿宋" w:eastAsia="仿宋" w:hAnsi="仿宋" w:cs="仿宋" w:hint="eastAsia"/>
            <w:lang w:eastAsia="zh-CN"/>
          </w:rPr>
          <w:t>二、社会影响分析</w:t>
        </w:r>
        <w:r>
          <w:tab/>
        </w:r>
        <w:r>
          <w:fldChar w:fldCharType="begin"/>
        </w:r>
        <w:r>
          <w:instrText xml:space="preserve"> PAGEREF _Toc12112 \h </w:instrText>
        </w:r>
        <w:r>
          <w:fldChar w:fldCharType="separate"/>
        </w:r>
        <w:r>
          <w:t>7</w:t>
        </w:r>
        <w:r>
          <w:fldChar w:fldCharType="end"/>
        </w:r>
      </w:hyperlink>
    </w:p>
    <w:p>
      <w:pPr>
        <w:pStyle w:val="TOC2"/>
        <w:tabs>
          <w:tab w:val="right" w:leader="dot" w:pos="8306"/>
        </w:tabs>
      </w:pPr>
      <w:hyperlink w:anchor="_Toc29138" w:history="1">
        <w:r>
          <w:rPr>
            <w:rFonts w:ascii="仿宋" w:eastAsia="仿宋" w:hAnsi="仿宋" w:cs="仿宋" w:hint="eastAsia"/>
            <w:lang w:eastAsia="zh-CN"/>
          </w:rPr>
          <w:t>(一)、社会影响效果分析</w:t>
        </w:r>
        <w:r>
          <w:tab/>
        </w:r>
        <w:r>
          <w:fldChar w:fldCharType="begin"/>
        </w:r>
        <w:r>
          <w:instrText xml:space="preserve"> PAGEREF _Toc29138 \h </w:instrText>
        </w:r>
        <w:r>
          <w:fldChar w:fldCharType="separate"/>
        </w:r>
        <w:r>
          <w:t>7</w:t>
        </w:r>
        <w:r>
          <w:fldChar w:fldCharType="end"/>
        </w:r>
      </w:hyperlink>
    </w:p>
    <w:p>
      <w:pPr>
        <w:pStyle w:val="TOC2"/>
        <w:tabs>
          <w:tab w:val="right" w:leader="dot" w:pos="8306"/>
        </w:tabs>
      </w:pPr>
      <w:hyperlink w:anchor="_Toc30345" w:history="1">
        <w:r>
          <w:rPr>
            <w:rFonts w:ascii="仿宋" w:eastAsia="仿宋" w:hAnsi="仿宋" w:cs="仿宋" w:hint="eastAsia"/>
            <w:lang w:eastAsia="zh-CN"/>
          </w:rPr>
          <w:t>(二)、社会适应性分析</w:t>
        </w:r>
        <w:r>
          <w:tab/>
        </w:r>
        <w:r>
          <w:fldChar w:fldCharType="begin"/>
        </w:r>
        <w:r>
          <w:instrText xml:space="preserve"> PAGEREF _Toc30345 \h </w:instrText>
        </w:r>
        <w:r>
          <w:fldChar w:fldCharType="separate"/>
        </w:r>
        <w:r>
          <w:t>9</w:t>
        </w:r>
        <w:r>
          <w:fldChar w:fldCharType="end"/>
        </w:r>
      </w:hyperlink>
    </w:p>
    <w:p>
      <w:pPr>
        <w:pStyle w:val="TOC2"/>
        <w:tabs>
          <w:tab w:val="right" w:leader="dot" w:pos="8306"/>
        </w:tabs>
      </w:pPr>
      <w:hyperlink w:anchor="_Toc15583" w:history="1">
        <w:r>
          <w:rPr>
            <w:rFonts w:ascii="仿宋" w:eastAsia="仿宋" w:hAnsi="仿宋" w:cs="仿宋" w:hint="eastAsia"/>
            <w:lang w:eastAsia="zh-CN"/>
          </w:rPr>
          <w:t>(三)、社会风险及对策分析</w:t>
        </w:r>
        <w:r>
          <w:tab/>
        </w:r>
        <w:r>
          <w:fldChar w:fldCharType="begin"/>
        </w:r>
        <w:r>
          <w:instrText xml:space="preserve"> PAGEREF _Toc15583 \h </w:instrText>
        </w:r>
        <w:r>
          <w:fldChar w:fldCharType="separate"/>
        </w:r>
        <w:r>
          <w:t>11</w:t>
        </w:r>
        <w:r>
          <w:fldChar w:fldCharType="end"/>
        </w:r>
      </w:hyperlink>
    </w:p>
    <w:p>
      <w:pPr>
        <w:pStyle w:val="TOC1"/>
        <w:tabs>
          <w:tab w:val="right" w:leader="dot" w:pos="8306"/>
        </w:tabs>
      </w:pPr>
      <w:hyperlink w:anchor="_Toc222" w:history="1">
        <w:r>
          <w:rPr>
            <w:rFonts w:ascii="仿宋" w:eastAsia="仿宋" w:hAnsi="仿宋" w:cs="仿宋" w:hint="eastAsia"/>
            <w:lang w:eastAsia="zh-CN"/>
          </w:rPr>
          <w:t>三、经济影响分析</w:t>
        </w:r>
        <w:r>
          <w:tab/>
        </w:r>
        <w:r>
          <w:fldChar w:fldCharType="begin"/>
        </w:r>
        <w:r>
          <w:instrText xml:space="preserve"> PAGEREF _Toc222 \h </w:instrText>
        </w:r>
        <w:r>
          <w:fldChar w:fldCharType="separate"/>
        </w:r>
        <w:r>
          <w:t>14</w:t>
        </w:r>
        <w:r>
          <w:fldChar w:fldCharType="end"/>
        </w:r>
      </w:hyperlink>
    </w:p>
    <w:p>
      <w:pPr>
        <w:pStyle w:val="TOC2"/>
        <w:tabs>
          <w:tab w:val="right" w:leader="dot" w:pos="8306"/>
        </w:tabs>
      </w:pPr>
      <w:hyperlink w:anchor="_Toc29327" w:history="1">
        <w:r>
          <w:rPr>
            <w:rFonts w:ascii="仿宋" w:eastAsia="仿宋" w:hAnsi="仿宋" w:cs="仿宋" w:hint="eastAsia"/>
            <w:lang w:eastAsia="zh-CN"/>
          </w:rPr>
          <w:t>(一)、经济费用效益或费用效果分析</w:t>
        </w:r>
        <w:r>
          <w:tab/>
        </w:r>
        <w:r>
          <w:fldChar w:fldCharType="begin"/>
        </w:r>
        <w:r>
          <w:instrText xml:space="preserve"> PAGEREF _Toc29327 \h </w:instrText>
        </w:r>
        <w:r>
          <w:fldChar w:fldCharType="separate"/>
        </w:r>
        <w:r>
          <w:t>14</w:t>
        </w:r>
        <w:r>
          <w:fldChar w:fldCharType="end"/>
        </w:r>
      </w:hyperlink>
    </w:p>
    <w:p>
      <w:pPr>
        <w:pStyle w:val="TOC2"/>
        <w:tabs>
          <w:tab w:val="right" w:leader="dot" w:pos="8306"/>
        </w:tabs>
      </w:pPr>
      <w:hyperlink w:anchor="_Toc7268" w:history="1">
        <w:r>
          <w:rPr>
            <w:rFonts w:ascii="仿宋" w:eastAsia="仿宋" w:hAnsi="仿宋" w:cs="仿宋" w:hint="eastAsia"/>
            <w:lang w:eastAsia="zh-CN"/>
          </w:rPr>
          <w:t>(二)、行业影响分析</w:t>
        </w:r>
        <w:r>
          <w:tab/>
        </w:r>
        <w:r>
          <w:fldChar w:fldCharType="begin"/>
        </w:r>
        <w:r>
          <w:instrText xml:space="preserve"> PAGEREF _Toc7268 \h </w:instrText>
        </w:r>
        <w:r>
          <w:fldChar w:fldCharType="separate"/>
        </w:r>
        <w:r>
          <w:t>17</w:t>
        </w:r>
        <w:r>
          <w:fldChar w:fldCharType="end"/>
        </w:r>
      </w:hyperlink>
    </w:p>
    <w:p>
      <w:pPr>
        <w:pStyle w:val="TOC2"/>
        <w:tabs>
          <w:tab w:val="right" w:leader="dot" w:pos="8306"/>
        </w:tabs>
      </w:pPr>
      <w:hyperlink w:anchor="_Toc14940" w:history="1">
        <w:r>
          <w:rPr>
            <w:rFonts w:ascii="仿宋" w:eastAsia="仿宋" w:hAnsi="仿宋" w:cs="仿宋" w:hint="eastAsia"/>
            <w:lang w:eastAsia="zh-CN"/>
          </w:rPr>
          <w:t>(三)、区域经济影响分析</w:t>
        </w:r>
        <w:r>
          <w:tab/>
        </w:r>
        <w:r>
          <w:fldChar w:fldCharType="begin"/>
        </w:r>
        <w:r>
          <w:instrText xml:space="preserve"> PAGEREF _Toc14940 \h </w:instrText>
        </w:r>
        <w:r>
          <w:fldChar w:fldCharType="separate"/>
        </w:r>
        <w:r>
          <w:t>18</w:t>
        </w:r>
        <w:r>
          <w:fldChar w:fldCharType="end"/>
        </w:r>
      </w:hyperlink>
    </w:p>
    <w:p>
      <w:pPr>
        <w:pStyle w:val="TOC2"/>
        <w:tabs>
          <w:tab w:val="right" w:leader="dot" w:pos="8306"/>
        </w:tabs>
      </w:pPr>
      <w:hyperlink w:anchor="_Toc1405" w:history="1">
        <w:r>
          <w:rPr>
            <w:rFonts w:ascii="仿宋" w:eastAsia="仿宋" w:hAnsi="仿宋" w:cs="仿宋" w:hint="eastAsia"/>
            <w:lang w:eastAsia="zh-CN"/>
          </w:rPr>
          <w:t>(四)、宏观经济影响分析</w:t>
        </w:r>
        <w:r>
          <w:tab/>
        </w:r>
        <w:r>
          <w:fldChar w:fldCharType="begin"/>
        </w:r>
        <w:r>
          <w:instrText xml:space="preserve"> PAGEREF _Toc1405 \h </w:instrText>
        </w:r>
        <w:r>
          <w:fldChar w:fldCharType="separate"/>
        </w:r>
        <w:r>
          <w:t>19</w:t>
        </w:r>
        <w:r>
          <w:fldChar w:fldCharType="end"/>
        </w:r>
      </w:hyperlink>
    </w:p>
    <w:p>
      <w:pPr>
        <w:pStyle w:val="TOC1"/>
        <w:tabs>
          <w:tab w:val="right" w:leader="dot" w:pos="8306"/>
        </w:tabs>
      </w:pPr>
      <w:hyperlink w:anchor="_Toc3754" w:history="1">
        <w:r>
          <w:rPr>
            <w:rFonts w:ascii="仿宋" w:eastAsia="仿宋" w:hAnsi="仿宋" w:cs="仿宋" w:hint="eastAsia"/>
            <w:lang w:eastAsia="zh-CN"/>
          </w:rPr>
          <w:t>四、财务管理与成本控制</w:t>
        </w:r>
        <w:r>
          <w:tab/>
        </w:r>
        <w:r>
          <w:fldChar w:fldCharType="begin"/>
        </w:r>
        <w:r>
          <w:instrText xml:space="preserve"> PAGEREF _Toc3754 \h </w:instrText>
        </w:r>
        <w:r>
          <w:fldChar w:fldCharType="separate"/>
        </w:r>
        <w:r>
          <w:t>21</w:t>
        </w:r>
        <w:r>
          <w:fldChar w:fldCharType="end"/>
        </w:r>
      </w:hyperlink>
    </w:p>
    <w:p>
      <w:pPr>
        <w:pStyle w:val="TOC2"/>
        <w:tabs>
          <w:tab w:val="right" w:leader="dot" w:pos="8306"/>
        </w:tabs>
      </w:pPr>
      <w:hyperlink w:anchor="_Toc26212" w:history="1">
        <w:r>
          <w:rPr>
            <w:rFonts w:ascii="仿宋" w:eastAsia="仿宋" w:hAnsi="仿宋" w:cs="仿宋" w:hint="eastAsia"/>
            <w:lang w:eastAsia="zh-CN"/>
          </w:rPr>
          <w:t>(一)、财务管理体系建设</w:t>
        </w:r>
        <w:r>
          <w:tab/>
        </w:r>
        <w:r>
          <w:fldChar w:fldCharType="begin"/>
        </w:r>
        <w:r>
          <w:instrText xml:space="preserve"> PAGEREF _Toc26212 \h </w:instrText>
        </w:r>
        <w:r>
          <w:fldChar w:fldCharType="separate"/>
        </w:r>
        <w:r>
          <w:t>21</w:t>
        </w:r>
        <w:r>
          <w:fldChar w:fldCharType="end"/>
        </w:r>
      </w:hyperlink>
    </w:p>
    <w:p>
      <w:pPr>
        <w:pStyle w:val="TOC2"/>
        <w:tabs>
          <w:tab w:val="right" w:leader="dot" w:pos="8306"/>
        </w:tabs>
      </w:pPr>
      <w:hyperlink w:anchor="_Toc11431" w:history="1">
        <w:r>
          <w:rPr>
            <w:rFonts w:ascii="仿宋" w:eastAsia="仿宋" w:hAnsi="仿宋" w:cs="仿宋" w:hint="eastAsia"/>
            <w:lang w:eastAsia="zh-CN"/>
          </w:rPr>
          <w:t>(二)、成本控制措施</w:t>
        </w:r>
        <w:r>
          <w:tab/>
        </w:r>
        <w:r>
          <w:fldChar w:fldCharType="begin"/>
        </w:r>
        <w:r>
          <w:instrText xml:space="preserve"> PAGEREF _Toc11431 \h </w:instrText>
        </w:r>
        <w:r>
          <w:fldChar w:fldCharType="separate"/>
        </w:r>
        <w:r>
          <w:t>22</w:t>
        </w:r>
        <w:r>
          <w:fldChar w:fldCharType="end"/>
        </w:r>
      </w:hyperlink>
    </w:p>
    <w:p>
      <w:pPr>
        <w:pStyle w:val="TOC1"/>
        <w:tabs>
          <w:tab w:val="right" w:leader="dot" w:pos="8306"/>
        </w:tabs>
      </w:pPr>
      <w:hyperlink w:anchor="_Toc15357" w:history="1">
        <w:r>
          <w:rPr>
            <w:rFonts w:ascii="仿宋" w:eastAsia="仿宋" w:hAnsi="仿宋" w:cs="仿宋" w:hint="eastAsia"/>
            <w:lang w:eastAsia="zh-CN"/>
          </w:rPr>
          <w:t>五、项目监理与质量保证</w:t>
        </w:r>
        <w:r>
          <w:tab/>
        </w:r>
        <w:r>
          <w:fldChar w:fldCharType="begin"/>
        </w:r>
        <w:r>
          <w:instrText xml:space="preserve"> PAGEREF _Toc15357 \h </w:instrText>
        </w:r>
        <w:r>
          <w:fldChar w:fldCharType="separate"/>
        </w:r>
        <w:r>
          <w:t>23</w:t>
        </w:r>
        <w:r>
          <w:fldChar w:fldCharType="end"/>
        </w:r>
      </w:hyperlink>
    </w:p>
    <w:p>
      <w:pPr>
        <w:pStyle w:val="TOC2"/>
        <w:tabs>
          <w:tab w:val="right" w:leader="dot" w:pos="8306"/>
        </w:tabs>
      </w:pPr>
      <w:hyperlink w:anchor="_Toc18505" w:history="1">
        <w:r>
          <w:rPr>
            <w:rFonts w:ascii="仿宋" w:eastAsia="仿宋" w:hAnsi="仿宋" w:cs="仿宋" w:hint="eastAsia"/>
            <w:lang w:eastAsia="zh-CN"/>
          </w:rPr>
          <w:t>(一)、监理体系构建</w:t>
        </w:r>
        <w:r>
          <w:tab/>
        </w:r>
        <w:r>
          <w:fldChar w:fldCharType="begin"/>
        </w:r>
        <w:r>
          <w:instrText xml:space="preserve"> PAGEREF _Toc18505 \h </w:instrText>
        </w:r>
        <w:r>
          <w:fldChar w:fldCharType="separate"/>
        </w:r>
        <w:r>
          <w:t>23</w:t>
        </w:r>
        <w:r>
          <w:fldChar w:fldCharType="end"/>
        </w:r>
      </w:hyperlink>
    </w:p>
    <w:p>
      <w:pPr>
        <w:pStyle w:val="TOC2"/>
        <w:tabs>
          <w:tab w:val="right" w:leader="dot" w:pos="8306"/>
        </w:tabs>
      </w:pPr>
      <w:hyperlink w:anchor="_Toc4714" w:history="1">
        <w:r>
          <w:rPr>
            <w:rFonts w:ascii="仿宋" w:eastAsia="仿宋" w:hAnsi="仿宋" w:cs="仿宋" w:hint="eastAsia"/>
            <w:lang w:eastAsia="zh-CN"/>
          </w:rPr>
          <w:t>(二)、质量保证体系实施</w:t>
        </w:r>
        <w:r>
          <w:tab/>
        </w:r>
        <w:r>
          <w:fldChar w:fldCharType="begin"/>
        </w:r>
        <w:r>
          <w:instrText xml:space="preserve"> PAGEREF _Toc4714 \h </w:instrText>
        </w:r>
        <w:r>
          <w:fldChar w:fldCharType="separate"/>
        </w:r>
        <w:r>
          <w:t>24</w:t>
        </w:r>
        <w:r>
          <w:fldChar w:fldCharType="end"/>
        </w:r>
      </w:hyperlink>
    </w:p>
    <w:p>
      <w:pPr>
        <w:pStyle w:val="TOC2"/>
        <w:tabs>
          <w:tab w:val="right" w:leader="dot" w:pos="8306"/>
        </w:tabs>
      </w:pPr>
      <w:hyperlink w:anchor="_Toc19755" w:history="1">
        <w:r>
          <w:rPr>
            <w:rFonts w:ascii="仿宋" w:eastAsia="仿宋" w:hAnsi="仿宋" w:cs="仿宋" w:hint="eastAsia"/>
            <w:lang w:eastAsia="zh-CN"/>
          </w:rPr>
          <w:t>(三)、监理与质量控制流程</w:t>
        </w:r>
        <w:r>
          <w:tab/>
        </w:r>
        <w:r>
          <w:fldChar w:fldCharType="begin"/>
        </w:r>
        <w:r>
          <w:instrText xml:space="preserve"> PAGEREF _Toc19755 \h </w:instrText>
        </w:r>
        <w:r>
          <w:fldChar w:fldCharType="separate"/>
        </w:r>
        <w:r>
          <w:t>24</w:t>
        </w:r>
        <w:r>
          <w:fldChar w:fldCharType="end"/>
        </w:r>
      </w:hyperlink>
    </w:p>
    <w:p>
      <w:pPr>
        <w:pStyle w:val="TOC1"/>
        <w:tabs>
          <w:tab w:val="right" w:leader="dot" w:pos="8306"/>
        </w:tabs>
      </w:pPr>
      <w:hyperlink w:anchor="_Toc24300" w:history="1">
        <w:r>
          <w:rPr>
            <w:rFonts w:ascii="仿宋" w:eastAsia="仿宋" w:hAnsi="仿宋" w:cs="仿宋" w:hint="eastAsia"/>
            <w:lang w:eastAsia="zh-CN"/>
          </w:rPr>
          <w:t>六、环境和生态影响分析</w:t>
        </w:r>
        <w:r>
          <w:tab/>
        </w:r>
        <w:r>
          <w:fldChar w:fldCharType="begin"/>
        </w:r>
        <w:r>
          <w:instrText xml:space="preserve"> PAGEREF _Toc24300 \h </w:instrText>
        </w:r>
        <w:r>
          <w:fldChar w:fldCharType="separate"/>
        </w:r>
        <w:r>
          <w:t>25</w:t>
        </w:r>
        <w:r>
          <w:fldChar w:fldCharType="end"/>
        </w:r>
      </w:hyperlink>
    </w:p>
    <w:p>
      <w:pPr>
        <w:pStyle w:val="TOC2"/>
        <w:tabs>
          <w:tab w:val="right" w:leader="dot" w:pos="8306"/>
        </w:tabs>
      </w:pPr>
      <w:hyperlink w:anchor="_Toc31570" w:history="1">
        <w:r>
          <w:rPr>
            <w:rFonts w:ascii="仿宋" w:eastAsia="仿宋" w:hAnsi="仿宋" w:cs="仿宋" w:hint="eastAsia"/>
            <w:lang w:eastAsia="zh-CN"/>
          </w:rPr>
          <w:t>(一)、环境和生态现状</w:t>
        </w:r>
        <w:r>
          <w:tab/>
        </w:r>
        <w:r>
          <w:fldChar w:fldCharType="begin"/>
        </w:r>
        <w:r>
          <w:instrText xml:space="preserve"> PAGEREF _Toc31570 \h </w:instrText>
        </w:r>
        <w:r>
          <w:fldChar w:fldCharType="separate"/>
        </w:r>
        <w:r>
          <w:t>25</w:t>
        </w:r>
        <w:r>
          <w:fldChar w:fldCharType="end"/>
        </w:r>
      </w:hyperlink>
    </w:p>
    <w:p>
      <w:pPr>
        <w:pStyle w:val="TOC2"/>
        <w:tabs>
          <w:tab w:val="right" w:leader="dot" w:pos="8306"/>
        </w:tabs>
      </w:pPr>
      <w:hyperlink w:anchor="_Toc10770" w:history="1">
        <w:r>
          <w:rPr>
            <w:rFonts w:ascii="仿宋" w:eastAsia="仿宋" w:hAnsi="仿宋" w:cs="仿宋" w:hint="eastAsia"/>
            <w:lang w:eastAsia="zh-CN"/>
          </w:rPr>
          <w:t>(二)、生态环境影响分析</w:t>
        </w:r>
        <w:r>
          <w:tab/>
        </w:r>
        <w:r>
          <w:fldChar w:fldCharType="begin"/>
        </w:r>
        <w:r>
          <w:instrText xml:space="preserve"> PAGEREF _Toc10770 \h </w:instrText>
        </w:r>
        <w:r>
          <w:fldChar w:fldCharType="separate"/>
        </w:r>
        <w:r>
          <w:t>27</w:t>
        </w:r>
        <w:r>
          <w:fldChar w:fldCharType="end"/>
        </w:r>
      </w:hyperlink>
    </w:p>
    <w:p>
      <w:pPr>
        <w:pStyle w:val="TOC2"/>
        <w:tabs>
          <w:tab w:val="right" w:leader="dot" w:pos="8306"/>
        </w:tabs>
      </w:pPr>
      <w:hyperlink w:anchor="_Toc26407" w:history="1">
        <w:r>
          <w:rPr>
            <w:rFonts w:ascii="仿宋" w:eastAsia="仿宋" w:hAnsi="仿宋" w:cs="仿宋" w:hint="eastAsia"/>
            <w:lang w:eastAsia="zh-CN"/>
          </w:rPr>
          <w:t>(三)、生态环境保护措施</w:t>
        </w:r>
        <w:r>
          <w:tab/>
        </w:r>
        <w:r>
          <w:fldChar w:fldCharType="begin"/>
        </w:r>
        <w:r>
          <w:instrText xml:space="preserve"> PAGEREF _Toc26407 \h </w:instrText>
        </w:r>
        <w:r>
          <w:fldChar w:fldCharType="separate"/>
        </w:r>
        <w:r>
          <w:t>28</w:t>
        </w:r>
        <w:r>
          <w:fldChar w:fldCharType="end"/>
        </w:r>
      </w:hyperlink>
    </w:p>
    <w:p>
      <w:pPr>
        <w:pStyle w:val="TOC2"/>
        <w:tabs>
          <w:tab w:val="right" w:leader="dot" w:pos="8306"/>
        </w:tabs>
      </w:pPr>
      <w:hyperlink w:anchor="_Toc5209" w:history="1">
        <w:r>
          <w:rPr>
            <w:rFonts w:ascii="仿宋" w:eastAsia="仿宋" w:hAnsi="仿宋" w:cs="仿宋" w:hint="eastAsia"/>
            <w:lang w:eastAsia="zh-CN"/>
          </w:rPr>
          <w:t>(四)、地质灾害影响分析</w:t>
        </w:r>
        <w:r>
          <w:tab/>
        </w:r>
        <w:r>
          <w:fldChar w:fldCharType="begin"/>
        </w:r>
        <w:r>
          <w:instrText xml:space="preserve"> PAGEREF _Toc5209 \h </w:instrText>
        </w:r>
        <w:r>
          <w:fldChar w:fldCharType="separate"/>
        </w:r>
        <w:r>
          <w:t>30</w:t>
        </w:r>
        <w:r>
          <w:fldChar w:fldCharType="end"/>
        </w:r>
      </w:hyperlink>
    </w:p>
    <w:p>
      <w:pPr>
        <w:pStyle w:val="TOC2"/>
        <w:tabs>
          <w:tab w:val="right" w:leader="dot" w:pos="8306"/>
        </w:tabs>
      </w:pPr>
      <w:hyperlink w:anchor="_Toc24099" w:history="1">
        <w:r>
          <w:rPr>
            <w:rFonts w:ascii="仿宋" w:eastAsia="仿宋" w:hAnsi="仿宋" w:cs="仿宋" w:hint="eastAsia"/>
            <w:lang w:eastAsia="zh-CN"/>
          </w:rPr>
          <w:t>(五)、特殊环境影响</w:t>
        </w:r>
        <w:r>
          <w:tab/>
        </w:r>
        <w:r>
          <w:fldChar w:fldCharType="begin"/>
        </w:r>
        <w:r>
          <w:instrText xml:space="preserve"> PAGEREF _Toc24099 \h </w:instrText>
        </w:r>
        <w:r>
          <w:fldChar w:fldCharType="separate"/>
        </w:r>
        <w:r>
          <w:t>31</w:t>
        </w:r>
        <w:r>
          <w:fldChar w:fldCharType="end"/>
        </w:r>
      </w:hyperlink>
    </w:p>
    <w:p>
      <w:pPr>
        <w:pStyle w:val="TOC1"/>
        <w:tabs>
          <w:tab w:val="right" w:leader="dot" w:pos="8306"/>
        </w:tabs>
      </w:pPr>
      <w:hyperlink w:anchor="_Toc20628" w:history="1">
        <w:r>
          <w:rPr>
            <w:rFonts w:ascii="仿宋" w:eastAsia="仿宋" w:hAnsi="仿宋" w:cs="仿宋" w:hint="eastAsia"/>
            <w:lang w:eastAsia="zh-CN"/>
          </w:rPr>
          <w:t>七、资金管理与财务规划</w:t>
        </w:r>
        <w:r>
          <w:tab/>
        </w:r>
        <w:r>
          <w:fldChar w:fldCharType="begin"/>
        </w:r>
        <w:r>
          <w:instrText xml:space="preserve"> PAGEREF _Toc20628 \h </w:instrText>
        </w:r>
        <w:r>
          <w:fldChar w:fldCharType="separate"/>
        </w:r>
        <w:r>
          <w:t>32</w:t>
        </w:r>
        <w:r>
          <w:fldChar w:fldCharType="end"/>
        </w:r>
      </w:hyperlink>
    </w:p>
    <w:p>
      <w:pPr>
        <w:pStyle w:val="TOC2"/>
        <w:tabs>
          <w:tab w:val="right" w:leader="dot" w:pos="8306"/>
        </w:tabs>
      </w:pPr>
      <w:hyperlink w:anchor="_Toc32260" w:history="1">
        <w:r>
          <w:rPr>
            <w:rFonts w:ascii="仿宋" w:eastAsia="仿宋" w:hAnsi="仿宋" w:cs="仿宋" w:hint="eastAsia"/>
            <w:lang w:eastAsia="zh-CN"/>
          </w:rPr>
          <w:t>(一)、项目资金来源与筹措</w:t>
        </w:r>
        <w:r>
          <w:tab/>
        </w:r>
        <w:r>
          <w:fldChar w:fldCharType="begin"/>
        </w:r>
        <w:r>
          <w:instrText xml:space="preserve"> PAGEREF _Toc32260 \h </w:instrText>
        </w:r>
        <w:r>
          <w:fldChar w:fldCharType="separate"/>
        </w:r>
        <w:r>
          <w:t>32</w:t>
        </w:r>
        <w:r>
          <w:fldChar w:fldCharType="end"/>
        </w:r>
      </w:hyperlink>
    </w:p>
    <w:p>
      <w:pPr>
        <w:pStyle w:val="TOC2"/>
        <w:tabs>
          <w:tab w:val="right" w:leader="dot" w:pos="8306"/>
        </w:tabs>
      </w:pPr>
      <w:hyperlink w:anchor="_Toc19165" w:history="1">
        <w:r>
          <w:rPr>
            <w:rFonts w:ascii="仿宋" w:eastAsia="仿宋" w:hAnsi="仿宋" w:cs="仿宋" w:hint="eastAsia"/>
            <w:lang w:eastAsia="zh-CN"/>
          </w:rPr>
          <w:t>(二)、资金使用与监管</w:t>
        </w:r>
        <w:r>
          <w:tab/>
        </w:r>
        <w:r>
          <w:fldChar w:fldCharType="begin"/>
        </w:r>
        <w:r>
          <w:instrText xml:space="preserve"> PAGEREF _Toc19165 \h </w:instrText>
        </w:r>
        <w:r>
          <w:fldChar w:fldCharType="separate"/>
        </w:r>
        <w:r>
          <w:t>34</w:t>
        </w:r>
        <w:r>
          <w:fldChar w:fldCharType="end"/>
        </w:r>
      </w:hyperlink>
    </w:p>
    <w:p>
      <w:pPr>
        <w:pStyle w:val="TOC2"/>
        <w:tabs>
          <w:tab w:val="right" w:leader="dot" w:pos="8306"/>
        </w:tabs>
      </w:pPr>
      <w:hyperlink w:anchor="_Toc31364" w:history="1">
        <w:r>
          <w:rPr>
            <w:rFonts w:ascii="仿宋" w:eastAsia="仿宋" w:hAnsi="仿宋" w:cs="仿宋" w:hint="eastAsia"/>
            <w:lang w:eastAsia="zh-CN"/>
          </w:rPr>
          <w:t>(三)、财务规划与预测</w:t>
        </w:r>
        <w:r>
          <w:tab/>
        </w:r>
        <w:r>
          <w:fldChar w:fldCharType="begin"/>
        </w:r>
        <w:r>
          <w:instrText xml:space="preserve"> PAGEREF _Toc31364 \h </w:instrText>
        </w:r>
        <w:r>
          <w:fldChar w:fldCharType="separate"/>
        </w:r>
        <w:r>
          <w:t>35</w:t>
        </w:r>
        <w:r>
          <w:fldChar w:fldCharType="end"/>
        </w:r>
      </w:hyperlink>
    </w:p>
    <w:p>
      <w:pPr>
        <w:pStyle w:val="TOC1"/>
        <w:tabs>
          <w:tab w:val="right" w:leader="dot" w:pos="8306"/>
        </w:tabs>
      </w:pPr>
      <w:hyperlink w:anchor="_Toc10216" w:history="1">
        <w:r>
          <w:rPr>
            <w:rFonts w:ascii="仿宋" w:eastAsia="仿宋" w:hAnsi="仿宋" w:cs="仿宋" w:hint="eastAsia"/>
            <w:lang w:eastAsia="zh-CN"/>
          </w:rPr>
          <w:t>八、环境保护与治理方案</w:t>
        </w:r>
        <w:r>
          <w:tab/>
        </w:r>
        <w:r>
          <w:fldChar w:fldCharType="begin"/>
        </w:r>
        <w:r>
          <w:instrText xml:space="preserve"> PAGEREF _Toc10216 \h </w:instrText>
        </w:r>
        <w:r>
          <w:fldChar w:fldCharType="separate"/>
        </w:r>
        <w:r>
          <w:t>36</w:t>
        </w:r>
        <w:r>
          <w:fldChar w:fldCharType="end"/>
        </w:r>
      </w:hyperlink>
    </w:p>
    <w:p>
      <w:pPr>
        <w:pStyle w:val="TOC2"/>
        <w:tabs>
          <w:tab w:val="right" w:leader="dot" w:pos="8306"/>
        </w:tabs>
      </w:pPr>
      <w:hyperlink w:anchor="_Toc11750" w:history="1">
        <w:r>
          <w:rPr>
            <w:rFonts w:ascii="仿宋" w:eastAsia="仿宋" w:hAnsi="仿宋" w:cs="仿宋" w:hint="eastAsia"/>
            <w:lang w:eastAsia="zh-CN"/>
          </w:rPr>
          <w:t>(一)、项目环境影响评估</w:t>
        </w:r>
        <w:r>
          <w:tab/>
        </w:r>
        <w:r>
          <w:fldChar w:fldCharType="begin"/>
        </w:r>
        <w:r>
          <w:instrText xml:space="preserve"> PAGEREF _Toc11750 \h </w:instrText>
        </w:r>
        <w:r>
          <w:fldChar w:fldCharType="separate"/>
        </w:r>
        <w:r>
          <w:t>36</w:t>
        </w:r>
        <w:r>
          <w:fldChar w:fldCharType="end"/>
        </w:r>
      </w:hyperlink>
    </w:p>
    <w:p>
      <w:pPr>
        <w:pStyle w:val="TOC2"/>
        <w:tabs>
          <w:tab w:val="right" w:leader="dot" w:pos="8306"/>
        </w:tabs>
      </w:pPr>
      <w:hyperlink w:anchor="_Toc26589" w:history="1">
        <w:r>
          <w:rPr>
            <w:rFonts w:ascii="仿宋" w:eastAsia="仿宋" w:hAnsi="仿宋" w:cs="仿宋" w:hint="eastAsia"/>
            <w:lang w:eastAsia="zh-CN"/>
          </w:rPr>
          <w:t>(二)、环境保护措施与治理方案</w:t>
        </w:r>
        <w:r>
          <w:tab/>
        </w:r>
        <w:r>
          <w:fldChar w:fldCharType="begin"/>
        </w:r>
        <w:r>
          <w:instrText xml:space="preserve"> PAGEREF _Toc26589 \h </w:instrText>
        </w:r>
        <w:r>
          <w:fldChar w:fldCharType="separate"/>
        </w:r>
        <w:r>
          <w:t>36</w:t>
        </w:r>
        <w:r>
          <w:fldChar w:fldCharType="end"/>
        </w:r>
      </w:hyperlink>
    </w:p>
    <w:p>
      <w:pPr>
        <w:pStyle w:val="TOC1"/>
        <w:tabs>
          <w:tab w:val="right" w:leader="dot" w:pos="8306"/>
        </w:tabs>
      </w:pPr>
      <w:hyperlink w:anchor="_Toc13017" w:history="1">
        <w:r>
          <w:rPr>
            <w:rFonts w:ascii="仿宋" w:eastAsia="仿宋" w:hAnsi="仿宋" w:cs="仿宋" w:hint="eastAsia"/>
            <w:lang w:eastAsia="zh-CN"/>
          </w:rPr>
          <w:t>九、项目变更管理</w:t>
        </w:r>
        <w:r>
          <w:tab/>
        </w:r>
        <w:r>
          <w:fldChar w:fldCharType="begin"/>
        </w:r>
        <w:r>
          <w:instrText xml:space="preserve"> PAGEREF _Toc13017 \h </w:instrText>
        </w:r>
        <w:r>
          <w:fldChar w:fldCharType="separate"/>
        </w:r>
        <w:r>
          <w:t>37</w:t>
        </w:r>
        <w:r>
          <w:fldChar w:fldCharType="end"/>
        </w:r>
      </w:hyperlink>
    </w:p>
    <w:p>
      <w:pPr>
        <w:pStyle w:val="TOC2"/>
        <w:tabs>
          <w:tab w:val="right" w:leader="dot" w:pos="8306"/>
        </w:tabs>
      </w:pPr>
      <w:hyperlink w:anchor="_Toc4398" w:history="1">
        <w:r>
          <w:rPr>
            <w:rFonts w:ascii="仿宋" w:eastAsia="仿宋" w:hAnsi="仿宋" w:cs="仿宋" w:hint="eastAsia"/>
            <w:lang w:eastAsia="zh-CN"/>
          </w:rPr>
          <w:t>(一)、变更控制流程</w:t>
        </w:r>
        <w:r>
          <w:tab/>
        </w:r>
        <w:r>
          <w:fldChar w:fldCharType="begin"/>
        </w:r>
        <w:r>
          <w:instrText xml:space="preserve"> PAGEREF _Toc4398 \h </w:instrText>
        </w:r>
        <w:r>
          <w:fldChar w:fldCharType="separate"/>
        </w:r>
        <w:r>
          <w:t>37</w:t>
        </w:r>
        <w:r>
          <w:fldChar w:fldCharType="end"/>
        </w:r>
      </w:hyperlink>
    </w:p>
    <w:p>
      <w:pPr>
        <w:pStyle w:val="TOC2"/>
        <w:tabs>
          <w:tab w:val="right" w:leader="dot" w:pos="8306"/>
        </w:tabs>
      </w:pPr>
      <w:hyperlink w:anchor="_Toc31361" w:history="1">
        <w:r>
          <w:rPr>
            <w:rFonts w:ascii="仿宋" w:eastAsia="仿宋" w:hAnsi="仿宋" w:cs="仿宋" w:hint="eastAsia"/>
            <w:lang w:eastAsia="zh-CN"/>
          </w:rPr>
          <w:t>(二)、影响评估与处理</w:t>
        </w:r>
        <w:r>
          <w:tab/>
        </w:r>
        <w:r>
          <w:fldChar w:fldCharType="begin"/>
        </w:r>
        <w:r>
          <w:instrText xml:space="preserve"> PAGEREF _Toc31361 \h </w:instrText>
        </w:r>
        <w:r>
          <w:fldChar w:fldCharType="separate"/>
        </w:r>
        <w:r>
          <w:t>38</w:t>
        </w:r>
        <w:r>
          <w:fldChar w:fldCharType="end"/>
        </w:r>
      </w:hyperlink>
    </w:p>
    <w:p>
      <w:pPr>
        <w:pStyle w:val="TOC2"/>
        <w:tabs>
          <w:tab w:val="right" w:leader="dot" w:pos="8306"/>
        </w:tabs>
      </w:pPr>
      <w:hyperlink w:anchor="_Toc11017" w:history="1">
        <w:r>
          <w:rPr>
            <w:rFonts w:ascii="仿宋" w:eastAsia="仿宋" w:hAnsi="仿宋" w:cs="仿宋" w:hint="eastAsia"/>
            <w:lang w:eastAsia="zh-CN"/>
          </w:rPr>
          <w:t>(三)、变更记录与追踪</w:t>
        </w:r>
        <w:r>
          <w:tab/>
        </w:r>
        <w:r>
          <w:fldChar w:fldCharType="begin"/>
        </w:r>
        <w:r>
          <w:instrText xml:space="preserve"> PAGEREF _Toc11017 \h </w:instrText>
        </w:r>
        <w:r>
          <w:fldChar w:fldCharType="separate"/>
        </w:r>
        <w:r>
          <w:t>39</w:t>
        </w:r>
        <w:r>
          <w:fldChar w:fldCharType="end"/>
        </w:r>
      </w:hyperlink>
    </w:p>
    <w:p>
      <w:pPr>
        <w:pStyle w:val="TOC2"/>
        <w:tabs>
          <w:tab w:val="right" w:leader="dot" w:pos="8306"/>
        </w:tabs>
      </w:pPr>
      <w:hyperlink w:anchor="_Toc10141" w:history="1">
        <w:r>
          <w:rPr>
            <w:rFonts w:ascii="仿宋" w:eastAsia="仿宋" w:hAnsi="仿宋" w:cs="仿宋" w:hint="eastAsia"/>
            <w:lang w:eastAsia="zh-CN"/>
          </w:rPr>
          <w:t>(四)、变更管理策略</w:t>
        </w:r>
        <w:r>
          <w:tab/>
        </w:r>
        <w:r>
          <w:fldChar w:fldCharType="begin"/>
        </w:r>
        <w:r>
          <w:instrText xml:space="preserve"> PAGEREF _Toc10141 \h </w:instrText>
        </w:r>
        <w:r>
          <w:fldChar w:fldCharType="separate"/>
        </w:r>
        <w:r>
          <w:t>41</w:t>
        </w:r>
        <w:r>
          <w:fldChar w:fldCharType="end"/>
        </w:r>
      </w:hyperlink>
    </w:p>
    <w:p>
      <w:pPr>
        <w:pStyle w:val="TOC1"/>
        <w:tabs>
          <w:tab w:val="right" w:leader="dot" w:pos="8306"/>
        </w:tabs>
      </w:pPr>
      <w:hyperlink w:anchor="_Toc19532" w:history="1">
        <w:r>
          <w:rPr>
            <w:rFonts w:ascii="仿宋" w:eastAsia="仿宋" w:hAnsi="仿宋" w:cs="仿宋" w:hint="eastAsia"/>
            <w:lang w:eastAsia="zh-CN"/>
          </w:rPr>
          <w:t>十、项目进度计划</w:t>
        </w:r>
        <w:r>
          <w:tab/>
        </w:r>
        <w:r>
          <w:fldChar w:fldCharType="begin"/>
        </w:r>
        <w:r>
          <w:instrText xml:space="preserve"> PAGEREF _Toc19532 \h </w:instrText>
        </w:r>
        <w:r>
          <w:fldChar w:fldCharType="separate"/>
        </w:r>
        <w:r>
          <w:t>43</w:t>
        </w:r>
        <w:r>
          <w:fldChar w:fldCharType="end"/>
        </w:r>
      </w:hyperlink>
    </w:p>
    <w:p>
      <w:pPr>
        <w:pStyle w:val="TOC2"/>
        <w:tabs>
          <w:tab w:val="right" w:leader="dot" w:pos="8306"/>
        </w:tabs>
      </w:pPr>
      <w:hyperlink w:anchor="_Toc46" w:history="1">
        <w:r>
          <w:rPr>
            <w:rFonts w:ascii="仿宋" w:eastAsia="仿宋" w:hAnsi="仿宋" w:cs="仿宋" w:hint="eastAsia"/>
            <w:lang w:eastAsia="zh-CN"/>
          </w:rPr>
          <w:t>(一)、建设周期</w:t>
        </w:r>
        <w:r>
          <w:tab/>
        </w:r>
        <w:r>
          <w:fldChar w:fldCharType="begin"/>
        </w:r>
        <w:r>
          <w:instrText xml:space="preserve"> PAGEREF _Toc46 \h </w:instrText>
        </w:r>
        <w:r>
          <w:fldChar w:fldCharType="separate"/>
        </w:r>
        <w:r>
          <w:t>43</w:t>
        </w:r>
        <w:r>
          <w:fldChar w:fldCharType="end"/>
        </w:r>
      </w:hyperlink>
    </w:p>
    <w:p>
      <w:pPr>
        <w:pStyle w:val="TOC2"/>
        <w:tabs>
          <w:tab w:val="right" w:leader="dot" w:pos="8306"/>
        </w:tabs>
      </w:pPr>
      <w:hyperlink w:anchor="_Toc27432" w:history="1">
        <w:r>
          <w:rPr>
            <w:rFonts w:ascii="仿宋" w:eastAsia="仿宋" w:hAnsi="仿宋" w:cs="仿宋" w:hint="eastAsia"/>
            <w:lang w:eastAsia="zh-CN"/>
          </w:rPr>
          <w:t>(二)、建设进度</w:t>
        </w:r>
        <w:r>
          <w:tab/>
        </w:r>
        <w:r>
          <w:fldChar w:fldCharType="begin"/>
        </w:r>
        <w:r>
          <w:instrText xml:space="preserve"> PAGEREF _Toc27432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63" w:history="1">
        <w:r>
          <w:rPr>
            <w:rFonts w:ascii="仿宋" w:eastAsia="仿宋" w:hAnsi="仿宋" w:cs="仿宋" w:hint="eastAsia"/>
            <w:lang w:eastAsia="zh-CN"/>
          </w:rPr>
          <w:t>(三)、进度安排注意事项</w:t>
        </w:r>
        <w:r>
          <w:tab/>
        </w:r>
        <w:r>
          <w:fldChar w:fldCharType="begin"/>
        </w:r>
        <w:r>
          <w:instrText xml:space="preserve"> PAGEREF _Toc4363 \h </w:instrText>
        </w:r>
        <w:r>
          <w:fldChar w:fldCharType="separate"/>
        </w:r>
        <w:r>
          <w:t>44</w:t>
        </w:r>
        <w:r>
          <w:fldChar w:fldCharType="end"/>
        </w:r>
      </w:hyperlink>
    </w:p>
    <w:p>
      <w:pPr>
        <w:pStyle w:val="TOC2"/>
        <w:tabs>
          <w:tab w:val="right" w:leader="dot" w:pos="8306"/>
        </w:tabs>
      </w:pPr>
      <w:hyperlink w:anchor="_Toc15065" w:history="1">
        <w:r>
          <w:rPr>
            <w:rFonts w:ascii="仿宋" w:eastAsia="仿宋" w:hAnsi="仿宋" w:cs="仿宋" w:hint="eastAsia"/>
            <w:lang w:eastAsia="zh-CN"/>
          </w:rPr>
          <w:t>(四)、人力资源配置</w:t>
        </w:r>
        <w:r>
          <w:tab/>
        </w:r>
        <w:r>
          <w:fldChar w:fldCharType="begin"/>
        </w:r>
        <w:r>
          <w:instrText xml:space="preserve"> PAGEREF _Toc15065 \h </w:instrText>
        </w:r>
        <w:r>
          <w:fldChar w:fldCharType="separate"/>
        </w:r>
        <w:r>
          <w:t>45</w:t>
        </w:r>
        <w:r>
          <w:fldChar w:fldCharType="end"/>
        </w:r>
      </w:hyperlink>
    </w:p>
    <w:p>
      <w:pPr>
        <w:pStyle w:val="TOC2"/>
        <w:tabs>
          <w:tab w:val="right" w:leader="dot" w:pos="8306"/>
        </w:tabs>
      </w:pPr>
      <w:hyperlink w:anchor="_Toc15165" w:history="1">
        <w:r>
          <w:rPr>
            <w:rFonts w:ascii="仿宋" w:eastAsia="仿宋" w:hAnsi="仿宋" w:cs="仿宋" w:hint="eastAsia"/>
            <w:lang w:eastAsia="zh-CN"/>
          </w:rPr>
          <w:t>(五)、员工培训</w:t>
        </w:r>
        <w:r>
          <w:tab/>
        </w:r>
        <w:r>
          <w:fldChar w:fldCharType="begin"/>
        </w:r>
        <w:r>
          <w:instrText xml:space="preserve"> PAGEREF _Toc15165 \h </w:instrText>
        </w:r>
        <w:r>
          <w:fldChar w:fldCharType="separate"/>
        </w:r>
        <w:r>
          <w:t>47</w:t>
        </w:r>
        <w:r>
          <w:fldChar w:fldCharType="end"/>
        </w:r>
      </w:hyperlink>
    </w:p>
    <w:p>
      <w:pPr>
        <w:pStyle w:val="TOC2"/>
        <w:tabs>
          <w:tab w:val="right" w:leader="dot" w:pos="8306"/>
        </w:tabs>
      </w:pPr>
      <w:hyperlink w:anchor="_Toc4120" w:history="1">
        <w:r>
          <w:rPr>
            <w:rFonts w:ascii="仿宋" w:eastAsia="仿宋" w:hAnsi="仿宋" w:cs="仿宋" w:hint="eastAsia"/>
            <w:lang w:eastAsia="zh-CN"/>
          </w:rPr>
          <w:t>(六)、项目实施保障</w:t>
        </w:r>
        <w:r>
          <w:tab/>
        </w:r>
        <w:r>
          <w:fldChar w:fldCharType="begin"/>
        </w:r>
        <w:r>
          <w:instrText xml:space="preserve"> PAGEREF _Toc4120 \h </w:instrText>
        </w:r>
        <w:r>
          <w:fldChar w:fldCharType="separate"/>
        </w:r>
        <w:r>
          <w:t>48</w:t>
        </w:r>
        <w:r>
          <w:fldChar w:fldCharType="end"/>
        </w:r>
      </w:hyperlink>
    </w:p>
    <w:p>
      <w:pPr>
        <w:pStyle w:val="TOC2"/>
        <w:tabs>
          <w:tab w:val="right" w:leader="dot" w:pos="8306"/>
        </w:tabs>
      </w:pPr>
      <w:hyperlink w:anchor="_Toc24862" w:history="1">
        <w:r>
          <w:rPr>
            <w:rFonts w:ascii="仿宋" w:eastAsia="仿宋" w:hAnsi="仿宋" w:cs="仿宋" w:hint="eastAsia"/>
            <w:lang w:eastAsia="zh-CN"/>
          </w:rPr>
          <w:t>(七)、安全规范管理</w:t>
        </w:r>
        <w:r>
          <w:tab/>
        </w:r>
        <w:r>
          <w:fldChar w:fldCharType="begin"/>
        </w:r>
        <w:r>
          <w:instrText xml:space="preserve"> PAGEREF _Toc24862 \h </w:instrText>
        </w:r>
        <w:r>
          <w:fldChar w:fldCharType="separate"/>
        </w:r>
        <w:r>
          <w:t>49</w:t>
        </w:r>
        <w:r>
          <w:fldChar w:fldCharType="end"/>
        </w:r>
      </w:hyperlink>
    </w:p>
    <w:p>
      <w:pPr>
        <w:pStyle w:val="TOC1"/>
        <w:tabs>
          <w:tab w:val="right" w:leader="dot" w:pos="8306"/>
        </w:tabs>
      </w:pPr>
      <w:hyperlink w:anchor="_Toc19002" w:history="1">
        <w:r>
          <w:rPr>
            <w:rFonts w:ascii="仿宋" w:eastAsia="仿宋" w:hAnsi="仿宋" w:cs="仿宋" w:hint="eastAsia"/>
            <w:lang w:eastAsia="zh-CN"/>
          </w:rPr>
          <w:t>十一、技术创新与产业升级</w:t>
        </w:r>
        <w:r>
          <w:tab/>
        </w:r>
        <w:r>
          <w:fldChar w:fldCharType="begin"/>
        </w:r>
        <w:r>
          <w:instrText xml:space="preserve"> PAGEREF _Toc19002 \h </w:instrText>
        </w:r>
        <w:r>
          <w:fldChar w:fldCharType="separate"/>
        </w:r>
        <w:r>
          <w:t>50</w:t>
        </w:r>
        <w:r>
          <w:fldChar w:fldCharType="end"/>
        </w:r>
      </w:hyperlink>
    </w:p>
    <w:p>
      <w:pPr>
        <w:pStyle w:val="TOC2"/>
        <w:tabs>
          <w:tab w:val="right" w:leader="dot" w:pos="8306"/>
        </w:tabs>
      </w:pPr>
      <w:hyperlink w:anchor="_Toc22925" w:history="1">
        <w:r>
          <w:rPr>
            <w:rFonts w:ascii="仿宋" w:eastAsia="仿宋" w:hAnsi="仿宋" w:cs="仿宋" w:hint="eastAsia"/>
            <w:lang w:eastAsia="zh-CN"/>
          </w:rPr>
          <w:t>(一)、技术创新方向与目标</w:t>
        </w:r>
        <w:r>
          <w:tab/>
        </w:r>
        <w:r>
          <w:fldChar w:fldCharType="begin"/>
        </w:r>
        <w:r>
          <w:instrText xml:space="preserve"> PAGEREF _Toc22925 \h </w:instrText>
        </w:r>
        <w:r>
          <w:fldChar w:fldCharType="separate"/>
        </w:r>
        <w:r>
          <w:t>50</w:t>
        </w:r>
        <w:r>
          <w:fldChar w:fldCharType="end"/>
        </w:r>
      </w:hyperlink>
    </w:p>
    <w:p>
      <w:pPr>
        <w:pStyle w:val="TOC2"/>
        <w:tabs>
          <w:tab w:val="right" w:leader="dot" w:pos="8306"/>
        </w:tabs>
      </w:pPr>
      <w:hyperlink w:anchor="_Toc28176" w:history="1">
        <w:r>
          <w:rPr>
            <w:rFonts w:ascii="仿宋" w:eastAsia="仿宋" w:hAnsi="仿宋" w:cs="仿宋" w:hint="eastAsia"/>
            <w:lang w:eastAsia="zh-CN"/>
          </w:rPr>
          <w:t>(二)、产业升级路径与措施</w:t>
        </w:r>
        <w:r>
          <w:tab/>
        </w:r>
        <w:r>
          <w:fldChar w:fldCharType="begin"/>
        </w:r>
        <w:r>
          <w:instrText xml:space="preserve"> PAGEREF _Toc28176 \h </w:instrText>
        </w:r>
        <w:r>
          <w:fldChar w:fldCharType="separate"/>
        </w:r>
        <w:r>
          <w:t>51</w:t>
        </w:r>
        <w:r>
          <w:fldChar w:fldCharType="end"/>
        </w:r>
      </w:hyperlink>
    </w:p>
    <w:p>
      <w:pPr>
        <w:pStyle w:val="TOC1"/>
        <w:tabs>
          <w:tab w:val="right" w:leader="dot" w:pos="8306"/>
        </w:tabs>
      </w:pPr>
      <w:hyperlink w:anchor="_Toc16828" w:history="1">
        <w:r>
          <w:rPr>
            <w:rFonts w:ascii="仿宋" w:eastAsia="仿宋" w:hAnsi="仿宋" w:cs="仿宋" w:hint="eastAsia"/>
            <w:lang w:eastAsia="zh-CN"/>
          </w:rPr>
          <w:t>十二、项目实施与管理方案</w:t>
        </w:r>
        <w:r>
          <w:tab/>
        </w:r>
        <w:r>
          <w:fldChar w:fldCharType="begin"/>
        </w:r>
        <w:r>
          <w:instrText xml:space="preserve"> PAGEREF _Toc16828 \h </w:instrText>
        </w:r>
        <w:r>
          <w:fldChar w:fldCharType="separate"/>
        </w:r>
        <w:r>
          <w:t>53</w:t>
        </w:r>
        <w:r>
          <w:fldChar w:fldCharType="end"/>
        </w:r>
      </w:hyperlink>
    </w:p>
    <w:p>
      <w:pPr>
        <w:pStyle w:val="TOC2"/>
        <w:tabs>
          <w:tab w:val="right" w:leader="dot" w:pos="8306"/>
        </w:tabs>
      </w:pPr>
      <w:hyperlink w:anchor="_Toc18698" w:history="1">
        <w:r>
          <w:rPr>
            <w:rFonts w:ascii="仿宋" w:eastAsia="仿宋" w:hAnsi="仿宋" w:cs="仿宋" w:hint="eastAsia"/>
            <w:lang w:eastAsia="zh-CN"/>
          </w:rPr>
          <w:t>(一)、项目实施计划</w:t>
        </w:r>
        <w:r>
          <w:tab/>
        </w:r>
        <w:r>
          <w:fldChar w:fldCharType="begin"/>
        </w:r>
        <w:r>
          <w:instrText xml:space="preserve"> PAGEREF _Toc18698 \h </w:instrText>
        </w:r>
        <w:r>
          <w:fldChar w:fldCharType="separate"/>
        </w:r>
        <w:r>
          <w:t>53</w:t>
        </w:r>
        <w:r>
          <w:fldChar w:fldCharType="end"/>
        </w:r>
      </w:hyperlink>
    </w:p>
    <w:p>
      <w:pPr>
        <w:pStyle w:val="TOC2"/>
        <w:tabs>
          <w:tab w:val="right" w:leader="dot" w:pos="8306"/>
        </w:tabs>
      </w:pPr>
      <w:hyperlink w:anchor="_Toc19035" w:history="1">
        <w:r>
          <w:rPr>
            <w:rFonts w:ascii="仿宋" w:eastAsia="仿宋" w:hAnsi="仿宋" w:cs="仿宋" w:hint="eastAsia"/>
            <w:lang w:eastAsia="zh-CN"/>
          </w:rPr>
          <w:t>(二)、项目组织机构与职责</w:t>
        </w:r>
        <w:r>
          <w:tab/>
        </w:r>
        <w:r>
          <w:fldChar w:fldCharType="begin"/>
        </w:r>
        <w:r>
          <w:instrText xml:space="preserve"> PAGEREF _Toc19035 \h </w:instrText>
        </w:r>
        <w:r>
          <w:fldChar w:fldCharType="separate"/>
        </w:r>
        <w:r>
          <w:t>54</w:t>
        </w:r>
        <w:r>
          <w:fldChar w:fldCharType="end"/>
        </w:r>
      </w:hyperlink>
    </w:p>
    <w:p>
      <w:pPr>
        <w:pStyle w:val="TOC2"/>
        <w:tabs>
          <w:tab w:val="right" w:leader="dot" w:pos="8306"/>
        </w:tabs>
      </w:pPr>
      <w:hyperlink w:anchor="_Toc26153" w:history="1">
        <w:r>
          <w:rPr>
            <w:rFonts w:ascii="仿宋" w:eastAsia="仿宋" w:hAnsi="仿宋" w:cs="仿宋" w:hint="eastAsia"/>
            <w:lang w:eastAsia="zh-CN"/>
          </w:rPr>
          <w:t>(三)、项目管理与监控体系</w:t>
        </w:r>
        <w:r>
          <w:tab/>
        </w:r>
        <w:r>
          <w:fldChar w:fldCharType="begin"/>
        </w:r>
        <w:r>
          <w:instrText xml:space="preserve"> PAGEREF _Toc26153 \h </w:instrText>
        </w:r>
        <w:r>
          <w:fldChar w:fldCharType="separate"/>
        </w:r>
        <w:r>
          <w:t>57</w:t>
        </w:r>
        <w:r>
          <w:fldChar w:fldCharType="end"/>
        </w:r>
      </w:hyperlink>
    </w:p>
    <w:p>
      <w:pPr>
        <w:pStyle w:val="TOC1"/>
        <w:tabs>
          <w:tab w:val="right" w:leader="dot" w:pos="8306"/>
        </w:tabs>
      </w:pPr>
      <w:hyperlink w:anchor="_Toc17198" w:history="1">
        <w:r>
          <w:rPr>
            <w:rFonts w:ascii="仿宋" w:eastAsia="仿宋" w:hAnsi="仿宋" w:cs="仿宋" w:hint="eastAsia"/>
            <w:lang w:eastAsia="zh-CN"/>
          </w:rPr>
          <w:t>十三、知识产权管理与保护</w:t>
        </w:r>
        <w:r>
          <w:tab/>
        </w:r>
        <w:r>
          <w:fldChar w:fldCharType="begin"/>
        </w:r>
        <w:r>
          <w:instrText xml:space="preserve"> PAGEREF _Toc17198 \h </w:instrText>
        </w:r>
        <w:r>
          <w:fldChar w:fldCharType="separate"/>
        </w:r>
        <w:r>
          <w:t>58</w:t>
        </w:r>
        <w:r>
          <w:fldChar w:fldCharType="end"/>
        </w:r>
      </w:hyperlink>
    </w:p>
    <w:p>
      <w:pPr>
        <w:pStyle w:val="TOC2"/>
        <w:tabs>
          <w:tab w:val="right" w:leader="dot" w:pos="8306"/>
        </w:tabs>
      </w:pPr>
      <w:hyperlink w:anchor="_Toc11200" w:history="1">
        <w:r>
          <w:rPr>
            <w:rFonts w:ascii="仿宋" w:eastAsia="仿宋" w:hAnsi="仿宋" w:cs="仿宋" w:hint="eastAsia"/>
            <w:lang w:eastAsia="zh-CN"/>
          </w:rPr>
          <w:t>(一)、知识产权管理体系建设</w:t>
        </w:r>
        <w:r>
          <w:tab/>
        </w:r>
        <w:r>
          <w:fldChar w:fldCharType="begin"/>
        </w:r>
        <w:r>
          <w:instrText xml:space="preserve"> PAGEREF _Toc11200 \h </w:instrText>
        </w:r>
        <w:r>
          <w:fldChar w:fldCharType="separate"/>
        </w:r>
        <w:r>
          <w:t>58</w:t>
        </w:r>
        <w:r>
          <w:fldChar w:fldCharType="end"/>
        </w:r>
      </w:hyperlink>
    </w:p>
    <w:p>
      <w:pPr>
        <w:pStyle w:val="TOC2"/>
        <w:tabs>
          <w:tab w:val="right" w:leader="dot" w:pos="8306"/>
        </w:tabs>
      </w:pPr>
      <w:hyperlink w:anchor="_Toc88" w:history="1">
        <w:r>
          <w:rPr>
            <w:rFonts w:ascii="仿宋" w:eastAsia="仿宋" w:hAnsi="仿宋" w:cs="仿宋" w:hint="eastAsia"/>
            <w:lang w:eastAsia="zh-CN"/>
          </w:rPr>
          <w:t>(二)、知识产权保护措施</w:t>
        </w:r>
        <w:r>
          <w:tab/>
        </w:r>
        <w:r>
          <w:fldChar w:fldCharType="begin"/>
        </w:r>
        <w:r>
          <w:instrText xml:space="preserve"> PAGEREF _Toc88 \h </w:instrText>
        </w:r>
        <w:r>
          <w:fldChar w:fldCharType="separate"/>
        </w:r>
        <w:r>
          <w:t>59</w:t>
        </w:r>
        <w:r>
          <w:fldChar w:fldCharType="end"/>
        </w:r>
      </w:hyperlink>
    </w:p>
    <w:p>
      <w:pPr>
        <w:pStyle w:val="TOC1"/>
        <w:tabs>
          <w:tab w:val="right" w:leader="dot" w:pos="8306"/>
        </w:tabs>
      </w:pPr>
      <w:hyperlink w:anchor="_Toc28701" w:history="1">
        <w:r>
          <w:rPr>
            <w:rFonts w:ascii="仿宋" w:eastAsia="仿宋" w:hAnsi="仿宋" w:cs="仿宋" w:hint="eastAsia"/>
            <w:lang w:eastAsia="zh-CN"/>
          </w:rPr>
          <w:t>十四、设施与设备管理</w:t>
        </w:r>
        <w:r>
          <w:tab/>
        </w:r>
        <w:r>
          <w:fldChar w:fldCharType="begin"/>
        </w:r>
        <w:r>
          <w:instrText xml:space="preserve"> PAGEREF _Toc28701 \h </w:instrText>
        </w:r>
        <w:r>
          <w:fldChar w:fldCharType="separate"/>
        </w:r>
        <w:r>
          <w:t>61</w:t>
        </w:r>
        <w:r>
          <w:fldChar w:fldCharType="end"/>
        </w:r>
      </w:hyperlink>
    </w:p>
    <w:p>
      <w:pPr>
        <w:pStyle w:val="TOC2"/>
        <w:tabs>
          <w:tab w:val="right" w:leader="dot" w:pos="8306"/>
        </w:tabs>
      </w:pPr>
      <w:hyperlink w:anchor="_Toc20180" w:history="1">
        <w:r>
          <w:rPr>
            <w:rFonts w:ascii="仿宋" w:eastAsia="仿宋" w:hAnsi="仿宋" w:cs="仿宋" w:hint="eastAsia"/>
            <w:lang w:eastAsia="zh-CN"/>
          </w:rPr>
          <w:t>(一)、设施规划与配置</w:t>
        </w:r>
        <w:r>
          <w:tab/>
        </w:r>
        <w:r>
          <w:fldChar w:fldCharType="begin"/>
        </w:r>
        <w:r>
          <w:instrText xml:space="preserve"> PAGEREF _Toc20180 \h </w:instrText>
        </w:r>
        <w:r>
          <w:fldChar w:fldCharType="separate"/>
        </w:r>
        <w:r>
          <w:t>61</w:t>
        </w:r>
        <w:r>
          <w:fldChar w:fldCharType="end"/>
        </w:r>
      </w:hyperlink>
    </w:p>
    <w:p>
      <w:pPr>
        <w:pStyle w:val="TOC2"/>
        <w:tabs>
          <w:tab w:val="right" w:leader="dot" w:pos="8306"/>
        </w:tabs>
      </w:pPr>
      <w:hyperlink w:anchor="_Toc1163" w:history="1">
        <w:r>
          <w:rPr>
            <w:rFonts w:ascii="仿宋" w:eastAsia="仿宋" w:hAnsi="仿宋" w:cs="仿宋" w:hint="eastAsia"/>
            <w:lang w:eastAsia="zh-CN"/>
          </w:rPr>
          <w:t>(二)、设备采购与维护管理</w:t>
        </w:r>
        <w:r>
          <w:tab/>
        </w:r>
        <w:r>
          <w:fldChar w:fldCharType="begin"/>
        </w:r>
        <w:r>
          <w:instrText xml:space="preserve"> PAGEREF _Toc1163 \h </w:instrText>
        </w:r>
        <w:r>
          <w:fldChar w:fldCharType="separate"/>
        </w:r>
        <w:r>
          <w:t>62</w:t>
        </w:r>
        <w:r>
          <w:fldChar w:fldCharType="end"/>
        </w:r>
      </w:hyperlink>
    </w:p>
    <w:p>
      <w:pPr>
        <w:pStyle w:val="TOC2"/>
        <w:tabs>
          <w:tab w:val="right" w:leader="dot" w:pos="8306"/>
        </w:tabs>
      </w:pPr>
      <w:hyperlink w:anchor="_Toc6654" w:history="1">
        <w:r>
          <w:rPr>
            <w:rFonts w:ascii="仿宋" w:eastAsia="仿宋" w:hAnsi="仿宋" w:cs="仿宋" w:hint="eastAsia"/>
            <w:lang w:eastAsia="zh-CN"/>
          </w:rPr>
          <w:t>(三)、设施设备升级策略</w:t>
        </w:r>
        <w:r>
          <w:tab/>
        </w:r>
        <w:r>
          <w:fldChar w:fldCharType="begin"/>
        </w:r>
        <w:r>
          <w:instrText xml:space="preserve"> PAGEREF _Toc6654 \h </w:instrText>
        </w:r>
        <w:r>
          <w:fldChar w:fldCharType="separate"/>
        </w:r>
        <w:r>
          <w:t>62</w:t>
        </w:r>
        <w:r>
          <w:fldChar w:fldCharType="end"/>
        </w:r>
      </w:hyperlink>
    </w:p>
    <w:p>
      <w:pPr>
        <w:pStyle w:val="TOC1"/>
        <w:tabs>
          <w:tab w:val="right" w:leader="dot" w:pos="8306"/>
        </w:tabs>
      </w:pPr>
      <w:hyperlink w:anchor="_Toc29006" w:history="1">
        <w:r>
          <w:rPr>
            <w:rFonts w:ascii="仿宋" w:eastAsia="仿宋" w:hAnsi="仿宋" w:cs="仿宋" w:hint="eastAsia"/>
            <w:lang w:eastAsia="zh-CN"/>
          </w:rPr>
          <w:t>十五、企业合规与伦理</w:t>
        </w:r>
        <w:r>
          <w:tab/>
        </w:r>
        <w:r>
          <w:fldChar w:fldCharType="begin"/>
        </w:r>
        <w:r>
          <w:instrText xml:space="preserve"> PAGEREF _Toc29006 \h </w:instrText>
        </w:r>
        <w:r>
          <w:fldChar w:fldCharType="separate"/>
        </w:r>
        <w:r>
          <w:t>63</w:t>
        </w:r>
        <w:r>
          <w:fldChar w:fldCharType="end"/>
        </w:r>
      </w:hyperlink>
    </w:p>
    <w:p>
      <w:pPr>
        <w:pStyle w:val="TOC2"/>
        <w:tabs>
          <w:tab w:val="right" w:leader="dot" w:pos="8306"/>
        </w:tabs>
      </w:pPr>
      <w:hyperlink w:anchor="_Toc12823" w:history="1">
        <w:r>
          <w:rPr>
            <w:rFonts w:ascii="仿宋" w:eastAsia="仿宋" w:hAnsi="仿宋" w:cs="仿宋" w:hint="eastAsia"/>
            <w:lang w:eastAsia="zh-CN"/>
          </w:rPr>
          <w:t>(一)、合规政策与程序</w:t>
        </w:r>
        <w:r>
          <w:tab/>
        </w:r>
        <w:r>
          <w:fldChar w:fldCharType="begin"/>
        </w:r>
        <w:r>
          <w:instrText xml:space="preserve"> PAGEREF _Toc12823 \h </w:instrText>
        </w:r>
        <w:r>
          <w:fldChar w:fldCharType="separate"/>
        </w:r>
        <w:r>
          <w:t>63</w:t>
        </w:r>
        <w:r>
          <w:fldChar w:fldCharType="end"/>
        </w:r>
      </w:hyperlink>
    </w:p>
    <w:p>
      <w:pPr>
        <w:pStyle w:val="TOC2"/>
        <w:tabs>
          <w:tab w:val="right" w:leader="dot" w:pos="8306"/>
        </w:tabs>
      </w:pPr>
      <w:hyperlink w:anchor="_Toc12929" w:history="1">
        <w:r>
          <w:rPr>
            <w:rFonts w:ascii="仿宋" w:eastAsia="仿宋" w:hAnsi="仿宋" w:cs="仿宋" w:hint="eastAsia"/>
            <w:lang w:eastAsia="zh-CN"/>
          </w:rPr>
          <w:t>(二)、伦理规范与培训</w:t>
        </w:r>
        <w:r>
          <w:tab/>
        </w:r>
        <w:r>
          <w:fldChar w:fldCharType="begin"/>
        </w:r>
        <w:r>
          <w:instrText xml:space="preserve"> PAGEREF _Toc12929 \h </w:instrText>
        </w:r>
        <w:r>
          <w:fldChar w:fldCharType="separate"/>
        </w:r>
        <w:r>
          <w:t>64</w:t>
        </w:r>
        <w:r>
          <w:fldChar w:fldCharType="end"/>
        </w:r>
      </w:hyperlink>
    </w:p>
    <w:p>
      <w:pPr>
        <w:pStyle w:val="TOC2"/>
        <w:tabs>
          <w:tab w:val="right" w:leader="dot" w:pos="8306"/>
        </w:tabs>
      </w:pPr>
      <w:hyperlink w:anchor="_Toc25635" w:history="1">
        <w:r>
          <w:rPr>
            <w:rFonts w:ascii="仿宋" w:eastAsia="仿宋" w:hAnsi="仿宋" w:cs="仿宋" w:hint="eastAsia"/>
            <w:lang w:eastAsia="zh-CN"/>
          </w:rPr>
          <w:t>(三)、合规风险评估</w:t>
        </w:r>
        <w:r>
          <w:tab/>
        </w:r>
        <w:r>
          <w:fldChar w:fldCharType="begin"/>
        </w:r>
        <w:r>
          <w:instrText xml:space="preserve"> PAGEREF _Toc25635 \h </w:instrText>
        </w:r>
        <w:r>
          <w:fldChar w:fldCharType="separate"/>
        </w:r>
        <w:r>
          <w:t>65</w:t>
        </w:r>
        <w:r>
          <w:fldChar w:fldCharType="end"/>
        </w:r>
      </w:hyperlink>
    </w:p>
    <w:p>
      <w:pPr>
        <w:pStyle w:val="TOC2"/>
        <w:tabs>
          <w:tab w:val="right" w:leader="dot" w:pos="8306"/>
        </w:tabs>
      </w:pPr>
      <w:hyperlink w:anchor="_Toc1290" w:history="1">
        <w:r>
          <w:rPr>
            <w:rFonts w:ascii="仿宋" w:eastAsia="仿宋" w:hAnsi="仿宋" w:cs="仿宋" w:hint="eastAsia"/>
            <w:lang w:eastAsia="zh-CN"/>
          </w:rPr>
          <w:t>(四)、合规监督与执行</w:t>
        </w:r>
        <w:r>
          <w:tab/>
        </w:r>
        <w:r>
          <w:fldChar w:fldCharType="begin"/>
        </w:r>
        <w:r>
          <w:instrText xml:space="preserve"> PAGEREF _Toc1290 \h </w:instrText>
        </w:r>
        <w:r>
          <w:fldChar w:fldCharType="separate"/>
        </w:r>
        <w:r>
          <w:t>66</w:t>
        </w:r>
        <w:r>
          <w:fldChar w:fldCharType="end"/>
        </w:r>
      </w:hyperlink>
    </w:p>
    <w:p>
      <w:pPr>
        <w:pStyle w:val="TOC1"/>
        <w:tabs>
          <w:tab w:val="right" w:leader="dot" w:pos="8306"/>
        </w:tabs>
      </w:pPr>
      <w:hyperlink w:anchor="_Toc21918" w:history="1">
        <w:r>
          <w:rPr>
            <w:rFonts w:ascii="仿宋" w:eastAsia="仿宋" w:hAnsi="仿宋" w:cs="仿宋" w:hint="eastAsia"/>
            <w:lang w:eastAsia="zh-CN"/>
          </w:rPr>
          <w:t>十六、创新驱动与持续发展</w:t>
        </w:r>
        <w:r>
          <w:tab/>
        </w:r>
        <w:r>
          <w:fldChar w:fldCharType="begin"/>
        </w:r>
        <w:r>
          <w:instrText xml:space="preserve"> PAGEREF _Toc21918 \h </w:instrText>
        </w:r>
        <w:r>
          <w:fldChar w:fldCharType="separate"/>
        </w:r>
        <w:r>
          <w:t>67</w:t>
        </w:r>
        <w:r>
          <w:fldChar w:fldCharType="end"/>
        </w:r>
      </w:hyperlink>
    </w:p>
    <w:p>
      <w:pPr>
        <w:pStyle w:val="TOC2"/>
        <w:tabs>
          <w:tab w:val="right" w:leader="dot" w:pos="8306"/>
        </w:tabs>
      </w:pPr>
      <w:hyperlink w:anchor="_Toc3065" w:history="1">
        <w:r>
          <w:rPr>
            <w:rFonts w:ascii="仿宋" w:eastAsia="仿宋" w:hAnsi="仿宋" w:cs="仿宋" w:hint="eastAsia"/>
            <w:lang w:eastAsia="zh-CN"/>
          </w:rPr>
          <w:t>(一)、创新驱动战略实施</w:t>
        </w:r>
        <w:r>
          <w:tab/>
        </w:r>
        <w:r>
          <w:fldChar w:fldCharType="begin"/>
        </w:r>
        <w:r>
          <w:instrText xml:space="preserve"> PAGEREF _Toc3065 \h </w:instrText>
        </w:r>
        <w:r>
          <w:fldChar w:fldCharType="separate"/>
        </w:r>
        <w:r>
          <w:t>67</w:t>
        </w:r>
        <w:r>
          <w:fldChar w:fldCharType="end"/>
        </w:r>
      </w:hyperlink>
    </w:p>
    <w:p>
      <w:pPr>
        <w:pStyle w:val="TOC2"/>
        <w:tabs>
          <w:tab w:val="right" w:leader="dot" w:pos="8306"/>
        </w:tabs>
      </w:pPr>
      <w:hyperlink w:anchor="_Toc27343" w:history="1">
        <w:r>
          <w:rPr>
            <w:rFonts w:ascii="仿宋" w:eastAsia="仿宋" w:hAnsi="仿宋" w:cs="仿宋" w:hint="eastAsia"/>
            <w:lang w:eastAsia="zh-CN"/>
          </w:rPr>
          <w:t>(二)、持续发展路径探索</w:t>
        </w:r>
        <w:r>
          <w:tab/>
        </w:r>
        <w:r>
          <w:fldChar w:fldCharType="begin"/>
        </w:r>
        <w:r>
          <w:instrText xml:space="preserve"> PAGEREF _Toc27343 \h </w:instrText>
        </w:r>
        <w:r>
          <w:fldChar w:fldCharType="separate"/>
        </w:r>
        <w:r>
          <w:t>69</w:t>
        </w:r>
        <w:r>
          <w:fldChar w:fldCharType="end"/>
        </w:r>
      </w:hyperlink>
    </w:p>
    <w:p>
      <w:pPr>
        <w:pStyle w:val="TOC1"/>
        <w:tabs>
          <w:tab w:val="right" w:leader="dot" w:pos="8306"/>
        </w:tabs>
      </w:pPr>
      <w:hyperlink w:anchor="_Toc6669" w:history="1">
        <w:r>
          <w:rPr>
            <w:rFonts w:ascii="仿宋" w:eastAsia="仿宋" w:hAnsi="仿宋" w:cs="仿宋" w:hint="eastAsia"/>
            <w:lang w:eastAsia="zh-CN"/>
          </w:rPr>
          <w:t>十七、法律法规与政策遵循</w:t>
        </w:r>
        <w:r>
          <w:tab/>
        </w:r>
        <w:r>
          <w:fldChar w:fldCharType="begin"/>
        </w:r>
        <w:r>
          <w:instrText xml:space="preserve"> PAGEREF _Toc6669 \h </w:instrText>
        </w:r>
        <w:r>
          <w:fldChar w:fldCharType="separate"/>
        </w:r>
        <w:r>
          <w:t>73</w:t>
        </w:r>
        <w:r>
          <w:fldChar w:fldCharType="end"/>
        </w:r>
      </w:hyperlink>
    </w:p>
    <w:p>
      <w:pPr>
        <w:pStyle w:val="TOC2"/>
        <w:tabs>
          <w:tab w:val="right" w:leader="dot" w:pos="8306"/>
        </w:tabs>
      </w:pPr>
      <w:hyperlink w:anchor="_Toc29893" w:history="1">
        <w:r>
          <w:rPr>
            <w:rFonts w:ascii="仿宋" w:eastAsia="仿宋" w:hAnsi="仿宋" w:cs="仿宋" w:hint="eastAsia"/>
            <w:lang w:eastAsia="zh-CN"/>
          </w:rPr>
          <w:t>(一)、法律法规遵守</w:t>
        </w:r>
        <w:r>
          <w:tab/>
        </w:r>
        <w:r>
          <w:fldChar w:fldCharType="begin"/>
        </w:r>
        <w:r>
          <w:instrText xml:space="preserve"> PAGEREF _Toc29893 \h </w:instrText>
        </w:r>
        <w:r>
          <w:fldChar w:fldCharType="separate"/>
        </w:r>
        <w:r>
          <w:t>73</w:t>
        </w:r>
        <w:r>
          <w:fldChar w:fldCharType="end"/>
        </w:r>
      </w:hyperlink>
    </w:p>
    <w:p>
      <w:pPr>
        <w:pStyle w:val="TOC2"/>
        <w:tabs>
          <w:tab w:val="right" w:leader="dot" w:pos="8306"/>
        </w:tabs>
      </w:pPr>
      <w:hyperlink w:anchor="_Toc2101" w:history="1">
        <w:r>
          <w:rPr>
            <w:rFonts w:ascii="仿宋" w:eastAsia="仿宋" w:hAnsi="仿宋" w:cs="仿宋" w:hint="eastAsia"/>
            <w:lang w:eastAsia="zh-CN"/>
          </w:rPr>
          <w:t>(二)、政策导向与利用</w:t>
        </w:r>
        <w:r>
          <w:tab/>
        </w:r>
        <w:r>
          <w:fldChar w:fldCharType="begin"/>
        </w:r>
        <w:r>
          <w:instrText xml:space="preserve"> PAGEREF _Toc2101 \h </w:instrText>
        </w:r>
        <w:r>
          <w:fldChar w:fldCharType="separate"/>
        </w:r>
        <w:r>
          <w:t>74</w:t>
        </w:r>
        <w:r>
          <w:fldChar w:fldCharType="end"/>
        </w:r>
      </w:hyperlink>
    </w:p>
    <w:p>
      <w:pPr>
        <w:pStyle w:val="TOC1"/>
        <w:tabs>
          <w:tab w:val="right" w:leader="dot" w:pos="8306"/>
        </w:tabs>
      </w:pPr>
      <w:hyperlink w:anchor="_Toc3147" w:history="1">
        <w:r>
          <w:rPr>
            <w:rFonts w:ascii="仿宋" w:eastAsia="仿宋" w:hAnsi="仿宋" w:cs="仿宋" w:hint="eastAsia"/>
            <w:lang w:eastAsia="zh-CN"/>
          </w:rPr>
          <w:t>十八、产业协同与集群发展</w:t>
        </w:r>
        <w:r>
          <w:tab/>
        </w:r>
        <w:r>
          <w:fldChar w:fldCharType="begin"/>
        </w:r>
        <w:r>
          <w:instrText xml:space="preserve"> PAGEREF _Toc3147 \h </w:instrText>
        </w:r>
        <w:r>
          <w:fldChar w:fldCharType="separate"/>
        </w:r>
        <w:r>
          <w:t>75</w:t>
        </w:r>
        <w:r>
          <w:fldChar w:fldCharType="end"/>
        </w:r>
      </w:hyperlink>
    </w:p>
    <w:p>
      <w:pPr>
        <w:pStyle w:val="TOC2"/>
        <w:tabs>
          <w:tab w:val="right" w:leader="dot" w:pos="8306"/>
        </w:tabs>
      </w:pPr>
      <w:hyperlink w:anchor="_Toc2375" w:history="1">
        <w:r>
          <w:rPr>
            <w:rFonts w:ascii="仿宋" w:eastAsia="仿宋" w:hAnsi="仿宋" w:cs="仿宋" w:hint="eastAsia"/>
            <w:lang w:eastAsia="zh-CN"/>
          </w:rPr>
          <w:t>(一)、产业协同机制建设</w:t>
        </w:r>
        <w:r>
          <w:tab/>
        </w:r>
        <w:r>
          <w:fldChar w:fldCharType="begin"/>
        </w:r>
        <w:r>
          <w:instrText xml:space="preserve"> PAGEREF _Toc2375 \h </w:instrText>
        </w:r>
        <w:r>
          <w:fldChar w:fldCharType="separate"/>
        </w:r>
        <w:r>
          <w:t>75</w:t>
        </w:r>
        <w:r>
          <w:fldChar w:fldCharType="end"/>
        </w:r>
      </w:hyperlink>
    </w:p>
    <w:p>
      <w:pPr>
        <w:pStyle w:val="TOC2"/>
        <w:tabs>
          <w:tab w:val="right" w:leader="dot" w:pos="8306"/>
        </w:tabs>
      </w:pPr>
      <w:hyperlink w:anchor="_Toc26955" w:history="1">
        <w:r>
          <w:rPr>
            <w:rFonts w:ascii="仿宋" w:eastAsia="仿宋" w:hAnsi="仿宋" w:cs="仿宋" w:hint="eastAsia"/>
            <w:lang w:eastAsia="zh-CN"/>
          </w:rPr>
          <w:t>(二)、产业集群培育与发展</w:t>
        </w:r>
        <w:r>
          <w:tab/>
        </w:r>
        <w:r>
          <w:fldChar w:fldCharType="begin"/>
        </w:r>
        <w:r>
          <w:instrText xml:space="preserve"> PAGEREF _Toc26955 \h </w:instrText>
        </w:r>
        <w:r>
          <w:fldChar w:fldCharType="separate"/>
        </w:r>
        <w:r>
          <w:t>76</w:t>
        </w:r>
        <w:r>
          <w:fldChar w:fldCharType="end"/>
        </w:r>
      </w:hyperlink>
    </w:p>
    <w:p>
      <w:pPr>
        <w:pStyle w:val="TOC1"/>
        <w:tabs>
          <w:tab w:val="right" w:leader="dot" w:pos="8306"/>
        </w:tabs>
      </w:pPr>
      <w:hyperlink w:anchor="_Toc11333" w:history="1">
        <w:r>
          <w:rPr>
            <w:rFonts w:ascii="仿宋" w:eastAsia="仿宋" w:hAnsi="仿宋" w:cs="仿宋" w:hint="eastAsia"/>
            <w:lang w:eastAsia="zh-CN"/>
          </w:rPr>
          <w:t>十九、成果转化与推广应用</w:t>
        </w:r>
        <w:r>
          <w:tab/>
        </w:r>
        <w:r>
          <w:fldChar w:fldCharType="begin"/>
        </w:r>
        <w:r>
          <w:instrText xml:space="preserve"> PAGEREF _Toc11333 \h </w:instrText>
        </w:r>
        <w:r>
          <w:fldChar w:fldCharType="separate"/>
        </w:r>
        <w:r>
          <w:t>77</w:t>
        </w:r>
        <w:r>
          <w:fldChar w:fldCharType="end"/>
        </w:r>
      </w:hyperlink>
    </w:p>
    <w:p>
      <w:pPr>
        <w:pStyle w:val="TOC2"/>
        <w:tabs>
          <w:tab w:val="right" w:leader="dot" w:pos="8306"/>
        </w:tabs>
      </w:pPr>
      <w:hyperlink w:anchor="_Toc17018" w:history="1">
        <w:r>
          <w:rPr>
            <w:rFonts w:ascii="仿宋" w:eastAsia="仿宋" w:hAnsi="仿宋" w:cs="仿宋" w:hint="eastAsia"/>
            <w:lang w:eastAsia="zh-CN"/>
          </w:rPr>
          <w:t>(一)、成果转化策略制定</w:t>
        </w:r>
        <w:r>
          <w:tab/>
        </w:r>
        <w:r>
          <w:fldChar w:fldCharType="begin"/>
        </w:r>
        <w:r>
          <w:instrText xml:space="preserve"> PAGEREF _Toc17018 \h </w:instrText>
        </w:r>
        <w:r>
          <w:fldChar w:fldCharType="separate"/>
        </w:r>
        <w:r>
          <w:t>77</w:t>
        </w:r>
        <w:r>
          <w:fldChar w:fldCharType="end"/>
        </w:r>
      </w:hyperlink>
    </w:p>
    <w:p>
      <w:pPr>
        <w:pStyle w:val="TOC2"/>
        <w:tabs>
          <w:tab w:val="right" w:leader="dot" w:pos="8306"/>
        </w:tabs>
      </w:pPr>
      <w:hyperlink w:anchor="_Toc2528" w:history="1">
        <w:r>
          <w:rPr>
            <w:rFonts w:ascii="仿宋" w:eastAsia="仿宋" w:hAnsi="仿宋" w:cs="仿宋" w:hint="eastAsia"/>
            <w:lang w:eastAsia="zh-CN"/>
          </w:rPr>
          <w:t>(二)、成果推广应用方案</w:t>
        </w:r>
        <w:r>
          <w:tab/>
        </w:r>
        <w:r>
          <w:fldChar w:fldCharType="begin"/>
        </w:r>
        <w:r>
          <w:instrText xml:space="preserve"> PAGEREF _Toc2528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9"/>
      <w:r>
        <w:rPr>
          <w:rFonts w:ascii="仿宋" w:eastAsia="仿宋" w:hAnsi="仿宋" w:cs="仿宋" w:hint="eastAsia"/>
          <w:sz w:val="28"/>
          <w:lang w:eastAsia="zh-CN"/>
        </w:rPr>
        <w:t>一、提升绞车项目概论</w:t>
      </w:r>
      <w:bookmarkEnd w:id="2"/>
    </w:p>
    <w:p>
      <w:pPr>
        <w:pStyle w:val="Heading2"/>
        <w:rPr>
          <w:rFonts w:ascii="仿宋" w:eastAsia="仿宋" w:hAnsi="仿宋" w:cs="仿宋" w:hint="eastAsia"/>
          <w:lang w:eastAsia="zh-CN"/>
        </w:rPr>
      </w:pPr>
      <w:bookmarkStart w:id="3" w:name="_Toc1843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提升绞车项目的申报单位是“XXX实业发展公司”，这是一家在其所处行业内备受尊敬的企业。公司自成立以来，通过其在提升绞车项目中表现出的创新精神和卓越执行力，在市场上赢得了显著的地位。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该公司的法定代表人秦XX，在提升绞车项目及其他多个行业领域中都有着显著的贡献。秦XX以其出色的领导才能和敏锐的商业洞察力，带领公司在提升绞车项目等多个领域实现了持续的成长和成功。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提升绞车项目的重要合作伙伴。公司专注于[行业名称]领域，以创新作为驱动力，不断推动技术进步和市场扩张。在提升绞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提升绞车项目中展现了强劲的增长和稳定的财务表现。公司通过有效的策略，在提升绞车项目中扩大了其市场份额并增强了盈利能力。同时，公司积极承担社会责任，参与各类社会公益项目，增强了其在提升绞车项目中的品牌形象和社会影响力。</w:t>
      </w:r>
    </w:p>
    <w:p>
      <w:pPr>
        <w:pStyle w:val="Heading2"/>
        <w:ind w:firstLine="560" w:firstLineChars="200"/>
        <w:rPr>
          <w:rFonts w:ascii="仿宋" w:eastAsia="仿宋" w:hAnsi="仿宋" w:cs="仿宋" w:hint="eastAsia"/>
          <w:sz w:val="28"/>
          <w:lang w:eastAsia="zh-CN"/>
        </w:rPr>
      </w:pPr>
      <w:bookmarkStart w:id="4" w:name="_Toc1139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提升绞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提升绞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11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913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提升绞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提升绞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提升绞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提升绞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提升绞车项目的社会影响是全面而深远的。从提供就业机会和提升公共服务，到促进社会结构和劳动市场的多元化，再到推动社会责任和伦理标准的提高，项目对于提升社区的经济、文化和社会福祉有着重要作用。通过这些正面影响，提升绞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034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为了融入当地社区，提升绞车项目需深入理解当地的文化特色和社会习俗。例如，项目在设计广告和市场推广活动时，应考虑使用当地语言和符合地方文化的表达方式。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绞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558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为了确保提升绞车项目的成功并最大限度地减轻潜在的社会风险，详细的风险分析和具体的应对策略至关重要。以下是针对项目可能面临的具体社会风险及相应对策的分析：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风险描述：提升绞车项目可能遭遇社区抵制，尤其如果社区成员认为项目会破坏他们的生活环境或忽略他们的意见。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https://d.book118.com/218042050110006025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182D59"/>
    <w:rsid w:val="76182D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4205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2023-12-28T02:56:00Z</dcterms:created>
  <dcterms:modified xsi:type="dcterms:W3CDTF">2023-12-28T02:56:21Z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476D7A741605430A9900E607F86D49E3_11</vt:lpwstr>
  </property>
  <property fmtid="{D5CDD505-2E9C-101B-9397-08002B2CF9AE}" pid="3" name="KSOProductBuildVer">
    <vt:lpwstr>2052-12.1.0.16120</vt:lpwstr>
  </property>
</Properties>
</file>