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不锈钢棒材项目构思建设方案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62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_Toc12627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94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_Toc29694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_Toc26138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_Toc8158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_Toc18166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_Toc1651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_Toc21470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9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_Toc2409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_Toc2838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_Toc27666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_Toc28738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_Toc8890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04" w:history="1">
        <w:r>
          <w:rPr>
            <w:rFonts w:ascii="仿宋" w:eastAsia="仿宋" w:hAnsi="仿宋" w:cs="仿宋" w:hint="eastAsia"/>
            <w:lang w:eastAsia="zh-CN"/>
          </w:rPr>
          <w:t>三、财务管理与成本控制</w:t>
        </w:r>
        <w:r>
          <w:tab/>
        </w:r>
        <w:r>
          <w:fldChar w:fldCharType="begin"/>
        </w:r>
        <w:r>
          <w:instrText xml:space="preserve"> PAGEREF _Toc28904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_Toc11661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_Toc14910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32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_Toc25532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2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_Toc29242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1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_Toc30921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_Toc5686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99" w:history="1">
        <w:r>
          <w:rPr>
            <w:rFonts w:ascii="仿宋" w:eastAsia="仿宋" w:hAnsi="仿宋" w:cs="仿宋" w:hint="eastAsia"/>
            <w:lang w:eastAsia="zh-CN"/>
          </w:rPr>
          <w:t>五、不锈钢棒材项目概论</w:t>
        </w:r>
        <w:r>
          <w:tab/>
        </w:r>
        <w:r>
          <w:fldChar w:fldCharType="begin"/>
        </w:r>
        <w:r>
          <w:instrText xml:space="preserve"> PAGEREF _Toc5399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3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_Toc5033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3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_Toc25663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7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_Toc5067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4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_Toc20144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_Toc30996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_Toc418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1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_Toc17911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8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_Toc16238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_Toc7761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1" w:history="1">
        <w:r>
          <w:rPr>
            <w:rFonts w:ascii="仿宋" w:eastAsia="仿宋" w:hAnsi="仿宋" w:cs="仿宋" w:hint="eastAsia"/>
            <w:lang w:eastAsia="zh-CN"/>
          </w:rPr>
          <w:t>八、项目变更管理</w:t>
        </w:r>
        <w:r>
          <w:tab/>
        </w:r>
        <w:r>
          <w:fldChar w:fldCharType="begin"/>
        </w:r>
        <w:r>
          <w:instrText xml:space="preserve"> PAGEREF _Toc961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_Toc24921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2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_Toc8772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_Toc2078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4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_Toc31664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25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_Toc5325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_Toc1132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_Toc346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2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_Toc28962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44" w:history="1">
        <w:r>
          <w:rPr>
            <w:rFonts w:ascii="仿宋" w:eastAsia="仿宋" w:hAnsi="仿宋" w:cs="仿宋" w:hint="eastAsia"/>
            <w:lang w:eastAsia="zh-CN"/>
          </w:rPr>
          <w:t>十、安全与应急管理</w:t>
        </w:r>
        <w:r>
          <w:tab/>
        </w:r>
        <w:r>
          <w:fldChar w:fldCharType="begin"/>
        </w:r>
        <w:r>
          <w:instrText xml:space="preserve"> PAGEREF _Toc20544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4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_Toc16624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3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_Toc14453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066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_Toc23066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9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_Toc28099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1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_Toc21871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73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_Toc20773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3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_Toc13763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3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_Toc28893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6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_Toc29726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2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_Toc15962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3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_Toc20123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18" w:history="1">
        <w:r>
          <w:rPr>
            <w:rFonts w:ascii="仿宋" w:eastAsia="仿宋" w:hAnsi="仿宋" w:cs="仿宋" w:hint="eastAsia"/>
            <w:lang w:eastAsia="zh-CN"/>
          </w:rPr>
          <w:t>十四、项目施工方案</w:t>
        </w:r>
        <w:r>
          <w:tab/>
        </w:r>
        <w:r>
          <w:fldChar w:fldCharType="begin"/>
        </w:r>
        <w:r>
          <w:instrText xml:space="preserve"> PAGEREF _Toc20518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_Toc30477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7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_Toc30837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3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_Toc26583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7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_Toc32017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16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_Toc6316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4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_Toc25524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4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_Toc23044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90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_Toc7690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7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_Toc5517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3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_Toc31473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22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_Toc25322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_Toc11969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9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_Toc7019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62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694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13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不锈钢棒材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不锈钢棒材项目还将参与当地的环保活动和计划，如资助当地的环境保护项目或与社区合作进行环保宣传活动。通过这些活动，项目不仅能够提高自身的环境表现，还能在当地社区中树立积极的环保形象。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158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不锈钢棒材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不锈钢棒材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不锈钢棒材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16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5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在不锈钢棒材项目启动前，将进行一系列深入的地质调查，包括钻探和土壤取样，以深入了解项目区域的地层结构和土壤组成。特别是对于土壤的承载能力和地下水位的深度进行详细评估。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完成初始的地质风险评估后，不锈钢棒材项目将安装长期地质监测设备，如倾斜仪、裂缝计和地下水位计，以持续监测地质条件的变化。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47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不锈钢棒材项目将通过这些措施来适应和尊重特殊环境条件，确保项目的可持续发展，同时减少对环境的负面影响。这不仅有助于保护自然和文化遗产，还能提升项目在社会责任方面的表现和形象。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409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838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直接收益：假设不锈钢棒材项目的产品或服务年销售收入为XX万元。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https://d.book118.com/218044044112006027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不锈钢棒材项目构思建设方案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44009E"/>
    <w:rsid w:val="7A4400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18044044112006027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2024-01-16T16:49:00Z</dcterms:created>
  <dcterms:modified xsi:type="dcterms:W3CDTF">2024-01-16T16:49:20Z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221E18DAE492428DB66E60F833A1892F_11</vt:lpwstr>
  </property>
  <property fmtid="{D5CDD505-2E9C-101B-9397-08002B2CF9AE}" pid="3" name="KSOProductBuildVer">
    <vt:lpwstr>2052-12.1.0.16120</vt:lpwstr>
  </property>
</Properties>
</file>