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通用照明相关行业公司成立方案及可行性研究报告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27" w:history="1">
        <w:r>
          <w:rPr>
            <w:rFonts w:ascii="仿宋" w:eastAsia="仿宋" w:hAnsi="仿宋" w:cs="仿宋" w:hint="eastAsia"/>
            <w:lang w:eastAsia="zh-CN"/>
          </w:rPr>
          <w:t>概论</w:t>
        </w:r>
        <w:r>
          <w:tab/>
        </w:r>
        <w:r>
          <w:fldChar w:fldCharType="begin"/>
        </w:r>
        <w:r>
          <w:instrText xml:space="preserve"> PAGEREF _Toc27627 \h </w:instrText>
        </w:r>
        <w:r>
          <w:fldChar w:fldCharType="separate"/>
        </w:r>
        <w:r>
          <w:t>3</w:t>
        </w:r>
        <w:r>
          <w:fldChar w:fldCharType="end"/>
        </w:r>
      </w:hyperlink>
    </w:p>
    <w:p>
      <w:pPr>
        <w:pStyle w:val="TOC1"/>
        <w:tabs>
          <w:tab w:val="right" w:leader="dot" w:pos="8306"/>
        </w:tabs>
      </w:pPr>
      <w:hyperlink w:anchor="_Toc3164" w:history="1">
        <w:r>
          <w:rPr>
            <w:rFonts w:ascii="仿宋" w:eastAsia="仿宋" w:hAnsi="仿宋" w:cs="仿宋" w:hint="eastAsia"/>
            <w:lang w:eastAsia="zh-CN"/>
          </w:rPr>
          <w:t>一、发展规划</w:t>
        </w:r>
        <w:r>
          <w:tab/>
        </w:r>
        <w:r>
          <w:fldChar w:fldCharType="begin"/>
        </w:r>
        <w:r>
          <w:instrText xml:space="preserve"> PAGEREF _Toc3164 \h </w:instrText>
        </w:r>
        <w:r>
          <w:fldChar w:fldCharType="separate"/>
        </w:r>
        <w:r>
          <w:t>3</w:t>
        </w:r>
        <w:r>
          <w:fldChar w:fldCharType="end"/>
        </w:r>
      </w:hyperlink>
    </w:p>
    <w:p>
      <w:pPr>
        <w:pStyle w:val="TOC2"/>
        <w:tabs>
          <w:tab w:val="right" w:leader="dot" w:pos="8306"/>
        </w:tabs>
      </w:pPr>
      <w:hyperlink w:anchor="_Toc23693" w:history="1">
        <w:r>
          <w:rPr>
            <w:rFonts w:ascii="仿宋" w:eastAsia="仿宋" w:hAnsi="仿宋" w:cs="仿宋" w:hint="eastAsia"/>
            <w:lang w:eastAsia="zh-CN"/>
          </w:rPr>
          <w:t>(一)、公司发展规划</w:t>
        </w:r>
        <w:r>
          <w:tab/>
        </w:r>
        <w:r>
          <w:fldChar w:fldCharType="begin"/>
        </w:r>
        <w:r>
          <w:instrText xml:space="preserve"> PAGEREF _Toc23693 \h </w:instrText>
        </w:r>
        <w:r>
          <w:fldChar w:fldCharType="separate"/>
        </w:r>
        <w:r>
          <w:t>3</w:t>
        </w:r>
        <w:r>
          <w:fldChar w:fldCharType="end"/>
        </w:r>
      </w:hyperlink>
    </w:p>
    <w:p>
      <w:pPr>
        <w:pStyle w:val="TOC2"/>
        <w:tabs>
          <w:tab w:val="right" w:leader="dot" w:pos="8306"/>
        </w:tabs>
      </w:pPr>
      <w:hyperlink w:anchor="_Toc13789" w:history="1">
        <w:r>
          <w:rPr>
            <w:rFonts w:ascii="仿宋" w:eastAsia="仿宋" w:hAnsi="仿宋" w:cs="仿宋" w:hint="eastAsia"/>
            <w:lang w:eastAsia="zh-CN"/>
          </w:rPr>
          <w:t>(二)、保障措施</w:t>
        </w:r>
        <w:r>
          <w:tab/>
        </w:r>
        <w:r>
          <w:fldChar w:fldCharType="begin"/>
        </w:r>
        <w:r>
          <w:instrText xml:space="preserve"> PAGEREF _Toc13789 \h </w:instrText>
        </w:r>
        <w:r>
          <w:fldChar w:fldCharType="separate"/>
        </w:r>
        <w:r>
          <w:t>4</w:t>
        </w:r>
        <w:r>
          <w:fldChar w:fldCharType="end"/>
        </w:r>
      </w:hyperlink>
    </w:p>
    <w:p>
      <w:pPr>
        <w:pStyle w:val="TOC1"/>
        <w:tabs>
          <w:tab w:val="right" w:leader="dot" w:pos="8306"/>
        </w:tabs>
      </w:pPr>
      <w:hyperlink w:anchor="_Toc28919" w:history="1">
        <w:r>
          <w:rPr>
            <w:rFonts w:ascii="仿宋" w:eastAsia="仿宋" w:hAnsi="仿宋" w:cs="仿宋" w:hint="eastAsia"/>
            <w:lang w:eastAsia="zh-CN"/>
          </w:rPr>
          <w:t>二、行业、市场分析</w:t>
        </w:r>
        <w:r>
          <w:tab/>
        </w:r>
        <w:r>
          <w:fldChar w:fldCharType="begin"/>
        </w:r>
        <w:r>
          <w:instrText xml:space="preserve"> PAGEREF _Toc28919 \h </w:instrText>
        </w:r>
        <w:r>
          <w:fldChar w:fldCharType="separate"/>
        </w:r>
        <w:r>
          <w:t>9</w:t>
        </w:r>
        <w:r>
          <w:fldChar w:fldCharType="end"/>
        </w:r>
      </w:hyperlink>
    </w:p>
    <w:p>
      <w:pPr>
        <w:pStyle w:val="TOC2"/>
        <w:tabs>
          <w:tab w:val="right" w:leader="dot" w:pos="8306"/>
        </w:tabs>
      </w:pPr>
      <w:hyperlink w:anchor="_Toc15477" w:history="1">
        <w:r>
          <w:rPr>
            <w:rFonts w:ascii="仿宋" w:eastAsia="仿宋" w:hAnsi="仿宋" w:cs="仿宋" w:hint="eastAsia"/>
            <w:lang w:eastAsia="zh-CN"/>
          </w:rPr>
          <w:t>(一)、行业分析</w:t>
        </w:r>
        <w:r>
          <w:tab/>
        </w:r>
        <w:r>
          <w:fldChar w:fldCharType="begin"/>
        </w:r>
        <w:r>
          <w:instrText xml:space="preserve"> PAGEREF _Toc15477 \h </w:instrText>
        </w:r>
        <w:r>
          <w:fldChar w:fldCharType="separate"/>
        </w:r>
        <w:r>
          <w:t>9</w:t>
        </w:r>
        <w:r>
          <w:fldChar w:fldCharType="end"/>
        </w:r>
      </w:hyperlink>
    </w:p>
    <w:p>
      <w:pPr>
        <w:pStyle w:val="TOC2"/>
        <w:tabs>
          <w:tab w:val="right" w:leader="dot" w:pos="8306"/>
        </w:tabs>
      </w:pPr>
      <w:hyperlink w:anchor="_Toc11717" w:history="1">
        <w:r>
          <w:rPr>
            <w:rFonts w:ascii="仿宋" w:eastAsia="仿宋" w:hAnsi="仿宋" w:cs="仿宋" w:hint="eastAsia"/>
            <w:lang w:eastAsia="zh-CN"/>
          </w:rPr>
          <w:t>(二)、市场分析</w:t>
        </w:r>
        <w:r>
          <w:tab/>
        </w:r>
        <w:r>
          <w:fldChar w:fldCharType="begin"/>
        </w:r>
        <w:r>
          <w:instrText xml:space="preserve"> PAGEREF _Toc11717 \h </w:instrText>
        </w:r>
        <w:r>
          <w:fldChar w:fldCharType="separate"/>
        </w:r>
        <w:r>
          <w:t>10</w:t>
        </w:r>
        <w:r>
          <w:fldChar w:fldCharType="end"/>
        </w:r>
      </w:hyperlink>
    </w:p>
    <w:p>
      <w:pPr>
        <w:pStyle w:val="TOC2"/>
        <w:tabs>
          <w:tab w:val="right" w:leader="dot" w:pos="8306"/>
        </w:tabs>
      </w:pPr>
      <w:hyperlink w:anchor="_Toc16360" w:history="1">
        <w:r>
          <w:rPr>
            <w:rFonts w:ascii="仿宋" w:eastAsia="仿宋" w:hAnsi="仿宋" w:cs="仿宋" w:hint="eastAsia"/>
            <w:lang w:eastAsia="zh-CN"/>
          </w:rPr>
          <w:t>(三)、行业发展及市场前景分析</w:t>
        </w:r>
        <w:r>
          <w:tab/>
        </w:r>
        <w:r>
          <w:fldChar w:fldCharType="begin"/>
        </w:r>
        <w:r>
          <w:instrText xml:space="preserve"> PAGEREF _Toc16360 \h </w:instrText>
        </w:r>
        <w:r>
          <w:fldChar w:fldCharType="separate"/>
        </w:r>
        <w:r>
          <w:t>11</w:t>
        </w:r>
        <w:r>
          <w:fldChar w:fldCharType="end"/>
        </w:r>
      </w:hyperlink>
    </w:p>
    <w:p>
      <w:pPr>
        <w:pStyle w:val="TOC1"/>
        <w:tabs>
          <w:tab w:val="right" w:leader="dot" w:pos="8306"/>
        </w:tabs>
      </w:pPr>
      <w:hyperlink w:anchor="_Toc29431" w:history="1">
        <w:r>
          <w:rPr>
            <w:rFonts w:ascii="仿宋" w:eastAsia="仿宋" w:hAnsi="仿宋" w:cs="仿宋" w:hint="eastAsia"/>
            <w:lang w:eastAsia="zh-CN"/>
          </w:rPr>
          <w:t>三、公司成立背景及可行性分析</w:t>
        </w:r>
        <w:r>
          <w:tab/>
        </w:r>
        <w:r>
          <w:fldChar w:fldCharType="begin"/>
        </w:r>
        <w:r>
          <w:instrText xml:space="preserve"> PAGEREF _Toc29431 \h </w:instrText>
        </w:r>
        <w:r>
          <w:fldChar w:fldCharType="separate"/>
        </w:r>
        <w:r>
          <w:t>12</w:t>
        </w:r>
        <w:r>
          <w:fldChar w:fldCharType="end"/>
        </w:r>
      </w:hyperlink>
    </w:p>
    <w:p>
      <w:pPr>
        <w:pStyle w:val="TOC2"/>
        <w:tabs>
          <w:tab w:val="right" w:leader="dot" w:pos="8306"/>
        </w:tabs>
      </w:pPr>
      <w:hyperlink w:anchor="_Toc2647" w:history="1">
        <w:r>
          <w:rPr>
            <w:rFonts w:ascii="仿宋" w:eastAsia="仿宋" w:hAnsi="仿宋" w:cs="仿宋" w:hint="eastAsia"/>
            <w:lang w:eastAsia="zh-CN"/>
          </w:rPr>
          <w:t>(一)、发展思路</w:t>
        </w:r>
        <w:r>
          <w:tab/>
        </w:r>
        <w:r>
          <w:fldChar w:fldCharType="begin"/>
        </w:r>
        <w:r>
          <w:instrText xml:space="preserve"> PAGEREF _Toc2647 \h </w:instrText>
        </w:r>
        <w:r>
          <w:fldChar w:fldCharType="separate"/>
        </w:r>
        <w:r>
          <w:t>12</w:t>
        </w:r>
        <w:r>
          <w:fldChar w:fldCharType="end"/>
        </w:r>
      </w:hyperlink>
    </w:p>
    <w:p>
      <w:pPr>
        <w:pStyle w:val="TOC2"/>
        <w:tabs>
          <w:tab w:val="right" w:leader="dot" w:pos="8306"/>
        </w:tabs>
      </w:pPr>
      <w:hyperlink w:anchor="_Toc11201" w:history="1">
        <w:r>
          <w:rPr>
            <w:rFonts w:ascii="仿宋" w:eastAsia="仿宋" w:hAnsi="仿宋" w:cs="仿宋" w:hint="eastAsia"/>
            <w:lang w:eastAsia="zh-CN"/>
          </w:rPr>
          <w:t>(二)、产业发展背景分析</w:t>
        </w:r>
        <w:r>
          <w:tab/>
        </w:r>
        <w:r>
          <w:fldChar w:fldCharType="begin"/>
        </w:r>
        <w:r>
          <w:instrText xml:space="preserve"> PAGEREF _Toc11201 \h </w:instrText>
        </w:r>
        <w:r>
          <w:fldChar w:fldCharType="separate"/>
        </w:r>
        <w:r>
          <w:t>12</w:t>
        </w:r>
        <w:r>
          <w:fldChar w:fldCharType="end"/>
        </w:r>
      </w:hyperlink>
    </w:p>
    <w:p>
      <w:pPr>
        <w:pStyle w:val="TOC2"/>
        <w:tabs>
          <w:tab w:val="right" w:leader="dot" w:pos="8306"/>
        </w:tabs>
      </w:pPr>
      <w:hyperlink w:anchor="_Toc25941" w:history="1">
        <w:r>
          <w:rPr>
            <w:rFonts w:ascii="仿宋" w:eastAsia="仿宋" w:hAnsi="仿宋" w:cs="仿宋" w:hint="eastAsia"/>
            <w:lang w:eastAsia="zh-CN"/>
          </w:rPr>
          <w:t>(三)、产业发展原则</w:t>
        </w:r>
        <w:r>
          <w:tab/>
        </w:r>
        <w:r>
          <w:fldChar w:fldCharType="begin"/>
        </w:r>
        <w:r>
          <w:instrText xml:space="preserve"> PAGEREF _Toc25941 \h </w:instrText>
        </w:r>
        <w:r>
          <w:fldChar w:fldCharType="separate"/>
        </w:r>
        <w:r>
          <w:t>14</w:t>
        </w:r>
        <w:r>
          <w:fldChar w:fldCharType="end"/>
        </w:r>
      </w:hyperlink>
    </w:p>
    <w:p>
      <w:pPr>
        <w:pStyle w:val="TOC2"/>
        <w:tabs>
          <w:tab w:val="right" w:leader="dot" w:pos="8306"/>
        </w:tabs>
      </w:pPr>
      <w:hyperlink w:anchor="_Toc8661" w:history="1">
        <w:r>
          <w:rPr>
            <w:rFonts w:ascii="仿宋" w:eastAsia="仿宋" w:hAnsi="仿宋" w:cs="仿宋" w:hint="eastAsia"/>
            <w:lang w:eastAsia="zh-CN"/>
          </w:rPr>
          <w:t>(四)、区域产业环境分析</w:t>
        </w:r>
        <w:r>
          <w:tab/>
        </w:r>
        <w:r>
          <w:fldChar w:fldCharType="begin"/>
        </w:r>
        <w:r>
          <w:instrText xml:space="preserve"> PAGEREF _Toc8661 \h </w:instrText>
        </w:r>
        <w:r>
          <w:fldChar w:fldCharType="separate"/>
        </w:r>
        <w:r>
          <w:t>15</w:t>
        </w:r>
        <w:r>
          <w:fldChar w:fldCharType="end"/>
        </w:r>
      </w:hyperlink>
    </w:p>
    <w:p>
      <w:pPr>
        <w:pStyle w:val="TOC2"/>
        <w:tabs>
          <w:tab w:val="right" w:leader="dot" w:pos="8306"/>
        </w:tabs>
      </w:pPr>
      <w:hyperlink w:anchor="_Toc10381" w:history="1">
        <w:r>
          <w:rPr>
            <w:rFonts w:ascii="仿宋" w:eastAsia="仿宋" w:hAnsi="仿宋" w:cs="仿宋" w:hint="eastAsia"/>
            <w:lang w:eastAsia="zh-CN"/>
          </w:rPr>
          <w:t>(五)、可行性分析</w:t>
        </w:r>
        <w:r>
          <w:tab/>
        </w:r>
        <w:r>
          <w:fldChar w:fldCharType="begin"/>
        </w:r>
        <w:r>
          <w:instrText xml:space="preserve"> PAGEREF _Toc10381 \h </w:instrText>
        </w:r>
        <w:r>
          <w:fldChar w:fldCharType="separate"/>
        </w:r>
        <w:r>
          <w:t>17</w:t>
        </w:r>
        <w:r>
          <w:fldChar w:fldCharType="end"/>
        </w:r>
      </w:hyperlink>
    </w:p>
    <w:p>
      <w:pPr>
        <w:pStyle w:val="TOC2"/>
        <w:tabs>
          <w:tab w:val="right" w:leader="dot" w:pos="8306"/>
        </w:tabs>
      </w:pPr>
      <w:hyperlink w:anchor="_Toc14317" w:history="1">
        <w:r>
          <w:rPr>
            <w:rFonts w:ascii="仿宋" w:eastAsia="仿宋" w:hAnsi="仿宋" w:cs="仿宋" w:hint="eastAsia"/>
            <w:lang w:eastAsia="zh-CN"/>
          </w:rPr>
          <w:t>(六)、产业发展重点任务</w:t>
        </w:r>
        <w:r>
          <w:tab/>
        </w:r>
        <w:r>
          <w:fldChar w:fldCharType="begin"/>
        </w:r>
        <w:r>
          <w:instrText xml:space="preserve"> PAGEREF _Toc14317 \h </w:instrText>
        </w:r>
        <w:r>
          <w:fldChar w:fldCharType="separate"/>
        </w:r>
        <w:r>
          <w:t>18</w:t>
        </w:r>
        <w:r>
          <w:fldChar w:fldCharType="end"/>
        </w:r>
      </w:hyperlink>
    </w:p>
    <w:p>
      <w:pPr>
        <w:pStyle w:val="TOC2"/>
        <w:tabs>
          <w:tab w:val="right" w:leader="dot" w:pos="8306"/>
        </w:tabs>
      </w:pPr>
      <w:hyperlink w:anchor="_Toc22183" w:history="1">
        <w:r>
          <w:rPr>
            <w:rFonts w:ascii="仿宋" w:eastAsia="仿宋" w:hAnsi="仿宋" w:cs="仿宋" w:hint="eastAsia"/>
            <w:lang w:eastAsia="zh-CN"/>
          </w:rPr>
          <w:t>(七)、通用照明项目建设必要性分析</w:t>
        </w:r>
        <w:r>
          <w:tab/>
        </w:r>
        <w:r>
          <w:fldChar w:fldCharType="begin"/>
        </w:r>
        <w:r>
          <w:instrText xml:space="preserve"> PAGEREF _Toc22183 \h </w:instrText>
        </w:r>
        <w:r>
          <w:fldChar w:fldCharType="separate"/>
        </w:r>
        <w:r>
          <w:t>20</w:t>
        </w:r>
        <w:r>
          <w:fldChar w:fldCharType="end"/>
        </w:r>
      </w:hyperlink>
    </w:p>
    <w:p>
      <w:pPr>
        <w:pStyle w:val="TOC1"/>
        <w:tabs>
          <w:tab w:val="right" w:leader="dot" w:pos="8306"/>
        </w:tabs>
      </w:pPr>
      <w:hyperlink w:anchor="_Toc11673" w:history="1">
        <w:r>
          <w:rPr>
            <w:rFonts w:ascii="仿宋" w:eastAsia="仿宋" w:hAnsi="仿宋" w:cs="仿宋" w:hint="eastAsia"/>
            <w:lang w:eastAsia="zh-CN"/>
          </w:rPr>
          <w:t>四、选址分析</w:t>
        </w:r>
        <w:r>
          <w:tab/>
        </w:r>
        <w:r>
          <w:fldChar w:fldCharType="begin"/>
        </w:r>
        <w:r>
          <w:instrText xml:space="preserve"> PAGEREF _Toc11673 \h </w:instrText>
        </w:r>
        <w:r>
          <w:fldChar w:fldCharType="separate"/>
        </w:r>
        <w:r>
          <w:t>21</w:t>
        </w:r>
        <w:r>
          <w:fldChar w:fldCharType="end"/>
        </w:r>
      </w:hyperlink>
    </w:p>
    <w:p>
      <w:pPr>
        <w:pStyle w:val="TOC2"/>
        <w:tabs>
          <w:tab w:val="right" w:leader="dot" w:pos="8306"/>
        </w:tabs>
      </w:pPr>
      <w:hyperlink w:anchor="_Toc595" w:history="1">
        <w:r>
          <w:rPr>
            <w:rFonts w:ascii="仿宋" w:eastAsia="仿宋" w:hAnsi="仿宋" w:cs="仿宋" w:hint="eastAsia"/>
            <w:lang w:eastAsia="zh-CN"/>
          </w:rPr>
          <w:t>(一)、通用照明项目选址原则</w:t>
        </w:r>
        <w:r>
          <w:tab/>
        </w:r>
        <w:r>
          <w:fldChar w:fldCharType="begin"/>
        </w:r>
        <w:r>
          <w:instrText xml:space="preserve"> PAGEREF _Toc595 \h </w:instrText>
        </w:r>
        <w:r>
          <w:fldChar w:fldCharType="separate"/>
        </w:r>
        <w:r>
          <w:t>21</w:t>
        </w:r>
        <w:r>
          <w:fldChar w:fldCharType="end"/>
        </w:r>
      </w:hyperlink>
    </w:p>
    <w:p>
      <w:pPr>
        <w:pStyle w:val="TOC2"/>
        <w:tabs>
          <w:tab w:val="right" w:leader="dot" w:pos="8306"/>
        </w:tabs>
      </w:pPr>
      <w:hyperlink w:anchor="_Toc24230" w:history="1">
        <w:r>
          <w:rPr>
            <w:rFonts w:ascii="仿宋" w:eastAsia="仿宋" w:hAnsi="仿宋" w:cs="仿宋" w:hint="eastAsia"/>
            <w:lang w:eastAsia="zh-CN"/>
          </w:rPr>
          <w:t>(二)、建设区基本情况</w:t>
        </w:r>
        <w:r>
          <w:tab/>
        </w:r>
        <w:r>
          <w:fldChar w:fldCharType="begin"/>
        </w:r>
        <w:r>
          <w:instrText xml:space="preserve"> PAGEREF _Toc24230 \h </w:instrText>
        </w:r>
        <w:r>
          <w:fldChar w:fldCharType="separate"/>
        </w:r>
        <w:r>
          <w:t>22</w:t>
        </w:r>
        <w:r>
          <w:fldChar w:fldCharType="end"/>
        </w:r>
      </w:hyperlink>
    </w:p>
    <w:p>
      <w:pPr>
        <w:pStyle w:val="TOC2"/>
        <w:tabs>
          <w:tab w:val="right" w:leader="dot" w:pos="8306"/>
        </w:tabs>
      </w:pPr>
      <w:hyperlink w:anchor="_Toc17564" w:history="1">
        <w:r>
          <w:rPr>
            <w:rFonts w:ascii="仿宋" w:eastAsia="仿宋" w:hAnsi="仿宋" w:cs="仿宋" w:hint="eastAsia"/>
            <w:lang w:eastAsia="zh-CN"/>
          </w:rPr>
          <w:t>(三)、发展目标</w:t>
        </w:r>
        <w:r>
          <w:tab/>
        </w:r>
        <w:r>
          <w:fldChar w:fldCharType="begin"/>
        </w:r>
        <w:r>
          <w:instrText xml:space="preserve"> PAGEREF _Toc17564 \h </w:instrText>
        </w:r>
        <w:r>
          <w:fldChar w:fldCharType="separate"/>
        </w:r>
        <w:r>
          <w:t>23</w:t>
        </w:r>
        <w:r>
          <w:fldChar w:fldCharType="end"/>
        </w:r>
      </w:hyperlink>
    </w:p>
    <w:p>
      <w:pPr>
        <w:pStyle w:val="TOC2"/>
        <w:tabs>
          <w:tab w:val="right" w:leader="dot" w:pos="8306"/>
        </w:tabs>
      </w:pPr>
      <w:hyperlink w:anchor="_Toc17047" w:history="1">
        <w:r>
          <w:rPr>
            <w:rFonts w:ascii="仿宋" w:eastAsia="仿宋" w:hAnsi="仿宋" w:cs="仿宋" w:hint="eastAsia"/>
            <w:lang w:eastAsia="zh-CN"/>
          </w:rPr>
          <w:t>(四)、产业发展方向</w:t>
        </w:r>
        <w:r>
          <w:tab/>
        </w:r>
        <w:r>
          <w:fldChar w:fldCharType="begin"/>
        </w:r>
        <w:r>
          <w:instrText xml:space="preserve"> PAGEREF _Toc17047 \h </w:instrText>
        </w:r>
        <w:r>
          <w:fldChar w:fldCharType="separate"/>
        </w:r>
        <w:r>
          <w:t>25</w:t>
        </w:r>
        <w:r>
          <w:fldChar w:fldCharType="end"/>
        </w:r>
      </w:hyperlink>
    </w:p>
    <w:p>
      <w:pPr>
        <w:pStyle w:val="TOC2"/>
        <w:tabs>
          <w:tab w:val="right" w:leader="dot" w:pos="8306"/>
        </w:tabs>
      </w:pPr>
      <w:hyperlink w:anchor="_Toc5882" w:history="1">
        <w:r>
          <w:rPr>
            <w:rFonts w:ascii="仿宋" w:eastAsia="仿宋" w:hAnsi="仿宋" w:cs="仿宋" w:hint="eastAsia"/>
            <w:lang w:eastAsia="zh-CN"/>
          </w:rPr>
          <w:t>(五)、通用照明项目选址综合评价</w:t>
        </w:r>
        <w:r>
          <w:tab/>
        </w:r>
        <w:r>
          <w:fldChar w:fldCharType="begin"/>
        </w:r>
        <w:r>
          <w:instrText xml:space="preserve"> PAGEREF _Toc5882 \h </w:instrText>
        </w:r>
        <w:r>
          <w:fldChar w:fldCharType="separate"/>
        </w:r>
        <w:r>
          <w:t>26</w:t>
        </w:r>
        <w:r>
          <w:fldChar w:fldCharType="end"/>
        </w:r>
      </w:hyperlink>
    </w:p>
    <w:p>
      <w:pPr>
        <w:pStyle w:val="TOC1"/>
        <w:tabs>
          <w:tab w:val="right" w:leader="dot" w:pos="8306"/>
        </w:tabs>
      </w:pPr>
      <w:hyperlink w:anchor="_Toc21767" w:history="1">
        <w:r>
          <w:rPr>
            <w:rFonts w:ascii="仿宋" w:eastAsia="仿宋" w:hAnsi="仿宋" w:cs="仿宋" w:hint="eastAsia"/>
            <w:lang w:eastAsia="zh-CN"/>
          </w:rPr>
          <w:t>五、法人治理</w:t>
        </w:r>
        <w:r>
          <w:tab/>
        </w:r>
        <w:r>
          <w:fldChar w:fldCharType="begin"/>
        </w:r>
        <w:r>
          <w:instrText xml:space="preserve"> PAGEREF _Toc21767 \h </w:instrText>
        </w:r>
        <w:r>
          <w:fldChar w:fldCharType="separate"/>
        </w:r>
        <w:r>
          <w:t>26</w:t>
        </w:r>
        <w:r>
          <w:fldChar w:fldCharType="end"/>
        </w:r>
      </w:hyperlink>
    </w:p>
    <w:p>
      <w:pPr>
        <w:pStyle w:val="TOC2"/>
        <w:tabs>
          <w:tab w:val="right" w:leader="dot" w:pos="8306"/>
        </w:tabs>
      </w:pPr>
      <w:hyperlink w:anchor="_Toc14003" w:history="1">
        <w:r>
          <w:rPr>
            <w:rFonts w:ascii="仿宋" w:eastAsia="仿宋" w:hAnsi="仿宋" w:cs="仿宋" w:hint="eastAsia"/>
            <w:lang w:eastAsia="zh-CN"/>
          </w:rPr>
          <w:t>(一)、股东权利及义务</w:t>
        </w:r>
        <w:r>
          <w:tab/>
        </w:r>
        <w:r>
          <w:fldChar w:fldCharType="begin"/>
        </w:r>
        <w:r>
          <w:instrText xml:space="preserve"> PAGEREF _Toc14003 \h </w:instrText>
        </w:r>
        <w:r>
          <w:fldChar w:fldCharType="separate"/>
        </w:r>
        <w:r>
          <w:t>26</w:t>
        </w:r>
        <w:r>
          <w:fldChar w:fldCharType="end"/>
        </w:r>
      </w:hyperlink>
    </w:p>
    <w:p>
      <w:pPr>
        <w:pStyle w:val="TOC2"/>
        <w:tabs>
          <w:tab w:val="right" w:leader="dot" w:pos="8306"/>
        </w:tabs>
      </w:pPr>
      <w:hyperlink w:anchor="_Toc5607" w:history="1">
        <w:r>
          <w:rPr>
            <w:rFonts w:ascii="仿宋" w:eastAsia="仿宋" w:hAnsi="仿宋" w:cs="仿宋" w:hint="eastAsia"/>
            <w:lang w:eastAsia="zh-CN"/>
          </w:rPr>
          <w:t>(二)、董事</w:t>
        </w:r>
        <w:r>
          <w:tab/>
        </w:r>
        <w:r>
          <w:fldChar w:fldCharType="begin"/>
        </w:r>
        <w:r>
          <w:instrText xml:space="preserve"> PAGEREF _Toc5607 \h </w:instrText>
        </w:r>
        <w:r>
          <w:fldChar w:fldCharType="separate"/>
        </w:r>
        <w:r>
          <w:t>29</w:t>
        </w:r>
        <w:r>
          <w:fldChar w:fldCharType="end"/>
        </w:r>
      </w:hyperlink>
    </w:p>
    <w:p>
      <w:pPr>
        <w:pStyle w:val="TOC2"/>
        <w:tabs>
          <w:tab w:val="right" w:leader="dot" w:pos="8306"/>
        </w:tabs>
      </w:pPr>
      <w:hyperlink w:anchor="_Toc9358" w:history="1">
        <w:r>
          <w:rPr>
            <w:rFonts w:ascii="仿宋" w:eastAsia="仿宋" w:hAnsi="仿宋" w:cs="仿宋" w:hint="eastAsia"/>
            <w:lang w:eastAsia="zh-CN"/>
          </w:rPr>
          <w:t>(三)、高级管理人员</w:t>
        </w:r>
        <w:r>
          <w:tab/>
        </w:r>
        <w:r>
          <w:fldChar w:fldCharType="begin"/>
        </w:r>
        <w:r>
          <w:instrText xml:space="preserve"> PAGEREF _Toc9358 \h </w:instrText>
        </w:r>
        <w:r>
          <w:fldChar w:fldCharType="separate"/>
        </w:r>
        <w:r>
          <w:t>33</w:t>
        </w:r>
        <w:r>
          <w:fldChar w:fldCharType="end"/>
        </w:r>
      </w:hyperlink>
    </w:p>
    <w:p>
      <w:pPr>
        <w:pStyle w:val="TOC2"/>
        <w:tabs>
          <w:tab w:val="right" w:leader="dot" w:pos="8306"/>
        </w:tabs>
      </w:pPr>
      <w:hyperlink w:anchor="_Toc2303" w:history="1">
        <w:r>
          <w:rPr>
            <w:rFonts w:ascii="仿宋" w:eastAsia="仿宋" w:hAnsi="仿宋" w:cs="仿宋" w:hint="eastAsia"/>
            <w:lang w:eastAsia="zh-CN"/>
          </w:rPr>
          <w:t>(四)、监事</w:t>
        </w:r>
        <w:r>
          <w:tab/>
        </w:r>
        <w:r>
          <w:fldChar w:fldCharType="begin"/>
        </w:r>
        <w:r>
          <w:instrText xml:space="preserve"> PAGEREF _Toc2303 \h </w:instrText>
        </w:r>
        <w:r>
          <w:fldChar w:fldCharType="separate"/>
        </w:r>
        <w:r>
          <w:t>35</w:t>
        </w:r>
        <w:r>
          <w:fldChar w:fldCharType="end"/>
        </w:r>
      </w:hyperlink>
    </w:p>
    <w:p>
      <w:pPr>
        <w:pStyle w:val="TOC1"/>
        <w:tabs>
          <w:tab w:val="right" w:leader="dot" w:pos="8306"/>
        </w:tabs>
      </w:pPr>
      <w:hyperlink w:anchor="_Toc10988" w:history="1">
        <w:r>
          <w:rPr>
            <w:rFonts w:ascii="仿宋" w:eastAsia="仿宋" w:hAnsi="仿宋" w:cs="仿宋" w:hint="eastAsia"/>
            <w:lang w:eastAsia="zh-CN"/>
          </w:rPr>
          <w:t>六、目标客户和受众分析</w:t>
        </w:r>
        <w:r>
          <w:tab/>
        </w:r>
        <w:r>
          <w:fldChar w:fldCharType="begin"/>
        </w:r>
        <w:r>
          <w:instrText xml:space="preserve"> PAGEREF _Toc10988 \h </w:instrText>
        </w:r>
        <w:r>
          <w:fldChar w:fldCharType="separate"/>
        </w:r>
        <w:r>
          <w:t>37</w:t>
        </w:r>
        <w:r>
          <w:fldChar w:fldCharType="end"/>
        </w:r>
      </w:hyperlink>
    </w:p>
    <w:p>
      <w:pPr>
        <w:pStyle w:val="TOC2"/>
        <w:tabs>
          <w:tab w:val="right" w:leader="dot" w:pos="8306"/>
        </w:tabs>
      </w:pPr>
      <w:hyperlink w:anchor="_Toc5654" w:history="1">
        <w:r>
          <w:rPr>
            <w:rFonts w:ascii="仿宋" w:eastAsia="仿宋" w:hAnsi="仿宋" w:cs="仿宋" w:hint="eastAsia"/>
            <w:lang w:eastAsia="zh-CN"/>
          </w:rPr>
          <w:t>(一)、客户群体描述</w:t>
        </w:r>
        <w:r>
          <w:tab/>
        </w:r>
        <w:r>
          <w:fldChar w:fldCharType="begin"/>
        </w:r>
        <w:r>
          <w:instrText xml:space="preserve"> PAGEREF _Toc5654 \h </w:instrText>
        </w:r>
        <w:r>
          <w:fldChar w:fldCharType="separate"/>
        </w:r>
        <w:r>
          <w:t>37</w:t>
        </w:r>
        <w:r>
          <w:fldChar w:fldCharType="end"/>
        </w:r>
      </w:hyperlink>
    </w:p>
    <w:p>
      <w:pPr>
        <w:pStyle w:val="TOC2"/>
        <w:tabs>
          <w:tab w:val="right" w:leader="dot" w:pos="8306"/>
        </w:tabs>
      </w:pPr>
      <w:hyperlink w:anchor="_Toc26039" w:history="1">
        <w:r>
          <w:rPr>
            <w:rFonts w:ascii="仿宋" w:eastAsia="仿宋" w:hAnsi="仿宋" w:cs="仿宋" w:hint="eastAsia"/>
            <w:lang w:eastAsia="zh-CN"/>
          </w:rPr>
          <w:t>(二)、客户需求和期望</w:t>
        </w:r>
        <w:r>
          <w:tab/>
        </w:r>
        <w:r>
          <w:fldChar w:fldCharType="begin"/>
        </w:r>
        <w:r>
          <w:instrText xml:space="preserve"> PAGEREF _Toc26039 \h </w:instrText>
        </w:r>
        <w:r>
          <w:fldChar w:fldCharType="separate"/>
        </w:r>
        <w:r>
          <w:t>38</w:t>
        </w:r>
        <w:r>
          <w:fldChar w:fldCharType="end"/>
        </w:r>
      </w:hyperlink>
    </w:p>
    <w:p>
      <w:pPr>
        <w:pStyle w:val="TOC2"/>
        <w:tabs>
          <w:tab w:val="right" w:leader="dot" w:pos="8306"/>
        </w:tabs>
      </w:pPr>
      <w:hyperlink w:anchor="_Toc30631" w:history="1">
        <w:r>
          <w:rPr>
            <w:rFonts w:ascii="仿宋" w:eastAsia="仿宋" w:hAnsi="仿宋" w:cs="仿宋" w:hint="eastAsia"/>
            <w:lang w:eastAsia="zh-CN"/>
          </w:rPr>
          <w:t>(三)、客户获取策略</w:t>
        </w:r>
        <w:r>
          <w:tab/>
        </w:r>
        <w:r>
          <w:fldChar w:fldCharType="begin"/>
        </w:r>
        <w:r>
          <w:instrText xml:space="preserve"> PAGEREF _Toc30631 \h </w:instrText>
        </w:r>
        <w:r>
          <w:fldChar w:fldCharType="separate"/>
        </w:r>
        <w:r>
          <w:t>40</w:t>
        </w:r>
        <w:r>
          <w:fldChar w:fldCharType="end"/>
        </w:r>
      </w:hyperlink>
    </w:p>
    <w:p>
      <w:pPr>
        <w:pStyle w:val="TOC2"/>
        <w:tabs>
          <w:tab w:val="right" w:leader="dot" w:pos="8306"/>
        </w:tabs>
      </w:pPr>
      <w:hyperlink w:anchor="_Toc25295" w:history="1">
        <w:r>
          <w:rPr>
            <w:rFonts w:ascii="仿宋" w:eastAsia="仿宋" w:hAnsi="仿宋" w:cs="仿宋" w:hint="eastAsia"/>
            <w:lang w:eastAsia="zh-CN"/>
          </w:rPr>
          <w:t>(四)、客户关系管理</w:t>
        </w:r>
        <w:r>
          <w:tab/>
        </w:r>
        <w:r>
          <w:fldChar w:fldCharType="begin"/>
        </w:r>
        <w:r>
          <w:instrText xml:space="preserve"> PAGEREF _Toc25295 \h </w:instrText>
        </w:r>
        <w:r>
          <w:fldChar w:fldCharType="separate"/>
        </w:r>
        <w:r>
          <w:t>42</w:t>
        </w:r>
        <w:r>
          <w:fldChar w:fldCharType="end"/>
        </w:r>
      </w:hyperlink>
    </w:p>
    <w:p>
      <w:pPr>
        <w:pStyle w:val="TOC1"/>
        <w:tabs>
          <w:tab w:val="right" w:leader="dot" w:pos="8306"/>
        </w:tabs>
      </w:pPr>
      <w:hyperlink w:anchor="_Toc5147" w:history="1">
        <w:r>
          <w:rPr>
            <w:rFonts w:ascii="仿宋" w:eastAsia="仿宋" w:hAnsi="仿宋" w:cs="仿宋" w:hint="eastAsia"/>
            <w:lang w:eastAsia="zh-CN"/>
          </w:rPr>
          <w:t>七、建设进度分析</w:t>
        </w:r>
        <w:r>
          <w:tab/>
        </w:r>
        <w:r>
          <w:fldChar w:fldCharType="begin"/>
        </w:r>
        <w:r>
          <w:instrText xml:space="preserve"> PAGEREF _Toc5147 \h </w:instrText>
        </w:r>
        <w:r>
          <w:fldChar w:fldCharType="separate"/>
        </w:r>
        <w:r>
          <w:t>43</w:t>
        </w:r>
        <w:r>
          <w:fldChar w:fldCharType="end"/>
        </w:r>
      </w:hyperlink>
    </w:p>
    <w:p>
      <w:pPr>
        <w:pStyle w:val="TOC2"/>
        <w:tabs>
          <w:tab w:val="right" w:leader="dot" w:pos="8306"/>
        </w:tabs>
      </w:pPr>
      <w:hyperlink w:anchor="_Toc26333" w:history="1">
        <w:r>
          <w:rPr>
            <w:rFonts w:ascii="仿宋" w:eastAsia="仿宋" w:hAnsi="仿宋" w:cs="仿宋" w:hint="eastAsia"/>
            <w:lang w:eastAsia="zh-CN"/>
          </w:rPr>
          <w:t>(一)、通用照明项目进度安排</w:t>
        </w:r>
        <w:r>
          <w:tab/>
        </w:r>
        <w:r>
          <w:fldChar w:fldCharType="begin"/>
        </w:r>
        <w:r>
          <w:instrText xml:space="preserve"> PAGEREF _Toc26333 \h </w:instrText>
        </w:r>
        <w:r>
          <w:fldChar w:fldCharType="separate"/>
        </w:r>
        <w:r>
          <w:t>43</w:t>
        </w:r>
        <w:r>
          <w:fldChar w:fldCharType="end"/>
        </w:r>
      </w:hyperlink>
    </w:p>
    <w:p>
      <w:pPr>
        <w:pStyle w:val="TOC2"/>
        <w:tabs>
          <w:tab w:val="right" w:leader="dot" w:pos="8306"/>
        </w:tabs>
      </w:pPr>
      <w:hyperlink w:anchor="_Toc15827" w:history="1">
        <w:r>
          <w:rPr>
            <w:rFonts w:ascii="仿宋" w:eastAsia="仿宋" w:hAnsi="仿宋" w:cs="仿宋" w:hint="eastAsia"/>
            <w:lang w:eastAsia="zh-CN"/>
          </w:rPr>
          <w:t>(二)、通用照明项目实施保障措施</w:t>
        </w:r>
        <w:r>
          <w:tab/>
        </w:r>
        <w:r>
          <w:fldChar w:fldCharType="begin"/>
        </w:r>
        <w:r>
          <w:instrText xml:space="preserve"> PAGEREF _Toc15827 \h </w:instrText>
        </w:r>
        <w:r>
          <w:fldChar w:fldCharType="separate"/>
        </w:r>
        <w:r>
          <w:t>44</w:t>
        </w:r>
        <w:r>
          <w:fldChar w:fldCharType="end"/>
        </w:r>
      </w:hyperlink>
    </w:p>
    <w:p>
      <w:pPr>
        <w:pStyle w:val="TOC1"/>
        <w:tabs>
          <w:tab w:val="right" w:leader="dot" w:pos="8306"/>
        </w:tabs>
      </w:pPr>
      <w:hyperlink w:anchor="_Toc431" w:history="1">
        <w:r>
          <w:rPr>
            <w:rFonts w:ascii="仿宋" w:eastAsia="仿宋" w:hAnsi="仿宋" w:cs="仿宋" w:hint="eastAsia"/>
            <w:lang w:eastAsia="zh-CN"/>
          </w:rPr>
          <w:t>八、环境保护分析</w:t>
        </w:r>
        <w:r>
          <w:tab/>
        </w:r>
        <w:r>
          <w:fldChar w:fldCharType="begin"/>
        </w:r>
        <w:r>
          <w:instrText xml:space="preserve"> PAGEREF _Toc431 \h </w:instrText>
        </w:r>
        <w:r>
          <w:fldChar w:fldCharType="separate"/>
        </w:r>
        <w:r>
          <w:t>46</w:t>
        </w:r>
        <w:r>
          <w:fldChar w:fldCharType="end"/>
        </w:r>
      </w:hyperlink>
    </w:p>
    <w:p>
      <w:pPr>
        <w:pStyle w:val="TOC2"/>
        <w:tabs>
          <w:tab w:val="right" w:leader="dot" w:pos="8306"/>
        </w:tabs>
      </w:pPr>
      <w:hyperlink w:anchor="_Toc30861" w:history="1">
        <w:r>
          <w:rPr>
            <w:rFonts w:ascii="仿宋" w:eastAsia="仿宋" w:hAnsi="仿宋" w:cs="仿宋" w:hint="eastAsia"/>
            <w:lang w:eastAsia="zh-CN"/>
          </w:rPr>
          <w:t>(一)、编制依据</w:t>
        </w:r>
        <w:r>
          <w:tab/>
        </w:r>
        <w:r>
          <w:fldChar w:fldCharType="begin"/>
        </w:r>
        <w:r>
          <w:instrText xml:space="preserve"> PAGEREF _Toc30861 \h </w:instrText>
        </w:r>
        <w:r>
          <w:fldChar w:fldCharType="separate"/>
        </w:r>
        <w:r>
          <w:t>46</w:t>
        </w:r>
        <w:r>
          <w:fldChar w:fldCharType="end"/>
        </w:r>
      </w:hyperlink>
    </w:p>
    <w:p>
      <w:pPr>
        <w:pStyle w:val="TOC2"/>
        <w:tabs>
          <w:tab w:val="right" w:leader="dot" w:pos="8306"/>
        </w:tabs>
      </w:pPr>
      <w:hyperlink w:anchor="_Toc13967" w:history="1">
        <w:r>
          <w:rPr>
            <w:rFonts w:ascii="仿宋" w:eastAsia="仿宋" w:hAnsi="仿宋" w:cs="仿宋" w:hint="eastAsia"/>
            <w:lang w:eastAsia="zh-CN"/>
          </w:rPr>
          <w:t>(二)、环境影响合理性分析</w:t>
        </w:r>
        <w:r>
          <w:tab/>
        </w:r>
        <w:r>
          <w:fldChar w:fldCharType="begin"/>
        </w:r>
        <w:r>
          <w:instrText xml:space="preserve"> PAGEREF _Toc13967 \h </w:instrText>
        </w:r>
        <w:r>
          <w:fldChar w:fldCharType="separate"/>
        </w:r>
        <w:r>
          <w:t>46</w:t>
        </w:r>
        <w:r>
          <w:fldChar w:fldCharType="end"/>
        </w:r>
      </w:hyperlink>
    </w:p>
    <w:p>
      <w:pPr>
        <w:pStyle w:val="TOC2"/>
        <w:tabs>
          <w:tab w:val="right" w:leader="dot" w:pos="8306"/>
        </w:tabs>
      </w:pPr>
      <w:hyperlink w:anchor="_Toc5864" w:history="1">
        <w:r>
          <w:rPr>
            <w:rFonts w:ascii="仿宋" w:eastAsia="仿宋" w:hAnsi="仿宋" w:cs="仿宋" w:hint="eastAsia"/>
            <w:lang w:eastAsia="zh-CN"/>
          </w:rPr>
          <w:t>(三)、建设期大气环境影响分析</w:t>
        </w:r>
        <w:r>
          <w:tab/>
        </w:r>
        <w:r>
          <w:fldChar w:fldCharType="begin"/>
        </w:r>
        <w:r>
          <w:instrText xml:space="preserve"> PAGEREF _Toc5864 \h </w:instrText>
        </w:r>
        <w:r>
          <w:fldChar w:fldCharType="separate"/>
        </w:r>
        <w:r>
          <w:t>47</w:t>
        </w:r>
        <w:r>
          <w:fldChar w:fldCharType="end"/>
        </w:r>
      </w:hyperlink>
    </w:p>
    <w:p>
      <w:pPr>
        <w:pStyle w:val="TOC2"/>
        <w:tabs>
          <w:tab w:val="right" w:leader="dot" w:pos="8306"/>
        </w:tabs>
      </w:pPr>
      <w:hyperlink w:anchor="_Toc24624" w:history="1">
        <w:r>
          <w:rPr>
            <w:rFonts w:ascii="仿宋" w:eastAsia="仿宋" w:hAnsi="仿宋" w:cs="仿宋" w:hint="eastAsia"/>
            <w:lang w:eastAsia="zh-CN"/>
          </w:rPr>
          <w:t>(四)、建设期水环境影响分析</w:t>
        </w:r>
        <w:r>
          <w:tab/>
        </w:r>
        <w:r>
          <w:fldChar w:fldCharType="begin"/>
        </w:r>
        <w:r>
          <w:instrText xml:space="preserve"> PAGEREF _Toc24624 \h </w:instrText>
        </w:r>
        <w:r>
          <w:fldChar w:fldCharType="separate"/>
        </w:r>
        <w:r>
          <w:t>48</w:t>
        </w:r>
        <w:r>
          <w:fldChar w:fldCharType="end"/>
        </w:r>
      </w:hyperlink>
    </w:p>
    <w:p>
      <w:pPr>
        <w:pStyle w:val="TOC2"/>
        <w:tabs>
          <w:tab w:val="right" w:leader="dot" w:pos="8306"/>
        </w:tabs>
      </w:pPr>
      <w:hyperlink w:anchor="_Toc22803" w:history="1">
        <w:r>
          <w:rPr>
            <w:rFonts w:ascii="仿宋" w:eastAsia="仿宋" w:hAnsi="仿宋" w:cs="仿宋" w:hint="eastAsia"/>
            <w:lang w:eastAsia="zh-CN"/>
          </w:rPr>
          <w:t>(五)、建设期固体废弃物环境影响分析</w:t>
        </w:r>
        <w:r>
          <w:tab/>
        </w:r>
        <w:r>
          <w:fldChar w:fldCharType="begin"/>
        </w:r>
        <w:r>
          <w:instrText xml:space="preserve"> PAGEREF _Toc22803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90" w:history="1">
        <w:r>
          <w:rPr>
            <w:rFonts w:ascii="仿宋" w:eastAsia="仿宋" w:hAnsi="仿宋" w:cs="仿宋" w:hint="eastAsia"/>
            <w:lang w:eastAsia="zh-CN"/>
          </w:rPr>
          <w:t>(六)、建设期声环境影响分析</w:t>
        </w:r>
        <w:r>
          <w:tab/>
        </w:r>
        <w:r>
          <w:fldChar w:fldCharType="begin"/>
        </w:r>
        <w:r>
          <w:instrText xml:space="preserve"> PAGEREF _Toc29990 \h </w:instrText>
        </w:r>
        <w:r>
          <w:fldChar w:fldCharType="separate"/>
        </w:r>
        <w:r>
          <w:t>50</w:t>
        </w:r>
        <w:r>
          <w:fldChar w:fldCharType="end"/>
        </w:r>
      </w:hyperlink>
    </w:p>
    <w:p>
      <w:pPr>
        <w:pStyle w:val="TOC2"/>
        <w:tabs>
          <w:tab w:val="right" w:leader="dot" w:pos="8306"/>
        </w:tabs>
      </w:pPr>
      <w:hyperlink w:anchor="_Toc15853" w:history="1">
        <w:r>
          <w:rPr>
            <w:rFonts w:ascii="仿宋" w:eastAsia="仿宋" w:hAnsi="仿宋" w:cs="仿宋" w:hint="eastAsia"/>
            <w:lang w:eastAsia="zh-CN"/>
          </w:rPr>
          <w:t>(七)、营运期大气环境影响分析</w:t>
        </w:r>
        <w:r>
          <w:tab/>
        </w:r>
        <w:r>
          <w:fldChar w:fldCharType="begin"/>
        </w:r>
        <w:r>
          <w:instrText xml:space="preserve"> PAGEREF _Toc15853 \h </w:instrText>
        </w:r>
        <w:r>
          <w:fldChar w:fldCharType="separate"/>
        </w:r>
        <w:r>
          <w:t>52</w:t>
        </w:r>
        <w:r>
          <w:fldChar w:fldCharType="end"/>
        </w:r>
      </w:hyperlink>
    </w:p>
    <w:p>
      <w:pPr>
        <w:pStyle w:val="TOC2"/>
        <w:tabs>
          <w:tab w:val="right" w:leader="dot" w:pos="8306"/>
        </w:tabs>
      </w:pPr>
      <w:hyperlink w:anchor="_Toc14599" w:history="1">
        <w:r>
          <w:rPr>
            <w:rFonts w:ascii="仿宋" w:eastAsia="仿宋" w:hAnsi="仿宋" w:cs="仿宋" w:hint="eastAsia"/>
            <w:lang w:eastAsia="zh-CN"/>
          </w:rPr>
          <w:t>(八)、营运期水环境影响分析</w:t>
        </w:r>
        <w:r>
          <w:tab/>
        </w:r>
        <w:r>
          <w:fldChar w:fldCharType="begin"/>
        </w:r>
        <w:r>
          <w:instrText xml:space="preserve"> PAGEREF _Toc14599 \h </w:instrText>
        </w:r>
        <w:r>
          <w:fldChar w:fldCharType="separate"/>
        </w:r>
        <w:r>
          <w:t>53</w:t>
        </w:r>
        <w:r>
          <w:fldChar w:fldCharType="end"/>
        </w:r>
      </w:hyperlink>
    </w:p>
    <w:p>
      <w:pPr>
        <w:pStyle w:val="TOC2"/>
        <w:tabs>
          <w:tab w:val="right" w:leader="dot" w:pos="8306"/>
        </w:tabs>
      </w:pPr>
      <w:hyperlink w:anchor="_Toc539" w:history="1">
        <w:r>
          <w:rPr>
            <w:rFonts w:ascii="仿宋" w:eastAsia="仿宋" w:hAnsi="仿宋" w:cs="仿宋" w:hint="eastAsia"/>
            <w:lang w:eastAsia="zh-CN"/>
          </w:rPr>
          <w:t>(九)、营运期固体废弃物环境影响分析</w:t>
        </w:r>
        <w:r>
          <w:tab/>
        </w:r>
        <w:r>
          <w:fldChar w:fldCharType="begin"/>
        </w:r>
        <w:r>
          <w:instrText xml:space="preserve"> PAGEREF _Toc539 \h </w:instrText>
        </w:r>
        <w:r>
          <w:fldChar w:fldCharType="separate"/>
        </w:r>
        <w:r>
          <w:t>54</w:t>
        </w:r>
        <w:r>
          <w:fldChar w:fldCharType="end"/>
        </w:r>
      </w:hyperlink>
    </w:p>
    <w:p>
      <w:pPr>
        <w:pStyle w:val="TOC2"/>
        <w:tabs>
          <w:tab w:val="right" w:leader="dot" w:pos="8306"/>
        </w:tabs>
      </w:pPr>
      <w:hyperlink w:anchor="_Toc1957" w:history="1">
        <w:r>
          <w:rPr>
            <w:rFonts w:ascii="仿宋" w:eastAsia="仿宋" w:hAnsi="仿宋" w:cs="仿宋" w:hint="eastAsia"/>
            <w:lang w:eastAsia="zh-CN"/>
          </w:rPr>
          <w:t>(十)、营运期声环境影响分析</w:t>
        </w:r>
        <w:r>
          <w:tab/>
        </w:r>
        <w:r>
          <w:fldChar w:fldCharType="begin"/>
        </w:r>
        <w:r>
          <w:instrText xml:space="preserve"> PAGEREF _Toc1957 \h </w:instrText>
        </w:r>
        <w:r>
          <w:fldChar w:fldCharType="separate"/>
        </w:r>
        <w:r>
          <w:t>55</w:t>
        </w:r>
        <w:r>
          <w:fldChar w:fldCharType="end"/>
        </w:r>
      </w:hyperlink>
    </w:p>
    <w:p>
      <w:pPr>
        <w:pStyle w:val="TOC2"/>
        <w:tabs>
          <w:tab w:val="right" w:leader="dot" w:pos="8306"/>
        </w:tabs>
      </w:pPr>
      <w:hyperlink w:anchor="_Toc25828" w:history="1">
        <w:r>
          <w:rPr>
            <w:rFonts w:ascii="仿宋" w:eastAsia="仿宋" w:hAnsi="仿宋" w:cs="仿宋" w:hint="eastAsia"/>
            <w:lang w:eastAsia="zh-CN"/>
          </w:rPr>
          <w:t>(十一)、清洁生产</w:t>
        </w:r>
        <w:r>
          <w:tab/>
        </w:r>
        <w:r>
          <w:fldChar w:fldCharType="begin"/>
        </w:r>
        <w:r>
          <w:instrText xml:space="preserve"> PAGEREF _Toc25828 \h </w:instrText>
        </w:r>
        <w:r>
          <w:fldChar w:fldCharType="separate"/>
        </w:r>
        <w:r>
          <w:t>56</w:t>
        </w:r>
        <w:r>
          <w:fldChar w:fldCharType="end"/>
        </w:r>
      </w:hyperlink>
    </w:p>
    <w:p>
      <w:pPr>
        <w:pStyle w:val="TOC2"/>
        <w:tabs>
          <w:tab w:val="right" w:leader="dot" w:pos="8306"/>
        </w:tabs>
      </w:pPr>
      <w:hyperlink w:anchor="_Toc4865" w:history="1">
        <w:r>
          <w:rPr>
            <w:rFonts w:ascii="仿宋" w:eastAsia="仿宋" w:hAnsi="仿宋" w:cs="仿宋" w:hint="eastAsia"/>
            <w:lang w:eastAsia="zh-CN"/>
          </w:rPr>
          <w:t>(十二)、环境管理分析</w:t>
        </w:r>
        <w:r>
          <w:tab/>
        </w:r>
        <w:r>
          <w:fldChar w:fldCharType="begin"/>
        </w:r>
        <w:r>
          <w:instrText xml:space="preserve"> PAGEREF _Toc4865 \h </w:instrText>
        </w:r>
        <w:r>
          <w:fldChar w:fldCharType="separate"/>
        </w:r>
        <w:r>
          <w:t>57</w:t>
        </w:r>
        <w:r>
          <w:fldChar w:fldCharType="end"/>
        </w:r>
      </w:hyperlink>
    </w:p>
    <w:p>
      <w:pPr>
        <w:pStyle w:val="TOC2"/>
        <w:tabs>
          <w:tab w:val="right" w:leader="dot" w:pos="8306"/>
        </w:tabs>
      </w:pPr>
      <w:hyperlink w:anchor="_Toc18639" w:history="1">
        <w:r>
          <w:rPr>
            <w:rFonts w:ascii="仿宋" w:eastAsia="仿宋" w:hAnsi="仿宋" w:cs="仿宋" w:hint="eastAsia"/>
            <w:lang w:eastAsia="zh-CN"/>
          </w:rPr>
          <w:t>(十三)、结论及建议</w:t>
        </w:r>
        <w:r>
          <w:tab/>
        </w:r>
        <w:r>
          <w:fldChar w:fldCharType="begin"/>
        </w:r>
        <w:r>
          <w:instrText xml:space="preserve"> PAGEREF _Toc18639 \h </w:instrText>
        </w:r>
        <w:r>
          <w:fldChar w:fldCharType="separate"/>
        </w:r>
        <w:r>
          <w:t>59</w:t>
        </w:r>
        <w:r>
          <w:fldChar w:fldCharType="end"/>
        </w:r>
      </w:hyperlink>
    </w:p>
    <w:p>
      <w:pPr>
        <w:pStyle w:val="TOC1"/>
        <w:tabs>
          <w:tab w:val="right" w:leader="dot" w:pos="8306"/>
        </w:tabs>
      </w:pPr>
      <w:hyperlink w:anchor="_Toc29156" w:history="1">
        <w:r>
          <w:rPr>
            <w:rFonts w:ascii="仿宋" w:eastAsia="仿宋" w:hAnsi="仿宋" w:cs="仿宋" w:hint="eastAsia"/>
            <w:lang w:eastAsia="zh-CN"/>
          </w:rPr>
          <w:t>九、SWOT分析</w:t>
        </w:r>
        <w:r>
          <w:tab/>
        </w:r>
        <w:r>
          <w:fldChar w:fldCharType="begin"/>
        </w:r>
        <w:r>
          <w:instrText xml:space="preserve"> PAGEREF _Toc29156 \h </w:instrText>
        </w:r>
        <w:r>
          <w:fldChar w:fldCharType="separate"/>
        </w:r>
        <w:r>
          <w:t>60</w:t>
        </w:r>
        <w:r>
          <w:fldChar w:fldCharType="end"/>
        </w:r>
      </w:hyperlink>
    </w:p>
    <w:p>
      <w:pPr>
        <w:pStyle w:val="TOC2"/>
        <w:tabs>
          <w:tab w:val="right" w:leader="dot" w:pos="8306"/>
        </w:tabs>
      </w:pPr>
      <w:hyperlink w:anchor="_Toc13914" w:history="1">
        <w:r>
          <w:rPr>
            <w:rFonts w:ascii="仿宋" w:eastAsia="仿宋" w:hAnsi="仿宋" w:cs="仿宋" w:hint="eastAsia"/>
            <w:lang w:eastAsia="zh-CN"/>
          </w:rPr>
          <w:t>(一)、优势分析(S)</w:t>
        </w:r>
        <w:r>
          <w:tab/>
        </w:r>
        <w:r>
          <w:fldChar w:fldCharType="begin"/>
        </w:r>
        <w:r>
          <w:instrText xml:space="preserve"> PAGEREF _Toc13914 \h </w:instrText>
        </w:r>
        <w:r>
          <w:fldChar w:fldCharType="separate"/>
        </w:r>
        <w:r>
          <w:t>60</w:t>
        </w:r>
        <w:r>
          <w:fldChar w:fldCharType="end"/>
        </w:r>
      </w:hyperlink>
    </w:p>
    <w:p>
      <w:pPr>
        <w:pStyle w:val="TOC2"/>
        <w:tabs>
          <w:tab w:val="right" w:leader="dot" w:pos="8306"/>
        </w:tabs>
      </w:pPr>
      <w:hyperlink w:anchor="_Toc3143" w:history="1">
        <w:r>
          <w:rPr>
            <w:rFonts w:ascii="仿宋" w:eastAsia="仿宋" w:hAnsi="仿宋" w:cs="仿宋" w:hint="eastAsia"/>
            <w:lang w:eastAsia="zh-CN"/>
          </w:rPr>
          <w:t>(二)、劣势分析(W)</w:t>
        </w:r>
        <w:r>
          <w:tab/>
        </w:r>
        <w:r>
          <w:fldChar w:fldCharType="begin"/>
        </w:r>
        <w:r>
          <w:instrText xml:space="preserve"> PAGEREF _Toc3143 \h </w:instrText>
        </w:r>
        <w:r>
          <w:fldChar w:fldCharType="separate"/>
        </w:r>
        <w:r>
          <w:t>60</w:t>
        </w:r>
        <w:r>
          <w:fldChar w:fldCharType="end"/>
        </w:r>
      </w:hyperlink>
    </w:p>
    <w:p>
      <w:pPr>
        <w:pStyle w:val="TOC2"/>
        <w:tabs>
          <w:tab w:val="right" w:leader="dot" w:pos="8306"/>
        </w:tabs>
      </w:pPr>
      <w:hyperlink w:anchor="_Toc14660" w:history="1">
        <w:r>
          <w:rPr>
            <w:rFonts w:ascii="仿宋" w:eastAsia="仿宋" w:hAnsi="仿宋" w:cs="仿宋" w:hint="eastAsia"/>
            <w:lang w:eastAsia="zh-CN"/>
          </w:rPr>
          <w:t>(三)、机会分析()</w:t>
        </w:r>
        <w:r>
          <w:tab/>
        </w:r>
        <w:r>
          <w:fldChar w:fldCharType="begin"/>
        </w:r>
        <w:r>
          <w:instrText xml:space="preserve"> PAGEREF _Toc14660 \h </w:instrText>
        </w:r>
        <w:r>
          <w:fldChar w:fldCharType="separate"/>
        </w:r>
        <w:r>
          <w:t>61</w:t>
        </w:r>
        <w:r>
          <w:fldChar w:fldCharType="end"/>
        </w:r>
      </w:hyperlink>
    </w:p>
    <w:p>
      <w:pPr>
        <w:pStyle w:val="TOC2"/>
        <w:tabs>
          <w:tab w:val="right" w:leader="dot" w:pos="8306"/>
        </w:tabs>
      </w:pPr>
      <w:hyperlink w:anchor="_Toc7150" w:history="1">
        <w:r>
          <w:rPr>
            <w:rFonts w:ascii="仿宋" w:eastAsia="仿宋" w:hAnsi="仿宋" w:cs="仿宋" w:hint="eastAsia"/>
            <w:lang w:eastAsia="zh-CN"/>
          </w:rPr>
          <w:t>(四)、威胁分析(T)</w:t>
        </w:r>
        <w:r>
          <w:tab/>
        </w:r>
        <w:r>
          <w:fldChar w:fldCharType="begin"/>
        </w:r>
        <w:r>
          <w:instrText xml:space="preserve"> PAGEREF _Toc7150 \h </w:instrText>
        </w:r>
        <w:r>
          <w:fldChar w:fldCharType="separate"/>
        </w:r>
        <w:r>
          <w:t>62</w:t>
        </w:r>
        <w:r>
          <w:fldChar w:fldCharType="end"/>
        </w:r>
      </w:hyperlink>
    </w:p>
    <w:p>
      <w:pPr>
        <w:pStyle w:val="TOC1"/>
        <w:tabs>
          <w:tab w:val="right" w:leader="dot" w:pos="8306"/>
        </w:tabs>
      </w:pPr>
      <w:hyperlink w:anchor="_Toc5437" w:history="1">
        <w:r>
          <w:rPr>
            <w:rFonts w:ascii="仿宋" w:eastAsia="仿宋" w:hAnsi="仿宋" w:cs="仿宋" w:hint="eastAsia"/>
            <w:lang w:eastAsia="zh-CN"/>
          </w:rPr>
          <w:t>十、公司组建背景分析</w:t>
        </w:r>
        <w:r>
          <w:tab/>
        </w:r>
        <w:r>
          <w:fldChar w:fldCharType="begin"/>
        </w:r>
        <w:r>
          <w:instrText xml:space="preserve"> PAGEREF _Toc5437 \h </w:instrText>
        </w:r>
        <w:r>
          <w:fldChar w:fldCharType="separate"/>
        </w:r>
        <w:r>
          <w:t>63</w:t>
        </w:r>
        <w:r>
          <w:fldChar w:fldCharType="end"/>
        </w:r>
      </w:hyperlink>
    </w:p>
    <w:p>
      <w:pPr>
        <w:pStyle w:val="TOC2"/>
        <w:tabs>
          <w:tab w:val="right" w:leader="dot" w:pos="8306"/>
        </w:tabs>
      </w:pPr>
      <w:hyperlink w:anchor="_Toc27360" w:history="1">
        <w:r>
          <w:rPr>
            <w:rFonts w:ascii="仿宋" w:eastAsia="仿宋" w:hAnsi="仿宋" w:cs="仿宋" w:hint="eastAsia"/>
            <w:lang w:eastAsia="zh-CN"/>
          </w:rPr>
          <w:t>(一)、通用照明项目背景分析</w:t>
        </w:r>
        <w:r>
          <w:tab/>
        </w:r>
        <w:r>
          <w:fldChar w:fldCharType="begin"/>
        </w:r>
        <w:r>
          <w:instrText xml:space="preserve"> PAGEREF _Toc27360 \h </w:instrText>
        </w:r>
        <w:r>
          <w:fldChar w:fldCharType="separate"/>
        </w:r>
        <w:r>
          <w:t>63</w:t>
        </w:r>
        <w:r>
          <w:fldChar w:fldCharType="end"/>
        </w:r>
      </w:hyperlink>
    </w:p>
    <w:p>
      <w:pPr>
        <w:pStyle w:val="TOC2"/>
        <w:tabs>
          <w:tab w:val="right" w:leader="dot" w:pos="8306"/>
        </w:tabs>
      </w:pPr>
      <w:hyperlink w:anchor="_Toc29941" w:history="1">
        <w:r>
          <w:rPr>
            <w:rFonts w:ascii="仿宋" w:eastAsia="仿宋" w:hAnsi="仿宋" w:cs="仿宋" w:hint="eastAsia"/>
            <w:lang w:eastAsia="zh-CN"/>
          </w:rPr>
          <w:t>(二)、通用照明项目建设必要性分析</w:t>
        </w:r>
        <w:r>
          <w:tab/>
        </w:r>
        <w:r>
          <w:fldChar w:fldCharType="begin"/>
        </w:r>
        <w:r>
          <w:instrText xml:space="preserve"> PAGEREF _Toc29941 \h </w:instrText>
        </w:r>
        <w:r>
          <w:fldChar w:fldCharType="separate"/>
        </w:r>
        <w:r>
          <w:t>64</w:t>
        </w:r>
        <w:r>
          <w:fldChar w:fldCharType="end"/>
        </w:r>
      </w:hyperlink>
    </w:p>
    <w:p>
      <w:pPr>
        <w:pStyle w:val="TOC2"/>
        <w:tabs>
          <w:tab w:val="right" w:leader="dot" w:pos="8306"/>
        </w:tabs>
      </w:pPr>
      <w:hyperlink w:anchor="_Toc1703" w:history="1">
        <w:r>
          <w:rPr>
            <w:rFonts w:ascii="仿宋" w:eastAsia="仿宋" w:hAnsi="仿宋" w:cs="仿宋" w:hint="eastAsia"/>
            <w:lang w:eastAsia="zh-CN"/>
          </w:rPr>
          <w:t>(三)、鼓励中小企业发展</w:t>
        </w:r>
        <w:r>
          <w:tab/>
        </w:r>
        <w:r>
          <w:fldChar w:fldCharType="begin"/>
        </w:r>
        <w:r>
          <w:instrText xml:space="preserve"> PAGEREF _Toc1703 \h </w:instrText>
        </w:r>
        <w:r>
          <w:fldChar w:fldCharType="separate"/>
        </w:r>
        <w:r>
          <w:t>65</w:t>
        </w:r>
        <w:r>
          <w:fldChar w:fldCharType="end"/>
        </w:r>
      </w:hyperlink>
    </w:p>
    <w:p>
      <w:pPr>
        <w:pStyle w:val="TOC2"/>
        <w:tabs>
          <w:tab w:val="right" w:leader="dot" w:pos="8306"/>
        </w:tabs>
      </w:pPr>
      <w:hyperlink w:anchor="_Toc3822" w:history="1">
        <w:r>
          <w:rPr>
            <w:rFonts w:ascii="仿宋" w:eastAsia="仿宋" w:hAnsi="仿宋" w:cs="仿宋" w:hint="eastAsia"/>
            <w:lang w:eastAsia="zh-CN"/>
          </w:rPr>
          <w:t>(四)、宏观经济形势分析</w:t>
        </w:r>
        <w:r>
          <w:tab/>
        </w:r>
        <w:r>
          <w:fldChar w:fldCharType="begin"/>
        </w:r>
        <w:r>
          <w:instrText xml:space="preserve"> PAGEREF _Toc3822 \h </w:instrText>
        </w:r>
        <w:r>
          <w:fldChar w:fldCharType="separate"/>
        </w:r>
        <w:r>
          <w:t>66</w:t>
        </w:r>
        <w:r>
          <w:fldChar w:fldCharType="end"/>
        </w:r>
      </w:hyperlink>
    </w:p>
    <w:p>
      <w:pPr>
        <w:pStyle w:val="TOC1"/>
        <w:tabs>
          <w:tab w:val="right" w:leader="dot" w:pos="8306"/>
        </w:tabs>
      </w:pPr>
      <w:hyperlink w:anchor="_Toc5751" w:history="1">
        <w:r>
          <w:rPr>
            <w:rFonts w:ascii="仿宋" w:eastAsia="仿宋" w:hAnsi="仿宋" w:cs="仿宋" w:hint="eastAsia"/>
            <w:lang w:eastAsia="zh-CN"/>
          </w:rPr>
          <w:t>十一、推进公司成立的必要性分析</w:t>
        </w:r>
        <w:r>
          <w:tab/>
        </w:r>
        <w:r>
          <w:fldChar w:fldCharType="begin"/>
        </w:r>
        <w:r>
          <w:instrText xml:space="preserve"> PAGEREF _Toc5751 \h </w:instrText>
        </w:r>
        <w:r>
          <w:fldChar w:fldCharType="separate"/>
        </w:r>
        <w:r>
          <w:t>67</w:t>
        </w:r>
        <w:r>
          <w:fldChar w:fldCharType="end"/>
        </w:r>
      </w:hyperlink>
    </w:p>
    <w:p>
      <w:pPr>
        <w:pStyle w:val="TOC2"/>
        <w:tabs>
          <w:tab w:val="right" w:leader="dot" w:pos="8306"/>
        </w:tabs>
      </w:pPr>
      <w:hyperlink w:anchor="_Toc21873" w:history="1">
        <w:r>
          <w:rPr>
            <w:rFonts w:ascii="仿宋" w:eastAsia="仿宋" w:hAnsi="仿宋" w:cs="仿宋" w:hint="eastAsia"/>
            <w:lang w:eastAsia="zh-CN"/>
          </w:rPr>
          <w:t>(一)、市场需求和机会</w:t>
        </w:r>
        <w:r>
          <w:tab/>
        </w:r>
        <w:r>
          <w:fldChar w:fldCharType="begin"/>
        </w:r>
        <w:r>
          <w:instrText xml:space="preserve"> PAGEREF _Toc21873 \h </w:instrText>
        </w:r>
        <w:r>
          <w:fldChar w:fldCharType="separate"/>
        </w:r>
        <w:r>
          <w:t>67</w:t>
        </w:r>
        <w:r>
          <w:fldChar w:fldCharType="end"/>
        </w:r>
      </w:hyperlink>
    </w:p>
    <w:p>
      <w:pPr>
        <w:pStyle w:val="TOC2"/>
        <w:tabs>
          <w:tab w:val="right" w:leader="dot" w:pos="8306"/>
        </w:tabs>
      </w:pPr>
      <w:hyperlink w:anchor="_Toc13234" w:history="1">
        <w:r>
          <w:rPr>
            <w:rFonts w:ascii="仿宋" w:eastAsia="仿宋" w:hAnsi="仿宋" w:cs="仿宋" w:hint="eastAsia"/>
            <w:lang w:eastAsia="zh-CN"/>
          </w:rPr>
          <w:t>(二)、公司目标和战略</w:t>
        </w:r>
        <w:r>
          <w:tab/>
        </w:r>
        <w:r>
          <w:fldChar w:fldCharType="begin"/>
        </w:r>
        <w:r>
          <w:instrText xml:space="preserve"> PAGEREF _Toc13234 \h </w:instrText>
        </w:r>
        <w:r>
          <w:fldChar w:fldCharType="separate"/>
        </w:r>
        <w:r>
          <w:t>67</w:t>
        </w:r>
        <w:r>
          <w:fldChar w:fldCharType="end"/>
        </w:r>
      </w:hyperlink>
    </w:p>
    <w:p>
      <w:pPr>
        <w:pStyle w:val="TOC2"/>
        <w:tabs>
          <w:tab w:val="right" w:leader="dot" w:pos="8306"/>
        </w:tabs>
      </w:pPr>
      <w:hyperlink w:anchor="_Toc13207" w:history="1">
        <w:r>
          <w:rPr>
            <w:rFonts w:ascii="仿宋" w:eastAsia="仿宋" w:hAnsi="仿宋" w:cs="仿宋" w:hint="eastAsia"/>
            <w:lang w:eastAsia="zh-CN"/>
          </w:rPr>
          <w:t>(三)、公司竞争优势</w:t>
        </w:r>
        <w:r>
          <w:tab/>
        </w:r>
        <w:r>
          <w:fldChar w:fldCharType="begin"/>
        </w:r>
        <w:r>
          <w:instrText xml:space="preserve"> PAGEREF _Toc13207 \h </w:instrText>
        </w:r>
        <w:r>
          <w:fldChar w:fldCharType="separate"/>
        </w:r>
        <w:r>
          <w:t>68</w:t>
        </w:r>
        <w:r>
          <w:fldChar w:fldCharType="end"/>
        </w:r>
      </w:hyperlink>
    </w:p>
    <w:p>
      <w:pPr>
        <w:pStyle w:val="TOC1"/>
        <w:tabs>
          <w:tab w:val="right" w:leader="dot" w:pos="8306"/>
        </w:tabs>
      </w:pPr>
      <w:hyperlink w:anchor="_Toc24415" w:history="1">
        <w:r>
          <w:rPr>
            <w:rFonts w:ascii="仿宋" w:eastAsia="仿宋" w:hAnsi="仿宋" w:cs="仿宋" w:hint="eastAsia"/>
            <w:lang w:eastAsia="zh-CN"/>
          </w:rPr>
          <w:t>十二、社会和环境责任</w:t>
        </w:r>
        <w:r>
          <w:tab/>
        </w:r>
        <w:r>
          <w:fldChar w:fldCharType="begin"/>
        </w:r>
        <w:r>
          <w:instrText xml:space="preserve"> PAGEREF _Toc24415 \h </w:instrText>
        </w:r>
        <w:r>
          <w:fldChar w:fldCharType="separate"/>
        </w:r>
        <w:r>
          <w:t>68</w:t>
        </w:r>
        <w:r>
          <w:fldChar w:fldCharType="end"/>
        </w:r>
      </w:hyperlink>
    </w:p>
    <w:p>
      <w:pPr>
        <w:pStyle w:val="TOC2"/>
        <w:tabs>
          <w:tab w:val="right" w:leader="dot" w:pos="8306"/>
        </w:tabs>
      </w:pPr>
      <w:hyperlink w:anchor="_Toc10064" w:history="1">
        <w:r>
          <w:rPr>
            <w:rFonts w:ascii="仿宋" w:eastAsia="仿宋" w:hAnsi="仿宋" w:cs="仿宋" w:hint="eastAsia"/>
            <w:lang w:eastAsia="zh-CN"/>
          </w:rPr>
          <w:t>(一)、社会责任通用照明项目</w:t>
        </w:r>
        <w:r>
          <w:tab/>
        </w:r>
        <w:r>
          <w:fldChar w:fldCharType="begin"/>
        </w:r>
        <w:r>
          <w:instrText xml:space="preserve"> PAGEREF _Toc10064 \h </w:instrText>
        </w:r>
        <w:r>
          <w:fldChar w:fldCharType="separate"/>
        </w:r>
        <w:r>
          <w:t>68</w:t>
        </w:r>
        <w:r>
          <w:fldChar w:fldCharType="end"/>
        </w:r>
      </w:hyperlink>
    </w:p>
    <w:p>
      <w:pPr>
        <w:pStyle w:val="TOC2"/>
        <w:tabs>
          <w:tab w:val="right" w:leader="dot" w:pos="8306"/>
        </w:tabs>
      </w:pPr>
      <w:hyperlink w:anchor="_Toc17553" w:history="1">
        <w:r>
          <w:rPr>
            <w:rFonts w:ascii="仿宋" w:eastAsia="仿宋" w:hAnsi="仿宋" w:cs="仿宋" w:hint="eastAsia"/>
            <w:lang w:eastAsia="zh-CN"/>
          </w:rPr>
          <w:t>(二)、环境保护举措</w:t>
        </w:r>
        <w:r>
          <w:tab/>
        </w:r>
        <w:r>
          <w:fldChar w:fldCharType="begin"/>
        </w:r>
        <w:r>
          <w:instrText xml:space="preserve"> PAGEREF _Toc17553 \h </w:instrText>
        </w:r>
        <w:r>
          <w:fldChar w:fldCharType="separate"/>
        </w:r>
        <w:r>
          <w:t>69</w:t>
        </w:r>
        <w:r>
          <w:fldChar w:fldCharType="end"/>
        </w:r>
      </w:hyperlink>
    </w:p>
    <w:p>
      <w:pPr>
        <w:pStyle w:val="TOC2"/>
        <w:tabs>
          <w:tab w:val="right" w:leader="dot" w:pos="8306"/>
        </w:tabs>
      </w:pPr>
      <w:hyperlink w:anchor="_Toc18623" w:history="1">
        <w:r>
          <w:rPr>
            <w:rFonts w:ascii="仿宋" w:eastAsia="仿宋" w:hAnsi="仿宋" w:cs="仿宋" w:hint="eastAsia"/>
            <w:lang w:eastAsia="zh-CN"/>
          </w:rPr>
          <w:t>(三)、可持续发展倡议</w:t>
        </w:r>
        <w:r>
          <w:tab/>
        </w:r>
        <w:r>
          <w:fldChar w:fldCharType="begin"/>
        </w:r>
        <w:r>
          <w:instrText xml:space="preserve"> PAGEREF _Toc18623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164"/>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3693"/>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3789"/>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https://d.book118.com/218050125071006031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通用照明相关行业公司成立方案及可行性研究报告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1805012507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2024-01-18T06:19:00Z</dcterms:created>
  <dcterms:modified xsi:type="dcterms:W3CDTF">2024-01-18T06:19:48Z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536F7F81C36542968B4C9E3EB982FCB4_11</vt:lpwstr>
  </property>
  <property fmtid="{D5CDD505-2E9C-101B-9397-08002B2CF9AE}" pid="3" name="KSOProductBuildVer">
    <vt:lpwstr>2052-12.1.0.16120</vt:lpwstr>
  </property>
</Properties>
</file>