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刮墨刀项目建设方案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86" w:history="1">
        <w:r>
          <w:rPr>
            <w:rFonts w:ascii="仿宋" w:eastAsia="仿宋" w:hAnsi="仿宋" w:cs="仿宋" w:hint="eastAsia"/>
            <w:lang w:eastAsia="zh-CN"/>
          </w:rPr>
          <w:t>序言</w:t>
        </w:r>
        <w:r>
          <w:tab/>
        </w:r>
        <w:r>
          <w:fldChar w:fldCharType="begin"/>
        </w:r>
        <w:r>
          <w:instrText xml:space="preserve"> PAGEREF _Toc15286 \h </w:instrText>
        </w:r>
        <w:r>
          <w:fldChar w:fldCharType="separate"/>
        </w:r>
        <w:r>
          <w:t>3</w:t>
        </w:r>
        <w:r>
          <w:fldChar w:fldCharType="end"/>
        </w:r>
      </w:hyperlink>
    </w:p>
    <w:p>
      <w:pPr>
        <w:pStyle w:val="TOC1"/>
        <w:tabs>
          <w:tab w:val="right" w:leader="dot" w:pos="8306"/>
        </w:tabs>
      </w:pPr>
      <w:hyperlink w:anchor="_Toc8939" w:history="1">
        <w:r>
          <w:rPr>
            <w:rFonts w:ascii="仿宋" w:eastAsia="仿宋" w:hAnsi="仿宋" w:cs="仿宋" w:hint="eastAsia"/>
            <w:lang w:eastAsia="zh-CN"/>
          </w:rPr>
          <w:t>一、经济影响分析</w:t>
        </w:r>
        <w:r>
          <w:tab/>
        </w:r>
        <w:r>
          <w:fldChar w:fldCharType="begin"/>
        </w:r>
        <w:r>
          <w:instrText xml:space="preserve"> PAGEREF _Toc8939 \h </w:instrText>
        </w:r>
        <w:r>
          <w:fldChar w:fldCharType="separate"/>
        </w:r>
        <w:r>
          <w:t>3</w:t>
        </w:r>
        <w:r>
          <w:fldChar w:fldCharType="end"/>
        </w:r>
      </w:hyperlink>
    </w:p>
    <w:p>
      <w:pPr>
        <w:pStyle w:val="TOC2"/>
        <w:tabs>
          <w:tab w:val="right" w:leader="dot" w:pos="8306"/>
        </w:tabs>
      </w:pPr>
      <w:hyperlink w:anchor="_Toc26880" w:history="1">
        <w:r>
          <w:rPr>
            <w:rFonts w:ascii="仿宋" w:eastAsia="仿宋" w:hAnsi="仿宋" w:cs="仿宋" w:hint="eastAsia"/>
            <w:lang w:eastAsia="zh-CN"/>
          </w:rPr>
          <w:t>(一)、经济费用效益或费用效果分析</w:t>
        </w:r>
        <w:r>
          <w:tab/>
        </w:r>
        <w:r>
          <w:fldChar w:fldCharType="begin"/>
        </w:r>
        <w:r>
          <w:instrText xml:space="preserve"> PAGEREF _Toc26880 \h </w:instrText>
        </w:r>
        <w:r>
          <w:fldChar w:fldCharType="separate"/>
        </w:r>
        <w:r>
          <w:t>3</w:t>
        </w:r>
        <w:r>
          <w:fldChar w:fldCharType="end"/>
        </w:r>
      </w:hyperlink>
    </w:p>
    <w:p>
      <w:pPr>
        <w:pStyle w:val="TOC2"/>
        <w:tabs>
          <w:tab w:val="right" w:leader="dot" w:pos="8306"/>
        </w:tabs>
      </w:pPr>
      <w:hyperlink w:anchor="_Toc14928" w:history="1">
        <w:r>
          <w:rPr>
            <w:rFonts w:ascii="仿宋" w:eastAsia="仿宋" w:hAnsi="仿宋" w:cs="仿宋" w:hint="eastAsia"/>
            <w:lang w:eastAsia="zh-CN"/>
          </w:rPr>
          <w:t>(二)、行业影响分析</w:t>
        </w:r>
        <w:r>
          <w:tab/>
        </w:r>
        <w:r>
          <w:fldChar w:fldCharType="begin"/>
        </w:r>
        <w:r>
          <w:instrText xml:space="preserve"> PAGEREF _Toc14928 \h </w:instrText>
        </w:r>
        <w:r>
          <w:fldChar w:fldCharType="separate"/>
        </w:r>
        <w:r>
          <w:t>5</w:t>
        </w:r>
        <w:r>
          <w:fldChar w:fldCharType="end"/>
        </w:r>
      </w:hyperlink>
    </w:p>
    <w:p>
      <w:pPr>
        <w:pStyle w:val="TOC2"/>
        <w:tabs>
          <w:tab w:val="right" w:leader="dot" w:pos="8306"/>
        </w:tabs>
      </w:pPr>
      <w:hyperlink w:anchor="_Toc22437" w:history="1">
        <w:r>
          <w:rPr>
            <w:rFonts w:ascii="仿宋" w:eastAsia="仿宋" w:hAnsi="仿宋" w:cs="仿宋" w:hint="eastAsia"/>
            <w:lang w:eastAsia="zh-CN"/>
          </w:rPr>
          <w:t>(三)、区域经济影响分析</w:t>
        </w:r>
        <w:r>
          <w:tab/>
        </w:r>
        <w:r>
          <w:fldChar w:fldCharType="begin"/>
        </w:r>
        <w:r>
          <w:instrText xml:space="preserve"> PAGEREF _Toc22437 \h </w:instrText>
        </w:r>
        <w:r>
          <w:fldChar w:fldCharType="separate"/>
        </w:r>
        <w:r>
          <w:t>7</w:t>
        </w:r>
        <w:r>
          <w:fldChar w:fldCharType="end"/>
        </w:r>
      </w:hyperlink>
    </w:p>
    <w:p>
      <w:pPr>
        <w:pStyle w:val="TOC2"/>
        <w:tabs>
          <w:tab w:val="right" w:leader="dot" w:pos="8306"/>
        </w:tabs>
      </w:pPr>
      <w:hyperlink w:anchor="_Toc6150" w:history="1">
        <w:r>
          <w:rPr>
            <w:rFonts w:ascii="仿宋" w:eastAsia="仿宋" w:hAnsi="仿宋" w:cs="仿宋" w:hint="eastAsia"/>
            <w:lang w:eastAsia="zh-CN"/>
          </w:rPr>
          <w:t>(四)、宏观经济影响分析</w:t>
        </w:r>
        <w:r>
          <w:tab/>
        </w:r>
        <w:r>
          <w:fldChar w:fldCharType="begin"/>
        </w:r>
        <w:r>
          <w:instrText xml:space="preserve"> PAGEREF _Toc6150 \h </w:instrText>
        </w:r>
        <w:r>
          <w:fldChar w:fldCharType="separate"/>
        </w:r>
        <w:r>
          <w:t>8</w:t>
        </w:r>
        <w:r>
          <w:fldChar w:fldCharType="end"/>
        </w:r>
      </w:hyperlink>
    </w:p>
    <w:p>
      <w:pPr>
        <w:pStyle w:val="TOC1"/>
        <w:tabs>
          <w:tab w:val="right" w:leader="dot" w:pos="8306"/>
        </w:tabs>
      </w:pPr>
      <w:hyperlink w:anchor="_Toc26931" w:history="1">
        <w:r>
          <w:rPr>
            <w:rFonts w:ascii="仿宋" w:eastAsia="仿宋" w:hAnsi="仿宋" w:cs="仿宋" w:hint="eastAsia"/>
            <w:lang w:eastAsia="zh-CN"/>
          </w:rPr>
          <w:t>二、项目选址研究</w:t>
        </w:r>
        <w:r>
          <w:tab/>
        </w:r>
        <w:r>
          <w:fldChar w:fldCharType="begin"/>
        </w:r>
        <w:r>
          <w:instrText xml:space="preserve"> PAGEREF _Toc26931 \h </w:instrText>
        </w:r>
        <w:r>
          <w:fldChar w:fldCharType="separate"/>
        </w:r>
        <w:r>
          <w:t>9</w:t>
        </w:r>
        <w:r>
          <w:fldChar w:fldCharType="end"/>
        </w:r>
      </w:hyperlink>
    </w:p>
    <w:p>
      <w:pPr>
        <w:pStyle w:val="TOC2"/>
        <w:tabs>
          <w:tab w:val="right" w:leader="dot" w:pos="8306"/>
        </w:tabs>
      </w:pPr>
      <w:hyperlink w:anchor="_Toc27758" w:history="1">
        <w:r>
          <w:rPr>
            <w:rFonts w:ascii="仿宋" w:eastAsia="仿宋" w:hAnsi="仿宋" w:cs="仿宋" w:hint="eastAsia"/>
            <w:lang w:eastAsia="zh-CN"/>
          </w:rPr>
          <w:t>(一)、项目选址原则</w:t>
        </w:r>
        <w:r>
          <w:tab/>
        </w:r>
        <w:r>
          <w:fldChar w:fldCharType="begin"/>
        </w:r>
        <w:r>
          <w:instrText xml:space="preserve"> PAGEREF _Toc27758 \h </w:instrText>
        </w:r>
        <w:r>
          <w:fldChar w:fldCharType="separate"/>
        </w:r>
        <w:r>
          <w:t>9</w:t>
        </w:r>
        <w:r>
          <w:fldChar w:fldCharType="end"/>
        </w:r>
      </w:hyperlink>
    </w:p>
    <w:p>
      <w:pPr>
        <w:pStyle w:val="TOC2"/>
        <w:tabs>
          <w:tab w:val="right" w:leader="dot" w:pos="8306"/>
        </w:tabs>
      </w:pPr>
      <w:hyperlink w:anchor="_Toc13672" w:history="1">
        <w:r>
          <w:rPr>
            <w:rFonts w:ascii="仿宋" w:eastAsia="仿宋" w:hAnsi="仿宋" w:cs="仿宋" w:hint="eastAsia"/>
            <w:lang w:eastAsia="zh-CN"/>
          </w:rPr>
          <w:t>(二)、项目选址</w:t>
        </w:r>
        <w:r>
          <w:tab/>
        </w:r>
        <w:r>
          <w:fldChar w:fldCharType="begin"/>
        </w:r>
        <w:r>
          <w:instrText xml:space="preserve"> PAGEREF _Toc13672 \h </w:instrText>
        </w:r>
        <w:r>
          <w:fldChar w:fldCharType="separate"/>
        </w:r>
        <w:r>
          <w:t>13</w:t>
        </w:r>
        <w:r>
          <w:fldChar w:fldCharType="end"/>
        </w:r>
      </w:hyperlink>
    </w:p>
    <w:p>
      <w:pPr>
        <w:pStyle w:val="TOC2"/>
        <w:tabs>
          <w:tab w:val="right" w:leader="dot" w:pos="8306"/>
        </w:tabs>
      </w:pPr>
      <w:hyperlink w:anchor="_Toc32164" w:history="1">
        <w:r>
          <w:rPr>
            <w:rFonts w:ascii="仿宋" w:eastAsia="仿宋" w:hAnsi="仿宋" w:cs="仿宋" w:hint="eastAsia"/>
            <w:lang w:eastAsia="zh-CN"/>
          </w:rPr>
          <w:t>(三)、建设条件分析</w:t>
        </w:r>
        <w:r>
          <w:tab/>
        </w:r>
        <w:r>
          <w:fldChar w:fldCharType="begin"/>
        </w:r>
        <w:r>
          <w:instrText xml:space="preserve"> PAGEREF _Toc32164 \h </w:instrText>
        </w:r>
        <w:r>
          <w:fldChar w:fldCharType="separate"/>
        </w:r>
        <w:r>
          <w:t>15</w:t>
        </w:r>
        <w:r>
          <w:fldChar w:fldCharType="end"/>
        </w:r>
      </w:hyperlink>
    </w:p>
    <w:p>
      <w:pPr>
        <w:pStyle w:val="TOC2"/>
        <w:tabs>
          <w:tab w:val="right" w:leader="dot" w:pos="8306"/>
        </w:tabs>
      </w:pPr>
      <w:hyperlink w:anchor="_Toc10725" w:history="1">
        <w:r>
          <w:rPr>
            <w:rFonts w:ascii="仿宋" w:eastAsia="仿宋" w:hAnsi="仿宋" w:cs="仿宋" w:hint="eastAsia"/>
            <w:lang w:eastAsia="zh-CN"/>
          </w:rPr>
          <w:t>(四)、用地控制指标</w:t>
        </w:r>
        <w:r>
          <w:tab/>
        </w:r>
        <w:r>
          <w:fldChar w:fldCharType="begin"/>
        </w:r>
        <w:r>
          <w:instrText xml:space="preserve"> PAGEREF _Toc10725 \h </w:instrText>
        </w:r>
        <w:r>
          <w:fldChar w:fldCharType="separate"/>
        </w:r>
        <w:r>
          <w:t>16</w:t>
        </w:r>
        <w:r>
          <w:fldChar w:fldCharType="end"/>
        </w:r>
      </w:hyperlink>
    </w:p>
    <w:p>
      <w:pPr>
        <w:pStyle w:val="TOC2"/>
        <w:tabs>
          <w:tab w:val="right" w:leader="dot" w:pos="8306"/>
        </w:tabs>
      </w:pPr>
      <w:hyperlink w:anchor="_Toc2801" w:history="1">
        <w:r>
          <w:rPr>
            <w:rFonts w:ascii="仿宋" w:eastAsia="仿宋" w:hAnsi="仿宋" w:cs="仿宋" w:hint="eastAsia"/>
            <w:lang w:eastAsia="zh-CN"/>
          </w:rPr>
          <w:t>(五)、地总体要求</w:t>
        </w:r>
        <w:r>
          <w:tab/>
        </w:r>
        <w:r>
          <w:fldChar w:fldCharType="begin"/>
        </w:r>
        <w:r>
          <w:instrText xml:space="preserve"> PAGEREF _Toc2801 \h </w:instrText>
        </w:r>
        <w:r>
          <w:fldChar w:fldCharType="separate"/>
        </w:r>
        <w:r>
          <w:t>17</w:t>
        </w:r>
        <w:r>
          <w:fldChar w:fldCharType="end"/>
        </w:r>
      </w:hyperlink>
    </w:p>
    <w:p>
      <w:pPr>
        <w:pStyle w:val="TOC2"/>
        <w:tabs>
          <w:tab w:val="right" w:leader="dot" w:pos="8306"/>
        </w:tabs>
      </w:pPr>
      <w:hyperlink w:anchor="_Toc6223" w:history="1">
        <w:r>
          <w:rPr>
            <w:rFonts w:ascii="仿宋" w:eastAsia="仿宋" w:hAnsi="仿宋" w:cs="仿宋" w:hint="eastAsia"/>
            <w:lang w:eastAsia="zh-CN"/>
          </w:rPr>
          <w:t>(六)、节约用地措施</w:t>
        </w:r>
        <w:r>
          <w:tab/>
        </w:r>
        <w:r>
          <w:fldChar w:fldCharType="begin"/>
        </w:r>
        <w:r>
          <w:instrText xml:space="preserve"> PAGEREF _Toc6223 \h </w:instrText>
        </w:r>
        <w:r>
          <w:fldChar w:fldCharType="separate"/>
        </w:r>
        <w:r>
          <w:t>19</w:t>
        </w:r>
        <w:r>
          <w:fldChar w:fldCharType="end"/>
        </w:r>
      </w:hyperlink>
    </w:p>
    <w:p>
      <w:pPr>
        <w:pStyle w:val="TOC2"/>
        <w:tabs>
          <w:tab w:val="right" w:leader="dot" w:pos="8306"/>
        </w:tabs>
      </w:pPr>
      <w:hyperlink w:anchor="_Toc30947" w:history="1">
        <w:r>
          <w:rPr>
            <w:rFonts w:ascii="仿宋" w:eastAsia="仿宋" w:hAnsi="仿宋" w:cs="仿宋" w:hint="eastAsia"/>
            <w:lang w:eastAsia="zh-CN"/>
          </w:rPr>
          <w:t>(七)、选址综合评价</w:t>
        </w:r>
        <w:r>
          <w:tab/>
        </w:r>
        <w:r>
          <w:fldChar w:fldCharType="begin"/>
        </w:r>
        <w:r>
          <w:instrText xml:space="preserve"> PAGEREF _Toc30947 \h </w:instrText>
        </w:r>
        <w:r>
          <w:fldChar w:fldCharType="separate"/>
        </w:r>
        <w:r>
          <w:t>20</w:t>
        </w:r>
        <w:r>
          <w:fldChar w:fldCharType="end"/>
        </w:r>
      </w:hyperlink>
    </w:p>
    <w:p>
      <w:pPr>
        <w:pStyle w:val="TOC1"/>
        <w:tabs>
          <w:tab w:val="right" w:leader="dot" w:pos="8306"/>
        </w:tabs>
      </w:pPr>
      <w:hyperlink w:anchor="_Toc11917" w:history="1">
        <w:r>
          <w:rPr>
            <w:rFonts w:ascii="仿宋" w:eastAsia="仿宋" w:hAnsi="仿宋" w:cs="仿宋" w:hint="eastAsia"/>
            <w:lang w:eastAsia="zh-CN"/>
          </w:rPr>
          <w:t>三、资源开发及综合利用分析</w:t>
        </w:r>
        <w:r>
          <w:tab/>
        </w:r>
        <w:r>
          <w:fldChar w:fldCharType="begin"/>
        </w:r>
        <w:r>
          <w:instrText xml:space="preserve"> PAGEREF _Toc11917 \h </w:instrText>
        </w:r>
        <w:r>
          <w:fldChar w:fldCharType="separate"/>
        </w:r>
        <w:r>
          <w:t>21</w:t>
        </w:r>
        <w:r>
          <w:fldChar w:fldCharType="end"/>
        </w:r>
      </w:hyperlink>
    </w:p>
    <w:p>
      <w:pPr>
        <w:pStyle w:val="TOC2"/>
        <w:tabs>
          <w:tab w:val="right" w:leader="dot" w:pos="8306"/>
        </w:tabs>
      </w:pPr>
      <w:hyperlink w:anchor="_Toc29450" w:history="1">
        <w:r>
          <w:rPr>
            <w:rFonts w:ascii="仿宋" w:eastAsia="仿宋" w:hAnsi="仿宋" w:cs="仿宋" w:hint="eastAsia"/>
            <w:lang w:eastAsia="zh-CN"/>
          </w:rPr>
          <w:t>(一)、资源开发方案</w:t>
        </w:r>
        <w:r>
          <w:tab/>
        </w:r>
        <w:r>
          <w:fldChar w:fldCharType="begin"/>
        </w:r>
        <w:r>
          <w:instrText xml:space="preserve"> PAGEREF _Toc29450 \h </w:instrText>
        </w:r>
        <w:r>
          <w:fldChar w:fldCharType="separate"/>
        </w:r>
        <w:r>
          <w:t>21</w:t>
        </w:r>
        <w:r>
          <w:fldChar w:fldCharType="end"/>
        </w:r>
      </w:hyperlink>
    </w:p>
    <w:p>
      <w:pPr>
        <w:pStyle w:val="TOC2"/>
        <w:tabs>
          <w:tab w:val="right" w:leader="dot" w:pos="8306"/>
        </w:tabs>
      </w:pPr>
      <w:hyperlink w:anchor="_Toc29203" w:history="1">
        <w:r>
          <w:rPr>
            <w:rFonts w:ascii="仿宋" w:eastAsia="仿宋" w:hAnsi="仿宋" w:cs="仿宋" w:hint="eastAsia"/>
            <w:lang w:eastAsia="zh-CN"/>
          </w:rPr>
          <w:t>(二)、资源利用方案</w:t>
        </w:r>
        <w:r>
          <w:tab/>
        </w:r>
        <w:r>
          <w:fldChar w:fldCharType="begin"/>
        </w:r>
        <w:r>
          <w:instrText xml:space="preserve"> PAGEREF _Toc29203 \h </w:instrText>
        </w:r>
        <w:r>
          <w:fldChar w:fldCharType="separate"/>
        </w:r>
        <w:r>
          <w:t>22</w:t>
        </w:r>
        <w:r>
          <w:fldChar w:fldCharType="end"/>
        </w:r>
      </w:hyperlink>
    </w:p>
    <w:p>
      <w:pPr>
        <w:pStyle w:val="TOC2"/>
        <w:tabs>
          <w:tab w:val="right" w:leader="dot" w:pos="8306"/>
        </w:tabs>
      </w:pPr>
      <w:hyperlink w:anchor="_Toc22695" w:history="1">
        <w:r>
          <w:rPr>
            <w:rFonts w:ascii="仿宋" w:eastAsia="仿宋" w:hAnsi="仿宋" w:cs="仿宋" w:hint="eastAsia"/>
            <w:lang w:eastAsia="zh-CN"/>
          </w:rPr>
          <w:t>(三)、资源节约措施</w:t>
        </w:r>
        <w:r>
          <w:tab/>
        </w:r>
        <w:r>
          <w:fldChar w:fldCharType="begin"/>
        </w:r>
        <w:r>
          <w:instrText xml:space="preserve"> PAGEREF _Toc22695 \h </w:instrText>
        </w:r>
        <w:r>
          <w:fldChar w:fldCharType="separate"/>
        </w:r>
        <w:r>
          <w:t>23</w:t>
        </w:r>
        <w:r>
          <w:fldChar w:fldCharType="end"/>
        </w:r>
      </w:hyperlink>
    </w:p>
    <w:p>
      <w:pPr>
        <w:pStyle w:val="TOC1"/>
        <w:tabs>
          <w:tab w:val="right" w:leader="dot" w:pos="8306"/>
        </w:tabs>
      </w:pPr>
      <w:hyperlink w:anchor="_Toc24146" w:history="1">
        <w:r>
          <w:rPr>
            <w:rFonts w:ascii="仿宋" w:eastAsia="仿宋" w:hAnsi="仿宋" w:cs="仿宋" w:hint="eastAsia"/>
            <w:lang w:eastAsia="zh-CN"/>
          </w:rPr>
          <w:t>四、项目监理与质量保证</w:t>
        </w:r>
        <w:r>
          <w:tab/>
        </w:r>
        <w:r>
          <w:fldChar w:fldCharType="begin"/>
        </w:r>
        <w:r>
          <w:instrText xml:space="preserve"> PAGEREF _Toc24146 \h </w:instrText>
        </w:r>
        <w:r>
          <w:fldChar w:fldCharType="separate"/>
        </w:r>
        <w:r>
          <w:t>24</w:t>
        </w:r>
        <w:r>
          <w:fldChar w:fldCharType="end"/>
        </w:r>
      </w:hyperlink>
    </w:p>
    <w:p>
      <w:pPr>
        <w:pStyle w:val="TOC2"/>
        <w:tabs>
          <w:tab w:val="right" w:leader="dot" w:pos="8306"/>
        </w:tabs>
      </w:pPr>
      <w:hyperlink w:anchor="_Toc13266" w:history="1">
        <w:r>
          <w:rPr>
            <w:rFonts w:ascii="仿宋" w:eastAsia="仿宋" w:hAnsi="仿宋" w:cs="仿宋" w:hint="eastAsia"/>
            <w:lang w:eastAsia="zh-CN"/>
          </w:rPr>
          <w:t>(一)、监理体系构建</w:t>
        </w:r>
        <w:r>
          <w:tab/>
        </w:r>
        <w:r>
          <w:fldChar w:fldCharType="begin"/>
        </w:r>
        <w:r>
          <w:instrText xml:space="preserve"> PAGEREF _Toc13266 \h </w:instrText>
        </w:r>
        <w:r>
          <w:fldChar w:fldCharType="separate"/>
        </w:r>
        <w:r>
          <w:t>24</w:t>
        </w:r>
        <w:r>
          <w:fldChar w:fldCharType="end"/>
        </w:r>
      </w:hyperlink>
    </w:p>
    <w:p>
      <w:pPr>
        <w:pStyle w:val="TOC2"/>
        <w:tabs>
          <w:tab w:val="right" w:leader="dot" w:pos="8306"/>
        </w:tabs>
      </w:pPr>
      <w:hyperlink w:anchor="_Toc1980" w:history="1">
        <w:r>
          <w:rPr>
            <w:rFonts w:ascii="仿宋" w:eastAsia="仿宋" w:hAnsi="仿宋" w:cs="仿宋" w:hint="eastAsia"/>
            <w:lang w:eastAsia="zh-CN"/>
          </w:rPr>
          <w:t>(二)、质量保证体系实施</w:t>
        </w:r>
        <w:r>
          <w:tab/>
        </w:r>
        <w:r>
          <w:fldChar w:fldCharType="begin"/>
        </w:r>
        <w:r>
          <w:instrText xml:space="preserve"> PAGEREF _Toc1980 \h </w:instrText>
        </w:r>
        <w:r>
          <w:fldChar w:fldCharType="separate"/>
        </w:r>
        <w:r>
          <w:t>25</w:t>
        </w:r>
        <w:r>
          <w:fldChar w:fldCharType="end"/>
        </w:r>
      </w:hyperlink>
    </w:p>
    <w:p>
      <w:pPr>
        <w:pStyle w:val="TOC2"/>
        <w:tabs>
          <w:tab w:val="right" w:leader="dot" w:pos="8306"/>
        </w:tabs>
      </w:pPr>
      <w:hyperlink w:anchor="_Toc14057" w:history="1">
        <w:r>
          <w:rPr>
            <w:rFonts w:ascii="仿宋" w:eastAsia="仿宋" w:hAnsi="仿宋" w:cs="仿宋" w:hint="eastAsia"/>
            <w:lang w:eastAsia="zh-CN"/>
          </w:rPr>
          <w:t>(三)、监理与质量控制流程</w:t>
        </w:r>
        <w:r>
          <w:tab/>
        </w:r>
        <w:r>
          <w:fldChar w:fldCharType="begin"/>
        </w:r>
        <w:r>
          <w:instrText xml:space="preserve"> PAGEREF _Toc14057 \h </w:instrText>
        </w:r>
        <w:r>
          <w:fldChar w:fldCharType="separate"/>
        </w:r>
        <w:r>
          <w:t>26</w:t>
        </w:r>
        <w:r>
          <w:fldChar w:fldCharType="end"/>
        </w:r>
      </w:hyperlink>
    </w:p>
    <w:p>
      <w:pPr>
        <w:pStyle w:val="TOC1"/>
        <w:tabs>
          <w:tab w:val="right" w:leader="dot" w:pos="8306"/>
        </w:tabs>
      </w:pPr>
      <w:hyperlink w:anchor="_Toc28690" w:history="1">
        <w:r>
          <w:rPr>
            <w:rFonts w:ascii="仿宋" w:eastAsia="仿宋" w:hAnsi="仿宋" w:cs="仿宋" w:hint="eastAsia"/>
            <w:lang w:eastAsia="zh-CN"/>
          </w:rPr>
          <w:t>五、背景、必要性分析</w:t>
        </w:r>
        <w:r>
          <w:tab/>
        </w:r>
        <w:r>
          <w:fldChar w:fldCharType="begin"/>
        </w:r>
        <w:r>
          <w:instrText xml:space="preserve"> PAGEREF _Toc28690 \h </w:instrText>
        </w:r>
        <w:r>
          <w:fldChar w:fldCharType="separate"/>
        </w:r>
        <w:r>
          <w:t>26</w:t>
        </w:r>
        <w:r>
          <w:fldChar w:fldCharType="end"/>
        </w:r>
      </w:hyperlink>
    </w:p>
    <w:p>
      <w:pPr>
        <w:pStyle w:val="TOC2"/>
        <w:tabs>
          <w:tab w:val="right" w:leader="dot" w:pos="8306"/>
        </w:tabs>
      </w:pPr>
      <w:hyperlink w:anchor="_Toc23099" w:history="1">
        <w:r>
          <w:rPr>
            <w:rFonts w:ascii="仿宋" w:eastAsia="仿宋" w:hAnsi="仿宋" w:cs="仿宋" w:hint="eastAsia"/>
            <w:lang w:eastAsia="zh-CN"/>
          </w:rPr>
          <w:t>(一)、项目建设背景</w:t>
        </w:r>
        <w:r>
          <w:tab/>
        </w:r>
        <w:r>
          <w:fldChar w:fldCharType="begin"/>
        </w:r>
        <w:r>
          <w:instrText xml:space="preserve"> PAGEREF _Toc23099 \h </w:instrText>
        </w:r>
        <w:r>
          <w:fldChar w:fldCharType="separate"/>
        </w:r>
        <w:r>
          <w:t>26</w:t>
        </w:r>
        <w:r>
          <w:fldChar w:fldCharType="end"/>
        </w:r>
      </w:hyperlink>
    </w:p>
    <w:p>
      <w:pPr>
        <w:pStyle w:val="TOC2"/>
        <w:tabs>
          <w:tab w:val="right" w:leader="dot" w:pos="8306"/>
        </w:tabs>
      </w:pPr>
      <w:hyperlink w:anchor="_Toc24002" w:history="1">
        <w:r>
          <w:rPr>
            <w:rFonts w:ascii="仿宋" w:eastAsia="仿宋" w:hAnsi="仿宋" w:cs="仿宋" w:hint="eastAsia"/>
            <w:lang w:eastAsia="zh-CN"/>
          </w:rPr>
          <w:t>(二)、必要性分析</w:t>
        </w:r>
        <w:r>
          <w:tab/>
        </w:r>
        <w:r>
          <w:fldChar w:fldCharType="begin"/>
        </w:r>
        <w:r>
          <w:instrText xml:space="preserve"> PAGEREF _Toc24002 \h </w:instrText>
        </w:r>
        <w:r>
          <w:fldChar w:fldCharType="separate"/>
        </w:r>
        <w:r>
          <w:t>27</w:t>
        </w:r>
        <w:r>
          <w:fldChar w:fldCharType="end"/>
        </w:r>
      </w:hyperlink>
    </w:p>
    <w:p>
      <w:pPr>
        <w:pStyle w:val="TOC2"/>
        <w:tabs>
          <w:tab w:val="right" w:leader="dot" w:pos="8306"/>
        </w:tabs>
      </w:pPr>
      <w:hyperlink w:anchor="_Toc17490" w:history="1">
        <w:r>
          <w:rPr>
            <w:rFonts w:ascii="仿宋" w:eastAsia="仿宋" w:hAnsi="仿宋" w:cs="仿宋" w:hint="eastAsia"/>
            <w:lang w:eastAsia="zh-CN"/>
          </w:rPr>
          <w:t>(三)、项目建设有利条件</w:t>
        </w:r>
        <w:r>
          <w:tab/>
        </w:r>
        <w:r>
          <w:fldChar w:fldCharType="begin"/>
        </w:r>
        <w:r>
          <w:instrText xml:space="preserve"> PAGEREF _Toc17490 \h </w:instrText>
        </w:r>
        <w:r>
          <w:fldChar w:fldCharType="separate"/>
        </w:r>
        <w:r>
          <w:t>29</w:t>
        </w:r>
        <w:r>
          <w:fldChar w:fldCharType="end"/>
        </w:r>
      </w:hyperlink>
    </w:p>
    <w:p>
      <w:pPr>
        <w:pStyle w:val="TOC1"/>
        <w:tabs>
          <w:tab w:val="right" w:leader="dot" w:pos="8306"/>
        </w:tabs>
      </w:pPr>
      <w:hyperlink w:anchor="_Toc22440" w:history="1">
        <w:r>
          <w:rPr>
            <w:rFonts w:ascii="仿宋" w:eastAsia="仿宋" w:hAnsi="仿宋" w:cs="仿宋" w:hint="eastAsia"/>
            <w:lang w:eastAsia="zh-CN"/>
          </w:rPr>
          <w:t>六、社会影响分析</w:t>
        </w:r>
        <w:r>
          <w:tab/>
        </w:r>
        <w:r>
          <w:fldChar w:fldCharType="begin"/>
        </w:r>
        <w:r>
          <w:instrText xml:space="preserve"> PAGEREF _Toc22440 \h </w:instrText>
        </w:r>
        <w:r>
          <w:fldChar w:fldCharType="separate"/>
        </w:r>
        <w:r>
          <w:t>30</w:t>
        </w:r>
        <w:r>
          <w:fldChar w:fldCharType="end"/>
        </w:r>
      </w:hyperlink>
    </w:p>
    <w:p>
      <w:pPr>
        <w:pStyle w:val="TOC2"/>
        <w:tabs>
          <w:tab w:val="right" w:leader="dot" w:pos="8306"/>
        </w:tabs>
      </w:pPr>
      <w:hyperlink w:anchor="_Toc14663" w:history="1">
        <w:r>
          <w:rPr>
            <w:rFonts w:ascii="仿宋" w:eastAsia="仿宋" w:hAnsi="仿宋" w:cs="仿宋" w:hint="eastAsia"/>
            <w:lang w:eastAsia="zh-CN"/>
          </w:rPr>
          <w:t>(一)、社会影响效果分析</w:t>
        </w:r>
        <w:r>
          <w:tab/>
        </w:r>
        <w:r>
          <w:fldChar w:fldCharType="begin"/>
        </w:r>
        <w:r>
          <w:instrText xml:space="preserve"> PAGEREF _Toc14663 \h </w:instrText>
        </w:r>
        <w:r>
          <w:fldChar w:fldCharType="separate"/>
        </w:r>
        <w:r>
          <w:t>30</w:t>
        </w:r>
        <w:r>
          <w:fldChar w:fldCharType="end"/>
        </w:r>
      </w:hyperlink>
    </w:p>
    <w:p>
      <w:pPr>
        <w:pStyle w:val="TOC2"/>
        <w:tabs>
          <w:tab w:val="right" w:leader="dot" w:pos="8306"/>
        </w:tabs>
      </w:pPr>
      <w:hyperlink w:anchor="_Toc12147" w:history="1">
        <w:r>
          <w:rPr>
            <w:rFonts w:ascii="仿宋" w:eastAsia="仿宋" w:hAnsi="仿宋" w:cs="仿宋" w:hint="eastAsia"/>
            <w:lang w:eastAsia="zh-CN"/>
          </w:rPr>
          <w:t>(二)、社会适应性分析</w:t>
        </w:r>
        <w:r>
          <w:tab/>
        </w:r>
        <w:r>
          <w:fldChar w:fldCharType="begin"/>
        </w:r>
        <w:r>
          <w:instrText xml:space="preserve"> PAGEREF _Toc12147 \h </w:instrText>
        </w:r>
        <w:r>
          <w:fldChar w:fldCharType="separate"/>
        </w:r>
        <w:r>
          <w:t>33</w:t>
        </w:r>
        <w:r>
          <w:fldChar w:fldCharType="end"/>
        </w:r>
      </w:hyperlink>
    </w:p>
    <w:p>
      <w:pPr>
        <w:pStyle w:val="TOC2"/>
        <w:tabs>
          <w:tab w:val="right" w:leader="dot" w:pos="8306"/>
        </w:tabs>
      </w:pPr>
      <w:hyperlink w:anchor="_Toc29192" w:history="1">
        <w:r>
          <w:rPr>
            <w:rFonts w:ascii="仿宋" w:eastAsia="仿宋" w:hAnsi="仿宋" w:cs="仿宋" w:hint="eastAsia"/>
            <w:lang w:eastAsia="zh-CN"/>
          </w:rPr>
          <w:t>(三)、社会风险及对策分析</w:t>
        </w:r>
        <w:r>
          <w:tab/>
        </w:r>
        <w:r>
          <w:fldChar w:fldCharType="begin"/>
        </w:r>
        <w:r>
          <w:instrText xml:space="preserve"> PAGEREF _Toc29192 \h </w:instrText>
        </w:r>
        <w:r>
          <w:fldChar w:fldCharType="separate"/>
        </w:r>
        <w:r>
          <w:t>34</w:t>
        </w:r>
        <w:r>
          <w:fldChar w:fldCharType="end"/>
        </w:r>
      </w:hyperlink>
    </w:p>
    <w:p>
      <w:pPr>
        <w:pStyle w:val="TOC1"/>
        <w:tabs>
          <w:tab w:val="right" w:leader="dot" w:pos="8306"/>
        </w:tabs>
      </w:pPr>
      <w:hyperlink w:anchor="_Toc6255" w:history="1">
        <w:r>
          <w:rPr>
            <w:rFonts w:ascii="仿宋" w:eastAsia="仿宋" w:hAnsi="仿宋" w:cs="仿宋" w:hint="eastAsia"/>
            <w:lang w:eastAsia="zh-CN"/>
          </w:rPr>
          <w:t>七、技术创新与产业升级</w:t>
        </w:r>
        <w:r>
          <w:tab/>
        </w:r>
        <w:r>
          <w:fldChar w:fldCharType="begin"/>
        </w:r>
        <w:r>
          <w:instrText xml:space="preserve"> PAGEREF _Toc6255 \h </w:instrText>
        </w:r>
        <w:r>
          <w:fldChar w:fldCharType="separate"/>
        </w:r>
        <w:r>
          <w:t>38</w:t>
        </w:r>
        <w:r>
          <w:fldChar w:fldCharType="end"/>
        </w:r>
      </w:hyperlink>
    </w:p>
    <w:p>
      <w:pPr>
        <w:pStyle w:val="TOC2"/>
        <w:tabs>
          <w:tab w:val="right" w:leader="dot" w:pos="8306"/>
        </w:tabs>
      </w:pPr>
      <w:hyperlink w:anchor="_Toc632" w:history="1">
        <w:r>
          <w:rPr>
            <w:rFonts w:ascii="仿宋" w:eastAsia="仿宋" w:hAnsi="仿宋" w:cs="仿宋" w:hint="eastAsia"/>
            <w:lang w:eastAsia="zh-CN"/>
          </w:rPr>
          <w:t>(一)、技术创新方向与目标</w:t>
        </w:r>
        <w:r>
          <w:tab/>
        </w:r>
        <w:r>
          <w:fldChar w:fldCharType="begin"/>
        </w:r>
        <w:r>
          <w:instrText xml:space="preserve"> PAGEREF _Toc632 \h </w:instrText>
        </w:r>
        <w:r>
          <w:fldChar w:fldCharType="separate"/>
        </w:r>
        <w:r>
          <w:t>38</w:t>
        </w:r>
        <w:r>
          <w:fldChar w:fldCharType="end"/>
        </w:r>
      </w:hyperlink>
    </w:p>
    <w:p>
      <w:pPr>
        <w:pStyle w:val="TOC2"/>
        <w:tabs>
          <w:tab w:val="right" w:leader="dot" w:pos="8306"/>
        </w:tabs>
      </w:pPr>
      <w:hyperlink w:anchor="_Toc30100" w:history="1">
        <w:r>
          <w:rPr>
            <w:rFonts w:ascii="仿宋" w:eastAsia="仿宋" w:hAnsi="仿宋" w:cs="仿宋" w:hint="eastAsia"/>
            <w:lang w:eastAsia="zh-CN"/>
          </w:rPr>
          <w:t>(二)、产业升级路径与措施</w:t>
        </w:r>
        <w:r>
          <w:tab/>
        </w:r>
        <w:r>
          <w:fldChar w:fldCharType="begin"/>
        </w:r>
        <w:r>
          <w:instrText xml:space="preserve"> PAGEREF _Toc30100 \h </w:instrText>
        </w:r>
        <w:r>
          <w:fldChar w:fldCharType="separate"/>
        </w:r>
        <w:r>
          <w:t>39</w:t>
        </w:r>
        <w:r>
          <w:fldChar w:fldCharType="end"/>
        </w:r>
      </w:hyperlink>
    </w:p>
    <w:p>
      <w:pPr>
        <w:pStyle w:val="TOC1"/>
        <w:tabs>
          <w:tab w:val="right" w:leader="dot" w:pos="8306"/>
        </w:tabs>
      </w:pPr>
      <w:hyperlink w:anchor="_Toc28104" w:history="1">
        <w:r>
          <w:rPr>
            <w:rFonts w:ascii="仿宋" w:eastAsia="仿宋" w:hAnsi="仿宋" w:cs="仿宋" w:hint="eastAsia"/>
            <w:lang w:eastAsia="zh-CN"/>
          </w:rPr>
          <w:t>八、安全与应急管理</w:t>
        </w:r>
        <w:r>
          <w:tab/>
        </w:r>
        <w:r>
          <w:fldChar w:fldCharType="begin"/>
        </w:r>
        <w:r>
          <w:instrText xml:space="preserve"> PAGEREF _Toc28104 \h </w:instrText>
        </w:r>
        <w:r>
          <w:fldChar w:fldCharType="separate"/>
        </w:r>
        <w:r>
          <w:t>40</w:t>
        </w:r>
        <w:r>
          <w:fldChar w:fldCharType="end"/>
        </w:r>
      </w:hyperlink>
    </w:p>
    <w:p>
      <w:pPr>
        <w:pStyle w:val="TOC2"/>
        <w:tabs>
          <w:tab w:val="right" w:leader="dot" w:pos="8306"/>
        </w:tabs>
      </w:pPr>
      <w:hyperlink w:anchor="_Toc8450" w:history="1">
        <w:r>
          <w:rPr>
            <w:rFonts w:ascii="仿宋" w:eastAsia="仿宋" w:hAnsi="仿宋" w:cs="仿宋" w:hint="eastAsia"/>
            <w:lang w:eastAsia="zh-CN"/>
          </w:rPr>
          <w:t>(一)、安全生产管理</w:t>
        </w:r>
        <w:r>
          <w:tab/>
        </w:r>
        <w:r>
          <w:fldChar w:fldCharType="begin"/>
        </w:r>
        <w:r>
          <w:instrText xml:space="preserve"> PAGEREF _Toc8450 \h </w:instrText>
        </w:r>
        <w:r>
          <w:fldChar w:fldCharType="separate"/>
        </w:r>
        <w:r>
          <w:t>40</w:t>
        </w:r>
        <w:r>
          <w:fldChar w:fldCharType="end"/>
        </w:r>
      </w:hyperlink>
    </w:p>
    <w:p>
      <w:pPr>
        <w:pStyle w:val="TOC2"/>
        <w:tabs>
          <w:tab w:val="right" w:leader="dot" w:pos="8306"/>
        </w:tabs>
      </w:pPr>
      <w:hyperlink w:anchor="_Toc17031" w:history="1">
        <w:r>
          <w:rPr>
            <w:rFonts w:ascii="仿宋" w:eastAsia="仿宋" w:hAnsi="仿宋" w:cs="仿宋" w:hint="eastAsia"/>
            <w:lang w:eastAsia="zh-CN"/>
          </w:rPr>
          <w:t>(二)、应急预案与响应</w:t>
        </w:r>
        <w:r>
          <w:tab/>
        </w:r>
        <w:r>
          <w:fldChar w:fldCharType="begin"/>
        </w:r>
        <w:r>
          <w:instrText xml:space="preserve"> PAGEREF _Toc17031 \h </w:instrText>
        </w:r>
        <w:r>
          <w:fldChar w:fldCharType="separate"/>
        </w:r>
        <w:r>
          <w:t>42</w:t>
        </w:r>
        <w:r>
          <w:fldChar w:fldCharType="end"/>
        </w:r>
      </w:hyperlink>
    </w:p>
    <w:p>
      <w:pPr>
        <w:pStyle w:val="TOC1"/>
        <w:tabs>
          <w:tab w:val="right" w:leader="dot" w:pos="8306"/>
        </w:tabs>
      </w:pPr>
      <w:hyperlink w:anchor="_Toc16459" w:history="1">
        <w:r>
          <w:rPr>
            <w:rFonts w:ascii="仿宋" w:eastAsia="仿宋" w:hAnsi="仿宋" w:cs="仿宋" w:hint="eastAsia"/>
            <w:lang w:eastAsia="zh-CN"/>
          </w:rPr>
          <w:t>九、经济效益与社会效益优化</w:t>
        </w:r>
        <w:r>
          <w:tab/>
        </w:r>
        <w:r>
          <w:fldChar w:fldCharType="begin"/>
        </w:r>
        <w:r>
          <w:instrText xml:space="preserve"> PAGEREF _Toc16459 \h </w:instrText>
        </w:r>
        <w:r>
          <w:fldChar w:fldCharType="separate"/>
        </w:r>
        <w:r>
          <w:t>43</w:t>
        </w:r>
        <w:r>
          <w:fldChar w:fldCharType="end"/>
        </w:r>
      </w:hyperlink>
    </w:p>
    <w:p>
      <w:pPr>
        <w:pStyle w:val="TOC2"/>
        <w:tabs>
          <w:tab w:val="right" w:leader="dot" w:pos="8306"/>
        </w:tabs>
      </w:pPr>
      <w:hyperlink w:anchor="_Toc9269" w:history="1">
        <w:r>
          <w:rPr>
            <w:rFonts w:ascii="仿宋" w:eastAsia="仿宋" w:hAnsi="仿宋" w:cs="仿宋" w:hint="eastAsia"/>
            <w:lang w:eastAsia="zh-CN"/>
          </w:rPr>
          <w:t>(一)、经济效益提升策略</w:t>
        </w:r>
        <w:r>
          <w:tab/>
        </w:r>
        <w:r>
          <w:fldChar w:fldCharType="begin"/>
        </w:r>
        <w:r>
          <w:instrText xml:space="preserve"> PAGEREF _Toc9269 \h </w:instrText>
        </w:r>
        <w:r>
          <w:fldChar w:fldCharType="separate"/>
        </w:r>
        <w:r>
          <w:t>43</w:t>
        </w:r>
        <w:r>
          <w:fldChar w:fldCharType="end"/>
        </w:r>
      </w:hyperlink>
    </w:p>
    <w:p>
      <w:pPr>
        <w:pStyle w:val="TOC2"/>
        <w:tabs>
          <w:tab w:val="right" w:leader="dot" w:pos="8306"/>
        </w:tabs>
      </w:pPr>
      <w:hyperlink w:anchor="_Toc5190" w:history="1">
        <w:r>
          <w:rPr>
            <w:rFonts w:ascii="仿宋" w:eastAsia="仿宋" w:hAnsi="仿宋" w:cs="仿宋" w:hint="eastAsia"/>
            <w:lang w:eastAsia="zh-CN"/>
          </w:rPr>
          <w:t>(二)、社会效益增强方案</w:t>
        </w:r>
        <w:r>
          <w:tab/>
        </w:r>
        <w:r>
          <w:fldChar w:fldCharType="begin"/>
        </w:r>
        <w:r>
          <w:instrText xml:space="preserve"> PAGEREF _Toc5190 \h </w:instrText>
        </w:r>
        <w:r>
          <w:fldChar w:fldCharType="separate"/>
        </w:r>
        <w:r>
          <w:t>45</w:t>
        </w:r>
        <w:r>
          <w:fldChar w:fldCharType="end"/>
        </w:r>
      </w:hyperlink>
    </w:p>
    <w:p>
      <w:pPr>
        <w:pStyle w:val="TOC1"/>
        <w:tabs>
          <w:tab w:val="right" w:leader="dot" w:pos="8306"/>
        </w:tabs>
      </w:pPr>
      <w:hyperlink w:anchor="_Toc5721" w:history="1">
        <w:r>
          <w:rPr>
            <w:rFonts w:ascii="仿宋" w:eastAsia="仿宋" w:hAnsi="仿宋" w:cs="仿宋" w:hint="eastAsia"/>
            <w:lang w:eastAsia="zh-CN"/>
          </w:rPr>
          <w:t>十、项目变更管理</w:t>
        </w:r>
        <w:r>
          <w:tab/>
        </w:r>
        <w:r>
          <w:fldChar w:fldCharType="begin"/>
        </w:r>
        <w:r>
          <w:instrText xml:space="preserve"> PAGEREF _Toc5721 \h </w:instrText>
        </w:r>
        <w:r>
          <w:fldChar w:fldCharType="separate"/>
        </w:r>
        <w:r>
          <w:t>45</w:t>
        </w:r>
        <w:r>
          <w:fldChar w:fldCharType="end"/>
        </w:r>
      </w:hyperlink>
    </w:p>
    <w:p>
      <w:pPr>
        <w:pStyle w:val="TOC2"/>
        <w:tabs>
          <w:tab w:val="right" w:leader="dot" w:pos="8306"/>
        </w:tabs>
      </w:pPr>
      <w:hyperlink w:anchor="_Toc26685" w:history="1">
        <w:r>
          <w:rPr>
            <w:rFonts w:ascii="仿宋" w:eastAsia="仿宋" w:hAnsi="仿宋" w:cs="仿宋" w:hint="eastAsia"/>
            <w:lang w:eastAsia="zh-CN"/>
          </w:rPr>
          <w:t>(一)、变更控制流程</w:t>
        </w:r>
        <w:r>
          <w:tab/>
        </w:r>
        <w:r>
          <w:fldChar w:fldCharType="begin"/>
        </w:r>
        <w:r>
          <w:instrText xml:space="preserve"> PAGEREF _Toc26685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27" w:history="1">
        <w:r>
          <w:rPr>
            <w:rFonts w:ascii="仿宋" w:eastAsia="仿宋" w:hAnsi="仿宋" w:cs="仿宋" w:hint="eastAsia"/>
            <w:lang w:eastAsia="zh-CN"/>
          </w:rPr>
          <w:t>(二)、影响评估与处理</w:t>
        </w:r>
        <w:r>
          <w:tab/>
        </w:r>
        <w:r>
          <w:fldChar w:fldCharType="begin"/>
        </w:r>
        <w:r>
          <w:instrText xml:space="preserve"> PAGEREF _Toc15727 \h </w:instrText>
        </w:r>
        <w:r>
          <w:fldChar w:fldCharType="separate"/>
        </w:r>
        <w:r>
          <w:t>46</w:t>
        </w:r>
        <w:r>
          <w:fldChar w:fldCharType="end"/>
        </w:r>
      </w:hyperlink>
    </w:p>
    <w:p>
      <w:pPr>
        <w:pStyle w:val="TOC2"/>
        <w:tabs>
          <w:tab w:val="right" w:leader="dot" w:pos="8306"/>
        </w:tabs>
      </w:pPr>
      <w:hyperlink w:anchor="_Toc9131" w:history="1">
        <w:r>
          <w:rPr>
            <w:rFonts w:ascii="仿宋" w:eastAsia="仿宋" w:hAnsi="仿宋" w:cs="仿宋" w:hint="eastAsia"/>
            <w:lang w:eastAsia="zh-CN"/>
          </w:rPr>
          <w:t>(三)、变更记录与追踪</w:t>
        </w:r>
        <w:r>
          <w:tab/>
        </w:r>
        <w:r>
          <w:fldChar w:fldCharType="begin"/>
        </w:r>
        <w:r>
          <w:instrText xml:space="preserve"> PAGEREF _Toc9131 \h </w:instrText>
        </w:r>
        <w:r>
          <w:fldChar w:fldCharType="separate"/>
        </w:r>
        <w:r>
          <w:t>48</w:t>
        </w:r>
        <w:r>
          <w:fldChar w:fldCharType="end"/>
        </w:r>
      </w:hyperlink>
    </w:p>
    <w:p>
      <w:pPr>
        <w:pStyle w:val="TOC2"/>
        <w:tabs>
          <w:tab w:val="right" w:leader="dot" w:pos="8306"/>
        </w:tabs>
      </w:pPr>
      <w:hyperlink w:anchor="_Toc11310" w:history="1">
        <w:r>
          <w:rPr>
            <w:rFonts w:ascii="仿宋" w:eastAsia="仿宋" w:hAnsi="仿宋" w:cs="仿宋" w:hint="eastAsia"/>
            <w:lang w:eastAsia="zh-CN"/>
          </w:rPr>
          <w:t>(四)、变更管理策略</w:t>
        </w:r>
        <w:r>
          <w:tab/>
        </w:r>
        <w:r>
          <w:fldChar w:fldCharType="begin"/>
        </w:r>
        <w:r>
          <w:instrText xml:space="preserve"> PAGEREF _Toc11310 \h </w:instrText>
        </w:r>
        <w:r>
          <w:fldChar w:fldCharType="separate"/>
        </w:r>
        <w:r>
          <w:t>49</w:t>
        </w:r>
        <w:r>
          <w:fldChar w:fldCharType="end"/>
        </w:r>
      </w:hyperlink>
    </w:p>
    <w:p>
      <w:pPr>
        <w:pStyle w:val="TOC1"/>
        <w:tabs>
          <w:tab w:val="right" w:leader="dot" w:pos="8306"/>
        </w:tabs>
      </w:pPr>
      <w:hyperlink w:anchor="_Toc23283" w:history="1">
        <w:r>
          <w:rPr>
            <w:rFonts w:ascii="仿宋" w:eastAsia="仿宋" w:hAnsi="仿宋" w:cs="仿宋" w:hint="eastAsia"/>
            <w:lang w:eastAsia="zh-CN"/>
          </w:rPr>
          <w:t>十一、资金管理与财务规划</w:t>
        </w:r>
        <w:r>
          <w:tab/>
        </w:r>
        <w:r>
          <w:fldChar w:fldCharType="begin"/>
        </w:r>
        <w:r>
          <w:instrText xml:space="preserve"> PAGEREF _Toc23283 \h </w:instrText>
        </w:r>
        <w:r>
          <w:fldChar w:fldCharType="separate"/>
        </w:r>
        <w:r>
          <w:t>51</w:t>
        </w:r>
        <w:r>
          <w:fldChar w:fldCharType="end"/>
        </w:r>
      </w:hyperlink>
    </w:p>
    <w:p>
      <w:pPr>
        <w:pStyle w:val="TOC2"/>
        <w:tabs>
          <w:tab w:val="right" w:leader="dot" w:pos="8306"/>
        </w:tabs>
      </w:pPr>
      <w:hyperlink w:anchor="_Toc18408" w:history="1">
        <w:r>
          <w:rPr>
            <w:rFonts w:ascii="仿宋" w:eastAsia="仿宋" w:hAnsi="仿宋" w:cs="仿宋" w:hint="eastAsia"/>
            <w:lang w:eastAsia="zh-CN"/>
          </w:rPr>
          <w:t>(一)、项目资金来源与筹措</w:t>
        </w:r>
        <w:r>
          <w:tab/>
        </w:r>
        <w:r>
          <w:fldChar w:fldCharType="begin"/>
        </w:r>
        <w:r>
          <w:instrText xml:space="preserve"> PAGEREF _Toc18408 \h </w:instrText>
        </w:r>
        <w:r>
          <w:fldChar w:fldCharType="separate"/>
        </w:r>
        <w:r>
          <w:t>51</w:t>
        </w:r>
        <w:r>
          <w:fldChar w:fldCharType="end"/>
        </w:r>
      </w:hyperlink>
    </w:p>
    <w:p>
      <w:pPr>
        <w:pStyle w:val="TOC2"/>
        <w:tabs>
          <w:tab w:val="right" w:leader="dot" w:pos="8306"/>
        </w:tabs>
      </w:pPr>
      <w:hyperlink w:anchor="_Toc24238" w:history="1">
        <w:r>
          <w:rPr>
            <w:rFonts w:ascii="仿宋" w:eastAsia="仿宋" w:hAnsi="仿宋" w:cs="仿宋" w:hint="eastAsia"/>
            <w:lang w:eastAsia="zh-CN"/>
          </w:rPr>
          <w:t>(二)、资金使用与监管</w:t>
        </w:r>
        <w:r>
          <w:tab/>
        </w:r>
        <w:r>
          <w:fldChar w:fldCharType="begin"/>
        </w:r>
        <w:r>
          <w:instrText xml:space="preserve"> PAGEREF _Toc24238 \h </w:instrText>
        </w:r>
        <w:r>
          <w:fldChar w:fldCharType="separate"/>
        </w:r>
        <w:r>
          <w:t>53</w:t>
        </w:r>
        <w:r>
          <w:fldChar w:fldCharType="end"/>
        </w:r>
      </w:hyperlink>
    </w:p>
    <w:p>
      <w:pPr>
        <w:pStyle w:val="TOC2"/>
        <w:tabs>
          <w:tab w:val="right" w:leader="dot" w:pos="8306"/>
        </w:tabs>
      </w:pPr>
      <w:hyperlink w:anchor="_Toc25884" w:history="1">
        <w:r>
          <w:rPr>
            <w:rFonts w:ascii="仿宋" w:eastAsia="仿宋" w:hAnsi="仿宋" w:cs="仿宋" w:hint="eastAsia"/>
            <w:lang w:eastAsia="zh-CN"/>
          </w:rPr>
          <w:t>(三)、财务规划与预测</w:t>
        </w:r>
        <w:r>
          <w:tab/>
        </w:r>
        <w:r>
          <w:fldChar w:fldCharType="begin"/>
        </w:r>
        <w:r>
          <w:instrText xml:space="preserve"> PAGEREF _Toc25884 \h </w:instrText>
        </w:r>
        <w:r>
          <w:fldChar w:fldCharType="separate"/>
        </w:r>
        <w:r>
          <w:t>54</w:t>
        </w:r>
        <w:r>
          <w:fldChar w:fldCharType="end"/>
        </w:r>
      </w:hyperlink>
    </w:p>
    <w:p>
      <w:pPr>
        <w:pStyle w:val="TOC1"/>
        <w:tabs>
          <w:tab w:val="right" w:leader="dot" w:pos="8306"/>
        </w:tabs>
      </w:pPr>
      <w:hyperlink w:anchor="_Toc1666" w:history="1">
        <w:r>
          <w:rPr>
            <w:rFonts w:ascii="仿宋" w:eastAsia="仿宋" w:hAnsi="仿宋" w:cs="仿宋" w:hint="eastAsia"/>
            <w:lang w:eastAsia="zh-CN"/>
          </w:rPr>
          <w:t>十二、项目质量与标准</w:t>
        </w:r>
        <w:r>
          <w:tab/>
        </w:r>
        <w:r>
          <w:fldChar w:fldCharType="begin"/>
        </w:r>
        <w:r>
          <w:instrText xml:space="preserve"> PAGEREF _Toc1666 \h </w:instrText>
        </w:r>
        <w:r>
          <w:fldChar w:fldCharType="separate"/>
        </w:r>
        <w:r>
          <w:t>55</w:t>
        </w:r>
        <w:r>
          <w:fldChar w:fldCharType="end"/>
        </w:r>
      </w:hyperlink>
    </w:p>
    <w:p>
      <w:pPr>
        <w:pStyle w:val="TOC2"/>
        <w:tabs>
          <w:tab w:val="right" w:leader="dot" w:pos="8306"/>
        </w:tabs>
      </w:pPr>
      <w:hyperlink w:anchor="_Toc1395" w:history="1">
        <w:r>
          <w:rPr>
            <w:rFonts w:ascii="仿宋" w:eastAsia="仿宋" w:hAnsi="仿宋" w:cs="仿宋" w:hint="eastAsia"/>
            <w:lang w:eastAsia="zh-CN"/>
          </w:rPr>
          <w:t>(一)、质量保障体系</w:t>
        </w:r>
        <w:r>
          <w:tab/>
        </w:r>
        <w:r>
          <w:fldChar w:fldCharType="begin"/>
        </w:r>
        <w:r>
          <w:instrText xml:space="preserve"> PAGEREF _Toc1395 \h </w:instrText>
        </w:r>
        <w:r>
          <w:fldChar w:fldCharType="separate"/>
        </w:r>
        <w:r>
          <w:t>55</w:t>
        </w:r>
        <w:r>
          <w:fldChar w:fldCharType="end"/>
        </w:r>
      </w:hyperlink>
    </w:p>
    <w:p>
      <w:pPr>
        <w:pStyle w:val="TOC2"/>
        <w:tabs>
          <w:tab w:val="right" w:leader="dot" w:pos="8306"/>
        </w:tabs>
      </w:pPr>
      <w:hyperlink w:anchor="_Toc7075" w:history="1">
        <w:r>
          <w:rPr>
            <w:rFonts w:ascii="仿宋" w:eastAsia="仿宋" w:hAnsi="仿宋" w:cs="仿宋" w:hint="eastAsia"/>
            <w:lang w:eastAsia="zh-CN"/>
          </w:rPr>
          <w:t>(二)、标准化作业流程</w:t>
        </w:r>
        <w:r>
          <w:tab/>
        </w:r>
        <w:r>
          <w:fldChar w:fldCharType="begin"/>
        </w:r>
        <w:r>
          <w:instrText xml:space="preserve"> PAGEREF _Toc7075 \h </w:instrText>
        </w:r>
        <w:r>
          <w:fldChar w:fldCharType="separate"/>
        </w:r>
        <w:r>
          <w:t>56</w:t>
        </w:r>
        <w:r>
          <w:fldChar w:fldCharType="end"/>
        </w:r>
      </w:hyperlink>
    </w:p>
    <w:p>
      <w:pPr>
        <w:pStyle w:val="TOC2"/>
        <w:tabs>
          <w:tab w:val="right" w:leader="dot" w:pos="8306"/>
        </w:tabs>
      </w:pPr>
      <w:hyperlink w:anchor="_Toc10940" w:history="1">
        <w:r>
          <w:rPr>
            <w:rFonts w:ascii="仿宋" w:eastAsia="仿宋" w:hAnsi="仿宋" w:cs="仿宋" w:hint="eastAsia"/>
            <w:lang w:eastAsia="zh-CN"/>
          </w:rPr>
          <w:t>(三)、质量监控与评估</w:t>
        </w:r>
        <w:r>
          <w:tab/>
        </w:r>
        <w:r>
          <w:fldChar w:fldCharType="begin"/>
        </w:r>
        <w:r>
          <w:instrText xml:space="preserve"> PAGEREF _Toc10940 \h </w:instrText>
        </w:r>
        <w:r>
          <w:fldChar w:fldCharType="separate"/>
        </w:r>
        <w:r>
          <w:t>58</w:t>
        </w:r>
        <w:r>
          <w:fldChar w:fldCharType="end"/>
        </w:r>
      </w:hyperlink>
    </w:p>
    <w:p>
      <w:pPr>
        <w:pStyle w:val="TOC2"/>
        <w:tabs>
          <w:tab w:val="right" w:leader="dot" w:pos="8306"/>
        </w:tabs>
      </w:pPr>
      <w:hyperlink w:anchor="_Toc10347" w:history="1">
        <w:r>
          <w:rPr>
            <w:rFonts w:ascii="仿宋" w:eastAsia="仿宋" w:hAnsi="仿宋" w:cs="仿宋" w:hint="eastAsia"/>
            <w:lang w:eastAsia="zh-CN"/>
          </w:rPr>
          <w:t>(四)、质量改进计划</w:t>
        </w:r>
        <w:r>
          <w:tab/>
        </w:r>
        <w:r>
          <w:fldChar w:fldCharType="begin"/>
        </w:r>
        <w:r>
          <w:instrText xml:space="preserve"> PAGEREF _Toc10347 \h </w:instrText>
        </w:r>
        <w:r>
          <w:fldChar w:fldCharType="separate"/>
        </w:r>
        <w:r>
          <w:t>59</w:t>
        </w:r>
        <w:r>
          <w:fldChar w:fldCharType="end"/>
        </w:r>
      </w:hyperlink>
    </w:p>
    <w:p>
      <w:pPr>
        <w:pStyle w:val="TOC1"/>
        <w:tabs>
          <w:tab w:val="right" w:leader="dot" w:pos="8306"/>
        </w:tabs>
      </w:pPr>
      <w:hyperlink w:anchor="_Toc3742" w:history="1">
        <w:r>
          <w:rPr>
            <w:rFonts w:ascii="仿宋" w:eastAsia="仿宋" w:hAnsi="仿宋" w:cs="仿宋" w:hint="eastAsia"/>
            <w:lang w:eastAsia="zh-CN"/>
          </w:rPr>
          <w:t>十三、合作与交流机制建立</w:t>
        </w:r>
        <w:r>
          <w:tab/>
        </w:r>
        <w:r>
          <w:fldChar w:fldCharType="begin"/>
        </w:r>
        <w:r>
          <w:instrText xml:space="preserve"> PAGEREF _Toc3742 \h </w:instrText>
        </w:r>
        <w:r>
          <w:fldChar w:fldCharType="separate"/>
        </w:r>
        <w:r>
          <w:t>60</w:t>
        </w:r>
        <w:r>
          <w:fldChar w:fldCharType="end"/>
        </w:r>
      </w:hyperlink>
    </w:p>
    <w:p>
      <w:pPr>
        <w:pStyle w:val="TOC2"/>
        <w:tabs>
          <w:tab w:val="right" w:leader="dot" w:pos="8306"/>
        </w:tabs>
      </w:pPr>
      <w:hyperlink w:anchor="_Toc23985" w:history="1">
        <w:r>
          <w:rPr>
            <w:rFonts w:ascii="仿宋" w:eastAsia="仿宋" w:hAnsi="仿宋" w:cs="仿宋" w:hint="eastAsia"/>
            <w:lang w:eastAsia="zh-CN"/>
          </w:rPr>
          <w:t>(一)、合作伙伴选择与合作方式</w:t>
        </w:r>
        <w:r>
          <w:tab/>
        </w:r>
        <w:r>
          <w:fldChar w:fldCharType="begin"/>
        </w:r>
        <w:r>
          <w:instrText xml:space="preserve"> PAGEREF _Toc23985 \h </w:instrText>
        </w:r>
        <w:r>
          <w:fldChar w:fldCharType="separate"/>
        </w:r>
        <w:r>
          <w:t>60</w:t>
        </w:r>
        <w:r>
          <w:fldChar w:fldCharType="end"/>
        </w:r>
      </w:hyperlink>
    </w:p>
    <w:p>
      <w:pPr>
        <w:pStyle w:val="TOC2"/>
        <w:tabs>
          <w:tab w:val="right" w:leader="dot" w:pos="8306"/>
        </w:tabs>
      </w:pPr>
      <w:hyperlink w:anchor="_Toc19747" w:history="1">
        <w:r>
          <w:rPr>
            <w:rFonts w:ascii="仿宋" w:eastAsia="仿宋" w:hAnsi="仿宋" w:cs="仿宋" w:hint="eastAsia"/>
            <w:lang w:eastAsia="zh-CN"/>
          </w:rPr>
          <w:t>(二)、交流与合作平台搭建</w:t>
        </w:r>
        <w:r>
          <w:tab/>
        </w:r>
        <w:r>
          <w:fldChar w:fldCharType="begin"/>
        </w:r>
        <w:r>
          <w:instrText xml:space="preserve"> PAGEREF _Toc19747 \h </w:instrText>
        </w:r>
        <w:r>
          <w:fldChar w:fldCharType="separate"/>
        </w:r>
        <w:r>
          <w:t>62</w:t>
        </w:r>
        <w:r>
          <w:fldChar w:fldCharType="end"/>
        </w:r>
      </w:hyperlink>
    </w:p>
    <w:p>
      <w:pPr>
        <w:pStyle w:val="TOC1"/>
        <w:tabs>
          <w:tab w:val="right" w:leader="dot" w:pos="8306"/>
        </w:tabs>
      </w:pPr>
      <w:hyperlink w:anchor="_Toc960" w:history="1">
        <w:r>
          <w:rPr>
            <w:rFonts w:ascii="仿宋" w:eastAsia="仿宋" w:hAnsi="仿宋" w:cs="仿宋" w:hint="eastAsia"/>
            <w:lang w:eastAsia="zh-CN"/>
          </w:rPr>
          <w:t>十四、人力资源管理与开发</w:t>
        </w:r>
        <w:r>
          <w:tab/>
        </w:r>
        <w:r>
          <w:fldChar w:fldCharType="begin"/>
        </w:r>
        <w:r>
          <w:instrText xml:space="preserve"> PAGEREF _Toc960 \h </w:instrText>
        </w:r>
        <w:r>
          <w:fldChar w:fldCharType="separate"/>
        </w:r>
        <w:r>
          <w:t>63</w:t>
        </w:r>
        <w:r>
          <w:fldChar w:fldCharType="end"/>
        </w:r>
      </w:hyperlink>
    </w:p>
    <w:p>
      <w:pPr>
        <w:pStyle w:val="TOC2"/>
        <w:tabs>
          <w:tab w:val="right" w:leader="dot" w:pos="8306"/>
        </w:tabs>
      </w:pPr>
      <w:hyperlink w:anchor="_Toc16450" w:history="1">
        <w:r>
          <w:rPr>
            <w:rFonts w:ascii="仿宋" w:eastAsia="仿宋" w:hAnsi="仿宋" w:cs="仿宋" w:hint="eastAsia"/>
            <w:lang w:eastAsia="zh-CN"/>
          </w:rPr>
          <w:t>(一)、人力资源规划</w:t>
        </w:r>
        <w:r>
          <w:tab/>
        </w:r>
        <w:r>
          <w:fldChar w:fldCharType="begin"/>
        </w:r>
        <w:r>
          <w:instrText xml:space="preserve"> PAGEREF _Toc16450 \h </w:instrText>
        </w:r>
        <w:r>
          <w:fldChar w:fldCharType="separate"/>
        </w:r>
        <w:r>
          <w:t>63</w:t>
        </w:r>
        <w:r>
          <w:fldChar w:fldCharType="end"/>
        </w:r>
      </w:hyperlink>
    </w:p>
    <w:p>
      <w:pPr>
        <w:pStyle w:val="TOC2"/>
        <w:tabs>
          <w:tab w:val="right" w:leader="dot" w:pos="8306"/>
        </w:tabs>
      </w:pPr>
      <w:hyperlink w:anchor="_Toc23582" w:history="1">
        <w:r>
          <w:rPr>
            <w:rFonts w:ascii="仿宋" w:eastAsia="仿宋" w:hAnsi="仿宋" w:cs="仿宋" w:hint="eastAsia"/>
            <w:lang w:eastAsia="zh-CN"/>
          </w:rPr>
          <w:t>(二)、人力资源开发与培训</w:t>
        </w:r>
        <w:r>
          <w:tab/>
        </w:r>
        <w:r>
          <w:fldChar w:fldCharType="begin"/>
        </w:r>
        <w:r>
          <w:instrText xml:space="preserve"> PAGEREF _Toc23582 \h </w:instrText>
        </w:r>
        <w:r>
          <w:fldChar w:fldCharType="separate"/>
        </w:r>
        <w:r>
          <w:t>65</w:t>
        </w:r>
        <w:r>
          <w:fldChar w:fldCharType="end"/>
        </w:r>
      </w:hyperlink>
    </w:p>
    <w:p>
      <w:pPr>
        <w:pStyle w:val="TOC1"/>
        <w:tabs>
          <w:tab w:val="right" w:leader="dot" w:pos="8306"/>
        </w:tabs>
      </w:pPr>
      <w:hyperlink w:anchor="_Toc32019" w:history="1">
        <w:r>
          <w:rPr>
            <w:rFonts w:ascii="仿宋" w:eastAsia="仿宋" w:hAnsi="仿宋" w:cs="仿宋" w:hint="eastAsia"/>
            <w:lang w:eastAsia="zh-CN"/>
          </w:rPr>
          <w:t>十五、企业合规与伦理</w:t>
        </w:r>
        <w:r>
          <w:tab/>
        </w:r>
        <w:r>
          <w:fldChar w:fldCharType="begin"/>
        </w:r>
        <w:r>
          <w:instrText xml:space="preserve"> PAGEREF _Toc32019 \h </w:instrText>
        </w:r>
        <w:r>
          <w:fldChar w:fldCharType="separate"/>
        </w:r>
        <w:r>
          <w:t>67</w:t>
        </w:r>
        <w:r>
          <w:fldChar w:fldCharType="end"/>
        </w:r>
      </w:hyperlink>
    </w:p>
    <w:p>
      <w:pPr>
        <w:pStyle w:val="TOC2"/>
        <w:tabs>
          <w:tab w:val="right" w:leader="dot" w:pos="8306"/>
        </w:tabs>
      </w:pPr>
      <w:hyperlink w:anchor="_Toc17032" w:history="1">
        <w:r>
          <w:rPr>
            <w:rFonts w:ascii="仿宋" w:eastAsia="仿宋" w:hAnsi="仿宋" w:cs="仿宋" w:hint="eastAsia"/>
            <w:lang w:eastAsia="zh-CN"/>
          </w:rPr>
          <w:t>(一)、合规政策与程序</w:t>
        </w:r>
        <w:r>
          <w:tab/>
        </w:r>
        <w:r>
          <w:fldChar w:fldCharType="begin"/>
        </w:r>
        <w:r>
          <w:instrText xml:space="preserve"> PAGEREF _Toc17032 \h </w:instrText>
        </w:r>
        <w:r>
          <w:fldChar w:fldCharType="separate"/>
        </w:r>
        <w:r>
          <w:t>67</w:t>
        </w:r>
        <w:r>
          <w:fldChar w:fldCharType="end"/>
        </w:r>
      </w:hyperlink>
    </w:p>
    <w:p>
      <w:pPr>
        <w:pStyle w:val="TOC2"/>
        <w:tabs>
          <w:tab w:val="right" w:leader="dot" w:pos="8306"/>
        </w:tabs>
      </w:pPr>
      <w:hyperlink w:anchor="_Toc10072" w:history="1">
        <w:r>
          <w:rPr>
            <w:rFonts w:ascii="仿宋" w:eastAsia="仿宋" w:hAnsi="仿宋" w:cs="仿宋" w:hint="eastAsia"/>
            <w:lang w:eastAsia="zh-CN"/>
          </w:rPr>
          <w:t>(二)、伦理规范与培训</w:t>
        </w:r>
        <w:r>
          <w:tab/>
        </w:r>
        <w:r>
          <w:fldChar w:fldCharType="begin"/>
        </w:r>
        <w:r>
          <w:instrText xml:space="preserve"> PAGEREF _Toc10072 \h </w:instrText>
        </w:r>
        <w:r>
          <w:fldChar w:fldCharType="separate"/>
        </w:r>
        <w:r>
          <w:t>69</w:t>
        </w:r>
        <w:r>
          <w:fldChar w:fldCharType="end"/>
        </w:r>
      </w:hyperlink>
    </w:p>
    <w:p>
      <w:pPr>
        <w:pStyle w:val="TOC2"/>
        <w:tabs>
          <w:tab w:val="right" w:leader="dot" w:pos="8306"/>
        </w:tabs>
      </w:pPr>
      <w:hyperlink w:anchor="_Toc3788" w:history="1">
        <w:r>
          <w:rPr>
            <w:rFonts w:ascii="仿宋" w:eastAsia="仿宋" w:hAnsi="仿宋" w:cs="仿宋" w:hint="eastAsia"/>
            <w:lang w:eastAsia="zh-CN"/>
          </w:rPr>
          <w:t>(三)、合规风险评估</w:t>
        </w:r>
        <w:r>
          <w:tab/>
        </w:r>
        <w:r>
          <w:fldChar w:fldCharType="begin"/>
        </w:r>
        <w:r>
          <w:instrText xml:space="preserve"> PAGEREF _Toc3788 \h </w:instrText>
        </w:r>
        <w:r>
          <w:fldChar w:fldCharType="separate"/>
        </w:r>
        <w:r>
          <w:t>69</w:t>
        </w:r>
        <w:r>
          <w:fldChar w:fldCharType="end"/>
        </w:r>
      </w:hyperlink>
    </w:p>
    <w:p>
      <w:pPr>
        <w:pStyle w:val="TOC2"/>
        <w:tabs>
          <w:tab w:val="right" w:leader="dot" w:pos="8306"/>
        </w:tabs>
      </w:pPr>
      <w:hyperlink w:anchor="_Toc13939" w:history="1">
        <w:r>
          <w:rPr>
            <w:rFonts w:ascii="仿宋" w:eastAsia="仿宋" w:hAnsi="仿宋" w:cs="仿宋" w:hint="eastAsia"/>
            <w:lang w:eastAsia="zh-CN"/>
          </w:rPr>
          <w:t>(四)、合规监督与执行</w:t>
        </w:r>
        <w:r>
          <w:tab/>
        </w:r>
        <w:r>
          <w:fldChar w:fldCharType="begin"/>
        </w:r>
        <w:r>
          <w:instrText xml:space="preserve"> PAGEREF _Toc13939 \h </w:instrText>
        </w:r>
        <w:r>
          <w:fldChar w:fldCharType="separate"/>
        </w:r>
        <w:r>
          <w:t>71</w:t>
        </w:r>
        <w:r>
          <w:fldChar w:fldCharType="end"/>
        </w:r>
      </w:hyperlink>
    </w:p>
    <w:p>
      <w:pPr>
        <w:pStyle w:val="TOC1"/>
        <w:tabs>
          <w:tab w:val="right" w:leader="dot" w:pos="8306"/>
        </w:tabs>
      </w:pPr>
      <w:hyperlink w:anchor="_Toc1637" w:history="1">
        <w:r>
          <w:rPr>
            <w:rFonts w:ascii="仿宋" w:eastAsia="仿宋" w:hAnsi="仿宋" w:cs="仿宋" w:hint="eastAsia"/>
            <w:lang w:eastAsia="zh-CN"/>
          </w:rPr>
          <w:t>十六、项目施工方案</w:t>
        </w:r>
        <w:r>
          <w:tab/>
        </w:r>
        <w:r>
          <w:fldChar w:fldCharType="begin"/>
        </w:r>
        <w:r>
          <w:instrText xml:space="preserve"> PAGEREF _Toc1637 \h </w:instrText>
        </w:r>
        <w:r>
          <w:fldChar w:fldCharType="separate"/>
        </w:r>
        <w:r>
          <w:t>71</w:t>
        </w:r>
        <w:r>
          <w:fldChar w:fldCharType="end"/>
        </w:r>
      </w:hyperlink>
    </w:p>
    <w:p>
      <w:pPr>
        <w:pStyle w:val="TOC2"/>
        <w:tabs>
          <w:tab w:val="right" w:leader="dot" w:pos="8306"/>
        </w:tabs>
      </w:pPr>
      <w:hyperlink w:anchor="_Toc24334" w:history="1">
        <w:r>
          <w:rPr>
            <w:rFonts w:ascii="仿宋" w:eastAsia="仿宋" w:hAnsi="仿宋" w:cs="仿宋" w:hint="eastAsia"/>
            <w:lang w:eastAsia="zh-CN"/>
          </w:rPr>
          <w:t>(一)、施工组织设计</w:t>
        </w:r>
        <w:r>
          <w:tab/>
        </w:r>
        <w:r>
          <w:fldChar w:fldCharType="begin"/>
        </w:r>
        <w:r>
          <w:instrText xml:space="preserve"> PAGEREF _Toc24334 \h </w:instrText>
        </w:r>
        <w:r>
          <w:fldChar w:fldCharType="separate"/>
        </w:r>
        <w:r>
          <w:t>71</w:t>
        </w:r>
        <w:r>
          <w:fldChar w:fldCharType="end"/>
        </w:r>
      </w:hyperlink>
    </w:p>
    <w:p>
      <w:pPr>
        <w:pStyle w:val="TOC2"/>
        <w:tabs>
          <w:tab w:val="right" w:leader="dot" w:pos="8306"/>
        </w:tabs>
      </w:pPr>
      <w:hyperlink w:anchor="_Toc25604" w:history="1">
        <w:r>
          <w:rPr>
            <w:rFonts w:ascii="仿宋" w:eastAsia="仿宋" w:hAnsi="仿宋" w:cs="仿宋" w:hint="eastAsia"/>
            <w:lang w:eastAsia="zh-CN"/>
          </w:rPr>
          <w:t>(二)、施工工艺与技术路线</w:t>
        </w:r>
        <w:r>
          <w:tab/>
        </w:r>
        <w:r>
          <w:fldChar w:fldCharType="begin"/>
        </w:r>
        <w:r>
          <w:instrText xml:space="preserve"> PAGEREF _Toc25604 \h </w:instrText>
        </w:r>
        <w:r>
          <w:fldChar w:fldCharType="separate"/>
        </w:r>
        <w:r>
          <w:t>73</w:t>
        </w:r>
        <w:r>
          <w:fldChar w:fldCharType="end"/>
        </w:r>
      </w:hyperlink>
    </w:p>
    <w:p>
      <w:pPr>
        <w:pStyle w:val="TOC2"/>
        <w:tabs>
          <w:tab w:val="right" w:leader="dot" w:pos="8306"/>
        </w:tabs>
      </w:pPr>
      <w:hyperlink w:anchor="_Toc12029" w:history="1">
        <w:r>
          <w:rPr>
            <w:rFonts w:ascii="仿宋" w:eastAsia="仿宋" w:hAnsi="仿宋" w:cs="仿宋" w:hint="eastAsia"/>
            <w:lang w:eastAsia="zh-CN"/>
          </w:rPr>
          <w:t>(三)、关键节点施工计划</w:t>
        </w:r>
        <w:r>
          <w:tab/>
        </w:r>
        <w:r>
          <w:fldChar w:fldCharType="begin"/>
        </w:r>
        <w:r>
          <w:instrText xml:space="preserve"> PAGEREF _Toc12029 \h </w:instrText>
        </w:r>
        <w:r>
          <w:fldChar w:fldCharType="separate"/>
        </w:r>
        <w:r>
          <w:t>74</w:t>
        </w:r>
        <w:r>
          <w:fldChar w:fldCharType="end"/>
        </w:r>
      </w:hyperlink>
    </w:p>
    <w:p>
      <w:pPr>
        <w:pStyle w:val="TOC2"/>
        <w:tabs>
          <w:tab w:val="right" w:leader="dot" w:pos="8306"/>
        </w:tabs>
      </w:pPr>
      <w:hyperlink w:anchor="_Toc27764" w:history="1">
        <w:r>
          <w:rPr>
            <w:rFonts w:ascii="仿宋" w:eastAsia="仿宋" w:hAnsi="仿宋" w:cs="仿宋" w:hint="eastAsia"/>
            <w:lang w:eastAsia="zh-CN"/>
          </w:rPr>
          <w:t>(四)、施工现场管理</w:t>
        </w:r>
        <w:r>
          <w:tab/>
        </w:r>
        <w:r>
          <w:fldChar w:fldCharType="begin"/>
        </w:r>
        <w:r>
          <w:instrText xml:space="preserve"> PAGEREF _Toc27764 \h </w:instrText>
        </w:r>
        <w:r>
          <w:fldChar w:fldCharType="separate"/>
        </w:r>
        <w:r>
          <w:t>76</w:t>
        </w:r>
        <w:r>
          <w:fldChar w:fldCharType="end"/>
        </w:r>
      </w:hyperlink>
    </w:p>
    <w:p>
      <w:pPr>
        <w:pStyle w:val="TOC1"/>
        <w:tabs>
          <w:tab w:val="right" w:leader="dot" w:pos="8306"/>
        </w:tabs>
      </w:pPr>
      <w:hyperlink w:anchor="_Toc5403" w:history="1">
        <w:r>
          <w:rPr>
            <w:rFonts w:ascii="仿宋" w:eastAsia="仿宋" w:hAnsi="仿宋" w:cs="仿宋" w:hint="eastAsia"/>
            <w:lang w:eastAsia="zh-CN"/>
          </w:rPr>
          <w:t>十七、质量管理与控制</w:t>
        </w:r>
        <w:r>
          <w:tab/>
        </w:r>
        <w:r>
          <w:fldChar w:fldCharType="begin"/>
        </w:r>
        <w:r>
          <w:instrText xml:space="preserve"> PAGEREF _Toc5403 \h </w:instrText>
        </w:r>
        <w:r>
          <w:fldChar w:fldCharType="separate"/>
        </w:r>
        <w:r>
          <w:t>78</w:t>
        </w:r>
        <w:r>
          <w:fldChar w:fldCharType="end"/>
        </w:r>
      </w:hyperlink>
    </w:p>
    <w:p>
      <w:pPr>
        <w:pStyle w:val="TOC2"/>
        <w:tabs>
          <w:tab w:val="right" w:leader="dot" w:pos="8306"/>
        </w:tabs>
      </w:pPr>
      <w:hyperlink w:anchor="_Toc883" w:history="1">
        <w:r>
          <w:rPr>
            <w:rFonts w:ascii="仿宋" w:eastAsia="仿宋" w:hAnsi="仿宋" w:cs="仿宋" w:hint="eastAsia"/>
            <w:lang w:eastAsia="zh-CN"/>
          </w:rPr>
          <w:t>(一)、质量管理体系建设</w:t>
        </w:r>
        <w:r>
          <w:tab/>
        </w:r>
        <w:r>
          <w:fldChar w:fldCharType="begin"/>
        </w:r>
        <w:r>
          <w:instrText xml:space="preserve"> PAGEREF _Toc883 \h </w:instrText>
        </w:r>
        <w:r>
          <w:fldChar w:fldCharType="separate"/>
        </w:r>
        <w:r>
          <w:t>78</w:t>
        </w:r>
        <w:r>
          <w:fldChar w:fldCharType="end"/>
        </w:r>
      </w:hyperlink>
    </w:p>
    <w:p>
      <w:pPr>
        <w:pStyle w:val="TOC2"/>
        <w:tabs>
          <w:tab w:val="right" w:leader="dot" w:pos="8306"/>
        </w:tabs>
      </w:pPr>
      <w:hyperlink w:anchor="_Toc7479" w:history="1">
        <w:r>
          <w:rPr>
            <w:rFonts w:ascii="仿宋" w:eastAsia="仿宋" w:hAnsi="仿宋" w:cs="仿宋" w:hint="eastAsia"/>
            <w:lang w:eastAsia="zh-CN"/>
          </w:rPr>
          <w:t>(二)、质量控制措施</w:t>
        </w:r>
        <w:r>
          <w:tab/>
        </w:r>
        <w:r>
          <w:fldChar w:fldCharType="begin"/>
        </w:r>
        <w:r>
          <w:instrText xml:space="preserve"> PAGEREF _Toc7479 \h </w:instrText>
        </w:r>
        <w:r>
          <w:fldChar w:fldCharType="separate"/>
        </w:r>
        <w:r>
          <w:t>79</w:t>
        </w:r>
        <w:r>
          <w:fldChar w:fldCharType="end"/>
        </w:r>
      </w:hyperlink>
    </w:p>
    <w:p>
      <w:pPr>
        <w:pStyle w:val="TOC1"/>
        <w:tabs>
          <w:tab w:val="right" w:leader="dot" w:pos="8306"/>
        </w:tabs>
      </w:pPr>
      <w:hyperlink w:anchor="_Toc2165" w:history="1">
        <w:r>
          <w:rPr>
            <w:rFonts w:ascii="仿宋" w:eastAsia="仿宋" w:hAnsi="仿宋" w:cs="仿宋" w:hint="eastAsia"/>
            <w:lang w:eastAsia="zh-CN"/>
          </w:rPr>
          <w:t>十八、知识产权管理与保护</w:t>
        </w:r>
        <w:r>
          <w:tab/>
        </w:r>
        <w:r>
          <w:fldChar w:fldCharType="begin"/>
        </w:r>
        <w:r>
          <w:instrText xml:space="preserve"> PAGEREF _Toc2165 \h </w:instrText>
        </w:r>
        <w:r>
          <w:fldChar w:fldCharType="separate"/>
        </w:r>
        <w:r>
          <w:t>80</w:t>
        </w:r>
        <w:r>
          <w:fldChar w:fldCharType="end"/>
        </w:r>
      </w:hyperlink>
    </w:p>
    <w:p>
      <w:pPr>
        <w:pStyle w:val="TOC2"/>
        <w:tabs>
          <w:tab w:val="right" w:leader="dot" w:pos="8306"/>
        </w:tabs>
      </w:pPr>
      <w:hyperlink w:anchor="_Toc10319" w:history="1">
        <w:r>
          <w:rPr>
            <w:rFonts w:ascii="仿宋" w:eastAsia="仿宋" w:hAnsi="仿宋" w:cs="仿宋" w:hint="eastAsia"/>
            <w:lang w:eastAsia="zh-CN"/>
          </w:rPr>
          <w:t>(一)、知识产权管理体系建设</w:t>
        </w:r>
        <w:r>
          <w:tab/>
        </w:r>
        <w:r>
          <w:fldChar w:fldCharType="begin"/>
        </w:r>
        <w:r>
          <w:instrText xml:space="preserve"> PAGEREF _Toc10319 \h </w:instrText>
        </w:r>
        <w:r>
          <w:fldChar w:fldCharType="separate"/>
        </w:r>
        <w:r>
          <w:t>80</w:t>
        </w:r>
        <w:r>
          <w:fldChar w:fldCharType="end"/>
        </w:r>
      </w:hyperlink>
    </w:p>
    <w:p>
      <w:pPr>
        <w:pStyle w:val="TOC2"/>
        <w:tabs>
          <w:tab w:val="right" w:leader="dot" w:pos="8306"/>
        </w:tabs>
      </w:pPr>
      <w:hyperlink w:anchor="_Toc17010" w:history="1">
        <w:r>
          <w:rPr>
            <w:rFonts w:ascii="仿宋" w:eastAsia="仿宋" w:hAnsi="仿宋" w:cs="仿宋" w:hint="eastAsia"/>
            <w:lang w:eastAsia="zh-CN"/>
          </w:rPr>
          <w:t>(二)、知识产权保护措施</w:t>
        </w:r>
        <w:r>
          <w:tab/>
        </w:r>
        <w:r>
          <w:fldChar w:fldCharType="begin"/>
        </w:r>
        <w:r>
          <w:instrText xml:space="preserve"> PAGEREF _Toc17010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3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88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直接收益：假设刮墨刀项目的产品或服务年销售收入为XX万元。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92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若刮墨刀项目成功推广新型环保产品，比如采用可回收材料的包装，可能会激发消费者对可持续产品的需求。这种需求的增长可能迫使整个行业转向更环保的产品设计和生产方法。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43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15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刮墨刀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刮墨刀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刮墨刀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931"/>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7758"/>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https://d.book118.com/218053046031006024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8158B"/>
    <w:rsid w:val="0EB815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53046031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2024-01-04T17:56:00Z</dcterms:created>
  <dcterms:modified xsi:type="dcterms:W3CDTF">2024-01-04T17:57:27Z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9C2E1C85B7AE4725AF2433C7249C49BC_11</vt:lpwstr>
  </property>
  <property fmtid="{D5CDD505-2E9C-101B-9397-08002B2CF9AE}" pid="3" name="KSOProductBuildVer">
    <vt:lpwstr>2052-12.1.0.16120</vt:lpwstr>
  </property>
</Properties>
</file>