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2024年国家电网招聘之金融类题库</w:t>
      </w:r>
    </w:p>
    <w:p/>
    <w:p>
      <w:pPr>
        <w:jc w:val="center"/>
      </w:pPr>
      <w:r>
        <w:rPr>
          <w:rFonts w:ascii="黑体" w:hAnsi="黑体"/>
          <w:b/>
          <w:sz w:val="28"/>
        </w:rPr>
        <w:t>第一部分  单选题(300题)</w:t>
      </w:r>
    </w:p>
    <w:p>
      <w:r>
        <w:t>1、在其他条件不变的情况下，当咖啡价格急剧升高时，茶叶的需求量将()。</w:t>
        <w:br/>
        <w:t>A.减少</w:t>
        <w:br/>
        <w:t>B.不变</w:t>
        <w:br/>
        <w:t>C.增加</w:t>
        <w:br/>
        <w:t>D.难以确定</w:t>
        <w:br/>
        <w:br/>
        <w:t xml:space="preserve">【答案】：C </w:t>
      </w:r>
    </w:p>
    <w:p>
      <w:r>
        <w:t>2、下列各种成本中，哪个成本的变动规律是向右下方倾斜？()</w:t>
        <w:br/>
        <w:t>A.平均同定成本</w:t>
        <w:br/>
        <w:t>B.平均可变成本</w:t>
        <w:br/>
        <w:t>C.短期边际成本</w:t>
        <w:br/>
        <w:t>D.短期总成本</w:t>
        <w:br/>
        <w:br/>
        <w:t xml:space="preserve">【答案】：A </w:t>
      </w:r>
    </w:p>
    <w:p>
      <w:r>
        <w:t>3、作为人们长期生活饮用的水，从卫生、经济、安全方面比较，以下(  )应优先选择。</w:t>
        <w:br/>
        <w:t>A.达到《生活饮用水卫生标准》(GB5749-2006)的自来水煮沸</w:t>
        <w:br/>
        <w:t>B.蒸馏水</w:t>
        <w:br/>
        <w:t>C.纯净水</w:t>
        <w:br/>
        <w:t>D.人工矿泉水</w:t>
        <w:br/>
        <w:br/>
        <w:t xml:space="preserve">【答案】：A </w:t>
      </w:r>
    </w:p>
    <w:p>
      <w:pPr>
        <w:sectPr w:rsidSect="00034616">
          <w:pgSz w:w="12240" w:h="15840"/>
          <w:pgMar w:top="1440" w:right="1800" w:bottom="1440" w:left="1800" w:header="720" w:footer="720" w:gutter="0"/>
          <w:cols w:space="720"/>
          <w:docGrid w:linePitch="360"/>
        </w:sectPr>
      </w:pPr>
      <w:r>
        <w:t>4、低压线路一般指(</w:t>
      </w:r>
      <w:r>
        <w:t xml:space="preserve"> </w:t>
      </w:r>
    </w:p>
    <w:p>
      <w:r>
        <w:t xml:space="preserve"> )Ⅴ以下的配电线路。</w:t>
        <w:br/>
        <w:t>A.200</w:t>
        <w:br/>
        <w:t>B.380</w:t>
        <w:br/>
        <w:t>C.660</w:t>
        <w:br/>
        <w:t>D.1000</w:t>
        <w:br/>
        <w:br/>
        <w:t>【答案】：D</w:t>
      </w:r>
      <w:r>
        <w:t xml:space="preserve"> </w:t>
      </w:r>
    </w:p>
    <w:p>
      <w:r>
        <w:t>5、如果某种物品价格上涨5%，而需求减少6%，那么物品的需求()</w:t>
        <w:br/>
        <w:t>A.富有弹性</w:t>
        <w:br/>
        <w:t>B.缺乏弹性</w:t>
        <w:br/>
        <w:t>C.单一弹性</w:t>
        <w:br/>
        <w:t>D.完全无弹性</w:t>
        <w:br/>
        <w:br/>
        <w:t xml:space="preserve">【答案】：A </w:t>
      </w:r>
    </w:p>
    <w:p>
      <w:r>
        <w:t>6、下列选项中，属于选择性货币政策工具的是()。</w:t>
        <w:br/>
        <w:t>A.公开市场业务</w:t>
        <w:br/>
        <w:t>B.存款准备金制度</w:t>
        <w:br/>
        <w:t>C.再贴现政策</w:t>
        <w:br/>
        <w:t>D.证券市场信用控制</w:t>
        <w:br/>
        <w:br/>
        <w:t xml:space="preserve">【答案】：D </w:t>
      </w:r>
    </w:p>
    <w:p>
      <w:r>
        <w:t>7、由于利率的不确定性，根据对市场利率变化的预期需要持有货币以便从中获利的动机是()。</w:t>
        <w:br/>
        <w:t>A.交易动机</w:t>
        <w:br/>
        <w:t>B.预防动机</w:t>
        <w:br/>
        <w:t>C.投资动机</w:t>
        <w:br/>
        <w:t>D.投机动机</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8、目前国产窗式恒温空调器，其产冷量为(</w:t>
      </w:r>
      <w:r>
        <w:t xml:space="preserve"> </w:t>
      </w:r>
    </w:p>
    <w:p>
      <w:r>
        <w:t xml:space="preserve"> )kW。</w:t>
        <w:br/>
        <w:t>A.2.5</w:t>
        <w:br/>
        <w:t>B.3.5</w:t>
        <w:br/>
        <w:t>C.4.0</w:t>
        <w:br/>
        <w:t>D.5.0</w:t>
        <w:br/>
        <w:br/>
        <w:t>【答案】：B</w:t>
      </w:r>
      <w:r>
        <w:t xml:space="preserve"> </w:t>
      </w:r>
    </w:p>
    <w:p>
      <w:r>
        <w:t>9、在完全垄断市场上，垄断生产厂商能获得超额利润主要是因为()。</w:t>
        <w:br/>
        <w:t>A.实现了卖方垄断</w:t>
        <w:br/>
        <w:t>B.实现了买方垄断</w:t>
        <w:br/>
        <w:t>C.对产品进行了创新</w:t>
        <w:br/>
        <w:t>D.新厂商容易进入</w:t>
        <w:br/>
        <w:br/>
        <w:t xml:space="preserve">【答案】：A </w:t>
      </w:r>
    </w:p>
    <w:p>
      <w:r>
        <w:t>10、烈下关于生活用水低位贮水池有效容积的叙述正确的是(  )o</w:t>
        <w:br/>
        <w:t>A.不能按经验公式确定</w:t>
        <w:br/>
        <w:t>B.应根据用水量和进水量变化曲线经计算确定</w:t>
        <w:br/>
        <w:t>C.经验公式计算确定有效容积误差较小</w:t>
        <w:br/>
        <w:t>D.由于外部管网的供水能力相差很大，有效容积不能确定</w:t>
        <w:br/>
        <w:br/>
        <w:t xml:space="preserve">【答案】：B </w:t>
      </w:r>
    </w:p>
    <w:p>
      <w:r>
        <w:t>11、供暖管道设坡度主要是为了(  )。</w:t>
        <w:br/>
        <w:t>A.便于施工</w:t>
        <w:br/>
        <w:t>B.便于排气</w:t>
        <w:br/>
        <w:t>C.便于放水</w:t>
        <w:br/>
        <w:t>D.便于水流动</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12、下列情况中，“挤出”效应可能很大的是()。</w:t>
        <w:br/>
        <w:t>A.货币需求对利率敏感，私人部门支出对利率不敏感</w:t>
        <w:br/>
        <w:t>B.货币需求对利率敏感，私人部门支出对利率也敏感</w:t>
        <w:br/>
        <w:t>C.货币需求对利率不敏感，私人部门支出对利率不敏感</w:t>
        <w:br/>
        <w:t>D.货币需求对利率不敏感，私人部门支出对利率敏感</w:t>
        <w:br/>
        <w:br/>
        <w:t>【答案】：D</w:t>
      </w:r>
      <w:r>
        <w:t xml:space="preserve"> </w:t>
      </w:r>
    </w:p>
    <w:p>
      <w:r>
        <w:t>13、同一条无差异曲线上的不同点表示()。</w:t>
        <w:br/>
        <w:t>A.效用水平不同，但所消费的两种商品的组合比例相同</w:t>
        <w:br/>
        <w:t>B.效用水平相同，但所消费的两种商品的组合比例不同</w:t>
        <w:br/>
        <w:t>C.效用水平不同，两种商品的组合比例也不相同</w:t>
        <w:br/>
        <w:t>D.效用水平相同，两种商品的组合比例也相同</w:t>
        <w:br/>
        <w:br/>
        <w:t xml:space="preserve">【答案】：B </w:t>
      </w:r>
    </w:p>
    <w:p>
      <w:r>
        <w:t>14、对于市场投资组合，下列哪种说法不正确()</w:t>
        <w:br/>
        <w:t>A.它包括所有证券</w:t>
        <w:br/>
        <w:t>B.它在有效边界上</w:t>
        <w:br/>
        <w:t>C.市场投资组合中所有证券所占比重与它们的市值成正比</w:t>
        <w:br/>
        <w:t>D.它是资本市场线和无差异曲线的切点</w:t>
        <w:br/>
        <w:br/>
        <w:t xml:space="preserve">【答案】：D </w:t>
      </w:r>
    </w:p>
    <w:p>
      <w:r>
        <w:t>15、对于短期菲利普斯曲线，预期通货膨胀率的升高会导致()。</w:t>
        <w:br/>
        <w:t>A.短期菲利普斯曲线向外移动</w:t>
        <w:br/>
        <w:t>B.政策制定者的选择更加容易</w:t>
        <w:br/>
        <w:t>C.菲利普斯曲线变得更加陡峭</w:t>
        <w:br/>
        <w:t>D.降低失业率会导致更低的通货膨胀</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16、为欧洲货币联盟制定了详细的时间表的条约是()。</w:t>
        <w:br/>
        <w:t>A.《马约》</w:t>
        <w:br/>
        <w:t>B.《罗马条约》</w:t>
        <w:br/>
        <w:t>C.《德洛尔报告》</w:t>
        <w:br/>
        <w:t>D.“牙买加协议”</w:t>
        <w:br/>
        <w:br/>
        <w:t>【答案】：A</w:t>
      </w:r>
      <w:r>
        <w:t xml:space="preserve"> </w:t>
      </w:r>
    </w:p>
    <w:p>
      <w:r>
        <w:t>17、下列哪一项会导致一国生产可能性曲线向外移动。()</w:t>
        <w:br/>
        <w:t>A.资本品生产增加，消费品生产减少</w:t>
        <w:br/>
        <w:t>B.失业</w:t>
        <w:br/>
        <w:t>C.一国可被利用的资源增加或技术进步</w:t>
        <w:br/>
        <w:t>D.通货膨胀</w:t>
        <w:br/>
        <w:br/>
        <w:t xml:space="preserve">【答案】：C </w:t>
      </w:r>
    </w:p>
    <w:p>
      <w:r>
        <w:t>18、由于卖方和买方之间信息不对称，市场机制会导致某些商品或服务的需求曲线向左下方弯曲，最终结果是劣质商品或服务驱逐优质商品或服务，以致市场萎缩甚至消失的现象，称为()。</w:t>
        <w:br/>
        <w:t>A.道德风险</w:t>
        <w:br/>
        <w:t>B.优胜劣汰</w:t>
        <w:br/>
        <w:t>C.逆向选择</w:t>
        <w:br/>
        <w:t>D.外部性</w:t>
        <w:br/>
        <w:br/>
        <w:t xml:space="preserve">【答案】：C </w:t>
      </w:r>
    </w:p>
    <w:p>
      <w:r>
        <w:t>19、金属排水管道卡箍间距在立管上不大于(  )m，楼层高度不超过4m，立管可安装(  )个固定件。</w:t>
        <w:br/>
        <w:t>A.3，2</w:t>
        <w:br/>
        <w:t>B.3，1</w:t>
        <w:br/>
        <w:t>C.2，2</w:t>
        <w:br/>
        <w:t>D.2，1</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20、政府发行公债后，其“挤出效应”使民间部门的投资()。</w:t>
        <w:br/>
        <w:t>A.规模扩大</w:t>
        <w:br/>
        <w:t>B.规模减小</w:t>
        <w:br/>
        <w:t>C.效益提高</w:t>
        <w:br/>
        <w:t>D.效益降低</w:t>
        <w:br/>
        <w:br/>
        <w:t>【答案】：B</w:t>
      </w:r>
      <w:r>
        <w:t xml:space="preserve"> </w:t>
      </w:r>
    </w:p>
    <w:p>
      <w:r>
        <w:t>21、国家规定金币为主币，但是国内不铸造和使用金币，这种货币制度是()。</w:t>
        <w:br/>
        <w:t>A.金币本位制</w:t>
        <w:br/>
        <w:t>B.金块本位制</w:t>
        <w:br/>
        <w:t>C.金汇兑本位制</w:t>
        <w:br/>
        <w:t>D.信用纸币本位制</w:t>
        <w:br/>
        <w:br/>
        <w:t xml:space="preserve">【答案】：C </w:t>
      </w:r>
    </w:p>
    <w:p>
      <w:r>
        <w:t>22、给水水源分地下水和地表水，地下水按其所处地层位置及形成过程包括(  )。</w:t>
        <w:br/>
        <w:t>A.自流水、泉水、层间水</w:t>
        <w:br/>
        <w:t>B.无压水、潜水、溶洞水</w:t>
        <w:br/>
        <w:t>C.井水、潜水、渗流水</w:t>
        <w:br/>
        <w:t>D.潜水、自流水、泉水</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r>
        <w:t>23、把经济活动中的污染、自然资源被破坏、生态与环境保护所减少和增加的价值计算进去后所形成的GDP值叫做()。</w:t>
        <w:br/>
        <w:t>A.名义GDP</w:t>
        <w:br/>
        <w:t>B.绿色GDP</w:t>
        <w:br/>
        <w:t>C.GNP</w:t>
        <w:br/>
        <w:t>D.NDP</w:t>
        <w:br/>
        <w:br/>
        <w:t xml:space="preserve">【答案】：B </w:t>
      </w:r>
    </w:p>
    <w:p>
      <w:r>
        <w:t>24、在经济学中，短期和长期的划分标准是()。</w:t>
        <w:br/>
        <w:t>A.厂商是否可以调整其产量</w:t>
        <w:br/>
        <w:t>B.厂商是否可以调整其产品价格</w:t>
        <w:br/>
        <w:t>C.厂商生产时间的长短</w:t>
        <w:br/>
        <w:t>D.厂商是否可以调整全部生产要素的投入数量</w:t>
        <w:br/>
        <w:br/>
        <w:t xml:space="preserve">【答案】：D </w:t>
      </w:r>
    </w:p>
    <w:p>
      <w:r>
        <w:t>25、政府支出增加使IS曲线右移kg·△G，若要均衡收入变动接近于IS的移动量，则必须是()。</w:t>
        <w:br/>
        <w:t>A.LM平缓而IS陡峭</w:t>
        <w:br/>
        <w:t>B.LM垂直而IS陡峭</w:t>
        <w:br/>
        <w:t>C.LM和IS一样平缓</w:t>
        <w:br/>
        <w:t>D.LM陡峭而IS平缓</w:t>
        <w:br/>
        <w:br/>
        <w:t xml:space="preserve">【答案】：A </w:t>
      </w:r>
    </w:p>
    <w:p>
      <w:r>
        <w:t>26、化粪池设置位置的原则有误的是(  )。</w:t>
        <w:br/>
        <w:t>A.设在接户管的下游端</w:t>
        <w:br/>
        <w:t>B.应便于机动车清掏</w:t>
        <w:br/>
        <w:t>C.与建筑物外墙净距不宜小于Sm</w:t>
        <w:br/>
        <w:t>D.可设于室内</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27、一种商品的需求曲线向右下方倾斜，如果生产该种商品的生产要素价格上升，那么该商品的()。</w:t>
        <w:br/>
        <w:t>A.均衡数量增加，均衡价格上升</w:t>
        <w:br/>
        <w:t>B.均衡数量增加，均衡价格下降</w:t>
        <w:br/>
        <w:t>C.均衡数量减少，均衡价格上升</w:t>
        <w:br/>
        <w:t>D.均衡数量减少，均衡价格下降</w:t>
        <w:br/>
        <w:br/>
        <w:t>【答案】：C</w:t>
      </w:r>
      <w:r>
        <w:t xml:space="preserve"> </w:t>
      </w:r>
    </w:p>
    <w:p>
      <w:r>
        <w:t>28、侧重对超过安全性和流动性需要的外汇储备部分进行高盈利性的投资的外汇储备管理模式是()的外汇储备管理。</w:t>
        <w:br/>
        <w:t>A.传统</w:t>
        <w:br/>
        <w:t>B.积极</w:t>
        <w:br/>
        <w:t>C.保守</w:t>
        <w:br/>
        <w:t>D.激进</w:t>
        <w:br/>
        <w:br/>
        <w:t xml:space="preserve">【答案】：B </w:t>
      </w:r>
    </w:p>
    <w:p>
      <w:r>
        <w:t>29、下列项目中，应记入国际收支平衡表借方的是()。</w:t>
        <w:br/>
        <w:t>A.货物出口</w:t>
        <w:br/>
        <w:t>B.外商投资企业利润再投资</w:t>
        <w:br/>
        <w:t>C.外汇储备减少</w:t>
        <w:br/>
        <w:t>D.对外提供无偿援助</w:t>
        <w:br/>
        <w:br/>
        <w:t xml:space="preserve">【答案】：D </w:t>
      </w:r>
    </w:p>
    <w:p>
      <w:r>
        <w:t>30、总效用最大化时边际效用()。</w:t>
        <w:br/>
        <w:t>A.等于0</w:t>
        <w:br/>
        <w:t>B.大于0</w:t>
        <w:br/>
        <w:t>C.小于0</w:t>
        <w:br/>
        <w:t>D.不等于0</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r>
        <w:t>31、建筑内消火栓水带的长度不应超过(</w:t>
      </w:r>
      <w:r>
        <w:t xml:space="preserve"> </w:t>
      </w:r>
    </w:p>
    <w:p>
      <w:r>
        <w:t xml:space="preserve"> )m。</w:t>
        <w:br/>
        <w:t>A.15</w:t>
        <w:br/>
        <w:t>B.20</w:t>
        <w:br/>
        <w:t>C.25</w:t>
        <w:br/>
        <w:t>D.30</w:t>
        <w:br/>
        <w:br/>
        <w:t>【答案】：C</w:t>
      </w:r>
      <w:r>
        <w:t xml:space="preserve"> </w:t>
      </w:r>
    </w:p>
    <w:p>
      <w:r>
        <w:t>32、系统中平时采用空压机等补气装置使系统中充气，一旦发生火灾时，喷头爆破，报警阀前管道中的压力水迅速进入喷水管网，这种系统称(  )。</w:t>
        <w:br/>
        <w:t>A.湿式喷水灭火系统</w:t>
        <w:br/>
        <w:t>B.干式喷水灭火系统</w:t>
        <w:br/>
        <w:t>C.预作用喷水灭火系统</w:t>
        <w:br/>
        <w:t>D.雨淋系统</w:t>
        <w:br/>
        <w:br/>
        <w:t xml:space="preserve">【答案】：B </w:t>
      </w:r>
    </w:p>
    <w:p>
      <w:r>
        <w:t>33、装有电气设备的相邻房间之间有门时，此门应能(  )。</w:t>
        <w:br/>
        <w:t>A.向高压方向开启</w:t>
        <w:br/>
        <w:t>B.向低压方向开启或双向开启</w:t>
        <w:br/>
        <w:t>C.向高压方向开启或双向开启</w:t>
        <w:br/>
        <w:t>D.仅能向低压方向开启</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34、增长极理论的基本思想是经济增长并非同时出现在所有地方和部门，而是首先集中在某些具有创新能力的行业和主导产业部门，而这些行业通常聚集在某些地区或者大城市中心等。根据这一理论可以得出的结论是()。</w:t>
        <w:br/>
        <w:t>A.增长极将会出现在大城市中心</w:t>
        <w:br/>
        <w:t>B.增长极会自然出现，不需要人工干预</w:t>
        <w:br/>
        <w:t>C.区域经济发展是经济力量在空间传导的过程</w:t>
        <w:br/>
        <w:t>D.区域经济发展是非均衡增长过程</w:t>
        <w:br/>
        <w:br/>
        <w:t xml:space="preserve">【答案】：D </w:t>
      </w:r>
    </w:p>
    <w:p>
      <w:r>
        <w:t>35、关于消防值班室和消防控制室，下列说法错误的是(  )。</w:t>
        <w:br/>
        <w:t>A.消防值班室中只有报警装置而无自动灭火或消防联动设施，因而可以与其他经常有人的部门合并设置</w:t>
        <w:br/>
        <w:t>B.消防值班室距出人口的距离不得大于20m</w:t>
        <w:br/>
        <w:t>C.门必须向疏散方向开启</w:t>
        <w:br/>
        <w:t>D.可以设在厕所正上方一层</w:t>
        <w:br/>
        <w:br/>
        <w:t xml:space="preserve">【答案】：D </w:t>
      </w:r>
    </w:p>
    <w:p>
      <w:r>
        <w:t>36、在签订对外经济贸易合同时控制汇率风险的首要步骤是()。</w:t>
        <w:br/>
        <w:t>A.选择有利的合同货币</w:t>
        <w:br/>
        <w:t>B.加列合同条款</w:t>
        <w:br/>
        <w:t>C.进行即期外汇交易</w:t>
        <w:br/>
        <w:t>D.提前或延期结汇</w:t>
        <w:br/>
        <w:br/>
        <w:t xml:space="preserve">【答案】：A </w:t>
      </w:r>
    </w:p>
    <w:p>
      <w:r>
        <w:t>37、新建住宅热水集中采暖系统的入户装置应该是(  )。</w:t>
        <w:br/>
        <w:t>A.</w:t>
        <w:br/>
        <w:t>B.</w:t>
        <w:br/>
        <w:t>C.</w:t>
        <w:br/>
        <w:t>D.</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r>
        <w:t>38、采用铝盐做混凝剂用于游泳池循环水絮凝过滤的设计投加量采用(</w:t>
      </w:r>
      <w:r>
        <w:t xml:space="preserve"> </w:t>
      </w:r>
    </w:p>
    <w:p>
      <w:r>
        <w:t xml:space="preserve"> )mg/L。</w:t>
        <w:br/>
        <w:t>A.3-5</w:t>
        <w:br/>
        <w:t>B.5～10</w:t>
        <w:br/>
        <w:t>C.10～15</w:t>
        <w:br/>
        <w:t>D.15-20</w:t>
        <w:br/>
        <w:br/>
        <w:t>【答案】：A</w:t>
      </w:r>
      <w:r>
        <w:t xml:space="preserve"> </w:t>
      </w:r>
    </w:p>
    <w:p>
      <w:r>
        <w:t>39、在建筑物内下列几种场所中，哪种场所允许敷设生活给水管道？(  )</w:t>
        <w:br/>
        <w:t>A.生产设备基础下面</w:t>
        <w:br/>
        <w:t>B.烟道、风道内</w:t>
        <w:br/>
        <w:t>C.排水沟内</w:t>
        <w:br/>
        <w:t>D.吊顶内</w:t>
        <w:br/>
        <w:br/>
        <w:t xml:space="preserve">【答案】：D </w:t>
      </w:r>
    </w:p>
    <w:p>
      <w:r>
        <w:t>40、假设价格水平不变，下列()正确描述了货币政策影响产出的所有步骤。</w:t>
        <w:br/>
        <w:t>A.货币供给增加使得利率上升，投资增加，从而总支出和产出增加</w:t>
        <w:br/>
        <w:t>B.货币供给增加使得利率下降，投资减少，从而总支出和产出减少</w:t>
        <w:br/>
        <w:t>C.货币供给增加使得利率下降，投资增加，从而总支出和产出增加</w:t>
        <w:br/>
        <w:t>D.货币供给增加使得利率下降，投资增加，从而总支出和产出减少</w:t>
        <w:br/>
        <w:br/>
        <w:t xml:space="preserve">【答案】：C </w:t>
      </w:r>
    </w:p>
    <w:p>
      <w:r>
        <w:t>41、下列情况中，构成商品有效需求的是()。</w:t>
        <w:br/>
        <w:t>A.乙失手打碎了水杯，他计划下班后到超市再买一个</w:t>
        <w:br/>
        <w:t>B.甲就读某小学5年级，看到时尚的平板电脑，也想买一台</w:t>
        <w:br/>
        <w:t>C.一家企业信誉极好，账户流动资金充裕，但无意于房地产市场，因此婉拒了很多投资邀请</w:t>
        <w:br/>
        <w:t>D.一家企业已经连续3个月没有发工资，为了弥补员工流动，将工资上调再招聘一批新员工</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42、在一个三部门的经济中，已知消费函数为C=200+0.9Y，投资I=500亿元，政府购买G=300亿元，则该消费者的边际储蓄倾向和均衡国民收入分别是()。</w:t>
      </w:r>
      <w:r>
        <w:t xml:space="preserve"> </w:t>
      </w:r>
      <w:r>
        <w:t xml:space="preserve"> </w:t>
      </w:r>
      <w:r>
        <w:t xml:space="preserve"> </w:t>
      </w:r>
      <w:r>
        <w:t xml:space="preserve"> </w:t>
        <w:br/>
        <w:t>A.0.9、10000亿元</w:t>
        <w:br/>
        <w:t>B.0.9、8000亿元</w:t>
        <w:br/>
        <w:t>C.0.1、10000亿元</w:t>
        <w:br/>
        <w:t>D.0.1、8000亿元</w:t>
        <w:br/>
        <w:br/>
        <w:t>【答案】：C</w:t>
      </w:r>
      <w:r>
        <w:t xml:space="preserve"> </w:t>
      </w:r>
    </w:p>
    <w:p>
      <w:r>
        <w:t>43、不变成本是()。</w:t>
        <w:br/>
        <w:t>A.购买原材料所支付的成本</w:t>
        <w:br/>
        <w:t>B.即使停止生产也必须支付的成本</w:t>
        <w:br/>
        <w:t>C.增加产量所要增加的成本</w:t>
        <w:br/>
        <w:t>D.所有的隐性成本</w:t>
        <w:br/>
        <w:br/>
        <w:t xml:space="preserve">【答案】：B </w:t>
      </w:r>
    </w:p>
    <w:p>
      <w:r>
        <w:t>44、在三部门经济中，国民收入从总支出角度看，包括消费、投资和政府购买，其中当政府收入大于购买支出时，便形成了政府储蓄，政府储蓄()。</w:t>
        <w:br/>
        <w:t>A.是政府赤字的相反数</w:t>
        <w:br/>
        <w:t>B.总是等于私人投资</w:t>
        <w:br/>
        <w:t>C.等于进口与出口之差</w:t>
        <w:br/>
        <w:t>D.等于GDP减去消费和存货投资之和</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45、一国的国内生产总值大于国民生产总值，说明该国公民从外国取得的收入()外国公民从该国取得的收入。</w:t>
        <w:br/>
        <w:t>A.大于</w:t>
        <w:br/>
        <w:t>B.小于</w:t>
        <w:br/>
        <w:t>C.等于</w:t>
        <w:br/>
        <w:t>D.可能大于也可能小于</w:t>
        <w:br/>
        <w:br/>
        <w:t>【答案】：B</w:t>
      </w:r>
      <w:r>
        <w:t xml:space="preserve"> </w:t>
      </w:r>
    </w:p>
    <w:p>
      <w:r>
        <w:t>46、按收入法核算GDP时，以下哪项应计算在内。()</w:t>
        <w:br/>
        <w:t>A.工资、利息</w:t>
        <w:br/>
        <w:t>B.利润、租金</w:t>
        <w:br/>
        <w:t>C.间接税和企业转移支付、折旧</w:t>
        <w:br/>
        <w:t>D.以上均是</w:t>
        <w:br/>
        <w:br/>
        <w:t xml:space="preserve">【答案】：D </w:t>
      </w:r>
    </w:p>
    <w:p>
      <w:r>
        <w:t>47、财政政策在财政收入方面采取的措施是()。</w:t>
        <w:br/>
        <w:t>A.增税或减税</w:t>
        <w:br/>
        <w:t>B.增加政府开支和减少政府开支</w:t>
        <w:br/>
        <w:t>C.增税</w:t>
        <w:br/>
        <w:t>D.减税</w:t>
        <w:br/>
        <w:br/>
        <w:t xml:space="preserve">【答案】：A </w:t>
      </w:r>
    </w:p>
    <w:p>
      <w:r>
        <w:t>48、如果厂商在产品市场上是一个完全竞争者，那么对于该厂商而言()。</w:t>
        <w:br/>
        <w:t>A.MRP=P</w:t>
        <w:br/>
        <w:t>B.MR=P</w:t>
        <w:br/>
        <w:t>C.VMP=P</w:t>
        <w:br/>
        <w:t>D.MRP=P？VMP</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49、室外消火栓布置距房屋外墙不宜小于(</w:t>
      </w:r>
      <w:r>
        <w:t xml:space="preserve"> </w:t>
      </w:r>
    </w:p>
    <w:p>
      <w:r>
        <w:t xml:space="preserve"> )m。</w:t>
        <w:br/>
        <w:t>A.2</w:t>
        <w:br/>
        <w:t>B.4</w:t>
        <w:br/>
        <w:t>C.5</w:t>
        <w:br/>
        <w:t>D.10</w:t>
        <w:br/>
        <w:br/>
        <w:t>【答案】：C</w:t>
      </w:r>
      <w:r>
        <w:t xml:space="preserve"> </w:t>
      </w:r>
    </w:p>
    <w:p>
      <w:r>
        <w:t>50、基尼系数的增大将表明()。</w:t>
        <w:br/>
        <w:t>A.收入不平均程度的增加</w:t>
        <w:br/>
        <w:t>B.收入不平均程度的减少</w:t>
        <w:br/>
        <w:t>C.洛伦兹曲线与横轴重合</w:t>
        <w:br/>
        <w:t>D.洛伦兹曲线与纵轴重合</w:t>
        <w:br/>
        <w:br/>
        <w:t xml:space="preserve">【答案】：A </w:t>
      </w:r>
    </w:p>
    <w:p>
      <w:r>
        <w:t>51、在开放经济条件下，IS曲线反映了利率和国民收入之间的关系，其均衡的条件为()</w:t>
        <w:br/>
        <w:t>A.投资等于储蓄</w:t>
        <w:br/>
        <w:t>B.投资加税收等于储蓄加政府支出</w:t>
        <w:br/>
        <w:t>C.政府支出减税收加出口减进口等于储蓄减投资</w:t>
        <w:br/>
        <w:t>D.投资加税收加进口等于储蓄加政府支出加出口</w:t>
        <w:br/>
        <w:br/>
        <w:t xml:space="preserve">【答案】：C </w:t>
      </w:r>
    </w:p>
    <w:p>
      <w:r>
        <w:t>52、市场机制的核心是()。</w:t>
        <w:br/>
        <w:t>A.价格机制</w:t>
        <w:br/>
        <w:t>B.供求机制</w:t>
        <w:br/>
        <w:t>C.竞争机制</w:t>
        <w:br/>
        <w:t>D.风险机制</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53、在下列项目中，应记入国际收支平衡表借方的是()。</w:t>
        <w:br/>
        <w:t>A.货物出口</w:t>
        <w:br/>
        <w:t>B.外商投资企业利润再投资</w:t>
        <w:br/>
        <w:t>C.外汇储备减少</w:t>
        <w:br/>
        <w:t>D.对外提供无偿援助</w:t>
        <w:br/>
        <w:br/>
        <w:t>【答案】：D</w:t>
      </w:r>
      <w:r>
        <w:t xml:space="preserve"> </w:t>
      </w:r>
    </w:p>
    <w:p>
      <w:r>
        <w:t>54、建筑物内给水管与排水管平行埋设时，其最小净距不宜小于(  )m。</w:t>
        <w:br/>
        <w:t>A.0.3m</w:t>
        <w:br/>
        <w:t>B.0.5m</w:t>
        <w:br/>
        <w:t>C.0.8m</w:t>
        <w:br/>
        <w:t>D.l.0m</w:t>
        <w:br/>
        <w:br/>
        <w:t xml:space="preserve">【答案】：B </w:t>
      </w:r>
    </w:p>
    <w:p>
      <w:r>
        <w:t>55、某教学楼厕所内采用大便槽，大便槽末端排水的做法是(  )。</w:t>
        <w:br/>
        <w:t>A.大便槽末端排水接有排水管与排水立管直接相接</w:t>
        <w:br/>
        <w:t>B.大便槽末端排水接有排水管与排水立管采用斜45°三通相接</w:t>
        <w:br/>
        <w:t>C.大便槽末端排水管接有存水弯再与排水立管采用45°弯头和45°斜三通相接</w:t>
        <w:br/>
        <w:t>D.大便槽末端排水管接有存水弯再与排水立管采用90°三通相接</w:t>
        <w:br/>
        <w:br/>
        <w:t xml:space="preserve">【答案】：C </w:t>
      </w:r>
    </w:p>
    <w:p>
      <w:r>
        <w:t>56、化粪池清除污泥时，遗留的污泥量为污泥部分容积的(  )。</w:t>
        <w:br/>
        <w:t>A.10%</w:t>
        <w:br/>
        <w:t>B.20%</w:t>
        <w:br/>
        <w:t>C.30%</w:t>
        <w:br/>
        <w:t>D.40%</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57、完全竞争企业在长期均衡状态下，在成本不变的行业中，产量的增加量()。</w:t>
        <w:br/>
        <w:t>A.完全来自新企业</w:t>
        <w:br/>
        <w:t>B.完全来自原有企业</w:t>
        <w:br/>
        <w:t>C.要么完全来自新企业，要么完全来自原有企业</w:t>
        <w:br/>
        <w:t>D.部分来自新企业，部分来自原企业</w:t>
        <w:br/>
        <w:br/>
        <w:t>【答案】：A</w:t>
      </w:r>
      <w:r>
        <w:t xml:space="preserve"> </w:t>
      </w:r>
    </w:p>
    <w:p>
      <w:r>
        <w:t>58、电话用户线路的配置数量可按照初装电话机容量的(  )考虑。</w:t>
        <w:br/>
        <w:t>A.80%</w:t>
        <w:br/>
        <w:t>B.100%</w:t>
        <w:br/>
        <w:t>C.150%</w:t>
        <w:br/>
        <w:t>D.200%</w:t>
        <w:br/>
        <w:br/>
        <w:t xml:space="preserve">【答案】：C </w:t>
      </w:r>
    </w:p>
    <w:p>
      <w:r>
        <w:t>59、四部门经济指由四种经济单位所组成的经济，把三部门经济变成了四部门经济，需加进()</w:t>
        <w:br/>
        <w:t>A.厂商</w:t>
        <w:br/>
        <w:t>B.国外部门</w:t>
        <w:br/>
        <w:t>C.居民户</w:t>
        <w:br/>
        <w:t>D.政府</w:t>
        <w:br/>
        <w:br/>
        <w:t xml:space="preserve">【答案】：B </w:t>
      </w:r>
    </w:p>
    <w:p>
      <w:r>
        <w:t>60、经济中存在失业时，应采取的财政政策是()。</w:t>
        <w:br/>
        <w:t>A.增加政府支出</w:t>
        <w:br/>
        <w:t>B.提高个人所得税</w:t>
        <w:br/>
        <w:t>C.提高公司所得税</w:t>
        <w:br/>
        <w:t>D.增加货币发行量</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61、假设某足球运动员的年薪为100万元，但若他从事其他职业，最多只能得到2万元，那么该足球运动员所获的经济租金为()。</w:t>
        <w:br/>
        <w:t>A.100万元</w:t>
        <w:br/>
        <w:t>B.98万元</w:t>
        <w:br/>
        <w:t>C.2万元</w:t>
        <w:br/>
        <w:t>D.102万元</w:t>
        <w:br/>
        <w:br/>
        <w:t>【答案】：B</w:t>
      </w:r>
      <w:r>
        <w:t xml:space="preserve"> </w:t>
      </w:r>
    </w:p>
    <w:p>
      <w:r>
        <w:t>62、根据我国现行有关规定，银行对客户的美元挂牌汇率实行价差幅度管理，美元现汇卖出价与买入价之差不得超过交易中间价的()。</w:t>
        <w:br/>
        <w:t>A.0.5％</w:t>
        <w:br/>
        <w:t>B.1％</w:t>
        <w:br/>
        <w:t>C.3％</w:t>
        <w:br/>
        <w:t>D.4％</w:t>
        <w:br/>
        <w:br/>
        <w:t xml:space="preserve">【答案】：B </w:t>
      </w:r>
    </w:p>
    <w:p>
      <w:r>
        <w:t>63、一般而言，供给曲线在坐标轴上的方向是()。</w:t>
        <w:br/>
        <w:t>A.向上倾斜</w:t>
        <w:br/>
        <w:t>B.向下倾斜</w:t>
        <w:br/>
        <w:t>C.水平</w:t>
        <w:br/>
        <w:t>D.不一定</w:t>
        <w:br/>
        <w:br/>
        <w:t xml:space="preserve">【答案】：A </w:t>
      </w:r>
    </w:p>
    <w:p>
      <w:r>
        <w:t>64、在社会经济运行中，当通货膨胀率上升时，一般会导致()。</w:t>
        <w:br/>
        <w:t>A.失业率上升</w:t>
        <w:br/>
        <w:t>B.失业率保持稳定不变</w:t>
        <w:br/>
        <w:t>C.失业率下降</w:t>
        <w:br/>
        <w:t>D.失业率波动不定</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65、下列各项中不是要素收入的是()</w:t>
        <w:br/>
        <w:t>A.市长工资</w:t>
        <w:br/>
        <w:t>B.股票分红</w:t>
        <w:br/>
        <w:t>C.公司对希望工程捐款</w:t>
        <w:br/>
        <w:t>D.居民的存款利息</w:t>
        <w:br/>
        <w:br/>
        <w:t>【答案】：C</w:t>
      </w:r>
      <w:r>
        <w:t xml:space="preserve"> </w:t>
      </w:r>
    </w:p>
    <w:p>
      <w:r>
        <w:t>66、引起LM曲线向上方移动的原因是()。</w:t>
        <w:br/>
        <w:t>A.物价水平不变，中央银行在公开市场上购买政府债券</w:t>
        <w:br/>
        <w:t>B.物价水平不变，中央银行提高准备金率</w:t>
        <w:br/>
        <w:t>C.实际国民生产总值减少</w:t>
        <w:br/>
        <w:t>D.中央银行的货币供应没有任何变动，但物价水平下降了</w:t>
        <w:br/>
        <w:br/>
        <w:t xml:space="preserve">【答案】：B </w:t>
      </w:r>
    </w:p>
    <w:p>
      <w:r>
        <w:t>67、当总效用达到最大值时，边际效用是()。</w:t>
        <w:br/>
        <w:t>A.正值</w:t>
        <w:br/>
        <w:t>B.负值</w:t>
        <w:br/>
        <w:t>C.达到最大值</w:t>
        <w:br/>
        <w:t>D.0</w:t>
        <w:br/>
        <w:br/>
        <w:t xml:space="preserve">【答案】：D </w:t>
      </w:r>
    </w:p>
    <w:p>
      <w:r>
        <w:t>68、循环水泵的设计下列要求不符合规范的是(  )。</w:t>
        <w:br/>
        <w:t>A.应尽量靠近游泳池</w:t>
        <w:br/>
        <w:t>B.宜与循环水净化设备在同一房间内</w:t>
        <w:br/>
        <w:t>C.水泵机组和管道应有减振和降噪措施</w:t>
        <w:br/>
        <w:t>D.水泵吸水管内的水流速度采用1.5-2.Om/s，出水管内的水流速度采用1.8m/s</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69、下列各项中，不属于被称为拉动我国经济发展的“三驾马车”的是()。</w:t>
        <w:br/>
        <w:t>A.消费</w:t>
        <w:br/>
        <w:t>B.进口</w:t>
        <w:br/>
        <w:t>C.投资</w:t>
        <w:br/>
        <w:t>D.出口</w:t>
        <w:br/>
        <w:br/>
        <w:t>【答案】：B</w:t>
      </w:r>
      <w:r>
        <w:t xml:space="preserve"> </w:t>
      </w:r>
    </w:p>
    <w:p>
      <w:r>
        <w:t>70、在其他生产要素投入量不变的条件下，随着一种生产要素的不断增加，总产量会()。</w:t>
        <w:br/>
        <w:t>A.一直增加</w:t>
        <w:br/>
        <w:t>B.一直减少</w:t>
        <w:br/>
        <w:t>C.先增后减</w:t>
        <w:br/>
        <w:t>D.先减后增</w:t>
        <w:br/>
        <w:br/>
        <w:t xml:space="preserve">【答案】：C </w:t>
      </w:r>
    </w:p>
    <w:p>
      <w:r>
        <w:t>71、居民消费不取决于现期收入的绝对水平，也不取决于现期收入和以前最高收入的关系，而是取决于居民的持久收入，即在相当长时间里可以得到的收入，这种观点的提出者是()。</w:t>
        <w:br/>
        <w:t>A.凯恩斯</w:t>
        <w:br/>
        <w:t>B.弗里德曼</w:t>
        <w:br/>
        <w:t>C.杜森贝利</w:t>
        <w:br/>
        <w:t>D.莫迪利安尼</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72、在纳什均衡中，()。</w:t>
        <w:br/>
        <w:t>A.每个人都选择自己的最优策略</w:t>
        <w:br/>
        <w:t>B.给定他人的选择，每个人都不会改变策略</w:t>
        <w:br/>
        <w:t>C.均衡的策略是可以自动实施的</w:t>
        <w:br/>
        <w:t>D.以三种说法上都对</w:t>
        <w:br/>
        <w:br/>
        <w:t>【答案】：B</w:t>
      </w:r>
      <w:r>
        <w:t xml:space="preserve"> </w:t>
      </w:r>
    </w:p>
    <w:p>
      <w:r>
        <w:t>73、厂商的收益是指()。</w:t>
        <w:br/>
        <w:t>A.成本加利润</w:t>
        <w:br/>
        <w:t>B.成本</w:t>
        <w:br/>
        <w:t>C.利润</w:t>
        <w:br/>
        <w:t>D.利润减成本</w:t>
        <w:br/>
        <w:br/>
        <w:t xml:space="preserve">【答案】：A </w:t>
      </w:r>
    </w:p>
    <w:p>
      <w:r>
        <w:t>74、高层建筑采用的主要灭火系统，以下(  )是正确。</w:t>
        <w:br/>
        <w:t>A.自动喷水灭火系统</w:t>
        <w:br/>
        <w:t>B.二氧化碳灭火系统</w:t>
        <w:br/>
        <w:t>C.干粉灭火系统</w:t>
        <w:br/>
        <w:t>D.消火栓给水灭火系统</w:t>
        <w:br/>
        <w:br/>
        <w:t xml:space="preserve">【答案】：D </w:t>
      </w:r>
    </w:p>
    <w:p>
      <w:r>
        <w:t>75、玻璃窗的层数与面积对以下各项中无影响的是(  )。</w:t>
        <w:br/>
        <w:t>A.热负荷、冷负荷</w:t>
        <w:br/>
        <w:t>B.传热量</w:t>
        <w:br/>
        <w:t>C.湿负荷</w:t>
        <w:br/>
        <w:t>D.冷风渗透量</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76、自然失业率()。</w:t>
        <w:br/>
        <w:t>A.恒为零</w:t>
        <w:br/>
        <w:t>B.是历史上最低限度水平的失业率</w:t>
        <w:br/>
        <w:t>C.恒定不变</w:t>
        <w:br/>
        <w:t>D.是经济处于潜在产出水平时的失业率</w:t>
        <w:br/>
        <w:br/>
        <w:t>【答案】：D</w:t>
      </w:r>
      <w:r>
        <w:t xml:space="preserve"> </w:t>
      </w:r>
    </w:p>
    <w:p>
      <w:r>
        <w:t>77、总供求的不平衡在市场经济中引起物价水平的变动：当GDP＜I+C+(X-M)时，物价()。</w:t>
        <w:br/>
        <w:t>A.不变</w:t>
        <w:br/>
        <w:t>B.下降</w:t>
        <w:br/>
        <w:t>C.上升</w:t>
        <w:br/>
        <w:t>D.无法确定</w:t>
        <w:br/>
        <w:br/>
        <w:t xml:space="preserve">【答案】：C </w:t>
      </w:r>
    </w:p>
    <w:p>
      <w:r>
        <w:t>78、广义的国际收支的定义以()为基础。</w:t>
        <w:br/>
        <w:t>A.货币支付</w:t>
        <w:br/>
        <w:t>B.经济交易</w:t>
        <w:br/>
        <w:t>C.易货贸易</w:t>
        <w:br/>
        <w:t>D.直接投资</w:t>
        <w:br/>
        <w:br/>
        <w:t xml:space="preserve">【答案】：B </w:t>
      </w:r>
    </w:p>
    <w:p>
      <w:r>
        <w:t>79、洛伦兹曲线代表()。</w:t>
        <w:br/>
        <w:t>A.税收体制的效率</w:t>
        <w:br/>
        <w:t>B.税收体制的透明度</w:t>
        <w:br/>
        <w:t>C.贫困程度</w:t>
        <w:br/>
        <w:t>D.收入不平均的程度</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80、下列关于企业成本曲线的表述中，不正确的是()。</w:t>
        <w:br/>
        <w:t>A.厂商短期平均成本曲线的最低点总是位于长期平均成本曲线上</w:t>
        <w:br/>
        <w:t>B.厂商的长期边际成本曲线不是短期边际成本曲线的包络线</w:t>
        <w:br/>
        <w:t>C.企业长期平均成本曲线的最低点一定位于厂商某一条短期平均成本曲线的最低点</w:t>
        <w:br/>
        <w:t>D.在平均成本递减的阶段，边际成本曲线位于平均成本曲线的下方</w:t>
        <w:br/>
        <w:br/>
        <w:t>【答案】：A</w:t>
      </w:r>
      <w:r>
        <w:t xml:space="preserve"> </w:t>
      </w:r>
    </w:p>
    <w:p>
      <w:r>
        <w:t>81、货币的购买力与一般物价水平呈反比，是一般物价水平的()。</w:t>
        <w:br/>
        <w:t>A.一倍</w:t>
        <w:br/>
        <w:t>B.相反数</w:t>
        <w:br/>
        <w:t>C.正数</w:t>
        <w:br/>
        <w:t>D.倒数</w:t>
        <w:br/>
        <w:br/>
        <w:t xml:space="preserve">【答案】：D </w:t>
      </w:r>
    </w:p>
    <w:p>
      <w:r>
        <w:t>82、选择制冷机时，螺旋管式蒸发器和直立管式蒸发器宜比冷水出口温度低(  )。</w:t>
        <w:br/>
        <w:t>A.1℃-2℃</w:t>
        <w:br/>
        <w:t>B.2℃-4℃</w:t>
        <w:br/>
        <w:t>C.4℃-6℃</w:t>
        <w:br/>
        <w:t>D.6℃～8℃</w:t>
        <w:br/>
        <w:br/>
        <w:t xml:space="preserve">【答案】：C </w:t>
      </w:r>
    </w:p>
    <w:p>
      <w:r>
        <w:t>83、某人愿意用20元买第一件衬衫，愿意用35元买第二件衬衫。第二件衬衫的边际效用是()。</w:t>
        <w:br/>
        <w:t>A.55</w:t>
        <w:br/>
        <w:t>B.35</w:t>
        <w:br/>
        <w:t>C.15</w:t>
        <w:br/>
        <w:t>D.27.5</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84、如果一国不能按照世界市场需求的变化来调整自己输出商品的结构，该国的国际收支出现不平衡的可能性()。</w:t>
        <w:br/>
        <w:t>A.较大</w:t>
        <w:br/>
        <w:t>B.较小</w:t>
        <w:br/>
        <w:t>C.没有影响</w:t>
        <w:br/>
        <w:t>D.无法判断</w:t>
        <w:br/>
        <w:br/>
        <w:t>【答案】：A</w:t>
      </w:r>
      <w:r>
        <w:t xml:space="preserve"> </w:t>
      </w:r>
    </w:p>
    <w:p>
      <w:r>
        <w:t>85、装配式高压电容器组在室内安装时，下列说法错误的是(  )。</w:t>
        <w:br/>
        <w:t>A.下层电容器的底部距地面不应小于0：2m</w:t>
        <w:br/>
        <w:t>B.上层电容器的底部距地面不宜大于2.8m</w:t>
        <w:br/>
        <w:t>C.电容器装置顶部至屋顶净距不应小于Ⅰm</w:t>
        <w:br/>
        <w:t>D.电容器布置不宜超过三层</w:t>
        <w:br/>
        <w:br/>
        <w:t xml:space="preserve">【答案】：B </w:t>
      </w:r>
    </w:p>
    <w:p>
      <w:r>
        <w:t>86、GDP是各国核算国民经济活动的重要指标，下列哪一项含在GDP内。()</w:t>
        <w:br/>
        <w:t>A.出售旧车的收入</w:t>
        <w:br/>
        <w:t>B.支付200元给股票经纪商</w:t>
        <w:br/>
        <w:t>C.购买股票200元</w:t>
        <w:br/>
        <w:t>D.以1000元卖出上个月9000元购进的债券</w:t>
        <w:br/>
        <w:br/>
        <w:t xml:space="preserve">【答案】：B </w:t>
      </w:r>
    </w:p>
    <w:p>
      <w:r>
        <w:t>87、关于LAC曲线与SAC曲线的关系，以下表述正确的是()。</w:t>
        <w:br/>
        <w:t>A.SAC曲线上的每一点都在LAC曲线上</w:t>
        <w:br/>
        <w:t>B.LAC曲线上的每一点都对应着某一条SAC曲线的最低点</w:t>
        <w:br/>
        <w:t>C.每一条SAC曲线的最低点都在LAC曲线上</w:t>
        <w:br/>
        <w:t>D.LAC曲线上的每一点都与SAC曲线上的某一点相对应</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88、确定各类建筑物电梯的负荷分级时.下列不正确的是(</w:t>
      </w:r>
      <w:r>
        <w:t xml:space="preserve"> </w:t>
      </w:r>
    </w:p>
    <w:p>
      <w:r>
        <w:t xml:space="preserve"> )。</w:t>
        <w:br/>
        <w:t>A.一般乘客电梯为二级，重要的为一级</w:t>
        <w:br/>
        <w:t>B.一般载货电梯为三级，重要的为二级</w:t>
        <w:br/>
        <w:t>C.一般医用电梯为一级，重要的为一级中的特别重要负荷</w:t>
        <w:br/>
        <w:t>D.一般自动扶梯为三级，重要的为二级</w:t>
        <w:br/>
        <w:br/>
        <w:t>【答案】：C</w:t>
      </w:r>
      <w:r>
        <w:t xml:space="preserve"> </w:t>
      </w:r>
    </w:p>
    <w:p>
      <w:r>
        <w:t>89、完全竞争市场上，一个企业的短期供给曲线是指在停止营业点之上的()。</w:t>
        <w:br/>
        <w:t>A.可变成本曲线</w:t>
        <w:br/>
        <w:t>B.边际成本曲线</w:t>
        <w:br/>
        <w:t>C.平均成本曲线</w:t>
        <w:br/>
        <w:t>D.总成本曲线</w:t>
        <w:br/>
        <w:br/>
        <w:t xml:space="preserve">【答案】：B </w:t>
      </w:r>
    </w:p>
    <w:p>
      <w:r>
        <w:t>90、在完全竞争市场上，厂商短期内继续生产的最低条件是()。</w:t>
        <w:br/>
        <w:t>A.AC=AR</w:t>
        <w:br/>
        <w:t>B.AVC＜AR或AVC=AR</w:t>
        <w:br/>
        <w:t>C.MC=MR</w:t>
        <w:br/>
        <w:t>D.P＞AC</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91、根据生命周期假说，要均等某消费者的消费量且利率为零，该消费者还能工作四十年、生活六十年，其收入的边际消费倾向是()。</w:t>
        <w:br/>
        <w:t>A.0.33</w:t>
        <w:br/>
        <w:t>B.0.5</w:t>
        <w:br/>
        <w:t>C.0.75</w:t>
        <w:br/>
        <w:t>D.0.67</w:t>
        <w:br/>
        <w:br/>
        <w:t xml:space="preserve">【答案】：D </w:t>
      </w:r>
    </w:p>
    <w:p>
      <w:r>
        <w:t>92、目前，在我国的许多地区，小造纸厂、小化工厂、小炼油厂遍地开花，造成了严重的环境污染，但却未付出相应的补偿，从经济学的角度来看，上述现象属于()。</w:t>
        <w:br/>
        <w:t>A.外部不经济</w:t>
        <w:br/>
        <w:t>B.自然垄断</w:t>
        <w:br/>
        <w:t>C.信息不对称</w:t>
        <w:br/>
        <w:t>D.外部经济</w:t>
        <w:br/>
        <w:br/>
        <w:t xml:space="preserve">【答案】：A </w:t>
      </w:r>
    </w:p>
    <w:p>
      <w:r>
        <w:t>93、假设某歌唱演员的年薪为10万元，但若她从事其他职业，最多只能得到3万元，那么该演员所获得的经济地租为()。</w:t>
        <w:br/>
        <w:t>A.10万元</w:t>
        <w:br/>
        <w:t>B.7万元</w:t>
        <w:br/>
        <w:t>C.3万元</w:t>
        <w:br/>
        <w:t>D.不确定</w:t>
        <w:br/>
        <w:br/>
        <w:t xml:space="preserve">【答案】：B </w:t>
      </w:r>
    </w:p>
    <w:p>
      <w:r>
        <w:t>94、经济波动虽然是随机的，但每一次波动又表现出一定的规律性，经济周期的四个阶段依次是()。</w:t>
        <w:br/>
        <w:t>A.萧条、衰退、复苏、繁荣</w:t>
        <w:br/>
        <w:t>B.繁荣、萧条、衰返、复苏</w:t>
        <w:br/>
        <w:t>C.复苏、萧条、衰退、繁荣</w:t>
        <w:br/>
        <w:t>D.繁荣、衰退、萧条、复苏</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r>
        <w:t>95、当采暖管道穿过防火墙时，在管道穿过处，应采取的措施为(</w:t>
      </w:r>
      <w:r>
        <w:t xml:space="preserve"> </w:t>
      </w:r>
    </w:p>
    <w:p>
      <w:r>
        <w:t xml:space="preserve"> )。</w:t>
        <w:br/>
        <w:t>A.设补偿器和封堵措施</w:t>
        <w:br/>
        <w:t>B.设固定支架和封堵措施</w:t>
        <w:br/>
        <w:t>C.保温</w:t>
        <w:br/>
        <w:t>D.不保温设封堵措施</w:t>
        <w:br/>
        <w:br/>
        <w:t>【答案】：B</w:t>
      </w:r>
      <w:r>
        <w:t xml:space="preserve"> </w:t>
      </w:r>
    </w:p>
    <w:p>
      <w:r>
        <w:t>96、在机械通风系统中，设计建筑室外进、排风口的位置时，下列(  )说法是错误的。</w:t>
        <w:br/>
        <w:t>A.进、排风口在同一平面位置上下布置时，进风口应高于排风口</w:t>
        <w:br/>
        <w:t>B.进风口应尽量布置在北向阴凉处</w:t>
        <w:br/>
        <w:t>C.设于外墙时，进、排风口应采用防雨百叶风口</w:t>
        <w:br/>
        <w:t>D.进风口应直接设在室外空气较清洁的地点</w:t>
        <w:br/>
        <w:br/>
        <w:t xml:space="preserve">【答案】：A </w:t>
      </w:r>
    </w:p>
    <w:p>
      <w:r>
        <w:t>97、生活污水集水池应设坡向水泵吸水坑的坡度，其坡度为(  )。</w:t>
        <w:br/>
        <w:t>A.≮0，01</w:t>
        <w:br/>
        <w:t>B.≮0.02</w:t>
        <w:br/>
        <w:t>C.≮0.03</w:t>
        <w:br/>
        <w:t>D.≮0.05</w:t>
        <w:br/>
        <w:br/>
        <w:t xml:space="preserve">【答案】：D </w:t>
      </w:r>
    </w:p>
    <w:p>
      <w:r>
        <w:t>98、()由国民收入分配和再分配形成。</w:t>
        <w:br/>
        <w:t>A.社会总供给</w:t>
        <w:br/>
        <w:t>B.社会总需求</w:t>
        <w:br/>
        <w:t>C.需求拉上型通货膨胀</w:t>
        <w:br/>
        <w:t>D.货币流通</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99、市场风险也可解释为()。</w:t>
        <w:br/>
        <w:t>A.系统风险，可分散化的风险</w:t>
        <w:br/>
        <w:t>B.系统风险，不可分散化的风险</w:t>
        <w:br/>
        <w:t>C.个别风险，不可分散化的风险</w:t>
        <w:br/>
        <w:t>D.个别风险，可分散化的风险</w:t>
        <w:br/>
        <w:br/>
        <w:t>【答案】：B</w:t>
      </w:r>
      <w:r>
        <w:t xml:space="preserve"> </w:t>
      </w:r>
    </w:p>
    <w:p>
      <w:r>
        <w:t>100、2013年爆发禽流感，大量的鸡鸭被杀掉深埋。人们转而购买鱼肉，以替代鸡肉、鸭肉的短缺。那么，鸡鸭肉市场的供需曲线变化情况是()。</w:t>
        <w:br/>
        <w:t>A.需求曲线向右移动</w:t>
        <w:br/>
        <w:t>B.供给曲线不变</w:t>
        <w:br/>
        <w:t>C.需求曲线不变</w:t>
        <w:br/>
        <w:t>D.供给曲线向左移动</w:t>
        <w:br/>
        <w:br/>
        <w:t xml:space="preserve">【答案】：D </w:t>
      </w:r>
    </w:p>
    <w:p>
      <w:r>
        <w:t>101、消费者剩余是消费者的()。</w:t>
        <w:br/>
        <w:t>A.实际所得</w:t>
        <w:br/>
        <w:t>B.主观感受</w:t>
        <w:br/>
        <w:t>C.没有购买的部分</w:t>
        <w:br/>
        <w:t>D.消费剩余部分</w:t>
        <w:br/>
        <w:br/>
        <w:t xml:space="preserve">【答案】：B </w:t>
      </w:r>
    </w:p>
    <w:p>
      <w:r>
        <w:t>102、建筑物对侧击雷的防护措施为(  )。</w:t>
        <w:br/>
        <w:t>A.利用装在屋顶的避雷带作为接闪器，通过引下线接地</w:t>
        <w:br/>
        <w:t>B.建筑物30m以上的外墙栏杆、金属门窗等与防雷装置相连</w:t>
        <w:br/>
        <w:t>C.建筑物内部的金属物接地</w:t>
        <w:br/>
        <w:t>D.进出建筑物的管道及电缆外皮接地</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103、厂商要素需求曲线向右下方倾斜的原因是()。</w:t>
        <w:br/>
        <w:t>A.边际成本递减</w:t>
        <w:br/>
        <w:t>B.边际效用递减</w:t>
        <w:br/>
        <w:t>C.边际生产力递减</w:t>
        <w:br/>
        <w:t>D.边际报酬递减</w:t>
        <w:br/>
        <w:br/>
        <w:t>【答案】：C</w:t>
      </w:r>
      <w:r>
        <w:t xml:space="preserve"> </w:t>
      </w:r>
    </w:p>
    <w:p>
      <w:r>
        <w:t>104、有关自动喷水灭火系统对水源的要求，以下错误的是(  )。</w:t>
        <w:br/>
        <w:t>A.系统用水应无污染、无腐蚀、无悬浮物</w:t>
        <w:br/>
        <w:t>B.应符合饮用水的标准</w:t>
        <w:br/>
        <w:t>C.在严寒和寒冷地区对系统遭受冰冻影响的部分应采取防冰措施</w:t>
        <w:br/>
        <w:t>D.与生活用水合用的消防水箱和消防水池，其储水水质应符合饮用水标准</w:t>
        <w:br/>
        <w:br/>
        <w:t xml:space="preserve">【答案】：B </w:t>
      </w:r>
    </w:p>
    <w:p>
      <w:r>
        <w:t>105、某市拥有100万人口，其中从业人数80万，登记失业人数5万，该市失业率为()。</w:t>
        <w:br/>
        <w:t>A.5%</w:t>
        <w:br/>
        <w:t>B.5.9%</w:t>
        <w:br/>
        <w:t>C.6.8%</w:t>
        <w:br/>
        <w:t>D.7%</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r>
        <w:t>106、规定了欧洲货币联盟四个趋同标准的条约是()。</w:t>
        <w:br/>
        <w:t>A.《马德里条约》</w:t>
        <w:br/>
        <w:t>B.《阿姆斯特丹条约》</w:t>
        <w:br/>
        <w:t>C.《稳定与增长公约》</w:t>
        <w:br/>
        <w:t>D.《马斯特里赫特条约》</w:t>
        <w:br/>
        <w:br/>
        <w:t xml:space="preserve">【答案】：D </w:t>
      </w:r>
    </w:p>
    <w:p>
      <w:r>
        <w:t>107、边际消费倾向MPC与边际储蓄倾向MPS之和()。</w:t>
        <w:br/>
        <w:t>A.大于1</w:t>
        <w:br/>
        <w:t>B.小于1</w:t>
        <w:br/>
        <w:t>C.等于1</w:t>
        <w:br/>
        <w:t>D.不确定</w:t>
        <w:br/>
        <w:br/>
        <w:t xml:space="preserve">【答案】：C </w:t>
      </w:r>
    </w:p>
    <w:p>
      <w:r>
        <w:t>108、经济过热时期，政府采取紧缩性货币政策减少货币供给，使LM曲线左移，如果要使均衡收入的变动量接近LM曲线的移动量，则必须要()。</w:t>
        <w:br/>
        <w:t>A.LM曲线和IS曲线一样陡峭</w:t>
        <w:br/>
        <w:t>B.LM曲线和IS曲线一样平缓</w:t>
        <w:br/>
        <w:t>C.LM曲线陡峭而IS曲线平缓</w:t>
        <w:br/>
        <w:t>D.LM曲线平缓而IS曲线陡峭</w:t>
        <w:br/>
        <w:br/>
        <w:t xml:space="preserve">【答案】：C </w:t>
      </w:r>
    </w:p>
    <w:p>
      <w:r>
        <w:t>109、宏观调控是指政府在市场经济运行的基础上，对()进行调节和控制。</w:t>
        <w:br/>
        <w:t>A.经济总量</w:t>
        <w:br/>
        <w:t>B.企业生产经营</w:t>
        <w:br/>
        <w:t>C.公共物品的生产</w:t>
        <w:br/>
        <w:t>D.市场失灵区</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p>
    <w:p>
      <w:r>
        <w:t>110、在完全竞争市场价格给定的条件下，厂商的长期生产中对全部生产要素的调整可以表现为以下方面，而不包括()。</w:t>
        <w:br/>
        <w:t>A.对最低的生产规模的选择</w:t>
        <w:br/>
        <w:t>B.退出一个行业的决策</w:t>
        <w:br/>
        <w:t>C.对最优的生产规模的选择</w:t>
        <w:br/>
        <w:t>D.进入一个行业的决策</w:t>
        <w:br/>
        <w:br/>
        <w:t>【答案】：A</w:t>
      </w:r>
      <w:r>
        <w:t xml:space="preserve"> </w:t>
      </w:r>
    </w:p>
    <w:p>
      <w:r>
        <w:t>111、在一个大型开放经济中，扩张性财政政策对投资的“挤出效应”相对于封闭经济的情形()。</w:t>
        <w:br/>
        <w:t>A.缩小</w:t>
        <w:br/>
        <w:t>B.放大</w:t>
        <w:br/>
        <w:t>C.不变</w:t>
        <w:br/>
        <w:t>D.不确定</w:t>
        <w:br/>
        <w:br/>
        <w:t xml:space="preserve">【答案】：A </w:t>
      </w:r>
    </w:p>
    <w:p>
      <w:r>
        <w:t>112、测定通货膨胀率的主要指标包括()。</w:t>
        <w:br/>
        <w:t>A.生产者价格指数</w:t>
        <w:br/>
        <w:t>B.消费者价格指数</w:t>
        <w:br/>
        <w:t>C.零售物价指数</w:t>
        <w:br/>
        <w:t>D.以上都正确</w:t>
        <w:br/>
        <w:br/>
        <w:t xml:space="preserve">【答案】：D </w:t>
      </w:r>
    </w:p>
    <w:p>
      <w:r>
        <w:t>113、CAPM模型认为资产组合收益可以由()得到最好的解释。</w:t>
        <w:br/>
        <w:t>A.经济因素</w:t>
        <w:br/>
        <w:t>B.特有风险</w:t>
        <w:br/>
        <w:t>C.系统风险</w:t>
        <w:br/>
        <w:t>D.分散化</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114、双寡头模型是由哪位经济学家在1838年提出的？()</w:t>
        <w:br/>
        <w:t>A.凯恩斯</w:t>
        <w:br/>
        <w:t>B.卡恩</w:t>
        <w:br/>
        <w:t>C.古诺</w:t>
        <w:br/>
        <w:t>D.斯威齐</w:t>
        <w:br/>
        <w:br/>
        <w:t>【答案】：C</w:t>
      </w:r>
      <w:r>
        <w:t xml:space="preserve"> </w:t>
      </w:r>
    </w:p>
    <w:p>
      <w:r>
        <w:t>115、某工厂向保险公司投保，保险公司经过对该工厂的考察，同意为其保险。之后，在该工厂内进行防灾防火宣传，帮助制定风险管理计划方案，最终在合同期内没有任何灾情发生。</w:t>
        <w:br/>
        <w:t>A.查勘</w:t>
        <w:br/>
        <w:t>B.防灾</w:t>
        <w:br/>
        <w:t>C.承保</w:t>
        <w:br/>
        <w:t>D.理赔</w:t>
        <w:br/>
        <w:br/>
        <w:t xml:space="preserve">【答案】：C </w:t>
      </w:r>
    </w:p>
    <w:p>
      <w:r>
        <w:t>116、下列关于两部门经济的IS曲线的说法，正确的是()。</w:t>
        <w:br/>
        <w:t>A.IS曲线左下方的点表示投资小于储蓄</w:t>
        <w:br/>
        <w:t>B.投资增加，IS曲线向右上方移动</w:t>
        <w:br/>
        <w:t>C.IS曲线表示的是资本市场处于均衡时的利率与产出的组合</w:t>
        <w:br/>
        <w:t>D.IS曲线向右上方倾斜</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r>
        <w:t>117、供求定理，在其他条件下不变的情况下，需求变动分别引起均衡价格和均衡数量的()的变动，供给变动引起均衡价格的()的变动，引起均衡数量的()的变动。</w:t>
        <w:br/>
        <w:t>A.反方向；同方向；反方向</w:t>
        <w:br/>
        <w:t>B.同方向；反方向；同方向</w:t>
        <w:br/>
        <w:t>C.反方向；反方向；同方向</w:t>
        <w:br/>
        <w:t>D.同方向；同方向；反方向</w:t>
        <w:br/>
        <w:br/>
        <w:t xml:space="preserve">【答案】：B </w:t>
      </w:r>
    </w:p>
    <w:p>
      <w:r>
        <w:t>118、一国居民可以在国际收支所有项目下，自由地将本国货币与外国货币相兑换，则该国实现了()可兑换。</w:t>
        <w:br/>
        <w:t>A.经常项目</w:t>
        <w:br/>
        <w:t>B.资本项目</w:t>
        <w:br/>
        <w:t>C.贸易项目</w:t>
        <w:br/>
        <w:t>D.完全</w:t>
        <w:br/>
        <w:br/>
        <w:t xml:space="preserve">【答案】：D </w:t>
      </w:r>
    </w:p>
    <w:p>
      <w:r>
        <w:t>119、对于1250kⅤA干式变压器带有ⅠP2X及以上防护等级金属外壳与后壁，侧壁净距不应小于(  )m。</w:t>
        <w:br/>
        <w:t>A.0.6</w:t>
        <w:br/>
        <w:t>B.0.8</w:t>
        <w:br/>
        <w:t>C.1.0</w:t>
        <w:br/>
        <w:t>D.1.2</w:t>
        <w:br/>
        <w:br/>
        <w:t xml:space="preserve">【答案】：B </w:t>
      </w:r>
    </w:p>
    <w:p>
      <w:r>
        <w:t>120、财政政策和货币政策可以用来调节市场经济。一般的财政政策和货币政策()。</w:t>
        <w:br/>
        <w:t>A.对控制结构性通货膨胀作用很小</w:t>
        <w:br/>
        <w:t>B.能够控制结构性通货膨胀</w:t>
        <w:br/>
        <w:t>C.能够抑制成本推动性通货膨胀</w:t>
        <w:br/>
        <w:t>D.对控制需求拉动性通货膨胀无效</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p>
    <w:p>
      <w:r>
        <w:t>121、市场均衡要求()。</w:t>
        <w:br/>
        <w:t>A.政府平衡供求双方的力量</w:t>
        <w:br/>
        <w:t>B.价格与数量相等</w:t>
        <w:br/>
        <w:t>C.价格保持不变</w:t>
        <w:br/>
        <w:t>D.在某一价格水平上，买者想要购买的数量恰好等于卖者想卖的数量</w:t>
        <w:br/>
        <w:br/>
        <w:t>【答案】：D</w:t>
      </w:r>
      <w:r>
        <w:t xml:space="preserve"> </w:t>
      </w:r>
    </w:p>
    <w:p>
      <w:r>
        <w:t>122、在其他条件不变的情况下，以下关于产品供给弹性表述正确的是()。</w:t>
        <w:br/>
        <w:t>A.与生产者的税收负担成正比，与消费者的税收负担成反比</w:t>
        <w:br/>
        <w:t>B.与生产者和消费者所承担的税负情况无关</w:t>
        <w:br/>
        <w:t>C.与生产者的税收负担成反比，与消费者的税收负担成正比</w:t>
        <w:br/>
        <w:t>D.与生产者和消费者的税收负担成正比</w:t>
        <w:br/>
        <w:br/>
        <w:t xml:space="preserve">【答案】：C </w:t>
      </w:r>
    </w:p>
    <w:p>
      <w:r>
        <w:t>123、关于SDR，下列说法正确的是()</w:t>
        <w:br/>
        <w:t>A.SDR是由美元、欧元、日元和瑞士法郎四种货币来定值的</w:t>
        <w:br/>
        <w:t>B.SDR总共分配过两次</w:t>
        <w:br/>
        <w:t>C.SDR是基金组织创造的账面资产</w:t>
        <w:br/>
        <w:t>D.SDR可以充当储备资产，用于国际贸易支付和国际投资</w:t>
        <w:br/>
        <w:br/>
        <w:t xml:space="preserve">【答案】：C </w:t>
      </w:r>
    </w:p>
    <w:p>
      <w:r>
        <w:t>124、在索洛增长模型中，劳动力数量的突然增加(例如移民数量增加)会导致均衡的人均收入如何变化()。</w:t>
        <w:br/>
        <w:t>A.升高</w:t>
        <w:br/>
        <w:t>B.下降</w:t>
        <w:br/>
        <w:t>C.不变</w:t>
        <w:br/>
        <w:t>D.不确定</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125、下列那一项不会使咖啡的需求曲线右移？()</w:t>
        <w:br/>
        <w:t>A.袋泡茶价格上升</w:t>
        <w:br/>
        <w:t>B.咖啡伴侣价格下降</w:t>
        <w:br/>
        <w:t>C.消费者收入增加</w:t>
        <w:br/>
        <w:t>D.咖啡价格下降</w:t>
        <w:br/>
        <w:t>E.对咖啡因害处的关注减少</w:t>
        <w:br/>
        <w:t>【答案】：D</w:t>
      </w:r>
      <w:r>
        <w:t xml:space="preserve"> </w:t>
      </w:r>
    </w:p>
    <w:p>
      <w:r>
        <w:t>126、某工厂向保险公司投保，保险公司经过对该工厂的考察，同意为其保险。之后，在该工厂内进行防灾防火宣传，帮助制定风险管理计划方案，最终在合同期内没有任何灾情发生。</w:t>
        <w:br/>
        <w:t>A.自身经营能力</w:t>
        <w:br/>
        <w:t>B.工厂负责人的品质</w:t>
        <w:br/>
        <w:t>C.工厂的工人人数</w:t>
        <w:br/>
        <w:t>D.工厂风险的大小</w:t>
        <w:br/>
        <w:br/>
        <w:t xml:space="preserve">【答案】：D </w:t>
      </w:r>
    </w:p>
    <w:p>
      <w:r>
        <w:t>127、如果某行业中许多生产者生产一种标准化的产品，我们可以预计单个厂商面临的产品需求()。</w:t>
        <w:br/>
        <w:t>A.具有单位弹性</w:t>
        <w:br/>
        <w:t>B.缺乏弹性或弹性很小</w:t>
        <w:br/>
        <w:t>C.富有弹性或弹性很大</w:t>
        <w:br/>
        <w:t>D.完全无弹性</w:t>
        <w:br/>
        <w:br/>
        <w:t xml:space="preserve">【答案】：C </w:t>
      </w:r>
    </w:p>
    <w:p>
      <w:r>
        <w:t>128、在下列应设有应急照明的条件中，(  )是错误的。</w:t>
        <w:br/>
        <w:t>A.面积大于200㎡的演播室</w:t>
        <w:br/>
        <w:t>B.面积大于300㎡的地下建筑</w:t>
        <w:br/>
        <w:t>C.面积大于400㎡的展厅</w:t>
        <w:br/>
        <w:t>D.面积大于500㎡的观众厅</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p>
    <w:p>
      <w:r>
        <w:t>129、在跨期消费选择中，利率升高会导致()。</w:t>
        <w:br/>
        <w:t>A.替代效应和收入效应使得本期消费下降</w:t>
        <w:br/>
        <w:t>B.替代效应和收入效应使得本期消费升高</w:t>
        <w:br/>
        <w:t>C.替代效应和收入效应使得下期消费下降</w:t>
        <w:br/>
        <w:t>D.替代效应和收入效应使得下期消费升高</w:t>
        <w:br/>
        <w:br/>
        <w:t>【答案】：D</w:t>
      </w:r>
      <w:r>
        <w:t xml:space="preserve"> </w:t>
      </w:r>
    </w:p>
    <w:p>
      <w:r>
        <w:t>130、据统计，2011年我国国内生产总值为74970亿美元；2011年我国货物服务出口总额为20867亿美元，经常账户收支顺差2017亿美元，资本和金融账户收支顺差2211亿美元，国际储备资产增加3878亿美元；2011年底未清偿外债余额5489亿美元。</w:t>
        <w:br/>
        <w:t>A.经常账户</w:t>
        <w:br/>
        <w:t>B.储备资产账户</w:t>
        <w:br/>
        <w:t>C.资本和金融账户</w:t>
        <w:br/>
        <w:t>D.错误与遗漏账户</w:t>
        <w:br/>
        <w:br/>
        <w:t xml:space="preserve">【答案】：D </w:t>
      </w:r>
    </w:p>
    <w:p>
      <w:r>
        <w:t>131、高层建筑内，当设有自动灭火系统时，防火规范中允许最大防火分区的建筑面积增加(  )。</w:t>
        <w:br/>
        <w:t>A.一倍</w:t>
        <w:br/>
        <w:t>B.二倍</w:t>
        <w:br/>
        <w:t>C.三倍</w:t>
        <w:br/>
        <w:t>D.四倍</w:t>
        <w:br/>
        <w:br/>
        <w:t xml:space="preserve">【答案】：A </w:t>
      </w:r>
    </w:p>
    <w:p>
      <w:pPr>
        <w:sectPr w:rsidSect="00034616">
          <w:type w:val="nextPage"/>
          <w:pgSz w:w="12240" w:h="15840"/>
          <w:pgMar w:top="1440" w:right="1800" w:bottom="1440" w:left="1800" w:header="720" w:footer="720" w:gutter="0"/>
          <w:pgNumType w:start="35"/>
          <w:cols w:space="720"/>
          <w:titlePg w:val="0"/>
          <w:docGrid w:linePitch="360"/>
        </w:sectPr>
      </w:pPr>
    </w:p>
    <w:p>
      <w:r>
        <w:t>132、以下哪种情况会引起贵金属Ag(T+D)的需求曲线向右移动？()</w:t>
        <w:br/>
        <w:t>A.Ag(T+D)价格上升</w:t>
        <w:br/>
        <w:t>B.消费收入增加</w:t>
        <w:br/>
        <w:t>C.Ag(T+D)价格下降</w:t>
        <w:br/>
        <w:t>D.交易手续费增加</w:t>
        <w:br/>
        <w:br/>
        <w:t>【答案】：B</w:t>
      </w:r>
      <w:r>
        <w:t xml:space="preserve"> </w:t>
      </w:r>
    </w:p>
    <w:p>
      <w:r>
        <w:t>133、下列属于国际资本市场的是()。</w:t>
        <w:br/>
        <w:t>A.银行中长期信贷市场</w:t>
        <w:br/>
        <w:t>B.贴现市场</w:t>
        <w:br/>
        <w:t>C.短期证券市场</w:t>
        <w:br/>
        <w:t>D.国库券市场</w:t>
        <w:br/>
        <w:br/>
        <w:t xml:space="preserve">【答案】：A </w:t>
      </w:r>
    </w:p>
    <w:p>
      <w:r>
        <w:t>134、不间断电源设备对电子计算机供电时，其输出功率应大于电子计算机各设备额定功率总和的(  )倍。</w:t>
        <w:br/>
        <w:t>A.1.0</w:t>
        <w:br/>
        <w:t>B.1.2</w:t>
        <w:br/>
        <w:t>C.1，5</w:t>
        <w:br/>
        <w:t>D.2.O</w:t>
        <w:br/>
        <w:br/>
        <w:t xml:space="preserve">【答案】：C </w:t>
      </w:r>
    </w:p>
    <w:p>
      <w:r>
        <w:t>135、货币政策体现为()。</w:t>
        <w:br/>
        <w:t>A.IS曲线的移动</w:t>
        <w:br/>
        <w:t>B.LM曲线的移动</w:t>
        <w:br/>
        <w:t>C.IS、LM曲线同时移动</w:t>
        <w:br/>
        <w:t>D.IS、LM曲线都不移动</w:t>
        <w:br/>
        <w:br/>
        <w:t xml:space="preserve">【答案】：B </w:t>
      </w:r>
    </w:p>
    <w:p>
      <w:pPr>
        <w:sectPr w:rsidSect="00034616">
          <w:type w:val="nextPage"/>
          <w:pgSz w:w="12240" w:h="15840"/>
          <w:pgMar w:top="1440" w:right="1800" w:bottom="1440" w:left="1800" w:header="720" w:footer="720" w:gutter="0"/>
          <w:pgNumType w:start="36"/>
          <w:cols w:space="720"/>
          <w:titlePg w:val="0"/>
          <w:docGrid w:linePitch="360"/>
        </w:sectPr>
      </w:pPr>
    </w:p>
    <w:p>
      <w:r>
        <w:t>136、经济租金等于要素收入与其()之差。</w:t>
        <w:br/>
        <w:t>A.固定成本</w:t>
        <w:br/>
        <w:t>B.变动成本</w:t>
        <w:br/>
        <w:t>C.机会成本</w:t>
        <w:br/>
        <w:t>D.平均成本</w:t>
        <w:br/>
        <w:br/>
        <w:t>【答案】：C</w:t>
      </w:r>
      <w:r>
        <w:t xml:space="preserve"> </w:t>
      </w:r>
    </w:p>
    <w:p>
      <w:r>
        <w:t>137、按《中华人民共和国外汇管理条例》规定，以下哪一选项不属于外汇范畴？()</w:t>
        <w:br/>
        <w:t>A.外币</w:t>
        <w:br/>
        <w:t>B.国外银行存款凭证</w:t>
        <w:br/>
        <w:t>C.国外房产</w:t>
        <w:br/>
        <w:t>D.国外股票</w:t>
        <w:br/>
        <w:br/>
        <w:t xml:space="preserve">【答案】：C </w:t>
      </w:r>
    </w:p>
    <w:p>
      <w:r>
        <w:t>138、。按照《民用建筑节能设计标准》，对采暖居住建筑供热系统，下面表述中不正确的为(  )。</w:t>
        <w:br/>
        <w:t>A.锅炉房总管、热力站和每个独立建筑物人口应设置供回水温度计、压力表和热水表</w:t>
        <w:br/>
        <w:t>B.热水供暖系统一、二次水的动力消耗应予以控制</w:t>
        <w:br/>
        <w:t>C.锅炉房动力用电、水泵用电和照明用电统一计量</w:t>
        <w:br/>
        <w:t>D.单台容量超过7.OMW的大型锅炉房应该设置计算机监控系统</w:t>
        <w:br/>
        <w:br/>
        <w:t xml:space="preserve">【答案】：C </w:t>
      </w:r>
    </w:p>
    <w:p>
      <w:r>
        <w:t>139、下列(  )场所的乘客电梯列为一级电力负荷。</w:t>
        <w:br/>
        <w:t>A.重要的高层办公室</w:t>
        <w:br/>
        <w:t>B.计算中心</w:t>
        <w:br/>
        <w:t>C.大型百货商场</w:t>
        <w:br/>
        <w:t>D.高等学校教学楼</w:t>
        <w:br/>
        <w:br/>
        <w:t xml:space="preserve">【答案】：A </w:t>
      </w:r>
    </w:p>
    <w:p>
      <w:pPr>
        <w:sectPr w:rsidSect="00034616">
          <w:type w:val="nextPage"/>
          <w:pgSz w:w="12240" w:h="15840"/>
          <w:pgMar w:top="1440" w:right="1800" w:bottom="1440" w:left="1800" w:header="720" w:footer="720" w:gutter="0"/>
          <w:pgNumType w:start="37"/>
          <w:cols w:space="720"/>
          <w:titlePg w:val="0"/>
          <w:docGrid w:linePitch="360"/>
        </w:sectPr>
      </w:pPr>
    </w:p>
    <w:p>
      <w:r>
        <w:t>140、完全竞争市场上，单个企业的需求曲线是()。</w:t>
        <w:br/>
        <w:t>A.与整个行业的需求曲线一致</w:t>
        <w:br/>
        <w:t>B.向右下方倾斜的</w:t>
        <w:br/>
        <w:t>C.与横轴平行的</w:t>
        <w:br/>
        <w:t>D.不影响市场价格</w:t>
        <w:br/>
        <w:br/>
        <w:t>【答案】：C</w:t>
      </w:r>
      <w:r>
        <w:t xml:space="preserve"> </w:t>
      </w:r>
    </w:p>
    <w:p>
      <w:r>
        <w:t>141、IS曲线与LM曲线相交时表示()。</w:t>
        <w:br/>
        <w:t>A.产品市场处于均衡状态，而货币市场处于非均衡状态</w:t>
        <w:br/>
        <w:t>B.产品市场处于非均衡状态，而货币市场处于均衡状态</w:t>
        <w:br/>
        <w:t>C.产品市场与货币市场都处于均衡状态</w:t>
        <w:br/>
        <w:t>D.产品市场与货币市场都处于非均衡状态</w:t>
        <w:br/>
        <w:br/>
        <w:t xml:space="preserve">【答案】：C </w:t>
      </w:r>
    </w:p>
    <w:p>
      <w:r>
        <w:t>142、当经济过热时，政府应采取的财政政策包括()。</w:t>
        <w:br/>
        <w:t>A.减少政府财政支出</w:t>
        <w:br/>
        <w:t>B.扩大财政赤字</w:t>
        <w:br/>
        <w:t>C.减少税收</w:t>
        <w:br/>
        <w:t>D.增加货币供给量</w:t>
        <w:br/>
        <w:br/>
        <w:t xml:space="preserve">【答案】：A </w:t>
      </w:r>
    </w:p>
    <w:p>
      <w:pPr>
        <w:sectPr w:rsidSect="00034616">
          <w:type w:val="nextPage"/>
          <w:pgSz w:w="12240" w:h="15840"/>
          <w:pgMar w:top="1440" w:right="1800" w:bottom="1440" w:left="1800" w:header="720" w:footer="720" w:gutter="0"/>
          <w:pgNumType w:start="38"/>
          <w:cols w:space="720"/>
          <w:titlePg w:val="0"/>
          <w:docGrid w:linePitch="360"/>
        </w:sectPr>
      </w:pPr>
    </w:p>
    <w:p>
      <w:r>
        <w:t>143、根据国家外汇管理局公布的《2010年中国国际收支报告》，2010年我国货物贸易顺差2542亿美元，服务贸易逆差221亿美元，收入项目顺差304亿美元，经常转移项目顺差429亿美元，资本项目顺差46亿美元，直接投资顺差1249亿美元，证券投资顺差240亿美元，其他投资顺差724亿美元，净错误与遗漏－597亿美元。根据上述资料，回答下列问题。</w:t>
        <w:br/>
        <w:t>A.5313</w:t>
        <w:br/>
        <w:t>B.4884</w:t>
        <w:br/>
        <w:t>C.2457</w:t>
        <w:br/>
        <w:t>D.4716</w:t>
        <w:br/>
        <w:br/>
        <w:t>【答案】：D</w:t>
      </w:r>
      <w:r>
        <w:t xml:space="preserve"> </w:t>
      </w:r>
    </w:p>
    <w:p>
      <w:r>
        <w:t>144、下列与集中采暖系统的热媒选择无关的是(  )。</w:t>
        <w:br/>
        <w:t>A.建筑物的用途</w:t>
        <w:br/>
        <w:t>B.供热情况</w:t>
        <w:br/>
        <w:t>C.当地气候特点</w:t>
        <w:br/>
        <w:t>D.司炉人员的操作水平</w:t>
        <w:br/>
        <w:br/>
        <w:t xml:space="preserve">【答案】：D </w:t>
      </w:r>
    </w:p>
    <w:p>
      <w:r>
        <w:t>145、下列说法中，不能成为导致我国财政支出规模扩大的是()。</w:t>
        <w:br/>
        <w:t>A.我国城乡之间发展差距大，政府承担缩小发展差距的任务重</w:t>
        <w:br/>
        <w:t>B.居民收入增加，使政府举借债务扩大财政支出规模成为可能</w:t>
        <w:br/>
        <w:t>C.我国人口多，政府用于开展医疗卫生服务的支出需求非常大</w:t>
        <w:br/>
        <w:t>D.随着收入水平的提高，居民的消费需求持续上升</w:t>
        <w:br/>
        <w:br/>
        <w:t xml:space="preserve">【答案】：D </w:t>
      </w:r>
    </w:p>
    <w:p>
      <w:r>
        <w:t>146、作为供热系统的热媒，(  )是不对的。</w:t>
        <w:br/>
        <w:t>A.热水</w:t>
        <w:br/>
        <w:t>B.热风</w:t>
        <w:br/>
        <w:t>C.电热</w:t>
        <w:br/>
        <w:t>D.蒸汽</w:t>
        <w:br/>
        <w:br/>
        <w:t xml:space="preserve">【答案】：C </w:t>
      </w:r>
    </w:p>
    <w:p>
      <w:pPr>
        <w:sectPr w:rsidSect="00034616">
          <w:type w:val="nextPage"/>
          <w:pgSz w:w="12240" w:h="15840"/>
          <w:pgMar w:top="1440" w:right="1800" w:bottom="1440" w:left="1800" w:header="720" w:footer="720" w:gutter="0"/>
          <w:pgNumType w:start="39"/>
          <w:cols w:space="720"/>
          <w:titlePg w:val="0"/>
          <w:docGrid w:linePitch="360"/>
        </w:sectPr>
      </w:pPr>
    </w:p>
    <w:p>
      <w:r>
        <w:t>147、相对购买力平价说明的是()上汇率的变动。</w:t>
        <w:br/>
        <w:t>A.某一时点</w:t>
        <w:br/>
        <w:t>B.某一时期</w:t>
        <w:br/>
        <w:t>C.某一位置</w:t>
        <w:br/>
        <w:t>D.某一动态</w:t>
        <w:br/>
        <w:br/>
        <w:t>【答案】：B</w:t>
      </w:r>
      <w:r>
        <w:t xml:space="preserve"> </w:t>
      </w:r>
    </w:p>
    <w:p>
      <w:r>
        <w:t>148、通常辨认债券估价是否发生偏离的依据是()。</w:t>
        <w:br/>
        <w:t>A.某一债券的收益率是否高于相应信用等级的债券</w:t>
        <w:br/>
        <w:t>B.某一债券的收益率是否低于相应信用等级的债券</w:t>
        <w:br/>
        <w:t>C.某一债券的预期收益率是否因债券的信用等级将得到改善从而将下降</w:t>
        <w:br/>
        <w:t>D.以上皆是</w:t>
        <w:br/>
        <w:br/>
        <w:t xml:space="preserve">【答案】：D </w:t>
      </w:r>
    </w:p>
    <w:p>
      <w:r>
        <w:t>149、某企业主利用自家空地修建厂房，并从企业的总收入中每年提取2万元作为其“劳务工资”，因此该企业的隐性成本()。</w:t>
        <w:br/>
        <w:t>A.每年少于2万元</w:t>
        <w:br/>
        <w:t>B.每年可能多于2万</w:t>
        <w:br/>
        <w:t>C.每年是2万</w:t>
        <w:br/>
        <w:t>D.上述皆有可能</w:t>
        <w:br/>
        <w:br/>
        <w:t xml:space="preserve">【答案】：B </w:t>
      </w:r>
    </w:p>
    <w:p>
      <w:r>
        <w:t>150、从经济学意义上讲，下列属于投资的是()。</w:t>
        <w:br/>
        <w:t>A.购买家用汽车</w:t>
        <w:br/>
        <w:t>B.购买股票</w:t>
        <w:br/>
        <w:t>C.建设一座新的办公大楼</w:t>
        <w:br/>
        <w:t>D.购买二手房</w:t>
        <w:br/>
        <w:br/>
        <w:t xml:space="preserve">【答案】：C </w:t>
      </w:r>
    </w:p>
    <w:p>
      <w:pPr>
        <w:sectPr w:rsidSect="00034616">
          <w:type w:val="nextPage"/>
          <w:pgSz w:w="12240" w:h="15840"/>
          <w:pgMar w:top="1440" w:right="1800" w:bottom="1440" w:left="1800" w:header="720" w:footer="720" w:gutter="0"/>
          <w:pgNumType w:start="40"/>
          <w:cols w:space="720"/>
          <w:titlePg w:val="0"/>
          <w:docGrid w:linePitch="360"/>
        </w:sectPr>
      </w:pPr>
      <w:r>
        <w:t>151、化粪池距离地下取水构筑物的距离为(</w:t>
      </w:r>
      <w:r>
        <w:t xml:space="preserve"> </w:t>
      </w:r>
    </w:p>
    <w:p>
      <w:r>
        <w:t xml:space="preserve"> )m。</w:t>
        <w:br/>
        <w:t>A.不小于10</w:t>
        <w:br/>
        <w:t>B.不小于20</w:t>
        <w:br/>
        <w:t>C.不小于30</w:t>
        <w:br/>
        <w:t>D.不小于40</w:t>
        <w:br/>
        <w:br/>
        <w:t>【答案】：C</w:t>
      </w:r>
      <w:r>
        <w:t xml:space="preserve"> </w:t>
      </w:r>
    </w:p>
    <w:p>
      <w:r>
        <w:t>152、在长期生产中，下列成本不存在的是()。</w:t>
        <w:br/>
        <w:t>A.显成本</w:t>
        <w:br/>
        <w:t>B.隐成本</w:t>
        <w:br/>
        <w:t>C.机会成本</w:t>
        <w:br/>
        <w:t>D.不变成本</w:t>
        <w:br/>
        <w:br/>
        <w:t xml:space="preserve">【答案】：D </w:t>
      </w:r>
    </w:p>
    <w:p>
      <w:r>
        <w:t>153、把投资当作利率的函数以后，西方学者进一步用IS曲线来说明产品市场均衡的条件，通过对IS曲线的移动来达到产品市场的均衡。下列各项中，会使IS曲线向右移动的是()。</w:t>
        <w:br/>
        <w:t>A.自发性消费减少</w:t>
        <w:br/>
        <w:t>B.自发性投资增加</w:t>
        <w:br/>
        <w:t>C.外国对本国产品的需求减少</w:t>
        <w:br/>
        <w:t>D.本国对国外产品的需求增加</w:t>
        <w:br/>
        <w:br/>
        <w:t xml:space="preserve">【答案】：B </w:t>
      </w:r>
    </w:p>
    <w:p>
      <w:r>
        <w:t>154、对高层建筑消防给水系统称谓的正确认识是(  )。</w:t>
        <w:br/>
        <w:t>A.10层及10层以上的住宅和建筑高度大于24m的其他民用建筑和工业建筑的消防系统</w:t>
        <w:br/>
        <w:t>B.7层及7层以上的住宅的消防系统</w:t>
        <w:br/>
        <w:t>C.高度在24m以下的工业建筑的消防系统</w:t>
        <w:br/>
        <w:t>D.10层以下住宅和24m以下的其他民用建筑和工业建筑的消防系统</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https://d.book118.com/218055053031006044</w:t>
        </w:r>
      </w:hyperlink>
    </w:p>
    <w:p/>
    <w:sectPr w:rsidSect="00034616">
      <w:type w:val="nextPage"/>
      <w:pgSz w:w="12240" w:h="15840"/>
      <w:pgMar w:top="1440" w:right="1800" w:bottom="1440" w:left="1800" w:header="720" w:footer="720" w:gutter="0"/>
      <w:pgNumType w:start="4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18055053031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64</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