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电影制作项目规划设计蓝图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10" w:history="1">
        <w:r>
          <w:rPr>
            <w:rFonts w:ascii="仿宋" w:eastAsia="仿宋" w:hAnsi="仿宋" w:cs="仿宋" w:hint="eastAsia"/>
            <w:lang w:eastAsia="zh-CN"/>
          </w:rPr>
          <w:t>概论</w:t>
        </w:r>
        <w:r>
          <w:tab/>
        </w:r>
        <w:r>
          <w:fldChar w:fldCharType="begin"/>
        </w:r>
        <w:r>
          <w:instrText xml:space="preserve"> PAGEREF _Toc28910 \h </w:instrText>
        </w:r>
        <w:r>
          <w:fldChar w:fldCharType="separate"/>
        </w:r>
        <w:r>
          <w:t>3</w:t>
        </w:r>
        <w:r>
          <w:fldChar w:fldCharType="end"/>
        </w:r>
      </w:hyperlink>
    </w:p>
    <w:p>
      <w:pPr>
        <w:pStyle w:val="TOC1"/>
        <w:tabs>
          <w:tab w:val="right" w:leader="dot" w:pos="8306"/>
        </w:tabs>
      </w:pPr>
      <w:hyperlink w:anchor="_Toc30065" w:history="1">
        <w:r>
          <w:rPr>
            <w:rFonts w:ascii="仿宋" w:eastAsia="仿宋" w:hAnsi="仿宋" w:cs="仿宋" w:hint="eastAsia"/>
            <w:lang w:eastAsia="zh-CN"/>
          </w:rPr>
          <w:t>一、市场分析、调研</w:t>
        </w:r>
        <w:r>
          <w:tab/>
        </w:r>
        <w:r>
          <w:fldChar w:fldCharType="begin"/>
        </w:r>
        <w:r>
          <w:instrText xml:space="preserve"> PAGEREF _Toc30065 \h </w:instrText>
        </w:r>
        <w:r>
          <w:fldChar w:fldCharType="separate"/>
        </w:r>
        <w:r>
          <w:t>3</w:t>
        </w:r>
        <w:r>
          <w:fldChar w:fldCharType="end"/>
        </w:r>
      </w:hyperlink>
    </w:p>
    <w:p>
      <w:pPr>
        <w:pStyle w:val="TOC2"/>
        <w:tabs>
          <w:tab w:val="right" w:leader="dot" w:pos="8306"/>
        </w:tabs>
      </w:pPr>
      <w:hyperlink w:anchor="_Toc23909" w:history="1">
        <w:r>
          <w:rPr>
            <w:rFonts w:ascii="仿宋" w:eastAsia="仿宋" w:hAnsi="仿宋" w:cs="仿宋" w:hint="eastAsia"/>
            <w:lang w:eastAsia="zh-CN"/>
          </w:rPr>
          <w:t>(一)、电影制作行业分析</w:t>
        </w:r>
        <w:r>
          <w:tab/>
        </w:r>
        <w:r>
          <w:fldChar w:fldCharType="begin"/>
        </w:r>
        <w:r>
          <w:instrText xml:space="preserve"> PAGEREF _Toc23909 \h </w:instrText>
        </w:r>
        <w:r>
          <w:fldChar w:fldCharType="separate"/>
        </w:r>
        <w:r>
          <w:t>3</w:t>
        </w:r>
        <w:r>
          <w:fldChar w:fldCharType="end"/>
        </w:r>
      </w:hyperlink>
    </w:p>
    <w:p>
      <w:pPr>
        <w:pStyle w:val="TOC2"/>
        <w:tabs>
          <w:tab w:val="right" w:leader="dot" w:pos="8306"/>
        </w:tabs>
      </w:pPr>
      <w:hyperlink w:anchor="_Toc20934" w:history="1">
        <w:r>
          <w:rPr>
            <w:rFonts w:ascii="仿宋" w:eastAsia="仿宋" w:hAnsi="仿宋" w:cs="仿宋" w:hint="eastAsia"/>
            <w:lang w:eastAsia="zh-CN"/>
          </w:rPr>
          <w:t>(二)、电影制作市场分析预测</w:t>
        </w:r>
        <w:r>
          <w:tab/>
        </w:r>
        <w:r>
          <w:fldChar w:fldCharType="begin"/>
        </w:r>
        <w:r>
          <w:instrText xml:space="preserve"> PAGEREF _Toc20934 \h </w:instrText>
        </w:r>
        <w:r>
          <w:fldChar w:fldCharType="separate"/>
        </w:r>
        <w:r>
          <w:t>4</w:t>
        </w:r>
        <w:r>
          <w:fldChar w:fldCharType="end"/>
        </w:r>
      </w:hyperlink>
    </w:p>
    <w:p>
      <w:pPr>
        <w:pStyle w:val="TOC1"/>
        <w:tabs>
          <w:tab w:val="right" w:leader="dot" w:pos="8306"/>
        </w:tabs>
      </w:pPr>
      <w:hyperlink w:anchor="_Toc2521" w:history="1">
        <w:r>
          <w:rPr>
            <w:rFonts w:ascii="仿宋" w:eastAsia="仿宋" w:hAnsi="仿宋" w:cs="仿宋" w:hint="eastAsia"/>
            <w:lang w:eastAsia="zh-CN"/>
          </w:rPr>
          <w:t>二、电影制作项目危机管理</w:t>
        </w:r>
        <w:r>
          <w:tab/>
        </w:r>
        <w:r>
          <w:fldChar w:fldCharType="begin"/>
        </w:r>
        <w:r>
          <w:instrText xml:space="preserve"> PAGEREF _Toc2521 \h </w:instrText>
        </w:r>
        <w:r>
          <w:fldChar w:fldCharType="separate"/>
        </w:r>
        <w:r>
          <w:t>5</w:t>
        </w:r>
        <w:r>
          <w:fldChar w:fldCharType="end"/>
        </w:r>
      </w:hyperlink>
    </w:p>
    <w:p>
      <w:pPr>
        <w:pStyle w:val="TOC2"/>
        <w:tabs>
          <w:tab w:val="right" w:leader="dot" w:pos="8306"/>
        </w:tabs>
      </w:pPr>
      <w:hyperlink w:anchor="_Toc5165" w:history="1">
        <w:r>
          <w:rPr>
            <w:rFonts w:ascii="仿宋" w:eastAsia="仿宋" w:hAnsi="仿宋" w:cs="仿宋" w:hint="eastAsia"/>
            <w:lang w:eastAsia="zh-CN"/>
          </w:rPr>
          <w:t>(一)、危机预警与识别</w:t>
        </w:r>
        <w:r>
          <w:tab/>
        </w:r>
        <w:r>
          <w:fldChar w:fldCharType="begin"/>
        </w:r>
        <w:r>
          <w:instrText xml:space="preserve"> PAGEREF _Toc5165 \h </w:instrText>
        </w:r>
        <w:r>
          <w:fldChar w:fldCharType="separate"/>
        </w:r>
        <w:r>
          <w:t>5</w:t>
        </w:r>
        <w:r>
          <w:fldChar w:fldCharType="end"/>
        </w:r>
      </w:hyperlink>
    </w:p>
    <w:p>
      <w:pPr>
        <w:pStyle w:val="TOC2"/>
        <w:tabs>
          <w:tab w:val="right" w:leader="dot" w:pos="8306"/>
        </w:tabs>
      </w:pPr>
      <w:hyperlink w:anchor="_Toc18174" w:history="1">
        <w:r>
          <w:rPr>
            <w:rFonts w:ascii="仿宋" w:eastAsia="仿宋" w:hAnsi="仿宋" w:cs="仿宋" w:hint="eastAsia"/>
            <w:lang w:eastAsia="zh-CN"/>
          </w:rPr>
          <w:t>(二)、危机应对与恢复</w:t>
        </w:r>
        <w:r>
          <w:tab/>
        </w:r>
        <w:r>
          <w:fldChar w:fldCharType="begin"/>
        </w:r>
        <w:r>
          <w:instrText xml:space="preserve"> PAGEREF _Toc18174 \h </w:instrText>
        </w:r>
        <w:r>
          <w:fldChar w:fldCharType="separate"/>
        </w:r>
        <w:r>
          <w:t>6</w:t>
        </w:r>
        <w:r>
          <w:fldChar w:fldCharType="end"/>
        </w:r>
      </w:hyperlink>
    </w:p>
    <w:p>
      <w:pPr>
        <w:pStyle w:val="TOC1"/>
        <w:tabs>
          <w:tab w:val="right" w:leader="dot" w:pos="8306"/>
        </w:tabs>
      </w:pPr>
      <w:hyperlink w:anchor="_Toc15570" w:history="1">
        <w:r>
          <w:rPr>
            <w:rFonts w:ascii="仿宋" w:eastAsia="仿宋" w:hAnsi="仿宋" w:cs="仿宋" w:hint="eastAsia"/>
            <w:lang w:eastAsia="zh-CN"/>
          </w:rPr>
          <w:t>三、电影制作项目选址可行性分析</w:t>
        </w:r>
        <w:r>
          <w:tab/>
        </w:r>
        <w:r>
          <w:fldChar w:fldCharType="begin"/>
        </w:r>
        <w:r>
          <w:instrText xml:space="preserve"> PAGEREF _Toc15570 \h </w:instrText>
        </w:r>
        <w:r>
          <w:fldChar w:fldCharType="separate"/>
        </w:r>
        <w:r>
          <w:t>7</w:t>
        </w:r>
        <w:r>
          <w:fldChar w:fldCharType="end"/>
        </w:r>
      </w:hyperlink>
    </w:p>
    <w:p>
      <w:pPr>
        <w:pStyle w:val="TOC2"/>
        <w:tabs>
          <w:tab w:val="right" w:leader="dot" w:pos="8306"/>
        </w:tabs>
      </w:pPr>
      <w:hyperlink w:anchor="_Toc25965" w:history="1">
        <w:r>
          <w:rPr>
            <w:rFonts w:ascii="仿宋" w:eastAsia="仿宋" w:hAnsi="仿宋" w:cs="仿宋" w:hint="eastAsia"/>
            <w:lang w:eastAsia="zh-CN"/>
          </w:rPr>
          <w:t>(一)、电影制作项目选址</w:t>
        </w:r>
        <w:r>
          <w:tab/>
        </w:r>
        <w:r>
          <w:fldChar w:fldCharType="begin"/>
        </w:r>
        <w:r>
          <w:instrText xml:space="preserve"> PAGEREF _Toc25965 \h </w:instrText>
        </w:r>
        <w:r>
          <w:fldChar w:fldCharType="separate"/>
        </w:r>
        <w:r>
          <w:t>7</w:t>
        </w:r>
        <w:r>
          <w:fldChar w:fldCharType="end"/>
        </w:r>
      </w:hyperlink>
    </w:p>
    <w:p>
      <w:pPr>
        <w:pStyle w:val="TOC2"/>
        <w:tabs>
          <w:tab w:val="right" w:leader="dot" w:pos="8306"/>
        </w:tabs>
      </w:pPr>
      <w:hyperlink w:anchor="_Toc28295" w:history="1">
        <w:r>
          <w:rPr>
            <w:rFonts w:ascii="仿宋" w:eastAsia="仿宋" w:hAnsi="仿宋" w:cs="仿宋" w:hint="eastAsia"/>
            <w:lang w:eastAsia="zh-CN"/>
          </w:rPr>
          <w:t>(二)、用地控制指标</w:t>
        </w:r>
        <w:r>
          <w:tab/>
        </w:r>
        <w:r>
          <w:fldChar w:fldCharType="begin"/>
        </w:r>
        <w:r>
          <w:instrText xml:space="preserve"> PAGEREF _Toc28295 \h </w:instrText>
        </w:r>
        <w:r>
          <w:fldChar w:fldCharType="separate"/>
        </w:r>
        <w:r>
          <w:t>7</w:t>
        </w:r>
        <w:r>
          <w:fldChar w:fldCharType="end"/>
        </w:r>
      </w:hyperlink>
    </w:p>
    <w:p>
      <w:pPr>
        <w:pStyle w:val="TOC2"/>
        <w:tabs>
          <w:tab w:val="right" w:leader="dot" w:pos="8306"/>
        </w:tabs>
      </w:pPr>
      <w:hyperlink w:anchor="_Toc9958" w:history="1">
        <w:r>
          <w:rPr>
            <w:rFonts w:ascii="仿宋" w:eastAsia="仿宋" w:hAnsi="仿宋" w:cs="仿宋" w:hint="eastAsia"/>
            <w:lang w:eastAsia="zh-CN"/>
          </w:rPr>
          <w:t>(三)、节约用地措施</w:t>
        </w:r>
        <w:r>
          <w:tab/>
        </w:r>
        <w:r>
          <w:fldChar w:fldCharType="begin"/>
        </w:r>
        <w:r>
          <w:instrText xml:space="preserve"> PAGEREF _Toc9958 \h </w:instrText>
        </w:r>
        <w:r>
          <w:fldChar w:fldCharType="separate"/>
        </w:r>
        <w:r>
          <w:t>9</w:t>
        </w:r>
        <w:r>
          <w:fldChar w:fldCharType="end"/>
        </w:r>
      </w:hyperlink>
    </w:p>
    <w:p>
      <w:pPr>
        <w:pStyle w:val="TOC2"/>
        <w:tabs>
          <w:tab w:val="right" w:leader="dot" w:pos="8306"/>
        </w:tabs>
      </w:pPr>
      <w:hyperlink w:anchor="_Toc11639" w:history="1">
        <w:r>
          <w:rPr>
            <w:rFonts w:ascii="仿宋" w:eastAsia="仿宋" w:hAnsi="仿宋" w:cs="仿宋" w:hint="eastAsia"/>
            <w:lang w:eastAsia="zh-CN"/>
          </w:rPr>
          <w:t>(四)、总图布置方案</w:t>
        </w:r>
        <w:r>
          <w:tab/>
        </w:r>
        <w:r>
          <w:fldChar w:fldCharType="begin"/>
        </w:r>
        <w:r>
          <w:instrText xml:space="preserve"> PAGEREF _Toc11639 \h </w:instrText>
        </w:r>
        <w:r>
          <w:fldChar w:fldCharType="separate"/>
        </w:r>
        <w:r>
          <w:t>10</w:t>
        </w:r>
        <w:r>
          <w:fldChar w:fldCharType="end"/>
        </w:r>
      </w:hyperlink>
    </w:p>
    <w:p>
      <w:pPr>
        <w:pStyle w:val="TOC2"/>
        <w:tabs>
          <w:tab w:val="right" w:leader="dot" w:pos="8306"/>
        </w:tabs>
      </w:pPr>
      <w:hyperlink w:anchor="_Toc19110" w:history="1">
        <w:r>
          <w:rPr>
            <w:rFonts w:ascii="仿宋" w:eastAsia="仿宋" w:hAnsi="仿宋" w:cs="仿宋" w:hint="eastAsia"/>
            <w:lang w:eastAsia="zh-CN"/>
          </w:rPr>
          <w:t>(五)、选址综合评价</w:t>
        </w:r>
        <w:r>
          <w:tab/>
        </w:r>
        <w:r>
          <w:fldChar w:fldCharType="begin"/>
        </w:r>
        <w:r>
          <w:instrText xml:space="preserve"> PAGEREF _Toc19110 \h </w:instrText>
        </w:r>
        <w:r>
          <w:fldChar w:fldCharType="separate"/>
        </w:r>
        <w:r>
          <w:t>11</w:t>
        </w:r>
        <w:r>
          <w:fldChar w:fldCharType="end"/>
        </w:r>
      </w:hyperlink>
    </w:p>
    <w:p>
      <w:pPr>
        <w:pStyle w:val="TOC1"/>
        <w:tabs>
          <w:tab w:val="right" w:leader="dot" w:pos="8306"/>
        </w:tabs>
      </w:pPr>
      <w:hyperlink w:anchor="_Toc24740" w:history="1">
        <w:r>
          <w:rPr>
            <w:rFonts w:ascii="仿宋" w:eastAsia="仿宋" w:hAnsi="仿宋" w:cs="仿宋" w:hint="eastAsia"/>
            <w:lang w:eastAsia="zh-CN"/>
          </w:rPr>
          <w:t>四、产品规划分析</w:t>
        </w:r>
        <w:r>
          <w:tab/>
        </w:r>
        <w:r>
          <w:fldChar w:fldCharType="begin"/>
        </w:r>
        <w:r>
          <w:instrText xml:space="preserve"> PAGEREF _Toc24740 \h </w:instrText>
        </w:r>
        <w:r>
          <w:fldChar w:fldCharType="separate"/>
        </w:r>
        <w:r>
          <w:t>12</w:t>
        </w:r>
        <w:r>
          <w:fldChar w:fldCharType="end"/>
        </w:r>
      </w:hyperlink>
    </w:p>
    <w:p>
      <w:pPr>
        <w:pStyle w:val="TOC2"/>
        <w:tabs>
          <w:tab w:val="right" w:leader="dot" w:pos="8306"/>
        </w:tabs>
      </w:pPr>
      <w:hyperlink w:anchor="_Toc5501" w:history="1">
        <w:r>
          <w:rPr>
            <w:rFonts w:ascii="仿宋" w:eastAsia="仿宋" w:hAnsi="仿宋" w:cs="仿宋" w:hint="eastAsia"/>
            <w:lang w:eastAsia="zh-CN"/>
          </w:rPr>
          <w:t>(一)、产品规划</w:t>
        </w:r>
        <w:r>
          <w:tab/>
        </w:r>
        <w:r>
          <w:fldChar w:fldCharType="begin"/>
        </w:r>
        <w:r>
          <w:instrText xml:space="preserve"> PAGEREF _Toc5501 \h </w:instrText>
        </w:r>
        <w:r>
          <w:fldChar w:fldCharType="separate"/>
        </w:r>
        <w:r>
          <w:t>12</w:t>
        </w:r>
        <w:r>
          <w:fldChar w:fldCharType="end"/>
        </w:r>
      </w:hyperlink>
    </w:p>
    <w:p>
      <w:pPr>
        <w:pStyle w:val="TOC2"/>
        <w:tabs>
          <w:tab w:val="right" w:leader="dot" w:pos="8306"/>
        </w:tabs>
      </w:pPr>
      <w:hyperlink w:anchor="_Toc5155" w:history="1">
        <w:r>
          <w:rPr>
            <w:rFonts w:ascii="仿宋" w:eastAsia="仿宋" w:hAnsi="仿宋" w:cs="仿宋" w:hint="eastAsia"/>
            <w:lang w:eastAsia="zh-CN"/>
          </w:rPr>
          <w:t>(二)、建设规模</w:t>
        </w:r>
        <w:r>
          <w:tab/>
        </w:r>
        <w:r>
          <w:fldChar w:fldCharType="begin"/>
        </w:r>
        <w:r>
          <w:instrText xml:space="preserve"> PAGEREF _Toc5155 \h </w:instrText>
        </w:r>
        <w:r>
          <w:fldChar w:fldCharType="separate"/>
        </w:r>
        <w:r>
          <w:t>13</w:t>
        </w:r>
        <w:r>
          <w:fldChar w:fldCharType="end"/>
        </w:r>
      </w:hyperlink>
    </w:p>
    <w:p>
      <w:pPr>
        <w:pStyle w:val="TOC1"/>
        <w:tabs>
          <w:tab w:val="right" w:leader="dot" w:pos="8306"/>
        </w:tabs>
      </w:pPr>
      <w:hyperlink w:anchor="_Toc31627" w:history="1">
        <w:r>
          <w:rPr>
            <w:rFonts w:ascii="仿宋" w:eastAsia="仿宋" w:hAnsi="仿宋" w:cs="仿宋" w:hint="eastAsia"/>
            <w:lang w:eastAsia="zh-CN"/>
          </w:rPr>
          <w:t>五、电影制作项目绩效评估</w:t>
        </w:r>
        <w:r>
          <w:tab/>
        </w:r>
        <w:r>
          <w:fldChar w:fldCharType="begin"/>
        </w:r>
        <w:r>
          <w:instrText xml:space="preserve"> PAGEREF _Toc31627 \h </w:instrText>
        </w:r>
        <w:r>
          <w:fldChar w:fldCharType="separate"/>
        </w:r>
        <w:r>
          <w:t>14</w:t>
        </w:r>
        <w:r>
          <w:fldChar w:fldCharType="end"/>
        </w:r>
      </w:hyperlink>
    </w:p>
    <w:p>
      <w:pPr>
        <w:pStyle w:val="TOC2"/>
        <w:tabs>
          <w:tab w:val="right" w:leader="dot" w:pos="8306"/>
        </w:tabs>
      </w:pPr>
      <w:hyperlink w:anchor="_Toc10870" w:history="1">
        <w:r>
          <w:rPr>
            <w:rFonts w:ascii="仿宋" w:eastAsia="仿宋" w:hAnsi="仿宋" w:cs="仿宋" w:hint="eastAsia"/>
            <w:lang w:eastAsia="zh-CN"/>
          </w:rPr>
          <w:t>(一)、绩效评估指标</w:t>
        </w:r>
        <w:r>
          <w:tab/>
        </w:r>
        <w:r>
          <w:fldChar w:fldCharType="begin"/>
        </w:r>
        <w:r>
          <w:instrText xml:space="preserve"> PAGEREF _Toc10870 \h </w:instrText>
        </w:r>
        <w:r>
          <w:fldChar w:fldCharType="separate"/>
        </w:r>
        <w:r>
          <w:t>14</w:t>
        </w:r>
        <w:r>
          <w:fldChar w:fldCharType="end"/>
        </w:r>
      </w:hyperlink>
    </w:p>
    <w:p>
      <w:pPr>
        <w:pStyle w:val="TOC2"/>
        <w:tabs>
          <w:tab w:val="right" w:leader="dot" w:pos="8306"/>
        </w:tabs>
      </w:pPr>
      <w:hyperlink w:anchor="_Toc193" w:history="1">
        <w:r>
          <w:rPr>
            <w:rFonts w:ascii="仿宋" w:eastAsia="仿宋" w:hAnsi="仿宋" w:cs="仿宋" w:hint="eastAsia"/>
            <w:lang w:eastAsia="zh-CN"/>
          </w:rPr>
          <w:t>(二)、绩效评估方法</w:t>
        </w:r>
        <w:r>
          <w:tab/>
        </w:r>
        <w:r>
          <w:fldChar w:fldCharType="begin"/>
        </w:r>
        <w:r>
          <w:instrText xml:space="preserve"> PAGEREF _Toc193 \h </w:instrText>
        </w:r>
        <w:r>
          <w:fldChar w:fldCharType="separate"/>
        </w:r>
        <w:r>
          <w:t>15</w:t>
        </w:r>
        <w:r>
          <w:fldChar w:fldCharType="end"/>
        </w:r>
      </w:hyperlink>
    </w:p>
    <w:p>
      <w:pPr>
        <w:pStyle w:val="TOC2"/>
        <w:tabs>
          <w:tab w:val="right" w:leader="dot" w:pos="8306"/>
        </w:tabs>
      </w:pPr>
      <w:hyperlink w:anchor="_Toc23921" w:history="1">
        <w:r>
          <w:rPr>
            <w:rFonts w:ascii="仿宋" w:eastAsia="仿宋" w:hAnsi="仿宋" w:cs="仿宋" w:hint="eastAsia"/>
            <w:lang w:eastAsia="zh-CN"/>
          </w:rPr>
          <w:t>(三)、绩效评估周期</w:t>
        </w:r>
        <w:r>
          <w:tab/>
        </w:r>
        <w:r>
          <w:fldChar w:fldCharType="begin"/>
        </w:r>
        <w:r>
          <w:instrText xml:space="preserve"> PAGEREF _Toc23921 \h </w:instrText>
        </w:r>
        <w:r>
          <w:fldChar w:fldCharType="separate"/>
        </w:r>
        <w:r>
          <w:t>16</w:t>
        </w:r>
        <w:r>
          <w:fldChar w:fldCharType="end"/>
        </w:r>
      </w:hyperlink>
    </w:p>
    <w:p>
      <w:pPr>
        <w:pStyle w:val="TOC1"/>
        <w:tabs>
          <w:tab w:val="right" w:leader="dot" w:pos="8306"/>
        </w:tabs>
      </w:pPr>
      <w:hyperlink w:anchor="_Toc20126" w:history="1">
        <w:r>
          <w:rPr>
            <w:rFonts w:ascii="仿宋" w:eastAsia="仿宋" w:hAnsi="仿宋" w:cs="仿宋" w:hint="eastAsia"/>
            <w:lang w:eastAsia="zh-CN"/>
          </w:rPr>
          <w:t>六、工艺说明</w:t>
        </w:r>
        <w:r>
          <w:tab/>
        </w:r>
        <w:r>
          <w:fldChar w:fldCharType="begin"/>
        </w:r>
        <w:r>
          <w:instrText xml:space="preserve"> PAGEREF _Toc20126 \h </w:instrText>
        </w:r>
        <w:r>
          <w:fldChar w:fldCharType="separate"/>
        </w:r>
        <w:r>
          <w:t>17</w:t>
        </w:r>
        <w:r>
          <w:fldChar w:fldCharType="end"/>
        </w:r>
      </w:hyperlink>
    </w:p>
    <w:p>
      <w:pPr>
        <w:pStyle w:val="TOC2"/>
        <w:tabs>
          <w:tab w:val="right" w:leader="dot" w:pos="8306"/>
        </w:tabs>
      </w:pPr>
      <w:hyperlink w:anchor="_Toc13197" w:history="1">
        <w:r>
          <w:rPr>
            <w:rFonts w:ascii="仿宋" w:eastAsia="仿宋" w:hAnsi="仿宋" w:cs="仿宋" w:hint="eastAsia"/>
            <w:lang w:eastAsia="zh-CN"/>
          </w:rPr>
          <w:t>(一)、技术管理特点</w:t>
        </w:r>
        <w:r>
          <w:tab/>
        </w:r>
        <w:r>
          <w:fldChar w:fldCharType="begin"/>
        </w:r>
        <w:r>
          <w:instrText xml:space="preserve"> PAGEREF _Toc13197 \h </w:instrText>
        </w:r>
        <w:r>
          <w:fldChar w:fldCharType="separate"/>
        </w:r>
        <w:r>
          <w:t>17</w:t>
        </w:r>
        <w:r>
          <w:fldChar w:fldCharType="end"/>
        </w:r>
      </w:hyperlink>
    </w:p>
    <w:p>
      <w:pPr>
        <w:pStyle w:val="TOC2"/>
        <w:tabs>
          <w:tab w:val="right" w:leader="dot" w:pos="8306"/>
        </w:tabs>
      </w:pPr>
      <w:hyperlink w:anchor="_Toc12491" w:history="1">
        <w:r>
          <w:rPr>
            <w:rFonts w:ascii="仿宋" w:eastAsia="仿宋" w:hAnsi="仿宋" w:cs="仿宋" w:hint="eastAsia"/>
            <w:lang w:eastAsia="zh-CN"/>
          </w:rPr>
          <w:t>(二)、电影制作项目工艺技术设计方案</w:t>
        </w:r>
        <w:r>
          <w:tab/>
        </w:r>
        <w:r>
          <w:fldChar w:fldCharType="begin"/>
        </w:r>
        <w:r>
          <w:instrText xml:space="preserve"> PAGEREF _Toc12491 \h </w:instrText>
        </w:r>
        <w:r>
          <w:fldChar w:fldCharType="separate"/>
        </w:r>
        <w:r>
          <w:t>18</w:t>
        </w:r>
        <w:r>
          <w:fldChar w:fldCharType="end"/>
        </w:r>
      </w:hyperlink>
    </w:p>
    <w:p>
      <w:pPr>
        <w:pStyle w:val="TOC2"/>
        <w:tabs>
          <w:tab w:val="right" w:leader="dot" w:pos="8306"/>
        </w:tabs>
      </w:pPr>
      <w:hyperlink w:anchor="_Toc29853" w:history="1">
        <w:r>
          <w:rPr>
            <w:rFonts w:ascii="仿宋" w:eastAsia="仿宋" w:hAnsi="仿宋" w:cs="仿宋" w:hint="eastAsia"/>
            <w:lang w:eastAsia="zh-CN"/>
          </w:rPr>
          <w:t>(三)、设备选型方案</w:t>
        </w:r>
        <w:r>
          <w:tab/>
        </w:r>
        <w:r>
          <w:fldChar w:fldCharType="begin"/>
        </w:r>
        <w:r>
          <w:instrText xml:space="preserve"> PAGEREF _Toc29853 \h </w:instrText>
        </w:r>
        <w:r>
          <w:fldChar w:fldCharType="separate"/>
        </w:r>
        <w:r>
          <w:t>20</w:t>
        </w:r>
        <w:r>
          <w:fldChar w:fldCharType="end"/>
        </w:r>
      </w:hyperlink>
    </w:p>
    <w:p>
      <w:pPr>
        <w:pStyle w:val="TOC1"/>
        <w:tabs>
          <w:tab w:val="right" w:leader="dot" w:pos="8306"/>
        </w:tabs>
      </w:pPr>
      <w:hyperlink w:anchor="_Toc30582" w:history="1">
        <w:r>
          <w:rPr>
            <w:rFonts w:ascii="仿宋" w:eastAsia="仿宋" w:hAnsi="仿宋" w:cs="仿宋" w:hint="eastAsia"/>
            <w:lang w:eastAsia="zh-CN"/>
          </w:rPr>
          <w:t>七、电影制作项目社会影响</w:t>
        </w:r>
        <w:r>
          <w:tab/>
        </w:r>
        <w:r>
          <w:fldChar w:fldCharType="begin"/>
        </w:r>
        <w:r>
          <w:instrText xml:space="preserve"> PAGEREF _Toc30582 \h </w:instrText>
        </w:r>
        <w:r>
          <w:fldChar w:fldCharType="separate"/>
        </w:r>
        <w:r>
          <w:t>21</w:t>
        </w:r>
        <w:r>
          <w:fldChar w:fldCharType="end"/>
        </w:r>
      </w:hyperlink>
    </w:p>
    <w:p>
      <w:pPr>
        <w:pStyle w:val="TOC2"/>
        <w:tabs>
          <w:tab w:val="right" w:leader="dot" w:pos="8306"/>
        </w:tabs>
      </w:pPr>
      <w:hyperlink w:anchor="_Toc16688" w:history="1">
        <w:r>
          <w:rPr>
            <w:rFonts w:ascii="仿宋" w:eastAsia="仿宋" w:hAnsi="仿宋" w:cs="仿宋" w:hint="eastAsia"/>
            <w:lang w:eastAsia="zh-CN"/>
          </w:rPr>
          <w:t>(一)、社会责任与义务</w:t>
        </w:r>
        <w:r>
          <w:tab/>
        </w:r>
        <w:r>
          <w:fldChar w:fldCharType="begin"/>
        </w:r>
        <w:r>
          <w:instrText xml:space="preserve"> PAGEREF _Toc16688 \h </w:instrText>
        </w:r>
        <w:r>
          <w:fldChar w:fldCharType="separate"/>
        </w:r>
        <w:r>
          <w:t>21</w:t>
        </w:r>
        <w:r>
          <w:fldChar w:fldCharType="end"/>
        </w:r>
      </w:hyperlink>
    </w:p>
    <w:p>
      <w:pPr>
        <w:pStyle w:val="TOC2"/>
        <w:tabs>
          <w:tab w:val="right" w:leader="dot" w:pos="8306"/>
        </w:tabs>
      </w:pPr>
      <w:hyperlink w:anchor="_Toc30108" w:history="1">
        <w:r>
          <w:rPr>
            <w:rFonts w:ascii="仿宋" w:eastAsia="仿宋" w:hAnsi="仿宋" w:cs="仿宋" w:hint="eastAsia"/>
            <w:lang w:eastAsia="zh-CN"/>
          </w:rPr>
          <w:t>(二)、社会参与与沟通</w:t>
        </w:r>
        <w:r>
          <w:tab/>
        </w:r>
        <w:r>
          <w:fldChar w:fldCharType="begin"/>
        </w:r>
        <w:r>
          <w:instrText xml:space="preserve"> PAGEREF _Toc30108 \h </w:instrText>
        </w:r>
        <w:r>
          <w:fldChar w:fldCharType="separate"/>
        </w:r>
        <w:r>
          <w:t>22</w:t>
        </w:r>
        <w:r>
          <w:fldChar w:fldCharType="end"/>
        </w:r>
      </w:hyperlink>
    </w:p>
    <w:p>
      <w:pPr>
        <w:pStyle w:val="TOC1"/>
        <w:tabs>
          <w:tab w:val="right" w:leader="dot" w:pos="8306"/>
        </w:tabs>
      </w:pPr>
      <w:hyperlink w:anchor="_Toc19002" w:history="1">
        <w:r>
          <w:rPr>
            <w:rFonts w:ascii="仿宋" w:eastAsia="仿宋" w:hAnsi="仿宋" w:cs="仿宋" w:hint="eastAsia"/>
            <w:lang w:eastAsia="zh-CN"/>
          </w:rPr>
          <w:t>八、电影制作项目环境影响分析</w:t>
        </w:r>
        <w:r>
          <w:tab/>
        </w:r>
        <w:r>
          <w:fldChar w:fldCharType="begin"/>
        </w:r>
        <w:r>
          <w:instrText xml:space="preserve"> PAGEREF _Toc19002 \h </w:instrText>
        </w:r>
        <w:r>
          <w:fldChar w:fldCharType="separate"/>
        </w:r>
        <w:r>
          <w:t>23</w:t>
        </w:r>
        <w:r>
          <w:fldChar w:fldCharType="end"/>
        </w:r>
      </w:hyperlink>
    </w:p>
    <w:p>
      <w:pPr>
        <w:pStyle w:val="TOC2"/>
        <w:tabs>
          <w:tab w:val="right" w:leader="dot" w:pos="8306"/>
        </w:tabs>
      </w:pPr>
      <w:hyperlink w:anchor="_Toc17067" w:history="1">
        <w:r>
          <w:rPr>
            <w:rFonts w:ascii="仿宋" w:eastAsia="仿宋" w:hAnsi="仿宋" w:cs="仿宋" w:hint="eastAsia"/>
            <w:lang w:eastAsia="zh-CN"/>
          </w:rPr>
          <w:t>(一)、建设区域环境质量现状</w:t>
        </w:r>
        <w:r>
          <w:tab/>
        </w:r>
        <w:r>
          <w:fldChar w:fldCharType="begin"/>
        </w:r>
        <w:r>
          <w:instrText xml:space="preserve"> PAGEREF _Toc17067 \h </w:instrText>
        </w:r>
        <w:r>
          <w:fldChar w:fldCharType="separate"/>
        </w:r>
        <w:r>
          <w:t>23</w:t>
        </w:r>
        <w:r>
          <w:fldChar w:fldCharType="end"/>
        </w:r>
      </w:hyperlink>
    </w:p>
    <w:p>
      <w:pPr>
        <w:pStyle w:val="TOC2"/>
        <w:tabs>
          <w:tab w:val="right" w:leader="dot" w:pos="8306"/>
        </w:tabs>
      </w:pPr>
      <w:hyperlink w:anchor="_Toc21165" w:history="1">
        <w:r>
          <w:rPr>
            <w:rFonts w:ascii="仿宋" w:eastAsia="仿宋" w:hAnsi="仿宋" w:cs="仿宋" w:hint="eastAsia"/>
            <w:lang w:eastAsia="zh-CN"/>
          </w:rPr>
          <w:t>(二)、建设期环境保护</w:t>
        </w:r>
        <w:r>
          <w:tab/>
        </w:r>
        <w:r>
          <w:fldChar w:fldCharType="begin"/>
        </w:r>
        <w:r>
          <w:instrText xml:space="preserve"> PAGEREF _Toc21165 \h </w:instrText>
        </w:r>
        <w:r>
          <w:fldChar w:fldCharType="separate"/>
        </w:r>
        <w:r>
          <w:t>24</w:t>
        </w:r>
        <w:r>
          <w:fldChar w:fldCharType="end"/>
        </w:r>
      </w:hyperlink>
    </w:p>
    <w:p>
      <w:pPr>
        <w:pStyle w:val="TOC2"/>
        <w:tabs>
          <w:tab w:val="right" w:leader="dot" w:pos="8306"/>
        </w:tabs>
      </w:pPr>
      <w:hyperlink w:anchor="_Toc25114" w:history="1">
        <w:r>
          <w:rPr>
            <w:rFonts w:ascii="仿宋" w:eastAsia="仿宋" w:hAnsi="仿宋" w:cs="仿宋" w:hint="eastAsia"/>
            <w:lang w:eastAsia="zh-CN"/>
          </w:rPr>
          <w:t>(三)、运营期环境保护</w:t>
        </w:r>
        <w:r>
          <w:tab/>
        </w:r>
        <w:r>
          <w:fldChar w:fldCharType="begin"/>
        </w:r>
        <w:r>
          <w:instrText xml:space="preserve"> PAGEREF _Toc25114 \h </w:instrText>
        </w:r>
        <w:r>
          <w:fldChar w:fldCharType="separate"/>
        </w:r>
        <w:r>
          <w:t>25</w:t>
        </w:r>
        <w:r>
          <w:fldChar w:fldCharType="end"/>
        </w:r>
      </w:hyperlink>
    </w:p>
    <w:p>
      <w:pPr>
        <w:pStyle w:val="TOC2"/>
        <w:tabs>
          <w:tab w:val="right" w:leader="dot" w:pos="8306"/>
        </w:tabs>
      </w:pPr>
      <w:hyperlink w:anchor="_Toc13095" w:history="1">
        <w:r>
          <w:rPr>
            <w:rFonts w:ascii="仿宋" w:eastAsia="仿宋" w:hAnsi="仿宋" w:cs="仿宋" w:hint="eastAsia"/>
            <w:lang w:eastAsia="zh-CN"/>
          </w:rPr>
          <w:t>(四)、电影制作项目建设对区域经济的影响</w:t>
        </w:r>
        <w:r>
          <w:tab/>
        </w:r>
        <w:r>
          <w:fldChar w:fldCharType="begin"/>
        </w:r>
        <w:r>
          <w:instrText xml:space="preserve"> PAGEREF _Toc13095 \h </w:instrText>
        </w:r>
        <w:r>
          <w:fldChar w:fldCharType="separate"/>
        </w:r>
        <w:r>
          <w:t>27</w:t>
        </w:r>
        <w:r>
          <w:fldChar w:fldCharType="end"/>
        </w:r>
      </w:hyperlink>
    </w:p>
    <w:p>
      <w:pPr>
        <w:pStyle w:val="TOC2"/>
        <w:tabs>
          <w:tab w:val="right" w:leader="dot" w:pos="8306"/>
        </w:tabs>
      </w:pPr>
      <w:hyperlink w:anchor="_Toc18674" w:history="1">
        <w:r>
          <w:rPr>
            <w:rFonts w:ascii="仿宋" w:eastAsia="仿宋" w:hAnsi="仿宋" w:cs="仿宋" w:hint="eastAsia"/>
            <w:lang w:eastAsia="zh-CN"/>
          </w:rPr>
          <w:t>(五)、废弃物处理</w:t>
        </w:r>
        <w:r>
          <w:tab/>
        </w:r>
        <w:r>
          <w:fldChar w:fldCharType="begin"/>
        </w:r>
        <w:r>
          <w:instrText xml:space="preserve"> PAGEREF _Toc18674 \h </w:instrText>
        </w:r>
        <w:r>
          <w:fldChar w:fldCharType="separate"/>
        </w:r>
        <w:r>
          <w:t>28</w:t>
        </w:r>
        <w:r>
          <w:fldChar w:fldCharType="end"/>
        </w:r>
      </w:hyperlink>
    </w:p>
    <w:p>
      <w:pPr>
        <w:pStyle w:val="TOC2"/>
        <w:tabs>
          <w:tab w:val="right" w:leader="dot" w:pos="8306"/>
        </w:tabs>
      </w:pPr>
      <w:hyperlink w:anchor="_Toc6125" w:history="1">
        <w:r>
          <w:rPr>
            <w:rFonts w:ascii="仿宋" w:eastAsia="仿宋" w:hAnsi="仿宋" w:cs="仿宋" w:hint="eastAsia"/>
            <w:lang w:eastAsia="zh-CN"/>
          </w:rPr>
          <w:t>(六)、特殊环境影响分析</w:t>
        </w:r>
        <w:r>
          <w:tab/>
        </w:r>
        <w:r>
          <w:fldChar w:fldCharType="begin"/>
        </w:r>
        <w:r>
          <w:instrText xml:space="preserve"> PAGEREF _Toc6125 \h </w:instrText>
        </w:r>
        <w:r>
          <w:fldChar w:fldCharType="separate"/>
        </w:r>
        <w:r>
          <w:t>30</w:t>
        </w:r>
        <w:r>
          <w:fldChar w:fldCharType="end"/>
        </w:r>
      </w:hyperlink>
    </w:p>
    <w:p>
      <w:pPr>
        <w:pStyle w:val="TOC2"/>
        <w:tabs>
          <w:tab w:val="right" w:leader="dot" w:pos="8306"/>
        </w:tabs>
      </w:pPr>
      <w:hyperlink w:anchor="_Toc14422" w:history="1">
        <w:r>
          <w:rPr>
            <w:rFonts w:ascii="仿宋" w:eastAsia="仿宋" w:hAnsi="仿宋" w:cs="仿宋" w:hint="eastAsia"/>
            <w:lang w:eastAsia="zh-CN"/>
          </w:rPr>
          <w:t>(七)、清洁生产</w:t>
        </w:r>
        <w:r>
          <w:tab/>
        </w:r>
        <w:r>
          <w:fldChar w:fldCharType="begin"/>
        </w:r>
        <w:r>
          <w:instrText xml:space="preserve"> PAGEREF _Toc14422 \h </w:instrText>
        </w:r>
        <w:r>
          <w:fldChar w:fldCharType="separate"/>
        </w:r>
        <w:r>
          <w:t>31</w:t>
        </w:r>
        <w:r>
          <w:fldChar w:fldCharType="end"/>
        </w:r>
      </w:hyperlink>
    </w:p>
    <w:p>
      <w:pPr>
        <w:pStyle w:val="TOC2"/>
        <w:tabs>
          <w:tab w:val="right" w:leader="dot" w:pos="8306"/>
        </w:tabs>
      </w:pPr>
      <w:hyperlink w:anchor="_Toc13247" w:history="1">
        <w:r>
          <w:rPr>
            <w:rFonts w:ascii="仿宋" w:eastAsia="仿宋" w:hAnsi="仿宋" w:cs="仿宋" w:hint="eastAsia"/>
            <w:lang w:eastAsia="zh-CN"/>
          </w:rPr>
          <w:t>(八)、环境保护综合评价</w:t>
        </w:r>
        <w:r>
          <w:tab/>
        </w:r>
        <w:r>
          <w:fldChar w:fldCharType="begin"/>
        </w:r>
        <w:r>
          <w:instrText xml:space="preserve"> PAGEREF _Toc13247 \h </w:instrText>
        </w:r>
        <w:r>
          <w:fldChar w:fldCharType="separate"/>
        </w:r>
        <w:r>
          <w:t>32</w:t>
        </w:r>
        <w:r>
          <w:fldChar w:fldCharType="end"/>
        </w:r>
      </w:hyperlink>
    </w:p>
    <w:p>
      <w:pPr>
        <w:pStyle w:val="TOC1"/>
        <w:tabs>
          <w:tab w:val="right" w:leader="dot" w:pos="8306"/>
        </w:tabs>
      </w:pPr>
      <w:hyperlink w:anchor="_Toc23945" w:history="1">
        <w:r>
          <w:rPr>
            <w:rFonts w:ascii="仿宋" w:eastAsia="仿宋" w:hAnsi="仿宋" w:cs="仿宋" w:hint="eastAsia"/>
            <w:lang w:eastAsia="zh-CN"/>
          </w:rPr>
          <w:t>九、电影制作项目经营效益</w:t>
        </w:r>
        <w:r>
          <w:tab/>
        </w:r>
        <w:r>
          <w:fldChar w:fldCharType="begin"/>
        </w:r>
        <w:r>
          <w:instrText xml:space="preserve"> PAGEREF _Toc23945 \h </w:instrText>
        </w:r>
        <w:r>
          <w:fldChar w:fldCharType="separate"/>
        </w:r>
        <w:r>
          <w:t>33</w:t>
        </w:r>
        <w:r>
          <w:fldChar w:fldCharType="end"/>
        </w:r>
      </w:hyperlink>
    </w:p>
    <w:p>
      <w:pPr>
        <w:pStyle w:val="TOC2"/>
        <w:tabs>
          <w:tab w:val="right" w:leader="dot" w:pos="8306"/>
        </w:tabs>
      </w:pPr>
      <w:hyperlink w:anchor="_Toc13899" w:history="1">
        <w:r>
          <w:rPr>
            <w:rFonts w:ascii="仿宋" w:eastAsia="仿宋" w:hAnsi="仿宋" w:cs="仿宋" w:hint="eastAsia"/>
            <w:lang w:eastAsia="zh-CN"/>
          </w:rPr>
          <w:t>(一)、经济评价财务测算</w:t>
        </w:r>
        <w:r>
          <w:tab/>
        </w:r>
        <w:r>
          <w:fldChar w:fldCharType="begin"/>
        </w:r>
        <w:r>
          <w:instrText xml:space="preserve"> PAGEREF _Toc13899 \h </w:instrText>
        </w:r>
        <w:r>
          <w:fldChar w:fldCharType="separate"/>
        </w:r>
        <w:r>
          <w:t>33</w:t>
        </w:r>
        <w:r>
          <w:fldChar w:fldCharType="end"/>
        </w:r>
      </w:hyperlink>
    </w:p>
    <w:p>
      <w:pPr>
        <w:pStyle w:val="TOC2"/>
        <w:tabs>
          <w:tab w:val="right" w:leader="dot" w:pos="8306"/>
        </w:tabs>
      </w:pPr>
      <w:hyperlink w:anchor="_Toc27408" w:history="1">
        <w:r>
          <w:rPr>
            <w:rFonts w:ascii="仿宋" w:eastAsia="仿宋" w:hAnsi="仿宋" w:cs="仿宋" w:hint="eastAsia"/>
            <w:lang w:eastAsia="zh-CN"/>
          </w:rPr>
          <w:t>(二)、电影制作项目盈利能力分析</w:t>
        </w:r>
        <w:r>
          <w:tab/>
        </w:r>
        <w:r>
          <w:fldChar w:fldCharType="begin"/>
        </w:r>
        <w:r>
          <w:instrText xml:space="preserve"> PAGEREF _Toc27408 \h </w:instrText>
        </w:r>
        <w:r>
          <w:fldChar w:fldCharType="separate"/>
        </w:r>
        <w:r>
          <w:t>35</w:t>
        </w:r>
        <w:r>
          <w:fldChar w:fldCharType="end"/>
        </w:r>
      </w:hyperlink>
    </w:p>
    <w:p>
      <w:pPr>
        <w:pStyle w:val="TOC1"/>
        <w:tabs>
          <w:tab w:val="right" w:leader="dot" w:pos="8306"/>
        </w:tabs>
      </w:pPr>
      <w:hyperlink w:anchor="_Toc2896" w:history="1">
        <w:r>
          <w:rPr>
            <w:rFonts w:ascii="仿宋" w:eastAsia="仿宋" w:hAnsi="仿宋" w:cs="仿宋" w:hint="eastAsia"/>
            <w:lang w:eastAsia="zh-CN"/>
          </w:rPr>
          <w:t>十、电影制作项目技术管理</w:t>
        </w:r>
        <w:r>
          <w:tab/>
        </w:r>
        <w:r>
          <w:fldChar w:fldCharType="begin"/>
        </w:r>
        <w:r>
          <w:instrText xml:space="preserve"> PAGEREF _Toc2896 \h </w:instrText>
        </w:r>
        <w:r>
          <w:fldChar w:fldCharType="separate"/>
        </w:r>
        <w:r>
          <w:t>35</w:t>
        </w:r>
        <w:r>
          <w:fldChar w:fldCharType="end"/>
        </w:r>
      </w:hyperlink>
    </w:p>
    <w:p>
      <w:pPr>
        <w:pStyle w:val="TOC2"/>
        <w:tabs>
          <w:tab w:val="right" w:leader="dot" w:pos="8306"/>
        </w:tabs>
      </w:pPr>
      <w:hyperlink w:anchor="_Toc15318" w:history="1">
        <w:r>
          <w:rPr>
            <w:rFonts w:ascii="仿宋" w:eastAsia="仿宋" w:hAnsi="仿宋" w:cs="仿宋" w:hint="eastAsia"/>
            <w:lang w:eastAsia="zh-CN"/>
          </w:rPr>
          <w:t>(一)、技术方案选用方向</w:t>
        </w:r>
        <w:r>
          <w:tab/>
        </w:r>
        <w:r>
          <w:fldChar w:fldCharType="begin"/>
        </w:r>
        <w:r>
          <w:instrText xml:space="preserve"> PAGEREF _Toc15318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0" w:history="1">
        <w:r>
          <w:rPr>
            <w:rFonts w:ascii="仿宋" w:eastAsia="仿宋" w:hAnsi="仿宋" w:cs="仿宋" w:hint="eastAsia"/>
            <w:lang w:eastAsia="zh-CN"/>
          </w:rPr>
          <w:t>(二)、工艺技术方案选用原则</w:t>
        </w:r>
        <w:r>
          <w:tab/>
        </w:r>
        <w:r>
          <w:fldChar w:fldCharType="begin"/>
        </w:r>
        <w:r>
          <w:instrText xml:space="preserve"> PAGEREF _Toc20390 \h </w:instrText>
        </w:r>
        <w:r>
          <w:fldChar w:fldCharType="separate"/>
        </w:r>
        <w:r>
          <w:t>37</w:t>
        </w:r>
        <w:r>
          <w:fldChar w:fldCharType="end"/>
        </w:r>
      </w:hyperlink>
    </w:p>
    <w:p>
      <w:pPr>
        <w:pStyle w:val="TOC2"/>
        <w:tabs>
          <w:tab w:val="right" w:leader="dot" w:pos="8306"/>
        </w:tabs>
      </w:pPr>
      <w:hyperlink w:anchor="_Toc22653" w:history="1">
        <w:r>
          <w:rPr>
            <w:rFonts w:ascii="仿宋" w:eastAsia="仿宋" w:hAnsi="仿宋" w:cs="仿宋" w:hint="eastAsia"/>
            <w:lang w:eastAsia="zh-CN"/>
          </w:rPr>
          <w:t>(三)、工艺技术方案要求</w:t>
        </w:r>
        <w:r>
          <w:tab/>
        </w:r>
        <w:r>
          <w:fldChar w:fldCharType="begin"/>
        </w:r>
        <w:r>
          <w:instrText xml:space="preserve"> PAGEREF _Toc22653 \h </w:instrText>
        </w:r>
        <w:r>
          <w:fldChar w:fldCharType="separate"/>
        </w:r>
        <w:r>
          <w:t>39</w:t>
        </w:r>
        <w:r>
          <w:fldChar w:fldCharType="end"/>
        </w:r>
      </w:hyperlink>
    </w:p>
    <w:p>
      <w:pPr>
        <w:pStyle w:val="TOC1"/>
        <w:tabs>
          <w:tab w:val="right" w:leader="dot" w:pos="8306"/>
        </w:tabs>
      </w:pPr>
      <w:hyperlink w:anchor="_Toc5070" w:history="1">
        <w:r>
          <w:rPr>
            <w:rFonts w:ascii="仿宋" w:eastAsia="仿宋" w:hAnsi="仿宋" w:cs="仿宋" w:hint="eastAsia"/>
            <w:lang w:eastAsia="zh-CN"/>
          </w:rPr>
          <w:t>十一、电影制作项目财务管理</w:t>
        </w:r>
        <w:r>
          <w:tab/>
        </w:r>
        <w:r>
          <w:fldChar w:fldCharType="begin"/>
        </w:r>
        <w:r>
          <w:instrText xml:space="preserve"> PAGEREF _Toc5070 \h </w:instrText>
        </w:r>
        <w:r>
          <w:fldChar w:fldCharType="separate"/>
        </w:r>
        <w:r>
          <w:t>41</w:t>
        </w:r>
        <w:r>
          <w:fldChar w:fldCharType="end"/>
        </w:r>
      </w:hyperlink>
    </w:p>
    <w:p>
      <w:pPr>
        <w:pStyle w:val="TOC2"/>
        <w:tabs>
          <w:tab w:val="right" w:leader="dot" w:pos="8306"/>
        </w:tabs>
      </w:pPr>
      <w:hyperlink w:anchor="_Toc14411" w:history="1">
        <w:r>
          <w:rPr>
            <w:rFonts w:ascii="仿宋" w:eastAsia="仿宋" w:hAnsi="仿宋" w:cs="仿宋" w:hint="eastAsia"/>
            <w:lang w:eastAsia="zh-CN"/>
          </w:rPr>
          <w:t>(一)、资金需求大</w:t>
        </w:r>
        <w:r>
          <w:tab/>
        </w:r>
        <w:r>
          <w:fldChar w:fldCharType="begin"/>
        </w:r>
        <w:r>
          <w:instrText xml:space="preserve"> PAGEREF _Toc14411 \h </w:instrText>
        </w:r>
        <w:r>
          <w:fldChar w:fldCharType="separate"/>
        </w:r>
        <w:r>
          <w:t>41</w:t>
        </w:r>
        <w:r>
          <w:fldChar w:fldCharType="end"/>
        </w:r>
      </w:hyperlink>
    </w:p>
    <w:p>
      <w:pPr>
        <w:pStyle w:val="TOC2"/>
        <w:tabs>
          <w:tab w:val="right" w:leader="dot" w:pos="8306"/>
        </w:tabs>
      </w:pPr>
      <w:hyperlink w:anchor="_Toc32693" w:history="1">
        <w:r>
          <w:rPr>
            <w:rFonts w:ascii="仿宋" w:eastAsia="仿宋" w:hAnsi="仿宋" w:cs="仿宋" w:hint="eastAsia"/>
            <w:lang w:eastAsia="zh-CN"/>
          </w:rPr>
          <w:t>(二)、研发周期长</w:t>
        </w:r>
        <w:r>
          <w:tab/>
        </w:r>
        <w:r>
          <w:fldChar w:fldCharType="begin"/>
        </w:r>
        <w:r>
          <w:instrText xml:space="preserve"> PAGEREF _Toc32693 \h </w:instrText>
        </w:r>
        <w:r>
          <w:fldChar w:fldCharType="separate"/>
        </w:r>
        <w:r>
          <w:t>43</w:t>
        </w:r>
        <w:r>
          <w:fldChar w:fldCharType="end"/>
        </w:r>
      </w:hyperlink>
    </w:p>
    <w:p>
      <w:pPr>
        <w:pStyle w:val="TOC2"/>
        <w:tabs>
          <w:tab w:val="right" w:leader="dot" w:pos="8306"/>
        </w:tabs>
      </w:pPr>
      <w:hyperlink w:anchor="_Toc8776" w:history="1">
        <w:r>
          <w:rPr>
            <w:rFonts w:ascii="仿宋" w:eastAsia="仿宋" w:hAnsi="仿宋" w:cs="仿宋" w:hint="eastAsia"/>
            <w:lang w:eastAsia="zh-CN"/>
          </w:rPr>
          <w:t>(三)、市场风险大</w:t>
        </w:r>
        <w:r>
          <w:tab/>
        </w:r>
        <w:r>
          <w:fldChar w:fldCharType="begin"/>
        </w:r>
        <w:r>
          <w:instrText xml:space="preserve"> PAGEREF _Toc8776 \h </w:instrText>
        </w:r>
        <w:r>
          <w:fldChar w:fldCharType="separate"/>
        </w:r>
        <w:r>
          <w:t>44</w:t>
        </w:r>
        <w:r>
          <w:fldChar w:fldCharType="end"/>
        </w:r>
      </w:hyperlink>
    </w:p>
    <w:p>
      <w:pPr>
        <w:pStyle w:val="TOC2"/>
        <w:tabs>
          <w:tab w:val="right" w:leader="dot" w:pos="8306"/>
        </w:tabs>
      </w:pPr>
      <w:hyperlink w:anchor="_Toc18889" w:history="1">
        <w:r>
          <w:rPr>
            <w:rFonts w:ascii="仿宋" w:eastAsia="仿宋" w:hAnsi="仿宋" w:cs="仿宋" w:hint="eastAsia"/>
            <w:lang w:eastAsia="zh-CN"/>
          </w:rPr>
          <w:t>(四)、利润率高</w:t>
        </w:r>
        <w:r>
          <w:tab/>
        </w:r>
        <w:r>
          <w:fldChar w:fldCharType="begin"/>
        </w:r>
        <w:r>
          <w:instrText xml:space="preserve"> PAGEREF _Toc18889 \h </w:instrText>
        </w:r>
        <w:r>
          <w:fldChar w:fldCharType="separate"/>
        </w:r>
        <w:r>
          <w:t>46</w:t>
        </w:r>
        <w:r>
          <w:fldChar w:fldCharType="end"/>
        </w:r>
      </w:hyperlink>
    </w:p>
    <w:p>
      <w:pPr>
        <w:pStyle w:val="TOC1"/>
        <w:tabs>
          <w:tab w:val="right" w:leader="dot" w:pos="8306"/>
        </w:tabs>
      </w:pPr>
      <w:hyperlink w:anchor="_Toc30860" w:history="1">
        <w:r>
          <w:rPr>
            <w:rFonts w:ascii="仿宋" w:eastAsia="仿宋" w:hAnsi="仿宋" w:cs="仿宋" w:hint="eastAsia"/>
            <w:lang w:eastAsia="zh-CN"/>
          </w:rPr>
          <w:t>十二、电影制作项目人力资源培养与发展</w:t>
        </w:r>
        <w:r>
          <w:tab/>
        </w:r>
        <w:r>
          <w:fldChar w:fldCharType="begin"/>
        </w:r>
        <w:r>
          <w:instrText xml:space="preserve"> PAGEREF _Toc30860 \h </w:instrText>
        </w:r>
        <w:r>
          <w:fldChar w:fldCharType="separate"/>
        </w:r>
        <w:r>
          <w:t>48</w:t>
        </w:r>
        <w:r>
          <w:fldChar w:fldCharType="end"/>
        </w:r>
      </w:hyperlink>
    </w:p>
    <w:p>
      <w:pPr>
        <w:pStyle w:val="TOC2"/>
        <w:tabs>
          <w:tab w:val="right" w:leader="dot" w:pos="8306"/>
        </w:tabs>
      </w:pPr>
      <w:hyperlink w:anchor="_Toc17307" w:history="1">
        <w:r>
          <w:rPr>
            <w:rFonts w:ascii="仿宋" w:eastAsia="仿宋" w:hAnsi="仿宋" w:cs="仿宋" w:hint="eastAsia"/>
            <w:lang w:eastAsia="zh-CN"/>
          </w:rPr>
          <w:t>(一)、人才需求与规划</w:t>
        </w:r>
        <w:r>
          <w:tab/>
        </w:r>
        <w:r>
          <w:fldChar w:fldCharType="begin"/>
        </w:r>
        <w:r>
          <w:instrText xml:space="preserve"> PAGEREF _Toc17307 \h </w:instrText>
        </w:r>
        <w:r>
          <w:fldChar w:fldCharType="separate"/>
        </w:r>
        <w:r>
          <w:t>48</w:t>
        </w:r>
        <w:r>
          <w:fldChar w:fldCharType="end"/>
        </w:r>
      </w:hyperlink>
    </w:p>
    <w:p>
      <w:pPr>
        <w:pStyle w:val="TOC2"/>
        <w:tabs>
          <w:tab w:val="right" w:leader="dot" w:pos="8306"/>
        </w:tabs>
      </w:pPr>
      <w:hyperlink w:anchor="_Toc18134" w:history="1">
        <w:r>
          <w:rPr>
            <w:rFonts w:ascii="仿宋" w:eastAsia="仿宋" w:hAnsi="仿宋" w:cs="仿宋" w:hint="eastAsia"/>
            <w:lang w:eastAsia="zh-CN"/>
          </w:rPr>
          <w:t>(二)、培训与发展计划</w:t>
        </w:r>
        <w:r>
          <w:tab/>
        </w:r>
        <w:r>
          <w:fldChar w:fldCharType="begin"/>
        </w:r>
        <w:r>
          <w:instrText xml:space="preserve"> PAGEREF _Toc18134 \h </w:instrText>
        </w:r>
        <w:r>
          <w:fldChar w:fldCharType="separate"/>
        </w:r>
        <w:r>
          <w:t>49</w:t>
        </w:r>
        <w:r>
          <w:fldChar w:fldCharType="end"/>
        </w:r>
      </w:hyperlink>
    </w:p>
    <w:p>
      <w:pPr>
        <w:pStyle w:val="TOC1"/>
        <w:tabs>
          <w:tab w:val="right" w:leader="dot" w:pos="8306"/>
        </w:tabs>
      </w:pPr>
      <w:hyperlink w:anchor="_Toc4253" w:history="1">
        <w:r>
          <w:rPr>
            <w:rFonts w:ascii="仿宋" w:eastAsia="仿宋" w:hAnsi="仿宋" w:cs="仿宋" w:hint="eastAsia"/>
            <w:lang w:eastAsia="zh-CN"/>
          </w:rPr>
          <w:t>十三、质量管理体系</w:t>
        </w:r>
        <w:r>
          <w:tab/>
        </w:r>
        <w:r>
          <w:fldChar w:fldCharType="begin"/>
        </w:r>
        <w:r>
          <w:instrText xml:space="preserve"> PAGEREF _Toc4253 \h </w:instrText>
        </w:r>
        <w:r>
          <w:fldChar w:fldCharType="separate"/>
        </w:r>
        <w:r>
          <w:t>50</w:t>
        </w:r>
        <w:r>
          <w:fldChar w:fldCharType="end"/>
        </w:r>
      </w:hyperlink>
    </w:p>
    <w:p>
      <w:pPr>
        <w:pStyle w:val="TOC2"/>
        <w:tabs>
          <w:tab w:val="right" w:leader="dot" w:pos="8306"/>
        </w:tabs>
      </w:pPr>
      <w:hyperlink w:anchor="_Toc30420" w:history="1">
        <w:r>
          <w:rPr>
            <w:rFonts w:ascii="仿宋" w:eastAsia="仿宋" w:hAnsi="仿宋" w:cs="仿宋" w:hint="eastAsia"/>
            <w:lang w:eastAsia="zh-CN"/>
          </w:rPr>
          <w:t>(一)、质量目标与方针</w:t>
        </w:r>
        <w:r>
          <w:tab/>
        </w:r>
        <w:r>
          <w:fldChar w:fldCharType="begin"/>
        </w:r>
        <w:r>
          <w:instrText xml:space="preserve"> PAGEREF _Toc30420 \h </w:instrText>
        </w:r>
        <w:r>
          <w:fldChar w:fldCharType="separate"/>
        </w:r>
        <w:r>
          <w:t>50</w:t>
        </w:r>
        <w:r>
          <w:fldChar w:fldCharType="end"/>
        </w:r>
      </w:hyperlink>
    </w:p>
    <w:p>
      <w:pPr>
        <w:pStyle w:val="TOC2"/>
        <w:tabs>
          <w:tab w:val="right" w:leader="dot" w:pos="8306"/>
        </w:tabs>
      </w:pPr>
      <w:hyperlink w:anchor="_Toc32700" w:history="1">
        <w:r>
          <w:rPr>
            <w:rFonts w:ascii="仿宋" w:eastAsia="仿宋" w:hAnsi="仿宋" w:cs="仿宋" w:hint="eastAsia"/>
            <w:lang w:eastAsia="zh-CN"/>
          </w:rPr>
          <w:t>(二)、质量管理责任</w:t>
        </w:r>
        <w:r>
          <w:tab/>
        </w:r>
        <w:r>
          <w:fldChar w:fldCharType="begin"/>
        </w:r>
        <w:r>
          <w:instrText xml:space="preserve"> PAGEREF _Toc32700 \h </w:instrText>
        </w:r>
        <w:r>
          <w:fldChar w:fldCharType="separate"/>
        </w:r>
        <w:r>
          <w:t>51</w:t>
        </w:r>
        <w:r>
          <w:fldChar w:fldCharType="end"/>
        </w:r>
      </w:hyperlink>
    </w:p>
    <w:p>
      <w:pPr>
        <w:pStyle w:val="TOC2"/>
        <w:tabs>
          <w:tab w:val="right" w:leader="dot" w:pos="8306"/>
        </w:tabs>
      </w:pPr>
      <w:hyperlink w:anchor="_Toc24526" w:history="1">
        <w:r>
          <w:rPr>
            <w:rFonts w:ascii="仿宋" w:eastAsia="仿宋" w:hAnsi="仿宋" w:cs="仿宋" w:hint="eastAsia"/>
            <w:lang w:eastAsia="zh-CN"/>
          </w:rPr>
          <w:t>(三)、质量管理体系文件</w:t>
        </w:r>
        <w:r>
          <w:tab/>
        </w:r>
        <w:r>
          <w:fldChar w:fldCharType="begin"/>
        </w:r>
        <w:r>
          <w:instrText xml:space="preserve"> PAGEREF _Toc24526 \h </w:instrText>
        </w:r>
        <w:r>
          <w:fldChar w:fldCharType="separate"/>
        </w:r>
        <w:r>
          <w:t>52</w:t>
        </w:r>
        <w:r>
          <w:fldChar w:fldCharType="end"/>
        </w:r>
      </w:hyperlink>
    </w:p>
    <w:p>
      <w:pPr>
        <w:pStyle w:val="TOC2"/>
        <w:tabs>
          <w:tab w:val="right" w:leader="dot" w:pos="8306"/>
        </w:tabs>
      </w:pPr>
      <w:hyperlink w:anchor="_Toc1769" w:history="1">
        <w:r>
          <w:rPr>
            <w:rFonts w:ascii="仿宋" w:eastAsia="仿宋" w:hAnsi="仿宋" w:cs="仿宋" w:hint="eastAsia"/>
            <w:lang w:eastAsia="zh-CN"/>
          </w:rPr>
          <w:t>(四)、质量培训与教育</w:t>
        </w:r>
        <w:r>
          <w:tab/>
        </w:r>
        <w:r>
          <w:fldChar w:fldCharType="begin"/>
        </w:r>
        <w:r>
          <w:instrText xml:space="preserve"> PAGEREF _Toc1769 \h </w:instrText>
        </w:r>
        <w:r>
          <w:fldChar w:fldCharType="separate"/>
        </w:r>
        <w:r>
          <w:t>54</w:t>
        </w:r>
        <w:r>
          <w:fldChar w:fldCharType="end"/>
        </w:r>
      </w:hyperlink>
    </w:p>
    <w:p>
      <w:pPr>
        <w:pStyle w:val="TOC2"/>
        <w:tabs>
          <w:tab w:val="right" w:leader="dot" w:pos="8306"/>
        </w:tabs>
      </w:pPr>
      <w:hyperlink w:anchor="_Toc21653" w:history="1">
        <w:r>
          <w:rPr>
            <w:rFonts w:ascii="仿宋" w:eastAsia="仿宋" w:hAnsi="仿宋" w:cs="仿宋" w:hint="eastAsia"/>
            <w:lang w:eastAsia="zh-CN"/>
          </w:rPr>
          <w:t>(五)、质量审核与评价</w:t>
        </w:r>
        <w:r>
          <w:tab/>
        </w:r>
        <w:r>
          <w:fldChar w:fldCharType="begin"/>
        </w:r>
        <w:r>
          <w:instrText xml:space="preserve"> PAGEREF _Toc21653 \h </w:instrText>
        </w:r>
        <w:r>
          <w:fldChar w:fldCharType="separate"/>
        </w:r>
        <w:r>
          <w:t>55</w:t>
        </w:r>
        <w:r>
          <w:fldChar w:fldCharType="end"/>
        </w:r>
      </w:hyperlink>
    </w:p>
    <w:p>
      <w:pPr>
        <w:pStyle w:val="TOC2"/>
        <w:tabs>
          <w:tab w:val="right" w:leader="dot" w:pos="8306"/>
        </w:tabs>
      </w:pPr>
      <w:hyperlink w:anchor="_Toc6094" w:history="1">
        <w:r>
          <w:rPr>
            <w:rFonts w:ascii="仿宋" w:eastAsia="仿宋" w:hAnsi="仿宋" w:cs="仿宋" w:hint="eastAsia"/>
            <w:lang w:eastAsia="zh-CN"/>
          </w:rPr>
          <w:t>(六)、不符合与纠正措施</w:t>
        </w:r>
        <w:r>
          <w:tab/>
        </w:r>
        <w:r>
          <w:fldChar w:fldCharType="begin"/>
        </w:r>
        <w:r>
          <w:instrText xml:space="preserve"> PAGEREF _Toc6094 \h </w:instrText>
        </w:r>
        <w:r>
          <w:fldChar w:fldCharType="separate"/>
        </w:r>
        <w:r>
          <w:t>56</w:t>
        </w:r>
        <w:r>
          <w:fldChar w:fldCharType="end"/>
        </w:r>
      </w:hyperlink>
    </w:p>
    <w:p>
      <w:pPr>
        <w:pStyle w:val="TOC1"/>
        <w:tabs>
          <w:tab w:val="right" w:leader="dot" w:pos="8306"/>
        </w:tabs>
      </w:pPr>
      <w:hyperlink w:anchor="_Toc10713" w:history="1">
        <w:r>
          <w:rPr>
            <w:rFonts w:ascii="仿宋" w:eastAsia="仿宋" w:hAnsi="仿宋" w:cs="仿宋" w:hint="eastAsia"/>
            <w:lang w:eastAsia="zh-CN"/>
          </w:rPr>
          <w:t>十四、风险识别与分类</w:t>
        </w:r>
        <w:r>
          <w:tab/>
        </w:r>
        <w:r>
          <w:fldChar w:fldCharType="begin"/>
        </w:r>
        <w:r>
          <w:instrText xml:space="preserve"> PAGEREF _Toc10713 \h </w:instrText>
        </w:r>
        <w:r>
          <w:fldChar w:fldCharType="separate"/>
        </w:r>
        <w:r>
          <w:t>57</w:t>
        </w:r>
        <w:r>
          <w:fldChar w:fldCharType="end"/>
        </w:r>
      </w:hyperlink>
    </w:p>
    <w:p>
      <w:pPr>
        <w:pStyle w:val="TOC2"/>
        <w:tabs>
          <w:tab w:val="right" w:leader="dot" w:pos="8306"/>
        </w:tabs>
      </w:pPr>
      <w:hyperlink w:anchor="_Toc32578" w:history="1">
        <w:r>
          <w:rPr>
            <w:rFonts w:ascii="仿宋" w:eastAsia="仿宋" w:hAnsi="仿宋" w:cs="仿宋" w:hint="eastAsia"/>
            <w:lang w:eastAsia="zh-CN"/>
          </w:rPr>
          <w:t>(一)、风险识别</w:t>
        </w:r>
        <w:r>
          <w:tab/>
        </w:r>
        <w:r>
          <w:fldChar w:fldCharType="begin"/>
        </w:r>
        <w:r>
          <w:instrText xml:space="preserve"> PAGEREF _Toc32578 \h </w:instrText>
        </w:r>
        <w:r>
          <w:fldChar w:fldCharType="separate"/>
        </w:r>
        <w:r>
          <w:t>57</w:t>
        </w:r>
        <w:r>
          <w:fldChar w:fldCharType="end"/>
        </w:r>
      </w:hyperlink>
    </w:p>
    <w:p>
      <w:pPr>
        <w:pStyle w:val="TOC2"/>
        <w:tabs>
          <w:tab w:val="right" w:leader="dot" w:pos="8306"/>
        </w:tabs>
      </w:pPr>
      <w:hyperlink w:anchor="_Toc16478" w:history="1">
        <w:r>
          <w:rPr>
            <w:rFonts w:ascii="仿宋" w:eastAsia="仿宋" w:hAnsi="仿宋" w:cs="仿宋" w:hint="eastAsia"/>
            <w:lang w:eastAsia="zh-CN"/>
          </w:rPr>
          <w:t>(二)、风险分类</w:t>
        </w:r>
        <w:r>
          <w:tab/>
        </w:r>
        <w:r>
          <w:fldChar w:fldCharType="begin"/>
        </w:r>
        <w:r>
          <w:instrText xml:space="preserve"> PAGEREF _Toc16478 \h </w:instrText>
        </w:r>
        <w:r>
          <w:fldChar w:fldCharType="separate"/>
        </w:r>
        <w:r>
          <w:t>59</w:t>
        </w:r>
        <w:r>
          <w:fldChar w:fldCharType="end"/>
        </w:r>
      </w:hyperlink>
    </w:p>
    <w:p>
      <w:pPr>
        <w:pStyle w:val="TOC1"/>
        <w:tabs>
          <w:tab w:val="right" w:leader="dot" w:pos="8306"/>
        </w:tabs>
      </w:pPr>
      <w:hyperlink w:anchor="_Toc19763" w:history="1">
        <w:r>
          <w:rPr>
            <w:rFonts w:ascii="仿宋" w:eastAsia="仿宋" w:hAnsi="仿宋" w:cs="仿宋" w:hint="eastAsia"/>
            <w:lang w:eastAsia="zh-CN"/>
          </w:rPr>
          <w:t>十五、电影制作项目实施时间节点</w:t>
        </w:r>
        <w:r>
          <w:tab/>
        </w:r>
        <w:r>
          <w:fldChar w:fldCharType="begin"/>
        </w:r>
        <w:r>
          <w:instrText xml:space="preserve"> PAGEREF _Toc19763 \h </w:instrText>
        </w:r>
        <w:r>
          <w:fldChar w:fldCharType="separate"/>
        </w:r>
        <w:r>
          <w:t>61</w:t>
        </w:r>
        <w:r>
          <w:fldChar w:fldCharType="end"/>
        </w:r>
      </w:hyperlink>
    </w:p>
    <w:p>
      <w:pPr>
        <w:pStyle w:val="TOC2"/>
        <w:tabs>
          <w:tab w:val="right" w:leader="dot" w:pos="8306"/>
        </w:tabs>
      </w:pPr>
      <w:hyperlink w:anchor="_Toc14758" w:history="1">
        <w:r>
          <w:rPr>
            <w:rFonts w:ascii="仿宋" w:eastAsia="仿宋" w:hAnsi="仿宋" w:cs="仿宋" w:hint="eastAsia"/>
            <w:lang w:eastAsia="zh-CN"/>
          </w:rPr>
          <w:t>(一)、电影制作项目启动阶段时间节点</w:t>
        </w:r>
        <w:r>
          <w:tab/>
        </w:r>
        <w:r>
          <w:fldChar w:fldCharType="begin"/>
        </w:r>
        <w:r>
          <w:instrText xml:space="preserve"> PAGEREF _Toc14758 \h </w:instrText>
        </w:r>
        <w:r>
          <w:fldChar w:fldCharType="separate"/>
        </w:r>
        <w:r>
          <w:t>61</w:t>
        </w:r>
        <w:r>
          <w:fldChar w:fldCharType="end"/>
        </w:r>
      </w:hyperlink>
    </w:p>
    <w:p>
      <w:pPr>
        <w:pStyle w:val="TOC2"/>
        <w:tabs>
          <w:tab w:val="right" w:leader="dot" w:pos="8306"/>
        </w:tabs>
      </w:pPr>
      <w:hyperlink w:anchor="_Toc28968" w:history="1">
        <w:r>
          <w:rPr>
            <w:rFonts w:ascii="仿宋" w:eastAsia="仿宋" w:hAnsi="仿宋" w:cs="仿宋" w:hint="eastAsia"/>
            <w:lang w:eastAsia="zh-CN"/>
          </w:rPr>
          <w:t>(二)、电影制作项目执行阶段时间节点</w:t>
        </w:r>
        <w:r>
          <w:tab/>
        </w:r>
        <w:r>
          <w:fldChar w:fldCharType="begin"/>
        </w:r>
        <w:r>
          <w:instrText xml:space="preserve"> PAGEREF _Toc28968 \h </w:instrText>
        </w:r>
        <w:r>
          <w:fldChar w:fldCharType="separate"/>
        </w:r>
        <w:r>
          <w:t>62</w:t>
        </w:r>
        <w:r>
          <w:fldChar w:fldCharType="end"/>
        </w:r>
      </w:hyperlink>
    </w:p>
    <w:p>
      <w:pPr>
        <w:pStyle w:val="TOC2"/>
        <w:tabs>
          <w:tab w:val="right" w:leader="dot" w:pos="8306"/>
        </w:tabs>
      </w:pPr>
      <w:hyperlink w:anchor="_Toc29442" w:history="1">
        <w:r>
          <w:rPr>
            <w:rFonts w:ascii="仿宋" w:eastAsia="仿宋" w:hAnsi="仿宋" w:cs="仿宋" w:hint="eastAsia"/>
            <w:lang w:eastAsia="zh-CN"/>
          </w:rPr>
          <w:t>(三)、电影制作项目完成阶段时间节点</w:t>
        </w:r>
        <w:r>
          <w:tab/>
        </w:r>
        <w:r>
          <w:fldChar w:fldCharType="begin"/>
        </w:r>
        <w:r>
          <w:instrText xml:space="preserve"> PAGEREF _Toc29442 \h </w:instrText>
        </w:r>
        <w:r>
          <w:fldChar w:fldCharType="separate"/>
        </w:r>
        <w:r>
          <w:t>63</w:t>
        </w:r>
        <w:r>
          <w:fldChar w:fldCharType="end"/>
        </w:r>
      </w:hyperlink>
    </w:p>
    <w:p>
      <w:pPr>
        <w:pStyle w:val="TOC1"/>
        <w:tabs>
          <w:tab w:val="right" w:leader="dot" w:pos="8306"/>
        </w:tabs>
      </w:pPr>
      <w:hyperlink w:anchor="_Toc22406" w:history="1">
        <w:r>
          <w:rPr>
            <w:rFonts w:ascii="仿宋" w:eastAsia="仿宋" w:hAnsi="仿宋" w:cs="仿宋" w:hint="eastAsia"/>
            <w:lang w:eastAsia="zh-CN"/>
          </w:rPr>
          <w:t>十六、电影制作项目治理与监督</w:t>
        </w:r>
        <w:r>
          <w:tab/>
        </w:r>
        <w:r>
          <w:fldChar w:fldCharType="begin"/>
        </w:r>
        <w:r>
          <w:instrText xml:space="preserve"> PAGEREF _Toc22406 \h </w:instrText>
        </w:r>
        <w:r>
          <w:fldChar w:fldCharType="separate"/>
        </w:r>
        <w:r>
          <w:t>64</w:t>
        </w:r>
        <w:r>
          <w:fldChar w:fldCharType="end"/>
        </w:r>
      </w:hyperlink>
    </w:p>
    <w:p>
      <w:pPr>
        <w:pStyle w:val="TOC2"/>
        <w:tabs>
          <w:tab w:val="right" w:leader="dot" w:pos="8306"/>
        </w:tabs>
      </w:pPr>
      <w:hyperlink w:anchor="_Toc562" w:history="1">
        <w:r>
          <w:rPr>
            <w:rFonts w:ascii="仿宋" w:eastAsia="仿宋" w:hAnsi="仿宋" w:cs="仿宋" w:hint="eastAsia"/>
            <w:lang w:eastAsia="zh-CN"/>
          </w:rPr>
          <w:t>(一)、电影制作项目治理结构</w:t>
        </w:r>
        <w:r>
          <w:tab/>
        </w:r>
        <w:r>
          <w:fldChar w:fldCharType="begin"/>
        </w:r>
        <w:r>
          <w:instrText xml:space="preserve"> PAGEREF _Toc562 \h </w:instrText>
        </w:r>
        <w:r>
          <w:fldChar w:fldCharType="separate"/>
        </w:r>
        <w:r>
          <w:t>64</w:t>
        </w:r>
        <w:r>
          <w:fldChar w:fldCharType="end"/>
        </w:r>
      </w:hyperlink>
    </w:p>
    <w:p>
      <w:pPr>
        <w:pStyle w:val="TOC2"/>
        <w:tabs>
          <w:tab w:val="right" w:leader="dot" w:pos="8306"/>
        </w:tabs>
      </w:pPr>
      <w:hyperlink w:anchor="_Toc30264" w:history="1">
        <w:r>
          <w:rPr>
            <w:rFonts w:ascii="仿宋" w:eastAsia="仿宋" w:hAnsi="仿宋" w:cs="仿宋" w:hint="eastAsia"/>
            <w:lang w:eastAsia="zh-CN"/>
          </w:rPr>
          <w:t>(二)、监督与审计</w:t>
        </w:r>
        <w:r>
          <w:tab/>
        </w:r>
        <w:r>
          <w:fldChar w:fldCharType="begin"/>
        </w:r>
        <w:r>
          <w:instrText xml:space="preserve"> PAGEREF _Toc30264 \h </w:instrText>
        </w:r>
        <w:r>
          <w:fldChar w:fldCharType="separate"/>
        </w:r>
        <w:r>
          <w:t>65</w:t>
        </w:r>
        <w:r>
          <w:fldChar w:fldCharType="end"/>
        </w:r>
      </w:hyperlink>
    </w:p>
    <w:p>
      <w:pPr>
        <w:pStyle w:val="TOC1"/>
        <w:tabs>
          <w:tab w:val="right" w:leader="dot" w:pos="8306"/>
        </w:tabs>
      </w:pPr>
      <w:hyperlink w:anchor="_Toc2039" w:history="1">
        <w:r>
          <w:rPr>
            <w:rFonts w:ascii="仿宋" w:eastAsia="仿宋" w:hAnsi="仿宋" w:cs="仿宋" w:hint="eastAsia"/>
            <w:lang w:eastAsia="zh-CN"/>
          </w:rPr>
          <w:t>十七、营销与推广策略</w:t>
        </w:r>
        <w:r>
          <w:tab/>
        </w:r>
        <w:r>
          <w:fldChar w:fldCharType="begin"/>
        </w:r>
        <w:r>
          <w:instrText xml:space="preserve"> PAGEREF _Toc2039 \h </w:instrText>
        </w:r>
        <w:r>
          <w:fldChar w:fldCharType="separate"/>
        </w:r>
        <w:r>
          <w:t>67</w:t>
        </w:r>
        <w:r>
          <w:fldChar w:fldCharType="end"/>
        </w:r>
      </w:hyperlink>
    </w:p>
    <w:p>
      <w:pPr>
        <w:pStyle w:val="TOC2"/>
        <w:tabs>
          <w:tab w:val="right" w:leader="dot" w:pos="8306"/>
        </w:tabs>
      </w:pPr>
      <w:hyperlink w:anchor="_Toc27508" w:history="1">
        <w:r>
          <w:rPr>
            <w:rFonts w:ascii="仿宋" w:eastAsia="仿宋" w:hAnsi="仿宋" w:cs="仿宋" w:hint="eastAsia"/>
            <w:lang w:eastAsia="zh-CN"/>
          </w:rPr>
          <w:t>(一)、产品/服务定位与特点</w:t>
        </w:r>
        <w:r>
          <w:tab/>
        </w:r>
        <w:r>
          <w:fldChar w:fldCharType="begin"/>
        </w:r>
        <w:r>
          <w:instrText xml:space="preserve"> PAGEREF _Toc27508 \h </w:instrText>
        </w:r>
        <w:r>
          <w:fldChar w:fldCharType="separate"/>
        </w:r>
        <w:r>
          <w:t>67</w:t>
        </w:r>
        <w:r>
          <w:fldChar w:fldCharType="end"/>
        </w:r>
      </w:hyperlink>
    </w:p>
    <w:p>
      <w:pPr>
        <w:pStyle w:val="TOC2"/>
        <w:tabs>
          <w:tab w:val="right" w:leader="dot" w:pos="8306"/>
        </w:tabs>
      </w:pPr>
      <w:hyperlink w:anchor="_Toc4166" w:history="1">
        <w:r>
          <w:rPr>
            <w:rFonts w:ascii="仿宋" w:eastAsia="仿宋" w:hAnsi="仿宋" w:cs="仿宋" w:hint="eastAsia"/>
            <w:lang w:eastAsia="zh-CN"/>
          </w:rPr>
          <w:t>(二)、市场定位与竞争分析</w:t>
        </w:r>
        <w:r>
          <w:tab/>
        </w:r>
        <w:r>
          <w:fldChar w:fldCharType="begin"/>
        </w:r>
        <w:r>
          <w:instrText xml:space="preserve"> PAGEREF _Toc4166 \h </w:instrText>
        </w:r>
        <w:r>
          <w:fldChar w:fldCharType="separate"/>
        </w:r>
        <w:r>
          <w:t>68</w:t>
        </w:r>
        <w:r>
          <w:fldChar w:fldCharType="end"/>
        </w:r>
      </w:hyperlink>
    </w:p>
    <w:p>
      <w:pPr>
        <w:pStyle w:val="TOC2"/>
        <w:tabs>
          <w:tab w:val="right" w:leader="dot" w:pos="8306"/>
        </w:tabs>
      </w:pPr>
      <w:hyperlink w:anchor="_Toc10148" w:history="1">
        <w:r>
          <w:rPr>
            <w:rFonts w:ascii="仿宋" w:eastAsia="仿宋" w:hAnsi="仿宋" w:cs="仿宋" w:hint="eastAsia"/>
            <w:lang w:eastAsia="zh-CN"/>
          </w:rPr>
          <w:t>(三)、营销渠道与策略</w:t>
        </w:r>
        <w:r>
          <w:tab/>
        </w:r>
        <w:r>
          <w:fldChar w:fldCharType="begin"/>
        </w:r>
        <w:r>
          <w:instrText xml:space="preserve"> PAGEREF _Toc10148 \h </w:instrText>
        </w:r>
        <w:r>
          <w:fldChar w:fldCharType="separate"/>
        </w:r>
        <w:r>
          <w:t>69</w:t>
        </w:r>
        <w:r>
          <w:fldChar w:fldCharType="end"/>
        </w:r>
      </w:hyperlink>
    </w:p>
    <w:p>
      <w:pPr>
        <w:pStyle w:val="TOC2"/>
        <w:tabs>
          <w:tab w:val="right" w:leader="dot" w:pos="8306"/>
        </w:tabs>
      </w:pPr>
      <w:hyperlink w:anchor="_Toc13564" w:history="1">
        <w:r>
          <w:rPr>
            <w:rFonts w:ascii="仿宋" w:eastAsia="仿宋" w:hAnsi="仿宋" w:cs="仿宋" w:hint="eastAsia"/>
            <w:lang w:eastAsia="zh-CN"/>
          </w:rPr>
          <w:t>(四)、推广与宣传活动</w:t>
        </w:r>
        <w:r>
          <w:tab/>
        </w:r>
        <w:r>
          <w:fldChar w:fldCharType="begin"/>
        </w:r>
        <w:r>
          <w:instrText xml:space="preserve"> PAGEREF _Toc13564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6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909"/>
      <w:r>
        <w:rPr>
          <w:rFonts w:ascii="仿宋" w:eastAsia="仿宋" w:hAnsi="仿宋" w:cs="仿宋" w:hint="eastAsia"/>
          <w:lang w:eastAsia="zh-CN"/>
        </w:rPr>
        <w:t>(一)、电影制作行业分析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行业一直以来都是市场的关注焦点。行业内的发展趋势、竞争态势以及潜在机会都对电影制作项目的推进产生深远的影响。通过深入研究行业的整体概貌，我们将更好地理解行业的核心特征，为电影制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制作行业，技术一直是推动创新和发展的关键因素。我们将对当前技术趋势进行详尽分析，包括但不限于人工智能、大数据应用、先进制造技术等。这有助于电影制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影制作项目成功的基础。我们将对主要竞争对手进行深入研究，包括其市场份额、产品特点、市场定位等。通过全面了解竞争对手的优势和劣势，电影制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934"/>
      <w:r>
        <w:rPr>
          <w:rFonts w:ascii="仿宋" w:eastAsia="仿宋" w:hAnsi="仿宋" w:cs="仿宋" w:hint="eastAsia"/>
          <w:sz w:val="28"/>
          <w:lang w:eastAsia="zh-CN"/>
        </w:rPr>
        <w:t>(二)、电影制作市场分析预测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通过对市场规模的深入调研，我们将预测电影制作市场未来的增长趋势。这包括市场的整体规模、各细分领域的发展趋势等。电影制作项目可以根据市场的扩张速度和潜在机会，制定更符合市场需求的发展策略。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影制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影制作项目实施过程中需要充分考虑的因素。我们将对市场风险进行全面评估，包括但不限于政策法规风险、市场竞争风险、技术变革风险等。通过对潜在风险的深入分析，电影制作项目可以制定相应的风险缓解策略，降低不确定性对电影制作项目的影响。</w:t>
      </w:r>
    </w:p>
    <w:p>
      <w:pPr>
        <w:pStyle w:val="Heading1"/>
        <w:ind w:firstLine="560" w:firstLineChars="200"/>
        <w:rPr>
          <w:rFonts w:ascii="仿宋" w:eastAsia="仿宋" w:hAnsi="仿宋" w:cs="仿宋" w:hint="eastAsia"/>
          <w:sz w:val="28"/>
          <w:lang w:eastAsia="zh-CN"/>
        </w:rPr>
      </w:pPr>
      <w:bookmarkStart w:id="5" w:name="_Toc2521"/>
      <w:r>
        <w:rPr>
          <w:rFonts w:ascii="仿宋" w:eastAsia="仿宋" w:hAnsi="仿宋" w:cs="仿宋" w:hint="eastAsia"/>
          <w:sz w:val="28"/>
          <w:lang w:eastAsia="zh-CN"/>
        </w:rPr>
        <w:t>二、电影制作项目危机管理</w:t>
      </w:r>
      <w:bookmarkEnd w:id="5"/>
    </w:p>
    <w:p>
      <w:pPr>
        <w:pStyle w:val="Heading2"/>
        <w:rPr>
          <w:rFonts w:ascii="仿宋" w:eastAsia="仿宋" w:hAnsi="仿宋" w:cs="仿宋" w:hint="eastAsia"/>
          <w:lang w:eastAsia="zh-CN"/>
        </w:rPr>
      </w:pPr>
      <w:bookmarkStart w:id="6" w:name="_Toc516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影制作项目危机管理中，危机预警与识别是确保电影制作项目稳健运行的核心步骤。通过建立全面的监测机制，电影制作项目团队旨在及时发现和理解潜在的风险和危机因素，以便采取及时的预防和应对措施，确保电影制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首先，通过深入的风险评估，电影制作项目团队全面分析了整个电影制作项目和各个阶段可能存在的威胁。这包括准确评估每个潜在风险的发生概率和可能影响的程度，为后续危机预警提供了有力支持。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影制作项目团队着重于明确定义电影制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影制作项目进展的持续监控，团队能够及时发现潜在问题并作出迅速反应。电影制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在这一阶段，团队的专业素养和反应速度将发挥至关重要的作用，以确保潜在危机能够在初期得到有效的处理，最大程度地减轻负面影响。通过危机预警与识别，电影制作项目得以更有序、可控地推进。</w:t>
      </w:r>
    </w:p>
    <w:p>
      <w:pPr>
        <w:pStyle w:val="Heading2"/>
        <w:ind w:firstLine="560" w:firstLineChars="200"/>
        <w:rPr>
          <w:rFonts w:ascii="仿宋" w:eastAsia="仿宋" w:hAnsi="仿宋" w:cs="仿宋" w:hint="eastAsia"/>
          <w:sz w:val="28"/>
          <w:lang w:eastAsia="zh-CN"/>
        </w:rPr>
      </w:pPr>
      <w:bookmarkStart w:id="7" w:name="_Toc1817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在危机发生时，电影制作项目团队立即行动，成立了应急小组。该小组的任务是迅速制定并实施紧急应对措施，以最小化潜在损失。以下是采取的主要措施：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暂停电影制作项目进度：为遏制危机蔓延，电影制作项目暂时停止进行，以便全面评估当前状况。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资源重新分配：重新评估电影制作项目资源的分配，确保最大限度地减小损失。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实时沟通：与关键利益相关者建立实时沟通机制，向他们传递电影制作项目危机的实际状况，保障电影制作项目核心利益。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在紧急应对的同时，电影制作项目团队强调了团队协作和有效沟通的重要性。以下是团队协作的关键举措：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信息共享机制：建立了信息共享平台，确保团队成员能够及时获取电影制作项目危机的实时信息。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领导者沟通：电影制作项目领导者通过定期会议和即时沟通工具，指导团队应对危机，保持团队稳定运行。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随着危机得到初步控制，电影制作项目团队转向制定恢复计划，以确保电影制作项目能够从中迅速恢复。主要恢复计划包括：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修复受损的进度计划：重新评估电影制作项目进度，制定修复计划，确保电影制作项目尽快回归正常进程。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重新调整资源分配：优化资源分配，确保电影制作项目在有限资源下高效运转。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风险管理机制加强：对电影制作项目风险进行全面评估，制定更强化的风险管理策略，以预防未来可能的危机。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570"/>
      <w:r>
        <w:rPr>
          <w:rFonts w:ascii="仿宋" w:eastAsia="仿宋" w:hAnsi="仿宋" w:cs="仿宋" w:hint="eastAsia"/>
          <w:sz w:val="28"/>
          <w:lang w:eastAsia="zh-CN"/>
        </w:rPr>
        <w:t>三、电影制作项目选址可行性分析</w:t>
      </w:r>
      <w:bookmarkEnd w:id="8"/>
    </w:p>
    <w:p>
      <w:pPr>
        <w:pStyle w:val="Heading2"/>
        <w:rPr>
          <w:rFonts w:ascii="仿宋" w:eastAsia="仿宋" w:hAnsi="仿宋" w:cs="仿宋" w:hint="eastAsia"/>
          <w:lang w:eastAsia="zh-CN"/>
        </w:rPr>
      </w:pPr>
      <w:bookmarkStart w:id="9" w:name="_Toc25965"/>
      <w:r>
        <w:rPr>
          <w:rFonts w:ascii="仿宋" w:eastAsia="仿宋" w:hAnsi="仿宋" w:cs="仿宋" w:hint="eastAsia"/>
          <w:lang w:eastAsia="zh-CN"/>
        </w:rPr>
        <w:t>(一)、电影制作项目选址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该电影制作项目选址位于XX省XX市XX区XXX街道</w:t>
      </w:r>
    </w:p>
    <w:p>
      <w:pPr>
        <w:pStyle w:val="Heading2"/>
        <w:ind w:firstLine="560" w:firstLineChars="200"/>
        <w:rPr>
          <w:rFonts w:ascii="仿宋" w:eastAsia="仿宋" w:hAnsi="仿宋" w:cs="仿宋" w:hint="eastAsia"/>
          <w:sz w:val="28"/>
          <w:lang w:eastAsia="zh-CN"/>
        </w:rPr>
      </w:pPr>
      <w:bookmarkStart w:id="10" w:name="_Toc2829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电影制作项目的征地面积将根据电影制作项目的实际规模和需求进行精确规划。具体面积XXX平方米，旨在确保电影制作项目不仅能够满足当前的发展需求，还能够预留空间以适应未来的扩展。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净用地面积是在征地面积基础上去除不可利用面积后的实际可开发用地。具体面积XXX平方米，考虑到环保、交通、安全等多方面因素，以确保电影制作项目在整体利用效率上达到最优。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电影制作项目计划建设的建筑总规模具体面积XXX平方米。这一规模的确定综合考虑了电影制作项目的性质、规模，以及城市规划的相关要求，确保建筑布局与周边环境协调一致。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绿地率是电影制作项目用地中被规划为绿地的比例。具体面积XXX平方米，旨在通过合理规划绿地，改善电影制作项目周边环境，提升居民生活质量，并符合城市整体绿化规划。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容积率是用地上可以建设的建筑总体积与用地面积之比。具体面积XXX，通过合理的容积率规划，确保电影制作项目建筑规模与周边环境和谐共生。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确保电影制作项目选址与当地城市规划相一致，具体面积XXX平方米。通过与城市规划部门深入沟通，确保电影制作项目不仅符合城市的整体发展方向，还能够融入城市的发展布局，为城市的长远发展贡献力量。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影制作项目选址符合当地产业政策，具体面积XXX平方米。这包括电影制作项目对当地经济的促进作用，以及对相关产业的带动效应，确保电影制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用地总体要求必须符合环保和可持续发展的原则，具体面积XXX平方米。通过采用绿色建筑设计、节能减排等措施，确保电影制作项目在建设和运营过程中对环境的影响最小化，达到可持续发展的要求。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确保电影制作项目选址具备必要的公共设施配套，具体面积XXX平方米。这包括交通便利性、教育、医疗等基础设施，以提高居民生活品质，使得电影制作项目选址更具吸引力。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考虑用地总体要求对当地社会稳定性的影响，具体面积XXX平方米。通过深入了解当地社区反馈，确保电影制作项目的选址和建设过程对当地社会和谐稳定产生积极作用。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影制作项目选址不仅符合法规和规划，还在实际操作中具有可行性。这一全面规划将为电影制作项目的成功实施提供坚实的基础，确保电影制作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95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制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影制作项目的设备规划和空间设计中，我们将采取灵活设备布局的措施。设备布局将根据实际需求进行灵活设计，避免不必要的浪费。通过合理规划设备摆放位置，我们将提高设备的利用率，减少设备间距，以确保电影制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影制作项目内部引入共享设施的概念，例如共享会议室、办公区等。通过这种方式，我们可以减少对资源的重复建设，提高资源共享效率，从而减小电影制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63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影制作项目的总图布置中，我们将不同功能区域进行明确的规划，以最大程度满足电影制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11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影制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电影制作项目对环境的影响是综合评价的重要因素之一。我们将详细考虑选址周边的自然环境、生态保护区、水源地等情况，确保电影制作项目的建设和运营对环境影响最小化，并符合当地的环保法规标准。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对选址的评价还需充分考虑当地政府的产业政策和法规。我们将详细了解电影制作项目所在地的相关政策，确保电影制作项目的规划和运营与当地法规相符，降低不必要的法律风险。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考虑到社会稳定性对企业运营的重要性，我们将评估选址地区的社会安全情况、劳工关系、社区反馈等方面，以确保电影制作项目的建设和运营不会受到社会稳定性的负面影响。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最后，我们将综合考虑用地成本，包括土地购置费用、土地开发成本等。通过对用地成本的详细评估，我们能够做出更为精确的经济效益分析，为电影制作项目的投资决策提供有力支持。</w:t>
      </w:r>
    </w:p>
    <w:p>
      <w:pPr>
        <w:pStyle w:val="Heading1"/>
        <w:ind w:firstLine="560" w:firstLineChars="200"/>
        <w:rPr>
          <w:rFonts w:ascii="仿宋" w:eastAsia="仿宋" w:hAnsi="仿宋" w:cs="仿宋" w:hint="eastAsia"/>
          <w:sz w:val="28"/>
          <w:lang w:eastAsia="zh-CN"/>
        </w:rPr>
      </w:pPr>
      <w:bookmarkStart w:id="14" w:name="_Toc2474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550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电影制作项目的主要产品是XXXX，预计年产值为XXX万元。这一产品在市场中占据着重要的地位，其广泛的应用范围使得该电影制作项目的市场前景非常广阔。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影制作项目的xxx产品作为重要的原材料之一，将在多个领域发挥关键作用。其在建筑、交通、能源等方面的广泛应用将为整个产业链提供强大的支持，形成产业协同效应。电影制作项目的年产值XXX万XXX万XXX万万元不仅反映了其在市场上的巨大潜力，更预示着它对国民经济的积极贡献。这种关联度高、涉及面广的产业关系，使得该电影制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15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总征地面积为XXXX平方米，相当于约XX.XX亩，其中净用地面积为XXXX平方米，红线范围内相当于约XX.XX亩。这一用地规模充分考虑了电影制作项目的建设需求，保障了电影制作项目在合适的空间内得以充分发展。电影制作项目规划的总建筑面积为XXXX平方米，其中主体工程建设占XXXX平方米，计容建筑面积达XXXX平方米。预计建筑工程的投资将达到XXXX万元，为电影制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计划购置的设备共计XXXX台（套），设备购置费用为XXXX万元。这一设备购置计划充分考虑到电影制作项目的生产需求和技术要求，确保了电影制作项目在生产运营中具备先进的技术装备和高效的生产能力。设备的合理配置将为电影制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计划总投资为XXXX万元，预计年实现营业收入为XXXX万元。这一产能规模的设定旨在确保电影制作项目能够在投资与回报之间取得平衡，实现长期可持续的发展。电影制作项目的总投资充分考虑到各个方面的需求，包括用地建设、设备购置等多个环节，以确保电影制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627"/>
      <w:r>
        <w:rPr>
          <w:rFonts w:ascii="仿宋" w:eastAsia="仿宋" w:hAnsi="仿宋" w:cs="仿宋" w:hint="eastAsia"/>
          <w:sz w:val="28"/>
          <w:lang w:eastAsia="zh-CN"/>
        </w:rPr>
        <w:t>五、电影制作项目绩效评估</w:t>
      </w:r>
      <w:bookmarkEnd w:id="17"/>
    </w:p>
    <w:p>
      <w:pPr>
        <w:pStyle w:val="Heading2"/>
        <w:rPr>
          <w:rFonts w:ascii="仿宋" w:eastAsia="仿宋" w:hAnsi="仿宋" w:cs="仿宋" w:hint="eastAsia"/>
          <w:lang w:eastAsia="zh-CN"/>
        </w:rPr>
      </w:pPr>
      <w:bookmarkStart w:id="18" w:name="_Toc1087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影制作项目中，我们设计了一套全面的绩效评估指标，以确保电影制作项目的可控和成功交付。这些指标跨足电影制作项目目标、成本、进度和质量等多个维度，为我们提供了全面洞察电影制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目标达成率是我们关注的首要指标。我们设定了明确的目标，并通过定期监测和评估，迅速发现并应对潜在的目标偏差。这为电影制作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成本绩效是另一个核心关注点。通过实际成本与预算成本的对比分析，我们深入了解成本差异的原因，及时调整资源分配，保持电影制作项目在经济效益方面的合理水平。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制作项目进度作为关键的绩效指标之一，得到了精心的关注。我们制定了详细的电影制作项目进度计划，并设立了进度符合度指标，确保实际进度与计划进度保持一致。这使我们能够快速发现和解决潜在的进度问题，保持电影制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影制作项目绩效的不可或缺的一环。我们引入了一系列的质量标准和客户满意度指标，以确保电影制作项目交付的成果在质量上达到或超越预期水平。通过持续监测这些指标，我们努力提升电影制作项目整体质量水平，为电影制作项目的成功交付提供有力保障。通过这些科学且全面的绩效评估，我们能够更好地引导电影制作项目的持续改进，确保电影制作项目目标的顺利达成。</w:t>
      </w:r>
    </w:p>
    <w:p>
      <w:pPr>
        <w:pStyle w:val="Heading2"/>
        <w:ind w:firstLine="560" w:firstLineChars="200"/>
        <w:rPr>
          <w:rFonts w:ascii="仿宋" w:eastAsia="仿宋" w:hAnsi="仿宋" w:cs="仿宋" w:hint="eastAsia"/>
          <w:sz w:val="28"/>
          <w:lang w:eastAsia="zh-CN"/>
        </w:rPr>
      </w:pPr>
      <w:bookmarkStart w:id="19" w:name="_Toc19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绩效评估是电影制作项目中的关键环节，为确保电影制作项目达到预期目标，我们采用了多层次、多维度的绩效评估方法。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影制作项目的战略目标对齐，确保每个决策和行动都与电影制作项目整体目标保持一致。团队会定期召开战略对齐会议，审视当前工作与电影制作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影制作项目进度、质量、成本和风险等方面。这些指标通过数据收集和分析，为电影制作项目管理团队提供了客观的评估依据。例如，我们通过电影制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绩效评估不仅仅停留在电影制作项目内部，还考虑了电影制作项目对外部环境的影响。我们定期进行干系人满意度调查，以了解各利益相关方对电影制作项目的期望和满意度，并及时做出调整。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这种多层次、多角度的绩效评估方法，使得我们能够全面了解电影制作项目的运行状态，及时做出调整，确保电影制作项目在不断变化的环境中保持稳健前行。</w:t>
      </w:r>
    </w:p>
    <w:p>
      <w:pPr>
        <w:pStyle w:val="Heading2"/>
        <w:ind w:firstLine="560" w:firstLineChars="200"/>
        <w:rPr>
          <w:rFonts w:ascii="仿宋" w:eastAsia="仿宋" w:hAnsi="仿宋" w:cs="仿宋" w:hint="eastAsia"/>
          <w:sz w:val="28"/>
          <w:lang w:eastAsia="zh-CN"/>
        </w:rPr>
      </w:pPr>
      <w:bookmarkStart w:id="20" w:name="_Toc2392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为了确保电影制作项目的有效管理和不断优化，我们采用了精心设计的绩效评估周期。这个周期旨在实现灵活、实时和全面的评估，以适应电影制作项目执行中的各种挑战。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https://d.book118.com/218060023112006045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电影制作项目规划设计蓝图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061EF1"/>
    <w:rsid w:val="1F061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6002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2024-03-02T01:15:00Z</dcterms:created>
  <dcterms:modified xsi:type="dcterms:W3CDTF">2024-03-02T01:15:44Z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254A62EE49B6461C90E0CC14D866544B_11</vt:lpwstr>
  </property>
  <property fmtid="{D5CDD505-2E9C-101B-9397-08002B2CF9AE}" pid="3" name="KSOProductBuildVer">
    <vt:lpwstr>2052-12.1.0.16388</vt:lpwstr>
  </property>
</Properties>
</file>