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保健药品项目建设方案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0" w:history="1">
        <w:r>
          <w:rPr>
            <w:rFonts w:ascii="仿宋" w:eastAsia="仿宋" w:hAnsi="仿宋" w:cs="仿宋" w:hint="eastAsia"/>
            <w:lang w:eastAsia="zh-CN"/>
          </w:rPr>
          <w:t>前言</w:t>
        </w:r>
        <w:r>
          <w:tab/>
        </w:r>
        <w:r>
          <w:fldChar w:fldCharType="begin"/>
        </w:r>
        <w:r>
          <w:instrText xml:space="preserve"> PAGEREF _Toc32190 \h </w:instrText>
        </w:r>
        <w:r>
          <w:fldChar w:fldCharType="separate"/>
        </w:r>
        <w:r>
          <w:t>3</w:t>
        </w:r>
        <w:r>
          <w:fldChar w:fldCharType="end"/>
        </w:r>
      </w:hyperlink>
    </w:p>
    <w:p>
      <w:pPr>
        <w:pStyle w:val="TOC1"/>
        <w:tabs>
          <w:tab w:val="right" w:leader="dot" w:pos="8306"/>
        </w:tabs>
      </w:pPr>
      <w:hyperlink w:anchor="_Toc12789" w:history="1">
        <w:r>
          <w:rPr>
            <w:rFonts w:ascii="仿宋" w:eastAsia="仿宋" w:hAnsi="仿宋" w:cs="仿宋" w:hint="eastAsia"/>
            <w:lang w:eastAsia="zh-CN"/>
          </w:rPr>
          <w:t>一、建设风险评估分析</w:t>
        </w:r>
        <w:r>
          <w:tab/>
        </w:r>
        <w:r>
          <w:fldChar w:fldCharType="begin"/>
        </w:r>
        <w:r>
          <w:instrText xml:space="preserve"> PAGEREF _Toc12789 \h </w:instrText>
        </w:r>
        <w:r>
          <w:fldChar w:fldCharType="separate"/>
        </w:r>
        <w:r>
          <w:t>3</w:t>
        </w:r>
        <w:r>
          <w:fldChar w:fldCharType="end"/>
        </w:r>
      </w:hyperlink>
    </w:p>
    <w:p>
      <w:pPr>
        <w:pStyle w:val="TOC2"/>
        <w:tabs>
          <w:tab w:val="right" w:leader="dot" w:pos="8306"/>
        </w:tabs>
      </w:pPr>
      <w:hyperlink w:anchor="_Toc10886" w:history="1">
        <w:r>
          <w:rPr>
            <w:rFonts w:ascii="仿宋" w:eastAsia="仿宋" w:hAnsi="仿宋" w:cs="仿宋" w:hint="eastAsia"/>
            <w:lang w:eastAsia="zh-CN"/>
          </w:rPr>
          <w:t>(一)、政策风险分析</w:t>
        </w:r>
        <w:r>
          <w:tab/>
        </w:r>
        <w:r>
          <w:fldChar w:fldCharType="begin"/>
        </w:r>
        <w:r>
          <w:instrText xml:space="preserve"> PAGEREF _Toc10886 \h </w:instrText>
        </w:r>
        <w:r>
          <w:fldChar w:fldCharType="separate"/>
        </w:r>
        <w:r>
          <w:t>3</w:t>
        </w:r>
        <w:r>
          <w:fldChar w:fldCharType="end"/>
        </w:r>
      </w:hyperlink>
    </w:p>
    <w:p>
      <w:pPr>
        <w:pStyle w:val="TOC2"/>
        <w:tabs>
          <w:tab w:val="right" w:leader="dot" w:pos="8306"/>
        </w:tabs>
      </w:pPr>
      <w:hyperlink w:anchor="_Toc8101" w:history="1">
        <w:r>
          <w:rPr>
            <w:rFonts w:ascii="仿宋" w:eastAsia="仿宋" w:hAnsi="仿宋" w:cs="仿宋" w:hint="eastAsia"/>
            <w:lang w:eastAsia="zh-CN"/>
          </w:rPr>
          <w:t>(二)、社会风险分析</w:t>
        </w:r>
        <w:r>
          <w:tab/>
        </w:r>
        <w:r>
          <w:fldChar w:fldCharType="begin"/>
        </w:r>
        <w:r>
          <w:instrText xml:space="preserve"> PAGEREF _Toc8101 \h </w:instrText>
        </w:r>
        <w:r>
          <w:fldChar w:fldCharType="separate"/>
        </w:r>
        <w:r>
          <w:t>4</w:t>
        </w:r>
        <w:r>
          <w:fldChar w:fldCharType="end"/>
        </w:r>
      </w:hyperlink>
    </w:p>
    <w:p>
      <w:pPr>
        <w:pStyle w:val="TOC2"/>
        <w:tabs>
          <w:tab w:val="right" w:leader="dot" w:pos="8306"/>
        </w:tabs>
      </w:pPr>
      <w:hyperlink w:anchor="_Toc2180" w:history="1">
        <w:r>
          <w:rPr>
            <w:rFonts w:ascii="仿宋" w:eastAsia="仿宋" w:hAnsi="仿宋" w:cs="仿宋" w:hint="eastAsia"/>
            <w:lang w:eastAsia="zh-CN"/>
          </w:rPr>
          <w:t>(三)、市场风险分析</w:t>
        </w:r>
        <w:r>
          <w:tab/>
        </w:r>
        <w:r>
          <w:fldChar w:fldCharType="begin"/>
        </w:r>
        <w:r>
          <w:instrText xml:space="preserve"> PAGEREF _Toc2180 \h </w:instrText>
        </w:r>
        <w:r>
          <w:fldChar w:fldCharType="separate"/>
        </w:r>
        <w:r>
          <w:t>6</w:t>
        </w:r>
        <w:r>
          <w:fldChar w:fldCharType="end"/>
        </w:r>
      </w:hyperlink>
    </w:p>
    <w:p>
      <w:pPr>
        <w:pStyle w:val="TOC2"/>
        <w:tabs>
          <w:tab w:val="right" w:leader="dot" w:pos="8306"/>
        </w:tabs>
      </w:pPr>
      <w:hyperlink w:anchor="_Toc1828" w:history="1">
        <w:r>
          <w:rPr>
            <w:rFonts w:ascii="仿宋" w:eastAsia="仿宋" w:hAnsi="仿宋" w:cs="仿宋" w:hint="eastAsia"/>
            <w:lang w:eastAsia="zh-CN"/>
          </w:rPr>
          <w:t>(四)、资金风险分析</w:t>
        </w:r>
        <w:r>
          <w:tab/>
        </w:r>
        <w:r>
          <w:fldChar w:fldCharType="begin"/>
        </w:r>
        <w:r>
          <w:instrText xml:space="preserve"> PAGEREF _Toc1828 \h </w:instrText>
        </w:r>
        <w:r>
          <w:fldChar w:fldCharType="separate"/>
        </w:r>
        <w:r>
          <w:t>6</w:t>
        </w:r>
        <w:r>
          <w:fldChar w:fldCharType="end"/>
        </w:r>
      </w:hyperlink>
    </w:p>
    <w:p>
      <w:pPr>
        <w:pStyle w:val="TOC2"/>
        <w:tabs>
          <w:tab w:val="right" w:leader="dot" w:pos="8306"/>
        </w:tabs>
      </w:pPr>
      <w:hyperlink w:anchor="_Toc27068" w:history="1">
        <w:r>
          <w:rPr>
            <w:rFonts w:ascii="仿宋" w:eastAsia="仿宋" w:hAnsi="仿宋" w:cs="仿宋" w:hint="eastAsia"/>
            <w:lang w:eastAsia="zh-CN"/>
          </w:rPr>
          <w:t>(五)、技术风险分析</w:t>
        </w:r>
        <w:r>
          <w:tab/>
        </w:r>
        <w:r>
          <w:fldChar w:fldCharType="begin"/>
        </w:r>
        <w:r>
          <w:instrText xml:space="preserve"> PAGEREF _Toc27068 \h </w:instrText>
        </w:r>
        <w:r>
          <w:fldChar w:fldCharType="separate"/>
        </w:r>
        <w:r>
          <w:t>8</w:t>
        </w:r>
        <w:r>
          <w:fldChar w:fldCharType="end"/>
        </w:r>
      </w:hyperlink>
    </w:p>
    <w:p>
      <w:pPr>
        <w:pStyle w:val="TOC2"/>
        <w:tabs>
          <w:tab w:val="right" w:leader="dot" w:pos="8306"/>
        </w:tabs>
      </w:pPr>
      <w:hyperlink w:anchor="_Toc18425" w:history="1">
        <w:r>
          <w:rPr>
            <w:rFonts w:ascii="仿宋" w:eastAsia="仿宋" w:hAnsi="仿宋" w:cs="仿宋" w:hint="eastAsia"/>
            <w:lang w:eastAsia="zh-CN"/>
          </w:rPr>
          <w:t>(六)、财务风险分析</w:t>
        </w:r>
        <w:r>
          <w:tab/>
        </w:r>
        <w:r>
          <w:fldChar w:fldCharType="begin"/>
        </w:r>
        <w:r>
          <w:instrText xml:space="preserve"> PAGEREF _Toc18425 \h </w:instrText>
        </w:r>
        <w:r>
          <w:fldChar w:fldCharType="separate"/>
        </w:r>
        <w:r>
          <w:t>9</w:t>
        </w:r>
        <w:r>
          <w:fldChar w:fldCharType="end"/>
        </w:r>
      </w:hyperlink>
    </w:p>
    <w:p>
      <w:pPr>
        <w:pStyle w:val="TOC2"/>
        <w:tabs>
          <w:tab w:val="right" w:leader="dot" w:pos="8306"/>
        </w:tabs>
      </w:pPr>
      <w:hyperlink w:anchor="_Toc30441" w:history="1">
        <w:r>
          <w:rPr>
            <w:rFonts w:ascii="仿宋" w:eastAsia="仿宋" w:hAnsi="仿宋" w:cs="仿宋" w:hint="eastAsia"/>
            <w:lang w:eastAsia="zh-CN"/>
          </w:rPr>
          <w:t>(七)、管理风险分析</w:t>
        </w:r>
        <w:r>
          <w:tab/>
        </w:r>
        <w:r>
          <w:fldChar w:fldCharType="begin"/>
        </w:r>
        <w:r>
          <w:instrText xml:space="preserve"> PAGEREF _Toc30441 \h </w:instrText>
        </w:r>
        <w:r>
          <w:fldChar w:fldCharType="separate"/>
        </w:r>
        <w:r>
          <w:t>11</w:t>
        </w:r>
        <w:r>
          <w:fldChar w:fldCharType="end"/>
        </w:r>
      </w:hyperlink>
    </w:p>
    <w:p>
      <w:pPr>
        <w:pStyle w:val="TOC2"/>
        <w:tabs>
          <w:tab w:val="right" w:leader="dot" w:pos="8306"/>
        </w:tabs>
      </w:pPr>
      <w:hyperlink w:anchor="_Toc14870" w:history="1">
        <w:r>
          <w:rPr>
            <w:rFonts w:ascii="仿宋" w:eastAsia="仿宋" w:hAnsi="仿宋" w:cs="仿宋" w:hint="eastAsia"/>
            <w:lang w:eastAsia="zh-CN"/>
          </w:rPr>
          <w:t>(八)、其它风险分析</w:t>
        </w:r>
        <w:r>
          <w:tab/>
        </w:r>
        <w:r>
          <w:fldChar w:fldCharType="begin"/>
        </w:r>
        <w:r>
          <w:instrText xml:space="preserve"> PAGEREF _Toc14870 \h </w:instrText>
        </w:r>
        <w:r>
          <w:fldChar w:fldCharType="separate"/>
        </w:r>
        <w:r>
          <w:t>12</w:t>
        </w:r>
        <w:r>
          <w:fldChar w:fldCharType="end"/>
        </w:r>
      </w:hyperlink>
    </w:p>
    <w:p>
      <w:pPr>
        <w:pStyle w:val="TOC2"/>
        <w:tabs>
          <w:tab w:val="right" w:leader="dot" w:pos="8306"/>
        </w:tabs>
      </w:pPr>
      <w:hyperlink w:anchor="_Toc14793" w:history="1">
        <w:r>
          <w:rPr>
            <w:rFonts w:ascii="仿宋" w:eastAsia="仿宋" w:hAnsi="仿宋" w:cs="仿宋" w:hint="eastAsia"/>
            <w:lang w:eastAsia="zh-CN"/>
          </w:rPr>
          <w:t>(九)、社会影响评估</w:t>
        </w:r>
        <w:r>
          <w:tab/>
        </w:r>
        <w:r>
          <w:fldChar w:fldCharType="begin"/>
        </w:r>
        <w:r>
          <w:instrText xml:space="preserve"> PAGEREF _Toc14793 \h </w:instrText>
        </w:r>
        <w:r>
          <w:fldChar w:fldCharType="separate"/>
        </w:r>
        <w:r>
          <w:t>13</w:t>
        </w:r>
        <w:r>
          <w:fldChar w:fldCharType="end"/>
        </w:r>
      </w:hyperlink>
    </w:p>
    <w:p>
      <w:pPr>
        <w:pStyle w:val="TOC1"/>
        <w:tabs>
          <w:tab w:val="right" w:leader="dot" w:pos="8306"/>
        </w:tabs>
      </w:pPr>
      <w:hyperlink w:anchor="_Toc29551" w:history="1">
        <w:r>
          <w:rPr>
            <w:rFonts w:ascii="仿宋" w:eastAsia="仿宋" w:hAnsi="仿宋" w:cs="仿宋" w:hint="eastAsia"/>
            <w:lang w:eastAsia="zh-CN"/>
          </w:rPr>
          <w:t>二、项目监理与质量保证</w:t>
        </w:r>
        <w:r>
          <w:tab/>
        </w:r>
        <w:r>
          <w:fldChar w:fldCharType="begin"/>
        </w:r>
        <w:r>
          <w:instrText xml:space="preserve"> PAGEREF _Toc29551 \h </w:instrText>
        </w:r>
        <w:r>
          <w:fldChar w:fldCharType="separate"/>
        </w:r>
        <w:r>
          <w:t>15</w:t>
        </w:r>
        <w:r>
          <w:fldChar w:fldCharType="end"/>
        </w:r>
      </w:hyperlink>
    </w:p>
    <w:p>
      <w:pPr>
        <w:pStyle w:val="TOC2"/>
        <w:tabs>
          <w:tab w:val="right" w:leader="dot" w:pos="8306"/>
        </w:tabs>
      </w:pPr>
      <w:hyperlink w:anchor="_Toc7913" w:history="1">
        <w:r>
          <w:rPr>
            <w:rFonts w:ascii="仿宋" w:eastAsia="仿宋" w:hAnsi="仿宋" w:cs="仿宋" w:hint="eastAsia"/>
            <w:lang w:eastAsia="zh-CN"/>
          </w:rPr>
          <w:t>(一)、监理体系构建</w:t>
        </w:r>
        <w:r>
          <w:tab/>
        </w:r>
        <w:r>
          <w:fldChar w:fldCharType="begin"/>
        </w:r>
        <w:r>
          <w:instrText xml:space="preserve"> PAGEREF _Toc7913 \h </w:instrText>
        </w:r>
        <w:r>
          <w:fldChar w:fldCharType="separate"/>
        </w:r>
        <w:r>
          <w:t>15</w:t>
        </w:r>
        <w:r>
          <w:fldChar w:fldCharType="end"/>
        </w:r>
      </w:hyperlink>
    </w:p>
    <w:p>
      <w:pPr>
        <w:pStyle w:val="TOC2"/>
        <w:tabs>
          <w:tab w:val="right" w:leader="dot" w:pos="8306"/>
        </w:tabs>
      </w:pPr>
      <w:hyperlink w:anchor="_Toc19236" w:history="1">
        <w:r>
          <w:rPr>
            <w:rFonts w:ascii="仿宋" w:eastAsia="仿宋" w:hAnsi="仿宋" w:cs="仿宋" w:hint="eastAsia"/>
            <w:lang w:eastAsia="zh-CN"/>
          </w:rPr>
          <w:t>(二)、质量保证体系实施</w:t>
        </w:r>
        <w:r>
          <w:tab/>
        </w:r>
        <w:r>
          <w:fldChar w:fldCharType="begin"/>
        </w:r>
        <w:r>
          <w:instrText xml:space="preserve"> PAGEREF _Toc19236 \h </w:instrText>
        </w:r>
        <w:r>
          <w:fldChar w:fldCharType="separate"/>
        </w:r>
        <w:r>
          <w:t>16</w:t>
        </w:r>
        <w:r>
          <w:fldChar w:fldCharType="end"/>
        </w:r>
      </w:hyperlink>
    </w:p>
    <w:p>
      <w:pPr>
        <w:pStyle w:val="TOC2"/>
        <w:tabs>
          <w:tab w:val="right" w:leader="dot" w:pos="8306"/>
        </w:tabs>
      </w:pPr>
      <w:hyperlink w:anchor="_Toc21165" w:history="1">
        <w:r>
          <w:rPr>
            <w:rFonts w:ascii="仿宋" w:eastAsia="仿宋" w:hAnsi="仿宋" w:cs="仿宋" w:hint="eastAsia"/>
            <w:lang w:eastAsia="zh-CN"/>
          </w:rPr>
          <w:t>(三)、监理与质量控制流程</w:t>
        </w:r>
        <w:r>
          <w:tab/>
        </w:r>
        <w:r>
          <w:fldChar w:fldCharType="begin"/>
        </w:r>
        <w:r>
          <w:instrText xml:space="preserve"> PAGEREF _Toc21165 \h </w:instrText>
        </w:r>
        <w:r>
          <w:fldChar w:fldCharType="separate"/>
        </w:r>
        <w:r>
          <w:t>17</w:t>
        </w:r>
        <w:r>
          <w:fldChar w:fldCharType="end"/>
        </w:r>
      </w:hyperlink>
    </w:p>
    <w:p>
      <w:pPr>
        <w:pStyle w:val="TOC1"/>
        <w:tabs>
          <w:tab w:val="right" w:leader="dot" w:pos="8306"/>
        </w:tabs>
      </w:pPr>
      <w:hyperlink w:anchor="_Toc3804" w:history="1">
        <w:r>
          <w:rPr>
            <w:rFonts w:ascii="仿宋" w:eastAsia="仿宋" w:hAnsi="仿宋" w:cs="仿宋" w:hint="eastAsia"/>
            <w:lang w:eastAsia="zh-CN"/>
          </w:rPr>
          <w:t>三、资源开发及综合利用分析</w:t>
        </w:r>
        <w:r>
          <w:tab/>
        </w:r>
        <w:r>
          <w:fldChar w:fldCharType="begin"/>
        </w:r>
        <w:r>
          <w:instrText xml:space="preserve"> PAGEREF _Toc3804 \h </w:instrText>
        </w:r>
        <w:r>
          <w:fldChar w:fldCharType="separate"/>
        </w:r>
        <w:r>
          <w:t>17</w:t>
        </w:r>
        <w:r>
          <w:fldChar w:fldCharType="end"/>
        </w:r>
      </w:hyperlink>
    </w:p>
    <w:p>
      <w:pPr>
        <w:pStyle w:val="TOC2"/>
        <w:tabs>
          <w:tab w:val="right" w:leader="dot" w:pos="8306"/>
        </w:tabs>
      </w:pPr>
      <w:hyperlink w:anchor="_Toc15261" w:history="1">
        <w:r>
          <w:rPr>
            <w:rFonts w:ascii="仿宋" w:eastAsia="仿宋" w:hAnsi="仿宋" w:cs="仿宋" w:hint="eastAsia"/>
            <w:lang w:eastAsia="zh-CN"/>
          </w:rPr>
          <w:t>(一)、资源开发方案</w:t>
        </w:r>
        <w:r>
          <w:tab/>
        </w:r>
        <w:r>
          <w:fldChar w:fldCharType="begin"/>
        </w:r>
        <w:r>
          <w:instrText xml:space="preserve"> PAGEREF _Toc15261 \h </w:instrText>
        </w:r>
        <w:r>
          <w:fldChar w:fldCharType="separate"/>
        </w:r>
        <w:r>
          <w:t>17</w:t>
        </w:r>
        <w:r>
          <w:fldChar w:fldCharType="end"/>
        </w:r>
      </w:hyperlink>
    </w:p>
    <w:p>
      <w:pPr>
        <w:pStyle w:val="TOC2"/>
        <w:tabs>
          <w:tab w:val="right" w:leader="dot" w:pos="8306"/>
        </w:tabs>
      </w:pPr>
      <w:hyperlink w:anchor="_Toc17499" w:history="1">
        <w:r>
          <w:rPr>
            <w:rFonts w:ascii="仿宋" w:eastAsia="仿宋" w:hAnsi="仿宋" w:cs="仿宋" w:hint="eastAsia"/>
            <w:lang w:eastAsia="zh-CN"/>
          </w:rPr>
          <w:t>(二)、资源利用方案</w:t>
        </w:r>
        <w:r>
          <w:tab/>
        </w:r>
        <w:r>
          <w:fldChar w:fldCharType="begin"/>
        </w:r>
        <w:r>
          <w:instrText xml:space="preserve"> PAGEREF _Toc17499 \h </w:instrText>
        </w:r>
        <w:r>
          <w:fldChar w:fldCharType="separate"/>
        </w:r>
        <w:r>
          <w:t>19</w:t>
        </w:r>
        <w:r>
          <w:fldChar w:fldCharType="end"/>
        </w:r>
      </w:hyperlink>
    </w:p>
    <w:p>
      <w:pPr>
        <w:pStyle w:val="TOC2"/>
        <w:tabs>
          <w:tab w:val="right" w:leader="dot" w:pos="8306"/>
        </w:tabs>
      </w:pPr>
      <w:hyperlink w:anchor="_Toc9298" w:history="1">
        <w:r>
          <w:rPr>
            <w:rFonts w:ascii="仿宋" w:eastAsia="仿宋" w:hAnsi="仿宋" w:cs="仿宋" w:hint="eastAsia"/>
            <w:lang w:eastAsia="zh-CN"/>
          </w:rPr>
          <w:t>(三)、资源节约措施</w:t>
        </w:r>
        <w:r>
          <w:tab/>
        </w:r>
        <w:r>
          <w:fldChar w:fldCharType="begin"/>
        </w:r>
        <w:r>
          <w:instrText xml:space="preserve"> PAGEREF _Toc9298 \h </w:instrText>
        </w:r>
        <w:r>
          <w:fldChar w:fldCharType="separate"/>
        </w:r>
        <w:r>
          <w:t>20</w:t>
        </w:r>
        <w:r>
          <w:fldChar w:fldCharType="end"/>
        </w:r>
      </w:hyperlink>
    </w:p>
    <w:p>
      <w:pPr>
        <w:pStyle w:val="TOC1"/>
        <w:tabs>
          <w:tab w:val="right" w:leader="dot" w:pos="8306"/>
        </w:tabs>
      </w:pPr>
      <w:hyperlink w:anchor="_Toc24654" w:history="1">
        <w:r>
          <w:rPr>
            <w:rFonts w:ascii="仿宋" w:eastAsia="仿宋" w:hAnsi="仿宋" w:cs="仿宋" w:hint="eastAsia"/>
            <w:lang w:eastAsia="zh-CN"/>
          </w:rPr>
          <w:t>四、财务管理与成本控制</w:t>
        </w:r>
        <w:r>
          <w:tab/>
        </w:r>
        <w:r>
          <w:fldChar w:fldCharType="begin"/>
        </w:r>
        <w:r>
          <w:instrText xml:space="preserve"> PAGEREF _Toc24654 \h </w:instrText>
        </w:r>
        <w:r>
          <w:fldChar w:fldCharType="separate"/>
        </w:r>
        <w:r>
          <w:t>21</w:t>
        </w:r>
        <w:r>
          <w:fldChar w:fldCharType="end"/>
        </w:r>
      </w:hyperlink>
    </w:p>
    <w:p>
      <w:pPr>
        <w:pStyle w:val="TOC2"/>
        <w:tabs>
          <w:tab w:val="right" w:leader="dot" w:pos="8306"/>
        </w:tabs>
      </w:pPr>
      <w:hyperlink w:anchor="_Toc31080" w:history="1">
        <w:r>
          <w:rPr>
            <w:rFonts w:ascii="仿宋" w:eastAsia="仿宋" w:hAnsi="仿宋" w:cs="仿宋" w:hint="eastAsia"/>
            <w:lang w:eastAsia="zh-CN"/>
          </w:rPr>
          <w:t>(一)、财务管理体系建设</w:t>
        </w:r>
        <w:r>
          <w:tab/>
        </w:r>
        <w:r>
          <w:fldChar w:fldCharType="begin"/>
        </w:r>
        <w:r>
          <w:instrText xml:space="preserve"> PAGEREF _Toc31080 \h </w:instrText>
        </w:r>
        <w:r>
          <w:fldChar w:fldCharType="separate"/>
        </w:r>
        <w:r>
          <w:t>21</w:t>
        </w:r>
        <w:r>
          <w:fldChar w:fldCharType="end"/>
        </w:r>
      </w:hyperlink>
    </w:p>
    <w:p>
      <w:pPr>
        <w:pStyle w:val="TOC2"/>
        <w:tabs>
          <w:tab w:val="right" w:leader="dot" w:pos="8306"/>
        </w:tabs>
      </w:pPr>
      <w:hyperlink w:anchor="_Toc25821" w:history="1">
        <w:r>
          <w:rPr>
            <w:rFonts w:ascii="仿宋" w:eastAsia="仿宋" w:hAnsi="仿宋" w:cs="仿宋" w:hint="eastAsia"/>
            <w:lang w:eastAsia="zh-CN"/>
          </w:rPr>
          <w:t>(二)、成本控制措施</w:t>
        </w:r>
        <w:r>
          <w:tab/>
        </w:r>
        <w:r>
          <w:fldChar w:fldCharType="begin"/>
        </w:r>
        <w:r>
          <w:instrText xml:space="preserve"> PAGEREF _Toc25821 \h </w:instrText>
        </w:r>
        <w:r>
          <w:fldChar w:fldCharType="separate"/>
        </w:r>
        <w:r>
          <w:t>22</w:t>
        </w:r>
        <w:r>
          <w:fldChar w:fldCharType="end"/>
        </w:r>
      </w:hyperlink>
    </w:p>
    <w:p>
      <w:pPr>
        <w:pStyle w:val="TOC1"/>
        <w:tabs>
          <w:tab w:val="right" w:leader="dot" w:pos="8306"/>
        </w:tabs>
      </w:pPr>
      <w:hyperlink w:anchor="_Toc25699" w:history="1">
        <w:r>
          <w:rPr>
            <w:rFonts w:ascii="仿宋" w:eastAsia="仿宋" w:hAnsi="仿宋" w:cs="仿宋" w:hint="eastAsia"/>
            <w:lang w:eastAsia="zh-CN"/>
          </w:rPr>
          <w:t>五、保健药品项目概论</w:t>
        </w:r>
        <w:r>
          <w:tab/>
        </w:r>
        <w:r>
          <w:fldChar w:fldCharType="begin"/>
        </w:r>
        <w:r>
          <w:instrText xml:space="preserve"> PAGEREF _Toc25699 \h </w:instrText>
        </w:r>
        <w:r>
          <w:fldChar w:fldCharType="separate"/>
        </w:r>
        <w:r>
          <w:t>23</w:t>
        </w:r>
        <w:r>
          <w:fldChar w:fldCharType="end"/>
        </w:r>
      </w:hyperlink>
    </w:p>
    <w:p>
      <w:pPr>
        <w:pStyle w:val="TOC2"/>
        <w:tabs>
          <w:tab w:val="right" w:leader="dot" w:pos="8306"/>
        </w:tabs>
      </w:pPr>
      <w:hyperlink w:anchor="_Toc11665" w:history="1">
        <w:r>
          <w:rPr>
            <w:rFonts w:ascii="仿宋" w:eastAsia="仿宋" w:hAnsi="仿宋" w:cs="仿宋" w:hint="eastAsia"/>
            <w:lang w:eastAsia="zh-CN"/>
          </w:rPr>
          <w:t>(一)、项目申报单位概况</w:t>
        </w:r>
        <w:r>
          <w:tab/>
        </w:r>
        <w:r>
          <w:fldChar w:fldCharType="begin"/>
        </w:r>
        <w:r>
          <w:instrText xml:space="preserve"> PAGEREF _Toc11665 \h </w:instrText>
        </w:r>
        <w:r>
          <w:fldChar w:fldCharType="separate"/>
        </w:r>
        <w:r>
          <w:t>23</w:t>
        </w:r>
        <w:r>
          <w:fldChar w:fldCharType="end"/>
        </w:r>
      </w:hyperlink>
    </w:p>
    <w:p>
      <w:pPr>
        <w:pStyle w:val="TOC2"/>
        <w:tabs>
          <w:tab w:val="right" w:leader="dot" w:pos="8306"/>
        </w:tabs>
      </w:pPr>
      <w:hyperlink w:anchor="_Toc4722" w:history="1">
        <w:r>
          <w:rPr>
            <w:rFonts w:ascii="仿宋" w:eastAsia="仿宋" w:hAnsi="仿宋" w:cs="仿宋" w:hint="eastAsia"/>
            <w:lang w:eastAsia="zh-CN"/>
          </w:rPr>
          <w:t>(二)、项目概况</w:t>
        </w:r>
        <w:r>
          <w:tab/>
        </w:r>
        <w:r>
          <w:fldChar w:fldCharType="begin"/>
        </w:r>
        <w:r>
          <w:instrText xml:space="preserve"> PAGEREF _Toc4722 \h </w:instrText>
        </w:r>
        <w:r>
          <w:fldChar w:fldCharType="separate"/>
        </w:r>
        <w:r>
          <w:t>24</w:t>
        </w:r>
        <w:r>
          <w:fldChar w:fldCharType="end"/>
        </w:r>
      </w:hyperlink>
    </w:p>
    <w:p>
      <w:pPr>
        <w:pStyle w:val="TOC1"/>
        <w:tabs>
          <w:tab w:val="right" w:leader="dot" w:pos="8306"/>
        </w:tabs>
      </w:pPr>
      <w:hyperlink w:anchor="_Toc7044" w:history="1">
        <w:r>
          <w:rPr>
            <w:rFonts w:ascii="仿宋" w:eastAsia="仿宋" w:hAnsi="仿宋" w:cs="仿宋" w:hint="eastAsia"/>
            <w:lang w:eastAsia="zh-CN"/>
          </w:rPr>
          <w:t>六、社会影响分析</w:t>
        </w:r>
        <w:r>
          <w:tab/>
        </w:r>
        <w:r>
          <w:fldChar w:fldCharType="begin"/>
        </w:r>
        <w:r>
          <w:instrText xml:space="preserve"> PAGEREF _Toc7044 \h </w:instrText>
        </w:r>
        <w:r>
          <w:fldChar w:fldCharType="separate"/>
        </w:r>
        <w:r>
          <w:t>27</w:t>
        </w:r>
        <w:r>
          <w:fldChar w:fldCharType="end"/>
        </w:r>
      </w:hyperlink>
    </w:p>
    <w:p>
      <w:pPr>
        <w:pStyle w:val="TOC2"/>
        <w:tabs>
          <w:tab w:val="right" w:leader="dot" w:pos="8306"/>
        </w:tabs>
      </w:pPr>
      <w:hyperlink w:anchor="_Toc11874" w:history="1">
        <w:r>
          <w:rPr>
            <w:rFonts w:ascii="仿宋" w:eastAsia="仿宋" w:hAnsi="仿宋" w:cs="仿宋" w:hint="eastAsia"/>
            <w:lang w:eastAsia="zh-CN"/>
          </w:rPr>
          <w:t>(一)、社会影响效果分析</w:t>
        </w:r>
        <w:r>
          <w:tab/>
        </w:r>
        <w:r>
          <w:fldChar w:fldCharType="begin"/>
        </w:r>
        <w:r>
          <w:instrText xml:space="preserve"> PAGEREF _Toc11874 \h </w:instrText>
        </w:r>
        <w:r>
          <w:fldChar w:fldCharType="separate"/>
        </w:r>
        <w:r>
          <w:t>27</w:t>
        </w:r>
        <w:r>
          <w:fldChar w:fldCharType="end"/>
        </w:r>
      </w:hyperlink>
    </w:p>
    <w:p>
      <w:pPr>
        <w:pStyle w:val="TOC2"/>
        <w:tabs>
          <w:tab w:val="right" w:leader="dot" w:pos="8306"/>
        </w:tabs>
      </w:pPr>
      <w:hyperlink w:anchor="_Toc11256" w:history="1">
        <w:r>
          <w:rPr>
            <w:rFonts w:ascii="仿宋" w:eastAsia="仿宋" w:hAnsi="仿宋" w:cs="仿宋" w:hint="eastAsia"/>
            <w:lang w:eastAsia="zh-CN"/>
          </w:rPr>
          <w:t>(二)、社会适应性分析</w:t>
        </w:r>
        <w:r>
          <w:tab/>
        </w:r>
        <w:r>
          <w:fldChar w:fldCharType="begin"/>
        </w:r>
        <w:r>
          <w:instrText xml:space="preserve"> PAGEREF _Toc11256 \h </w:instrText>
        </w:r>
        <w:r>
          <w:fldChar w:fldCharType="separate"/>
        </w:r>
        <w:r>
          <w:t>30</w:t>
        </w:r>
        <w:r>
          <w:fldChar w:fldCharType="end"/>
        </w:r>
      </w:hyperlink>
    </w:p>
    <w:p>
      <w:pPr>
        <w:pStyle w:val="TOC2"/>
        <w:tabs>
          <w:tab w:val="right" w:leader="dot" w:pos="8306"/>
        </w:tabs>
      </w:pPr>
      <w:hyperlink w:anchor="_Toc3927" w:history="1">
        <w:r>
          <w:rPr>
            <w:rFonts w:ascii="仿宋" w:eastAsia="仿宋" w:hAnsi="仿宋" w:cs="仿宋" w:hint="eastAsia"/>
            <w:lang w:eastAsia="zh-CN"/>
          </w:rPr>
          <w:t>(三)、社会风险及对策分析</w:t>
        </w:r>
        <w:r>
          <w:tab/>
        </w:r>
        <w:r>
          <w:fldChar w:fldCharType="begin"/>
        </w:r>
        <w:r>
          <w:instrText xml:space="preserve"> PAGEREF _Toc3927 \h </w:instrText>
        </w:r>
        <w:r>
          <w:fldChar w:fldCharType="separate"/>
        </w:r>
        <w:r>
          <w:t>31</w:t>
        </w:r>
        <w:r>
          <w:fldChar w:fldCharType="end"/>
        </w:r>
      </w:hyperlink>
    </w:p>
    <w:p>
      <w:pPr>
        <w:pStyle w:val="TOC1"/>
        <w:tabs>
          <w:tab w:val="right" w:leader="dot" w:pos="8306"/>
        </w:tabs>
      </w:pPr>
      <w:hyperlink w:anchor="_Toc5321" w:history="1">
        <w:r>
          <w:rPr>
            <w:rFonts w:ascii="仿宋" w:eastAsia="仿宋" w:hAnsi="仿宋" w:cs="仿宋" w:hint="eastAsia"/>
            <w:lang w:eastAsia="zh-CN"/>
          </w:rPr>
          <w:t>七、技术创新与产业升级</w:t>
        </w:r>
        <w:r>
          <w:tab/>
        </w:r>
        <w:r>
          <w:fldChar w:fldCharType="begin"/>
        </w:r>
        <w:r>
          <w:instrText xml:space="preserve"> PAGEREF _Toc5321 \h </w:instrText>
        </w:r>
        <w:r>
          <w:fldChar w:fldCharType="separate"/>
        </w:r>
        <w:r>
          <w:t>35</w:t>
        </w:r>
        <w:r>
          <w:fldChar w:fldCharType="end"/>
        </w:r>
      </w:hyperlink>
    </w:p>
    <w:p>
      <w:pPr>
        <w:pStyle w:val="TOC2"/>
        <w:tabs>
          <w:tab w:val="right" w:leader="dot" w:pos="8306"/>
        </w:tabs>
      </w:pPr>
      <w:hyperlink w:anchor="_Toc27125" w:history="1">
        <w:r>
          <w:rPr>
            <w:rFonts w:ascii="仿宋" w:eastAsia="仿宋" w:hAnsi="仿宋" w:cs="仿宋" w:hint="eastAsia"/>
            <w:lang w:eastAsia="zh-CN"/>
          </w:rPr>
          <w:t>(一)、技术创新方向与目标</w:t>
        </w:r>
        <w:r>
          <w:tab/>
        </w:r>
        <w:r>
          <w:fldChar w:fldCharType="begin"/>
        </w:r>
        <w:r>
          <w:instrText xml:space="preserve"> PAGEREF _Toc27125 \h </w:instrText>
        </w:r>
        <w:r>
          <w:fldChar w:fldCharType="separate"/>
        </w:r>
        <w:r>
          <w:t>35</w:t>
        </w:r>
        <w:r>
          <w:fldChar w:fldCharType="end"/>
        </w:r>
      </w:hyperlink>
    </w:p>
    <w:p>
      <w:pPr>
        <w:pStyle w:val="TOC2"/>
        <w:tabs>
          <w:tab w:val="right" w:leader="dot" w:pos="8306"/>
        </w:tabs>
      </w:pPr>
      <w:hyperlink w:anchor="_Toc7513" w:history="1">
        <w:r>
          <w:rPr>
            <w:rFonts w:ascii="仿宋" w:eastAsia="仿宋" w:hAnsi="仿宋" w:cs="仿宋" w:hint="eastAsia"/>
            <w:lang w:eastAsia="zh-CN"/>
          </w:rPr>
          <w:t>(二)、产业升级路径与措施</w:t>
        </w:r>
        <w:r>
          <w:tab/>
        </w:r>
        <w:r>
          <w:fldChar w:fldCharType="begin"/>
        </w:r>
        <w:r>
          <w:instrText xml:space="preserve"> PAGEREF _Toc7513 \h </w:instrText>
        </w:r>
        <w:r>
          <w:fldChar w:fldCharType="separate"/>
        </w:r>
        <w:r>
          <w:t>36</w:t>
        </w:r>
        <w:r>
          <w:fldChar w:fldCharType="end"/>
        </w:r>
      </w:hyperlink>
    </w:p>
    <w:p>
      <w:pPr>
        <w:pStyle w:val="TOC1"/>
        <w:tabs>
          <w:tab w:val="right" w:leader="dot" w:pos="8306"/>
        </w:tabs>
      </w:pPr>
      <w:hyperlink w:anchor="_Toc32" w:history="1">
        <w:r>
          <w:rPr>
            <w:rFonts w:ascii="仿宋" w:eastAsia="仿宋" w:hAnsi="仿宋" w:cs="仿宋" w:hint="eastAsia"/>
            <w:lang w:eastAsia="zh-CN"/>
          </w:rPr>
          <w:t>八、土地利用与规划方案</w:t>
        </w:r>
        <w:r>
          <w:tab/>
        </w:r>
        <w:r>
          <w:fldChar w:fldCharType="begin"/>
        </w:r>
        <w:r>
          <w:instrText xml:space="preserve"> PAGEREF _Toc32 \h </w:instrText>
        </w:r>
        <w:r>
          <w:fldChar w:fldCharType="separate"/>
        </w:r>
        <w:r>
          <w:t>37</w:t>
        </w:r>
        <w:r>
          <w:fldChar w:fldCharType="end"/>
        </w:r>
      </w:hyperlink>
    </w:p>
    <w:p>
      <w:pPr>
        <w:pStyle w:val="TOC2"/>
        <w:tabs>
          <w:tab w:val="right" w:leader="dot" w:pos="8306"/>
        </w:tabs>
      </w:pPr>
      <w:hyperlink w:anchor="_Toc24548" w:history="1">
        <w:r>
          <w:rPr>
            <w:rFonts w:ascii="仿宋" w:eastAsia="仿宋" w:hAnsi="仿宋" w:cs="仿宋" w:hint="eastAsia"/>
            <w:lang w:eastAsia="zh-CN"/>
          </w:rPr>
          <w:t>(一)、项目用地情况分析</w:t>
        </w:r>
        <w:r>
          <w:tab/>
        </w:r>
        <w:r>
          <w:fldChar w:fldCharType="begin"/>
        </w:r>
        <w:r>
          <w:instrText xml:space="preserve"> PAGEREF _Toc24548 \h </w:instrText>
        </w:r>
        <w:r>
          <w:fldChar w:fldCharType="separate"/>
        </w:r>
        <w:r>
          <w:t>37</w:t>
        </w:r>
        <w:r>
          <w:fldChar w:fldCharType="end"/>
        </w:r>
      </w:hyperlink>
    </w:p>
    <w:p>
      <w:pPr>
        <w:pStyle w:val="TOC2"/>
        <w:tabs>
          <w:tab w:val="right" w:leader="dot" w:pos="8306"/>
        </w:tabs>
      </w:pPr>
      <w:hyperlink w:anchor="_Toc27521" w:history="1">
        <w:r>
          <w:rPr>
            <w:rFonts w:ascii="仿宋" w:eastAsia="仿宋" w:hAnsi="仿宋" w:cs="仿宋" w:hint="eastAsia"/>
            <w:lang w:eastAsia="zh-CN"/>
          </w:rPr>
          <w:t>(二)、土地利用规划方案</w:t>
        </w:r>
        <w:r>
          <w:tab/>
        </w:r>
        <w:r>
          <w:fldChar w:fldCharType="begin"/>
        </w:r>
        <w:r>
          <w:instrText xml:space="preserve"> PAGEREF _Toc27521 \h </w:instrText>
        </w:r>
        <w:r>
          <w:fldChar w:fldCharType="separate"/>
        </w:r>
        <w:r>
          <w:t>38</w:t>
        </w:r>
        <w:r>
          <w:fldChar w:fldCharType="end"/>
        </w:r>
      </w:hyperlink>
    </w:p>
    <w:p>
      <w:pPr>
        <w:pStyle w:val="TOC1"/>
        <w:tabs>
          <w:tab w:val="right" w:leader="dot" w:pos="8306"/>
        </w:tabs>
      </w:pPr>
      <w:hyperlink w:anchor="_Toc15962" w:history="1">
        <w:r>
          <w:rPr>
            <w:rFonts w:ascii="仿宋" w:eastAsia="仿宋" w:hAnsi="仿宋" w:cs="仿宋" w:hint="eastAsia"/>
            <w:lang w:eastAsia="zh-CN"/>
          </w:rPr>
          <w:t>九、经济效益与社会效益优化</w:t>
        </w:r>
        <w:r>
          <w:tab/>
        </w:r>
        <w:r>
          <w:fldChar w:fldCharType="begin"/>
        </w:r>
        <w:r>
          <w:instrText xml:space="preserve"> PAGEREF _Toc15962 \h </w:instrText>
        </w:r>
        <w:r>
          <w:fldChar w:fldCharType="separate"/>
        </w:r>
        <w:r>
          <w:t>39</w:t>
        </w:r>
        <w:r>
          <w:fldChar w:fldCharType="end"/>
        </w:r>
      </w:hyperlink>
    </w:p>
    <w:p>
      <w:pPr>
        <w:pStyle w:val="TOC2"/>
        <w:tabs>
          <w:tab w:val="right" w:leader="dot" w:pos="8306"/>
        </w:tabs>
      </w:pPr>
      <w:hyperlink w:anchor="_Toc16754" w:history="1">
        <w:r>
          <w:rPr>
            <w:rFonts w:ascii="仿宋" w:eastAsia="仿宋" w:hAnsi="仿宋" w:cs="仿宋" w:hint="eastAsia"/>
            <w:lang w:eastAsia="zh-CN"/>
          </w:rPr>
          <w:t>(一)、经济效益提升策略</w:t>
        </w:r>
        <w:r>
          <w:tab/>
        </w:r>
        <w:r>
          <w:fldChar w:fldCharType="begin"/>
        </w:r>
        <w:r>
          <w:instrText xml:space="preserve"> PAGEREF _Toc16754 \h </w:instrText>
        </w:r>
        <w:r>
          <w:fldChar w:fldCharType="separate"/>
        </w:r>
        <w:r>
          <w:t>39</w:t>
        </w:r>
        <w:r>
          <w:fldChar w:fldCharType="end"/>
        </w:r>
      </w:hyperlink>
    </w:p>
    <w:p>
      <w:pPr>
        <w:pStyle w:val="TOC2"/>
        <w:tabs>
          <w:tab w:val="right" w:leader="dot" w:pos="8306"/>
        </w:tabs>
      </w:pPr>
      <w:hyperlink w:anchor="_Toc28469" w:history="1">
        <w:r>
          <w:rPr>
            <w:rFonts w:ascii="仿宋" w:eastAsia="仿宋" w:hAnsi="仿宋" w:cs="仿宋" w:hint="eastAsia"/>
            <w:lang w:eastAsia="zh-CN"/>
          </w:rPr>
          <w:t>(二)、社会效益增强方案</w:t>
        </w:r>
        <w:r>
          <w:tab/>
        </w:r>
        <w:r>
          <w:fldChar w:fldCharType="begin"/>
        </w:r>
        <w:r>
          <w:instrText xml:space="preserve"> PAGEREF _Toc28469 \h </w:instrText>
        </w:r>
        <w:r>
          <w:fldChar w:fldCharType="separate"/>
        </w:r>
        <w:r>
          <w:t>41</w:t>
        </w:r>
        <w:r>
          <w:fldChar w:fldCharType="end"/>
        </w:r>
      </w:hyperlink>
    </w:p>
    <w:p>
      <w:pPr>
        <w:pStyle w:val="TOC1"/>
        <w:tabs>
          <w:tab w:val="right" w:leader="dot" w:pos="8306"/>
        </w:tabs>
      </w:pPr>
      <w:hyperlink w:anchor="_Toc762" w:history="1">
        <w:r>
          <w:rPr>
            <w:rFonts w:ascii="仿宋" w:eastAsia="仿宋" w:hAnsi="仿宋" w:cs="仿宋" w:hint="eastAsia"/>
            <w:lang w:eastAsia="zh-CN"/>
          </w:rPr>
          <w:t>十、客户关系管理与市场拓展</w:t>
        </w:r>
        <w:r>
          <w:tab/>
        </w:r>
        <w:r>
          <w:fldChar w:fldCharType="begin"/>
        </w:r>
        <w:r>
          <w:instrText xml:space="preserve"> PAGEREF _Toc762 \h </w:instrText>
        </w:r>
        <w:r>
          <w:fldChar w:fldCharType="separate"/>
        </w:r>
        <w:r>
          <w:t>41</w:t>
        </w:r>
        <w:r>
          <w:fldChar w:fldCharType="end"/>
        </w:r>
      </w:hyperlink>
    </w:p>
    <w:p>
      <w:pPr>
        <w:pStyle w:val="TOC2"/>
        <w:tabs>
          <w:tab w:val="right" w:leader="dot" w:pos="8306"/>
        </w:tabs>
      </w:pPr>
      <w:hyperlink w:anchor="_Toc27115" w:history="1">
        <w:r>
          <w:rPr>
            <w:rFonts w:ascii="仿宋" w:eastAsia="仿宋" w:hAnsi="仿宋" w:cs="仿宋" w:hint="eastAsia"/>
            <w:lang w:eastAsia="zh-CN"/>
          </w:rPr>
          <w:t>(一)、客户关系管理策略</w:t>
        </w:r>
        <w:r>
          <w:tab/>
        </w:r>
        <w:r>
          <w:fldChar w:fldCharType="begin"/>
        </w:r>
        <w:r>
          <w:instrText xml:space="preserve"> PAGEREF _Toc27115 \h </w:instrText>
        </w:r>
        <w:r>
          <w:fldChar w:fldCharType="separate"/>
        </w:r>
        <w:r>
          <w:t>41</w:t>
        </w:r>
        <w:r>
          <w:fldChar w:fldCharType="end"/>
        </w:r>
      </w:hyperlink>
    </w:p>
    <w:p>
      <w:pPr>
        <w:pStyle w:val="TOC2"/>
        <w:tabs>
          <w:tab w:val="right" w:leader="dot" w:pos="8306"/>
        </w:tabs>
      </w:pPr>
      <w:hyperlink w:anchor="_Toc8709" w:history="1">
        <w:r>
          <w:rPr>
            <w:rFonts w:ascii="仿宋" w:eastAsia="仿宋" w:hAnsi="仿宋" w:cs="仿宋" w:hint="eastAsia"/>
            <w:lang w:eastAsia="zh-CN"/>
          </w:rPr>
          <w:t>(二)、市场拓展方案</w:t>
        </w:r>
        <w:r>
          <w:tab/>
        </w:r>
        <w:r>
          <w:fldChar w:fldCharType="begin"/>
        </w:r>
        <w:r>
          <w:instrText xml:space="preserve"> PAGEREF _Toc8709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91" w:history="1">
        <w:r>
          <w:rPr>
            <w:rFonts w:ascii="仿宋" w:eastAsia="仿宋" w:hAnsi="仿宋" w:cs="仿宋" w:hint="eastAsia"/>
            <w:lang w:eastAsia="zh-CN"/>
          </w:rPr>
          <w:t>十一、环境保护与治理方案</w:t>
        </w:r>
        <w:r>
          <w:tab/>
        </w:r>
        <w:r>
          <w:fldChar w:fldCharType="begin"/>
        </w:r>
        <w:r>
          <w:instrText xml:space="preserve"> PAGEREF _Toc30691 \h </w:instrText>
        </w:r>
        <w:r>
          <w:fldChar w:fldCharType="separate"/>
        </w:r>
        <w:r>
          <w:t>44</w:t>
        </w:r>
        <w:r>
          <w:fldChar w:fldCharType="end"/>
        </w:r>
      </w:hyperlink>
    </w:p>
    <w:p>
      <w:pPr>
        <w:pStyle w:val="TOC2"/>
        <w:tabs>
          <w:tab w:val="right" w:leader="dot" w:pos="8306"/>
        </w:tabs>
      </w:pPr>
      <w:hyperlink w:anchor="_Toc27898" w:history="1">
        <w:r>
          <w:rPr>
            <w:rFonts w:ascii="仿宋" w:eastAsia="仿宋" w:hAnsi="仿宋" w:cs="仿宋" w:hint="eastAsia"/>
            <w:lang w:eastAsia="zh-CN"/>
          </w:rPr>
          <w:t>(一)、项目环境影响评估</w:t>
        </w:r>
        <w:r>
          <w:tab/>
        </w:r>
        <w:r>
          <w:fldChar w:fldCharType="begin"/>
        </w:r>
        <w:r>
          <w:instrText xml:space="preserve"> PAGEREF _Toc27898 \h </w:instrText>
        </w:r>
        <w:r>
          <w:fldChar w:fldCharType="separate"/>
        </w:r>
        <w:r>
          <w:t>44</w:t>
        </w:r>
        <w:r>
          <w:fldChar w:fldCharType="end"/>
        </w:r>
      </w:hyperlink>
    </w:p>
    <w:p>
      <w:pPr>
        <w:pStyle w:val="TOC2"/>
        <w:tabs>
          <w:tab w:val="right" w:leader="dot" w:pos="8306"/>
        </w:tabs>
      </w:pPr>
      <w:hyperlink w:anchor="_Toc5652" w:history="1">
        <w:r>
          <w:rPr>
            <w:rFonts w:ascii="仿宋" w:eastAsia="仿宋" w:hAnsi="仿宋" w:cs="仿宋" w:hint="eastAsia"/>
            <w:lang w:eastAsia="zh-CN"/>
          </w:rPr>
          <w:t>(二)、环境保护措施与治理方案</w:t>
        </w:r>
        <w:r>
          <w:tab/>
        </w:r>
        <w:r>
          <w:fldChar w:fldCharType="begin"/>
        </w:r>
        <w:r>
          <w:instrText xml:space="preserve"> PAGEREF _Toc5652 \h </w:instrText>
        </w:r>
        <w:r>
          <w:fldChar w:fldCharType="separate"/>
        </w:r>
        <w:r>
          <w:t>44</w:t>
        </w:r>
        <w:r>
          <w:fldChar w:fldCharType="end"/>
        </w:r>
      </w:hyperlink>
    </w:p>
    <w:p>
      <w:pPr>
        <w:pStyle w:val="TOC1"/>
        <w:tabs>
          <w:tab w:val="right" w:leader="dot" w:pos="8306"/>
        </w:tabs>
      </w:pPr>
      <w:hyperlink w:anchor="_Toc31832" w:history="1">
        <w:r>
          <w:rPr>
            <w:rFonts w:ascii="仿宋" w:eastAsia="仿宋" w:hAnsi="仿宋" w:cs="仿宋" w:hint="eastAsia"/>
            <w:lang w:eastAsia="zh-CN"/>
          </w:rPr>
          <w:t>十二、项目质量与标准</w:t>
        </w:r>
        <w:r>
          <w:tab/>
        </w:r>
        <w:r>
          <w:fldChar w:fldCharType="begin"/>
        </w:r>
        <w:r>
          <w:instrText xml:space="preserve"> PAGEREF _Toc31832 \h </w:instrText>
        </w:r>
        <w:r>
          <w:fldChar w:fldCharType="separate"/>
        </w:r>
        <w:r>
          <w:t>45</w:t>
        </w:r>
        <w:r>
          <w:fldChar w:fldCharType="end"/>
        </w:r>
      </w:hyperlink>
    </w:p>
    <w:p>
      <w:pPr>
        <w:pStyle w:val="TOC2"/>
        <w:tabs>
          <w:tab w:val="right" w:leader="dot" w:pos="8306"/>
        </w:tabs>
      </w:pPr>
      <w:hyperlink w:anchor="_Toc29891" w:history="1">
        <w:r>
          <w:rPr>
            <w:rFonts w:ascii="仿宋" w:eastAsia="仿宋" w:hAnsi="仿宋" w:cs="仿宋" w:hint="eastAsia"/>
            <w:lang w:eastAsia="zh-CN"/>
          </w:rPr>
          <w:t>(一)、质量保障体系</w:t>
        </w:r>
        <w:r>
          <w:tab/>
        </w:r>
        <w:r>
          <w:fldChar w:fldCharType="begin"/>
        </w:r>
        <w:r>
          <w:instrText xml:space="preserve"> PAGEREF _Toc29891 \h </w:instrText>
        </w:r>
        <w:r>
          <w:fldChar w:fldCharType="separate"/>
        </w:r>
        <w:r>
          <w:t>45</w:t>
        </w:r>
        <w:r>
          <w:fldChar w:fldCharType="end"/>
        </w:r>
      </w:hyperlink>
    </w:p>
    <w:p>
      <w:pPr>
        <w:pStyle w:val="TOC2"/>
        <w:tabs>
          <w:tab w:val="right" w:leader="dot" w:pos="8306"/>
        </w:tabs>
      </w:pPr>
      <w:hyperlink w:anchor="_Toc23056" w:history="1">
        <w:r>
          <w:rPr>
            <w:rFonts w:ascii="仿宋" w:eastAsia="仿宋" w:hAnsi="仿宋" w:cs="仿宋" w:hint="eastAsia"/>
            <w:lang w:eastAsia="zh-CN"/>
          </w:rPr>
          <w:t>(二)、标准化作业流程</w:t>
        </w:r>
        <w:r>
          <w:tab/>
        </w:r>
        <w:r>
          <w:fldChar w:fldCharType="begin"/>
        </w:r>
        <w:r>
          <w:instrText xml:space="preserve"> PAGEREF _Toc23056 \h </w:instrText>
        </w:r>
        <w:r>
          <w:fldChar w:fldCharType="separate"/>
        </w:r>
        <w:r>
          <w:t>46</w:t>
        </w:r>
        <w:r>
          <w:fldChar w:fldCharType="end"/>
        </w:r>
      </w:hyperlink>
    </w:p>
    <w:p>
      <w:pPr>
        <w:pStyle w:val="TOC2"/>
        <w:tabs>
          <w:tab w:val="right" w:leader="dot" w:pos="8306"/>
        </w:tabs>
      </w:pPr>
      <w:hyperlink w:anchor="_Toc3569" w:history="1">
        <w:r>
          <w:rPr>
            <w:rFonts w:ascii="仿宋" w:eastAsia="仿宋" w:hAnsi="仿宋" w:cs="仿宋" w:hint="eastAsia"/>
            <w:lang w:eastAsia="zh-CN"/>
          </w:rPr>
          <w:t>(三)、质量监控与评估</w:t>
        </w:r>
        <w:r>
          <w:tab/>
        </w:r>
        <w:r>
          <w:fldChar w:fldCharType="begin"/>
        </w:r>
        <w:r>
          <w:instrText xml:space="preserve"> PAGEREF _Toc3569 \h </w:instrText>
        </w:r>
        <w:r>
          <w:fldChar w:fldCharType="separate"/>
        </w:r>
        <w:r>
          <w:t>48</w:t>
        </w:r>
        <w:r>
          <w:fldChar w:fldCharType="end"/>
        </w:r>
      </w:hyperlink>
    </w:p>
    <w:p>
      <w:pPr>
        <w:pStyle w:val="TOC2"/>
        <w:tabs>
          <w:tab w:val="right" w:leader="dot" w:pos="8306"/>
        </w:tabs>
      </w:pPr>
      <w:hyperlink w:anchor="_Toc6307" w:history="1">
        <w:r>
          <w:rPr>
            <w:rFonts w:ascii="仿宋" w:eastAsia="仿宋" w:hAnsi="仿宋" w:cs="仿宋" w:hint="eastAsia"/>
            <w:lang w:eastAsia="zh-CN"/>
          </w:rPr>
          <w:t>(四)、质量改进计划</w:t>
        </w:r>
        <w:r>
          <w:tab/>
        </w:r>
        <w:r>
          <w:fldChar w:fldCharType="begin"/>
        </w:r>
        <w:r>
          <w:instrText xml:space="preserve"> PAGEREF _Toc6307 \h </w:instrText>
        </w:r>
        <w:r>
          <w:fldChar w:fldCharType="separate"/>
        </w:r>
        <w:r>
          <w:t>49</w:t>
        </w:r>
        <w:r>
          <w:fldChar w:fldCharType="end"/>
        </w:r>
      </w:hyperlink>
    </w:p>
    <w:p>
      <w:pPr>
        <w:pStyle w:val="TOC1"/>
        <w:tabs>
          <w:tab w:val="right" w:leader="dot" w:pos="8306"/>
        </w:tabs>
      </w:pPr>
      <w:hyperlink w:anchor="_Toc20603" w:history="1">
        <w:r>
          <w:rPr>
            <w:rFonts w:ascii="仿宋" w:eastAsia="仿宋" w:hAnsi="仿宋" w:cs="仿宋" w:hint="eastAsia"/>
            <w:lang w:eastAsia="zh-CN"/>
          </w:rPr>
          <w:t>十三、设施与设备管理</w:t>
        </w:r>
        <w:r>
          <w:tab/>
        </w:r>
        <w:r>
          <w:fldChar w:fldCharType="begin"/>
        </w:r>
        <w:r>
          <w:instrText xml:space="preserve"> PAGEREF _Toc20603 \h </w:instrText>
        </w:r>
        <w:r>
          <w:fldChar w:fldCharType="separate"/>
        </w:r>
        <w:r>
          <w:t>50</w:t>
        </w:r>
        <w:r>
          <w:fldChar w:fldCharType="end"/>
        </w:r>
      </w:hyperlink>
    </w:p>
    <w:p>
      <w:pPr>
        <w:pStyle w:val="TOC2"/>
        <w:tabs>
          <w:tab w:val="right" w:leader="dot" w:pos="8306"/>
        </w:tabs>
      </w:pPr>
      <w:hyperlink w:anchor="_Toc90" w:history="1">
        <w:r>
          <w:rPr>
            <w:rFonts w:ascii="仿宋" w:eastAsia="仿宋" w:hAnsi="仿宋" w:cs="仿宋" w:hint="eastAsia"/>
            <w:lang w:eastAsia="zh-CN"/>
          </w:rPr>
          <w:t>(一)、设施规划与配置</w:t>
        </w:r>
        <w:r>
          <w:tab/>
        </w:r>
        <w:r>
          <w:fldChar w:fldCharType="begin"/>
        </w:r>
        <w:r>
          <w:instrText xml:space="preserve"> PAGEREF _Toc90 \h </w:instrText>
        </w:r>
        <w:r>
          <w:fldChar w:fldCharType="separate"/>
        </w:r>
        <w:r>
          <w:t>50</w:t>
        </w:r>
        <w:r>
          <w:fldChar w:fldCharType="end"/>
        </w:r>
      </w:hyperlink>
    </w:p>
    <w:p>
      <w:pPr>
        <w:pStyle w:val="TOC2"/>
        <w:tabs>
          <w:tab w:val="right" w:leader="dot" w:pos="8306"/>
        </w:tabs>
      </w:pPr>
      <w:hyperlink w:anchor="_Toc3323" w:history="1">
        <w:r>
          <w:rPr>
            <w:rFonts w:ascii="仿宋" w:eastAsia="仿宋" w:hAnsi="仿宋" w:cs="仿宋" w:hint="eastAsia"/>
            <w:lang w:eastAsia="zh-CN"/>
          </w:rPr>
          <w:t>(二)、设备采购与维护管理</w:t>
        </w:r>
        <w:r>
          <w:tab/>
        </w:r>
        <w:r>
          <w:fldChar w:fldCharType="begin"/>
        </w:r>
        <w:r>
          <w:instrText xml:space="preserve"> PAGEREF _Toc3323 \h </w:instrText>
        </w:r>
        <w:r>
          <w:fldChar w:fldCharType="separate"/>
        </w:r>
        <w:r>
          <w:t>51</w:t>
        </w:r>
        <w:r>
          <w:fldChar w:fldCharType="end"/>
        </w:r>
      </w:hyperlink>
    </w:p>
    <w:p>
      <w:pPr>
        <w:pStyle w:val="TOC2"/>
        <w:tabs>
          <w:tab w:val="right" w:leader="dot" w:pos="8306"/>
        </w:tabs>
      </w:pPr>
      <w:hyperlink w:anchor="_Toc27406" w:history="1">
        <w:r>
          <w:rPr>
            <w:rFonts w:ascii="仿宋" w:eastAsia="仿宋" w:hAnsi="仿宋" w:cs="仿宋" w:hint="eastAsia"/>
            <w:lang w:eastAsia="zh-CN"/>
          </w:rPr>
          <w:t>(三)、设施设备升级策略</w:t>
        </w:r>
        <w:r>
          <w:tab/>
        </w:r>
        <w:r>
          <w:fldChar w:fldCharType="begin"/>
        </w:r>
        <w:r>
          <w:instrText xml:space="preserve"> PAGEREF _Toc27406 \h </w:instrText>
        </w:r>
        <w:r>
          <w:fldChar w:fldCharType="separate"/>
        </w:r>
        <w:r>
          <w:t>51</w:t>
        </w:r>
        <w:r>
          <w:fldChar w:fldCharType="end"/>
        </w:r>
      </w:hyperlink>
    </w:p>
    <w:p>
      <w:pPr>
        <w:pStyle w:val="TOC1"/>
        <w:tabs>
          <w:tab w:val="right" w:leader="dot" w:pos="8306"/>
        </w:tabs>
      </w:pPr>
      <w:hyperlink w:anchor="_Toc31463" w:history="1">
        <w:r>
          <w:rPr>
            <w:rFonts w:ascii="仿宋" w:eastAsia="仿宋" w:hAnsi="仿宋" w:cs="仿宋" w:hint="eastAsia"/>
            <w:lang w:eastAsia="zh-CN"/>
          </w:rPr>
          <w:t>十四、人力资源管理与开发</w:t>
        </w:r>
        <w:r>
          <w:tab/>
        </w:r>
        <w:r>
          <w:fldChar w:fldCharType="begin"/>
        </w:r>
        <w:r>
          <w:instrText xml:space="preserve"> PAGEREF _Toc31463 \h </w:instrText>
        </w:r>
        <w:r>
          <w:fldChar w:fldCharType="separate"/>
        </w:r>
        <w:r>
          <w:t>52</w:t>
        </w:r>
        <w:r>
          <w:fldChar w:fldCharType="end"/>
        </w:r>
      </w:hyperlink>
    </w:p>
    <w:p>
      <w:pPr>
        <w:pStyle w:val="TOC2"/>
        <w:tabs>
          <w:tab w:val="right" w:leader="dot" w:pos="8306"/>
        </w:tabs>
      </w:pPr>
      <w:hyperlink w:anchor="_Toc27478" w:history="1">
        <w:r>
          <w:rPr>
            <w:rFonts w:ascii="仿宋" w:eastAsia="仿宋" w:hAnsi="仿宋" w:cs="仿宋" w:hint="eastAsia"/>
            <w:lang w:eastAsia="zh-CN"/>
          </w:rPr>
          <w:t>(一)、人力资源规划</w:t>
        </w:r>
        <w:r>
          <w:tab/>
        </w:r>
        <w:r>
          <w:fldChar w:fldCharType="begin"/>
        </w:r>
        <w:r>
          <w:instrText xml:space="preserve"> PAGEREF _Toc27478 \h </w:instrText>
        </w:r>
        <w:r>
          <w:fldChar w:fldCharType="separate"/>
        </w:r>
        <w:r>
          <w:t>52</w:t>
        </w:r>
        <w:r>
          <w:fldChar w:fldCharType="end"/>
        </w:r>
      </w:hyperlink>
    </w:p>
    <w:p>
      <w:pPr>
        <w:pStyle w:val="TOC2"/>
        <w:tabs>
          <w:tab w:val="right" w:leader="dot" w:pos="8306"/>
        </w:tabs>
      </w:pPr>
      <w:hyperlink w:anchor="_Toc8072" w:history="1">
        <w:r>
          <w:rPr>
            <w:rFonts w:ascii="仿宋" w:eastAsia="仿宋" w:hAnsi="仿宋" w:cs="仿宋" w:hint="eastAsia"/>
            <w:lang w:eastAsia="zh-CN"/>
          </w:rPr>
          <w:t>(二)、人力资源开发与培训</w:t>
        </w:r>
        <w:r>
          <w:tab/>
        </w:r>
        <w:r>
          <w:fldChar w:fldCharType="begin"/>
        </w:r>
        <w:r>
          <w:instrText xml:space="preserve"> PAGEREF _Toc8072 \h </w:instrText>
        </w:r>
        <w:r>
          <w:fldChar w:fldCharType="separate"/>
        </w:r>
        <w:r>
          <w:t>54</w:t>
        </w:r>
        <w:r>
          <w:fldChar w:fldCharType="end"/>
        </w:r>
      </w:hyperlink>
    </w:p>
    <w:p>
      <w:pPr>
        <w:pStyle w:val="TOC1"/>
        <w:tabs>
          <w:tab w:val="right" w:leader="dot" w:pos="8306"/>
        </w:tabs>
      </w:pPr>
      <w:hyperlink w:anchor="_Toc544" w:history="1">
        <w:r>
          <w:rPr>
            <w:rFonts w:ascii="仿宋" w:eastAsia="仿宋" w:hAnsi="仿宋" w:cs="仿宋" w:hint="eastAsia"/>
            <w:lang w:eastAsia="zh-CN"/>
          </w:rPr>
          <w:t>十五、质量管理与控制</w:t>
        </w:r>
        <w:r>
          <w:tab/>
        </w:r>
        <w:r>
          <w:fldChar w:fldCharType="begin"/>
        </w:r>
        <w:r>
          <w:instrText xml:space="preserve"> PAGEREF _Toc544 \h </w:instrText>
        </w:r>
        <w:r>
          <w:fldChar w:fldCharType="separate"/>
        </w:r>
        <w:r>
          <w:t>56</w:t>
        </w:r>
        <w:r>
          <w:fldChar w:fldCharType="end"/>
        </w:r>
      </w:hyperlink>
    </w:p>
    <w:p>
      <w:pPr>
        <w:pStyle w:val="TOC2"/>
        <w:tabs>
          <w:tab w:val="right" w:leader="dot" w:pos="8306"/>
        </w:tabs>
      </w:pPr>
      <w:hyperlink w:anchor="_Toc28091" w:history="1">
        <w:r>
          <w:rPr>
            <w:rFonts w:ascii="仿宋" w:eastAsia="仿宋" w:hAnsi="仿宋" w:cs="仿宋" w:hint="eastAsia"/>
            <w:lang w:eastAsia="zh-CN"/>
          </w:rPr>
          <w:t>(一)、质量管理体系建设</w:t>
        </w:r>
        <w:r>
          <w:tab/>
        </w:r>
        <w:r>
          <w:fldChar w:fldCharType="begin"/>
        </w:r>
        <w:r>
          <w:instrText xml:space="preserve"> PAGEREF _Toc28091 \h </w:instrText>
        </w:r>
        <w:r>
          <w:fldChar w:fldCharType="separate"/>
        </w:r>
        <w:r>
          <w:t>56</w:t>
        </w:r>
        <w:r>
          <w:fldChar w:fldCharType="end"/>
        </w:r>
      </w:hyperlink>
    </w:p>
    <w:p>
      <w:pPr>
        <w:pStyle w:val="TOC2"/>
        <w:tabs>
          <w:tab w:val="right" w:leader="dot" w:pos="8306"/>
        </w:tabs>
      </w:pPr>
      <w:hyperlink w:anchor="_Toc32245" w:history="1">
        <w:r>
          <w:rPr>
            <w:rFonts w:ascii="仿宋" w:eastAsia="仿宋" w:hAnsi="仿宋" w:cs="仿宋" w:hint="eastAsia"/>
            <w:lang w:eastAsia="zh-CN"/>
          </w:rPr>
          <w:t>(二)、质量控制措施</w:t>
        </w:r>
        <w:r>
          <w:tab/>
        </w:r>
        <w:r>
          <w:fldChar w:fldCharType="begin"/>
        </w:r>
        <w:r>
          <w:instrText xml:space="preserve"> PAGEREF _Toc32245 \h </w:instrText>
        </w:r>
        <w:r>
          <w:fldChar w:fldCharType="separate"/>
        </w:r>
        <w:r>
          <w:t>58</w:t>
        </w:r>
        <w:r>
          <w:fldChar w:fldCharType="end"/>
        </w:r>
      </w:hyperlink>
    </w:p>
    <w:p>
      <w:pPr>
        <w:pStyle w:val="TOC1"/>
        <w:tabs>
          <w:tab w:val="right" w:leader="dot" w:pos="8306"/>
        </w:tabs>
      </w:pPr>
      <w:hyperlink w:anchor="_Toc27798" w:history="1">
        <w:r>
          <w:rPr>
            <w:rFonts w:ascii="仿宋" w:eastAsia="仿宋" w:hAnsi="仿宋" w:cs="仿宋" w:hint="eastAsia"/>
            <w:lang w:eastAsia="zh-CN"/>
          </w:rPr>
          <w:t>十六、知识产权管理与保护</w:t>
        </w:r>
        <w:r>
          <w:tab/>
        </w:r>
        <w:r>
          <w:fldChar w:fldCharType="begin"/>
        </w:r>
        <w:r>
          <w:instrText xml:space="preserve"> PAGEREF _Toc27798 \h </w:instrText>
        </w:r>
        <w:r>
          <w:fldChar w:fldCharType="separate"/>
        </w:r>
        <w:r>
          <w:t>59</w:t>
        </w:r>
        <w:r>
          <w:fldChar w:fldCharType="end"/>
        </w:r>
      </w:hyperlink>
    </w:p>
    <w:p>
      <w:pPr>
        <w:pStyle w:val="TOC2"/>
        <w:tabs>
          <w:tab w:val="right" w:leader="dot" w:pos="8306"/>
        </w:tabs>
      </w:pPr>
      <w:hyperlink w:anchor="_Toc14714" w:history="1">
        <w:r>
          <w:rPr>
            <w:rFonts w:ascii="仿宋" w:eastAsia="仿宋" w:hAnsi="仿宋" w:cs="仿宋" w:hint="eastAsia"/>
            <w:lang w:eastAsia="zh-CN"/>
          </w:rPr>
          <w:t>(一)、知识产权管理体系建设</w:t>
        </w:r>
        <w:r>
          <w:tab/>
        </w:r>
        <w:r>
          <w:fldChar w:fldCharType="begin"/>
        </w:r>
        <w:r>
          <w:instrText xml:space="preserve"> PAGEREF _Toc14714 \h </w:instrText>
        </w:r>
        <w:r>
          <w:fldChar w:fldCharType="separate"/>
        </w:r>
        <w:r>
          <w:t>59</w:t>
        </w:r>
        <w:r>
          <w:fldChar w:fldCharType="end"/>
        </w:r>
      </w:hyperlink>
    </w:p>
    <w:p>
      <w:pPr>
        <w:pStyle w:val="TOC2"/>
        <w:tabs>
          <w:tab w:val="right" w:leader="dot" w:pos="8306"/>
        </w:tabs>
      </w:pPr>
      <w:hyperlink w:anchor="_Toc25706" w:history="1">
        <w:r>
          <w:rPr>
            <w:rFonts w:ascii="仿宋" w:eastAsia="仿宋" w:hAnsi="仿宋" w:cs="仿宋" w:hint="eastAsia"/>
            <w:lang w:eastAsia="zh-CN"/>
          </w:rPr>
          <w:t>(二)、知识产权保护措施</w:t>
        </w:r>
        <w:r>
          <w:tab/>
        </w:r>
        <w:r>
          <w:fldChar w:fldCharType="begin"/>
        </w:r>
        <w:r>
          <w:instrText xml:space="preserve"> PAGEREF _Toc25706 \h </w:instrText>
        </w:r>
        <w:r>
          <w:fldChar w:fldCharType="separate"/>
        </w:r>
        <w:r>
          <w:t>60</w:t>
        </w:r>
        <w:r>
          <w:fldChar w:fldCharType="end"/>
        </w:r>
      </w:hyperlink>
    </w:p>
    <w:p>
      <w:pPr>
        <w:pStyle w:val="TOC1"/>
        <w:tabs>
          <w:tab w:val="right" w:leader="dot" w:pos="8306"/>
        </w:tabs>
      </w:pPr>
      <w:hyperlink w:anchor="_Toc23281" w:history="1">
        <w:r>
          <w:rPr>
            <w:rFonts w:ascii="仿宋" w:eastAsia="仿宋" w:hAnsi="仿宋" w:cs="仿宋" w:hint="eastAsia"/>
            <w:lang w:eastAsia="zh-CN"/>
          </w:rPr>
          <w:t>十七、产业协同与集群发展</w:t>
        </w:r>
        <w:r>
          <w:tab/>
        </w:r>
        <w:r>
          <w:fldChar w:fldCharType="begin"/>
        </w:r>
        <w:r>
          <w:instrText xml:space="preserve"> PAGEREF _Toc23281 \h </w:instrText>
        </w:r>
        <w:r>
          <w:fldChar w:fldCharType="separate"/>
        </w:r>
        <w:r>
          <w:t>61</w:t>
        </w:r>
        <w:r>
          <w:fldChar w:fldCharType="end"/>
        </w:r>
      </w:hyperlink>
    </w:p>
    <w:p>
      <w:pPr>
        <w:pStyle w:val="TOC2"/>
        <w:tabs>
          <w:tab w:val="right" w:leader="dot" w:pos="8306"/>
        </w:tabs>
      </w:pPr>
      <w:hyperlink w:anchor="_Toc19652" w:history="1">
        <w:r>
          <w:rPr>
            <w:rFonts w:ascii="仿宋" w:eastAsia="仿宋" w:hAnsi="仿宋" w:cs="仿宋" w:hint="eastAsia"/>
            <w:lang w:eastAsia="zh-CN"/>
          </w:rPr>
          <w:t>(一)、产业协同机制建设</w:t>
        </w:r>
        <w:r>
          <w:tab/>
        </w:r>
        <w:r>
          <w:fldChar w:fldCharType="begin"/>
        </w:r>
        <w:r>
          <w:instrText xml:space="preserve"> PAGEREF _Toc19652 \h </w:instrText>
        </w:r>
        <w:r>
          <w:fldChar w:fldCharType="separate"/>
        </w:r>
        <w:r>
          <w:t>61</w:t>
        </w:r>
        <w:r>
          <w:fldChar w:fldCharType="end"/>
        </w:r>
      </w:hyperlink>
    </w:p>
    <w:p>
      <w:pPr>
        <w:pStyle w:val="TOC2"/>
        <w:tabs>
          <w:tab w:val="right" w:leader="dot" w:pos="8306"/>
        </w:tabs>
      </w:pPr>
      <w:hyperlink w:anchor="_Toc1221" w:history="1">
        <w:r>
          <w:rPr>
            <w:rFonts w:ascii="仿宋" w:eastAsia="仿宋" w:hAnsi="仿宋" w:cs="仿宋" w:hint="eastAsia"/>
            <w:lang w:eastAsia="zh-CN"/>
          </w:rPr>
          <w:t>(二)、产业集群培育与发展</w:t>
        </w:r>
        <w:r>
          <w:tab/>
        </w:r>
        <w:r>
          <w:fldChar w:fldCharType="begin"/>
        </w:r>
        <w:r>
          <w:instrText xml:space="preserve"> PAGEREF _Toc1221 \h </w:instrText>
        </w:r>
        <w:r>
          <w:fldChar w:fldCharType="separate"/>
        </w:r>
        <w:r>
          <w:t>63</w:t>
        </w:r>
        <w:r>
          <w:fldChar w:fldCharType="end"/>
        </w:r>
      </w:hyperlink>
    </w:p>
    <w:p>
      <w:pPr>
        <w:pStyle w:val="TOC1"/>
        <w:tabs>
          <w:tab w:val="right" w:leader="dot" w:pos="8306"/>
        </w:tabs>
      </w:pPr>
      <w:hyperlink w:anchor="_Toc19271" w:history="1">
        <w:r>
          <w:rPr>
            <w:rFonts w:ascii="仿宋" w:eastAsia="仿宋" w:hAnsi="仿宋" w:cs="仿宋" w:hint="eastAsia"/>
            <w:lang w:eastAsia="zh-CN"/>
          </w:rPr>
          <w:t>十八、创新驱动与持续发展</w:t>
        </w:r>
        <w:r>
          <w:tab/>
        </w:r>
        <w:r>
          <w:fldChar w:fldCharType="begin"/>
        </w:r>
        <w:r>
          <w:instrText xml:space="preserve"> PAGEREF _Toc19271 \h </w:instrText>
        </w:r>
        <w:r>
          <w:fldChar w:fldCharType="separate"/>
        </w:r>
        <w:r>
          <w:t>63</w:t>
        </w:r>
        <w:r>
          <w:fldChar w:fldCharType="end"/>
        </w:r>
      </w:hyperlink>
    </w:p>
    <w:p>
      <w:pPr>
        <w:pStyle w:val="TOC2"/>
        <w:tabs>
          <w:tab w:val="right" w:leader="dot" w:pos="8306"/>
        </w:tabs>
      </w:pPr>
      <w:hyperlink w:anchor="_Toc10081" w:history="1">
        <w:r>
          <w:rPr>
            <w:rFonts w:ascii="仿宋" w:eastAsia="仿宋" w:hAnsi="仿宋" w:cs="仿宋" w:hint="eastAsia"/>
            <w:lang w:eastAsia="zh-CN"/>
          </w:rPr>
          <w:t>(一)、创新驱动战略实施</w:t>
        </w:r>
        <w:r>
          <w:tab/>
        </w:r>
        <w:r>
          <w:fldChar w:fldCharType="begin"/>
        </w:r>
        <w:r>
          <w:instrText xml:space="preserve"> PAGEREF _Toc10081 \h </w:instrText>
        </w:r>
        <w:r>
          <w:fldChar w:fldCharType="separate"/>
        </w:r>
        <w:r>
          <w:t>63</w:t>
        </w:r>
        <w:r>
          <w:fldChar w:fldCharType="end"/>
        </w:r>
      </w:hyperlink>
    </w:p>
    <w:p>
      <w:pPr>
        <w:pStyle w:val="TOC2"/>
        <w:tabs>
          <w:tab w:val="right" w:leader="dot" w:pos="8306"/>
        </w:tabs>
      </w:pPr>
      <w:hyperlink w:anchor="_Toc21153" w:history="1">
        <w:r>
          <w:rPr>
            <w:rFonts w:ascii="仿宋" w:eastAsia="仿宋" w:hAnsi="仿宋" w:cs="仿宋" w:hint="eastAsia"/>
            <w:lang w:eastAsia="zh-CN"/>
          </w:rPr>
          <w:t>(二)、持续发展路径探索</w:t>
        </w:r>
        <w:r>
          <w:tab/>
        </w:r>
        <w:r>
          <w:fldChar w:fldCharType="begin"/>
        </w:r>
        <w:r>
          <w:instrText xml:space="preserve"> PAGEREF _Toc21153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8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8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1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1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2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0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4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4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https://d.book118.com/218060072027006024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保健药品项目建设方案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F153FC"/>
    <w:rsid w:val="35F153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06007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2024-01-06T04:50:00Z</dcterms:created>
  <dcterms:modified xsi:type="dcterms:W3CDTF">2024-01-06T04:50:29Z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80A363488BB7419B8A51E788C7E109CD_11</vt:lpwstr>
  </property>
  <property fmtid="{D5CDD505-2E9C-101B-9397-08002B2CF9AE}" pid="3" name="KSOProductBuildVer">
    <vt:lpwstr>2052-12.1.0.16120</vt:lpwstr>
  </property>
</Properties>
</file>