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402E7"/>
    <w:p w:rsidR="00A402E7">
      <w:pPr>
        <w:jc w:val="center"/>
      </w:pPr>
      <w:r w:rsidRPr="00EB22D8">
        <w:rPr>
          <w:rFonts w:eastAsia="宋体" w:hAnsi="宋体" w:hint="eastAsia"/>
          <w:b/>
          <w:sz w:val="96"/>
        </w:rPr>
        <w:t>南华路</w:t>
      </w:r>
      <w:r w:rsidR="001509B8">
        <w:rPr>
          <w:rFonts w:eastAsia="宋体" w:hAnsi="宋体" w:hint="eastAsia"/>
          <w:b/>
          <w:sz w:val="96"/>
        </w:rPr>
        <w:t>门计算书</w:t>
      </w:r>
      <w:bookmarkStart w:id="0" w:name="_GoBack"/>
      <w:bookmarkEnd w:id="0"/>
    </w:p>
    <w:p w:rsidR="00A402E7"/>
    <w:p w:rsidR="00A402E7"/>
    <w:tbl>
      <w:tblPr>
        <w:tblStyle w:val="a6"/>
        <w:tblW w:w="0" w:type="auto"/>
        <w:tblLook w:val="04A0"/>
      </w:tblPr>
      <w:tblGrid>
        <w:gridCol w:w="4148"/>
        <w:gridCol w:w="4148"/>
      </w:tblGrid>
      <w:tr>
        <w:tblPrEx>
          <w:tblW w:w="0" w:type="auto"/>
          <w:tblLook w:val="04A0"/>
        </w:tblPrEx>
        <w:tc>
          <w:tcPr>
            <w:tcW w:w="4148" w:type="dxa"/>
          </w:tcPr>
          <w:p w:rsidR="00A402E7">
            <w:pPr>
              <w:pStyle w:val="a7"/>
              <w:rPr>
                <w:rFonts w:hint="default"/>
              </w:rPr>
            </w:pPr>
            <w:r>
              <w:t>项目编号：</w:t>
            </w:r>
          </w:p>
        </w:tc>
        <w:tc>
          <w:tcPr>
            <w:tcW w:w="4148" w:type="dxa"/>
          </w:tcPr>
          <w:p w:rsidR="00A402E7">
            <w:pPr>
              <w:pStyle w:val="a7"/>
              <w:rPr>
                <w:rFonts w:hint="default"/>
              </w:rPr>
            </w:pPr>
            <w:r>
              <w:t>项目名称：</w:t>
            </w:r>
            <w:r>
              <w:t>___</w:t>
            </w:r>
            <w:r>
              <w:t>项目</w:t>
            </w:r>
          </w:p>
        </w:tc>
      </w:tr>
      <w:tr>
        <w:tblPrEx>
          <w:tblW w:w="0" w:type="auto"/>
          <w:tblLook w:val="04A0"/>
        </w:tblPrEx>
        <w:tc>
          <w:tcPr>
            <w:tcW w:w="4148" w:type="dxa"/>
          </w:tcPr>
          <w:p w:rsidR="00A402E7">
            <w:pPr>
              <w:pStyle w:val="a7"/>
              <w:rPr>
                <w:rFonts w:hint="default"/>
              </w:rPr>
            </w:pPr>
            <w:r>
              <w:t>计算人：</w:t>
            </w:r>
            <w:r>
              <w:t>___</w:t>
            </w:r>
            <w:r>
              <w:t>设计师</w:t>
            </w:r>
          </w:p>
        </w:tc>
        <w:tc>
          <w:tcPr>
            <w:tcW w:w="4148" w:type="dxa"/>
          </w:tcPr>
          <w:p w:rsidR="00A402E7">
            <w:pPr>
              <w:pStyle w:val="a7"/>
              <w:rPr>
                <w:rFonts w:hint="default"/>
              </w:rPr>
            </w:pPr>
            <w:r>
              <w:t>专业负责人：</w:t>
            </w:r>
            <w:r>
              <w:t>___</w:t>
            </w:r>
            <w:r>
              <w:t>总工</w:t>
            </w:r>
          </w:p>
        </w:tc>
      </w:tr>
      <w:tr>
        <w:tblPrEx>
          <w:tblW w:w="0" w:type="auto"/>
          <w:tblLook w:val="04A0"/>
        </w:tblPrEx>
        <w:tc>
          <w:tcPr>
            <w:tcW w:w="4148" w:type="dxa"/>
          </w:tcPr>
          <w:p w:rsidR="00A402E7">
            <w:pPr>
              <w:pStyle w:val="a7"/>
              <w:rPr>
                <w:rFonts w:hint="default"/>
              </w:rPr>
            </w:pPr>
            <w:r>
              <w:t>审核人：</w:t>
            </w:r>
            <w:r>
              <w:t>___</w:t>
            </w:r>
            <w:r>
              <w:t>设计师</w:t>
            </w:r>
          </w:p>
        </w:tc>
        <w:tc>
          <w:tcPr>
            <w:tcW w:w="4148" w:type="dxa"/>
          </w:tcPr>
          <w:p w:rsidR="00A402E7">
            <w:pPr>
              <w:pStyle w:val="a7"/>
              <w:rPr>
                <w:rFonts w:hint="default"/>
              </w:rPr>
            </w:pPr>
            <w:r>
              <w:t>日期：</w:t>
            </w:r>
          </w:p>
        </w:tc>
      </w:tr>
    </w:tbl>
    <w:p w:rsidR="00A402E7"/>
    <w:p w:rsidR="00A402E7"/>
    <w:p w:rsidR="00A402E7"/>
    <w:p w:rsidR="00A402E7"/>
    <w:p w:rsidR="00A402E7"/>
    <w:p w:rsidR="00A402E7"/>
    <w:p w:rsidR="00A402E7"/>
    <w:p w:rsidR="00A402E7"/>
    <w:p w:rsidR="00A402E7"/>
    <w:p w:rsidR="00A402E7"/>
    <w:p w:rsidR="00A402E7"/>
    <w:p w:rsidR="00A402E7"/>
    <w:p w:rsidR="00A402E7"/>
    <w:p w:rsidR="00A402E7"/>
    <w:p w:rsidR="00A402E7"/>
    <w:p w:rsidR="00A402E7">
      <w:pPr>
        <w:jc w:val="center"/>
      </w:pPr>
      <w:r>
        <w:rPr>
          <w:rFonts w:eastAsia="宋体" w:hAnsi="宋体" w:hint="eastAsia"/>
          <w:b/>
          <w:sz w:val="48"/>
        </w:rPr>
        <w:t>盈建科软件</w:t>
      </w:r>
    </w:p>
    <w:p w:rsidR="00A402E7">
      <w:pPr>
        <w:sectPr>
          <w:pgSz w:w="23811" w:h="16838" w:orient="landscape"/>
          <w:pgMar w:top="1440" w:right="1800" w:bottom="1440" w:left="1800" w:header="720" w:footer="720" w:gutter="0"/>
          <w:cols w:space="425"/>
          <w:titlePg/>
          <w:docGrid w:type="lines" w:linePitch="312"/>
        </w:sectPr>
      </w:pPr>
    </w:p>
    <w:sdt>
      <w:sdtPr>
        <w:rPr>
          <w:rFonts w:ascii="Times New Roman" w:eastAsia="Times New Roman" w:hAnsi="Times New Roman" w:cstheme="minorBidi"/>
          <w:sz w:val="21"/>
        </w:rPr>
        <w:id w:val="1697275953"/>
        <w:richText/>
      </w:sdtPr>
      <w:sdtEndPr>
        <w:rPr>
          <w:rFonts w:eastAsiaTheme="minorEastAsia"/>
        </w:rPr>
      </w:sdtEndPr>
      <w:sdtContent>
        <w:p w:rsidR="00A402E7">
          <w:pPr>
            <w:pStyle w:val="Heading"/>
          </w:pPr>
          <w:r>
            <w:t>目录</w:t>
          </w:r>
        </w:p>
        <w:p w:rsidR="00A402E7">
          <w:pPr>
            <w:pStyle w:val="TOC1"/>
            <w:tabs>
              <w:tab w:val="right" w:leader="dot" w:pos="8296"/>
            </w:tabs>
          </w:pPr>
          <w:r>
            <w:fldChar w:fldCharType="begin"/>
          </w:r>
          <w:r>
            <w:instrText xml:space="preserve"> TOC \o "1-3" \h \z \u </w:instrText>
          </w:r>
          <w:r>
            <w:fldChar w:fldCharType="separate"/>
          </w:r>
          <w:hyperlink w:anchor="_Toc8000">
            <w:r>
              <w:rPr>
                <w:rStyle w:val="Hyperlink"/>
              </w:rPr>
              <w:t>第</w:t>
            </w:r>
            <w:r>
              <w:rPr>
                <w:rStyle w:val="Hyperlink"/>
              </w:rPr>
              <w:t>1</w:t>
            </w:r>
            <w:r>
              <w:rPr>
                <w:rStyle w:val="Hyperlink"/>
              </w:rPr>
              <w:t>章</w:t>
            </w:r>
            <w:r>
              <w:rPr>
                <w:rStyle w:val="Hyperlink"/>
              </w:rPr>
              <w:t xml:space="preserve"> </w:t>
            </w:r>
            <w:r>
              <w:rPr>
                <w:rStyle w:val="Hyperlink"/>
              </w:rPr>
              <w:t>设计依据</w:t>
            </w:r>
            <w:r>
              <w:tab/>
              <w:t>1</w:t>
            </w:r>
          </w:hyperlink>
        </w:p>
        <w:p w:rsidR="00A402E7">
          <w:pPr>
            <w:pStyle w:val="TOC1"/>
            <w:tabs>
              <w:tab w:val="right" w:leader="dot" w:pos="8296"/>
            </w:tabs>
          </w:pPr>
          <w:hyperlink w:anchor="_Toc8001">
            <w:r>
              <w:rPr>
                <w:rStyle w:val="Hyperlink"/>
              </w:rPr>
              <w:t>第</w:t>
            </w:r>
            <w:r>
              <w:rPr>
                <w:rStyle w:val="Hyperlink"/>
              </w:rPr>
              <w:t>2</w:t>
            </w:r>
            <w:r>
              <w:rPr>
                <w:rStyle w:val="Hyperlink"/>
              </w:rPr>
              <w:t>章</w:t>
            </w:r>
            <w:r>
              <w:rPr>
                <w:rStyle w:val="Hyperlink"/>
              </w:rPr>
              <w:t xml:space="preserve"> </w:t>
            </w:r>
            <w:r>
              <w:rPr>
                <w:rStyle w:val="Hyperlink"/>
              </w:rPr>
              <w:t>计算软件信息</w:t>
            </w:r>
            <w:r>
              <w:tab/>
              <w:t>1</w:t>
            </w:r>
          </w:hyperlink>
        </w:p>
        <w:p w:rsidR="00A402E7">
          <w:pPr>
            <w:pStyle w:val="TOC1"/>
            <w:tabs>
              <w:tab w:val="right" w:leader="dot" w:pos="8296"/>
            </w:tabs>
          </w:pPr>
          <w:hyperlink w:anchor="_Toc8002">
            <w:r>
              <w:rPr>
                <w:rStyle w:val="Hyperlink"/>
              </w:rPr>
              <w:t>第</w:t>
            </w:r>
            <w:r>
              <w:rPr>
                <w:rStyle w:val="Hyperlink"/>
              </w:rPr>
              <w:t>3</w:t>
            </w:r>
            <w:r>
              <w:rPr>
                <w:rStyle w:val="Hyperlink"/>
              </w:rPr>
              <w:t>章</w:t>
            </w:r>
            <w:r>
              <w:rPr>
                <w:rStyle w:val="Hyperlink"/>
              </w:rPr>
              <w:t xml:space="preserve"> </w:t>
            </w:r>
            <w:r>
              <w:rPr>
                <w:rStyle w:val="Hyperlink"/>
              </w:rPr>
              <w:t>设计参数</w:t>
            </w:r>
            <w:r>
              <w:tab/>
              <w:t>1</w:t>
            </w:r>
          </w:hyperlink>
        </w:p>
        <w:p w:rsidR="00A402E7">
          <w:pPr>
            <w:pStyle w:val="TOC2"/>
            <w:tabs>
              <w:tab w:val="right" w:leader="dot" w:pos="8296"/>
            </w:tabs>
          </w:pPr>
          <w:hyperlink w:anchor="_Toc8003">
            <w:r>
              <w:rPr>
                <w:rStyle w:val="Hyperlink"/>
              </w:rPr>
              <w:t xml:space="preserve">3.1 </w:t>
            </w:r>
            <w:r>
              <w:rPr>
                <w:rStyle w:val="Hyperlink"/>
              </w:rPr>
              <w:t>结构总体信息</w:t>
            </w:r>
            <w:r>
              <w:tab/>
              <w:t>1</w:t>
            </w:r>
          </w:hyperlink>
        </w:p>
        <w:p w:rsidR="00A402E7">
          <w:pPr>
            <w:pStyle w:val="TOC2"/>
            <w:tabs>
              <w:tab w:val="right" w:leader="dot" w:pos="8296"/>
            </w:tabs>
          </w:pPr>
          <w:hyperlink w:anchor="_Toc8004">
            <w:r>
              <w:rPr>
                <w:rStyle w:val="Hyperlink"/>
              </w:rPr>
              <w:t xml:space="preserve">3.2 </w:t>
            </w:r>
            <w:r>
              <w:rPr>
                <w:rStyle w:val="Hyperlink"/>
              </w:rPr>
              <w:t>计算控制信息</w:t>
            </w:r>
            <w:r>
              <w:tab/>
              <w:t>1</w:t>
            </w:r>
          </w:hyperlink>
        </w:p>
        <w:p w:rsidR="00A402E7">
          <w:pPr>
            <w:pStyle w:val="TOC3"/>
            <w:tabs>
              <w:tab w:val="right" w:leader="dot" w:pos="8296"/>
            </w:tabs>
          </w:pPr>
          <w:hyperlink w:anchor="_Toc8005">
            <w:r>
              <w:rPr>
                <w:rStyle w:val="Hyperlink"/>
              </w:rPr>
              <w:t xml:space="preserve">3.2.1 </w:t>
            </w:r>
            <w:r>
              <w:rPr>
                <w:rStyle w:val="Hyperlink"/>
              </w:rPr>
              <w:t>控制信息</w:t>
            </w:r>
            <w:r>
              <w:tab/>
              <w:t>1</w:t>
            </w:r>
          </w:hyperlink>
        </w:p>
        <w:p w:rsidR="00A402E7">
          <w:pPr>
            <w:pStyle w:val="TOC4"/>
            <w:tabs>
              <w:tab w:val="right" w:leader="dot" w:pos="8296"/>
            </w:tabs>
          </w:pPr>
          <w:hyperlink w:anchor="_Toc8006">
            <w:r>
              <w:rPr>
                <w:rStyle w:val="Hyperlink"/>
              </w:rPr>
              <w:t xml:space="preserve">3.2.1.1 </w:t>
            </w:r>
            <w:r>
              <w:rPr>
                <w:rStyle w:val="Hyperlink"/>
              </w:rPr>
              <w:t>刚性楼板假定</w:t>
            </w:r>
            <w:r>
              <w:tab/>
              <w:t>1</w:t>
            </w:r>
          </w:hyperlink>
        </w:p>
        <w:p w:rsidR="00A402E7">
          <w:pPr>
            <w:pStyle w:val="TOC4"/>
            <w:tabs>
              <w:tab w:val="right" w:leader="dot" w:pos="8296"/>
            </w:tabs>
          </w:pPr>
          <w:hyperlink w:anchor="_Toc8007">
            <w:r>
              <w:rPr>
                <w:rStyle w:val="Hyperlink"/>
              </w:rPr>
              <w:t xml:space="preserve">3.2.1.2 </w:t>
            </w:r>
            <w:r>
              <w:rPr>
                <w:rStyle w:val="Hyperlink"/>
              </w:rPr>
              <w:t>多塔参数</w:t>
            </w:r>
            <w:r>
              <w:tab/>
              <w:t>1</w:t>
            </w:r>
          </w:hyperlink>
        </w:p>
        <w:p w:rsidR="00A402E7">
          <w:pPr>
            <w:pStyle w:val="TOC4"/>
            <w:tabs>
              <w:tab w:val="right" w:leader="dot" w:pos="8296"/>
            </w:tabs>
          </w:pPr>
          <w:hyperlink w:anchor="_Toc8008">
            <w:r>
              <w:rPr>
                <w:rStyle w:val="Hyperlink"/>
              </w:rPr>
              <w:t xml:space="preserve">3.2.1.3 </w:t>
            </w:r>
            <w:r>
              <w:rPr>
                <w:rStyle w:val="Hyperlink"/>
              </w:rPr>
              <w:t>现浇空心板计算方法</w:t>
            </w:r>
            <w:r>
              <w:tab/>
              <w:t>1</w:t>
            </w:r>
          </w:hyperlink>
        </w:p>
        <w:p w:rsidR="00A402E7">
          <w:pPr>
            <w:pStyle w:val="TOC3"/>
            <w:tabs>
              <w:tab w:val="right" w:leader="dot" w:pos="8296"/>
            </w:tabs>
          </w:pPr>
          <w:hyperlink w:anchor="_Toc8009">
            <w:r>
              <w:rPr>
                <w:rStyle w:val="Hyperlink"/>
              </w:rPr>
              <w:t xml:space="preserve">3.2.2 </w:t>
            </w:r>
            <w:r>
              <w:rPr>
                <w:rStyle w:val="Hyperlink"/>
              </w:rPr>
              <w:t>刚度系数</w:t>
            </w:r>
            <w:r>
              <w:tab/>
              <w:t>1</w:t>
            </w:r>
          </w:hyperlink>
        </w:p>
        <w:p w:rsidR="00A402E7">
          <w:pPr>
            <w:pStyle w:val="TOC4"/>
            <w:tabs>
              <w:tab w:val="right" w:leader="dot" w:pos="8296"/>
            </w:tabs>
          </w:pPr>
          <w:hyperlink w:anchor="_Toc8010">
            <w:r>
              <w:rPr>
                <w:rStyle w:val="Hyperlink"/>
              </w:rPr>
              <w:t xml:space="preserve">3.2.2.1 </w:t>
            </w:r>
            <w:r>
              <w:rPr>
                <w:rStyle w:val="Hyperlink"/>
              </w:rPr>
              <w:t>竖向荷载</w:t>
            </w:r>
            <w:r>
              <w:tab/>
              <w:t>1</w:t>
            </w:r>
          </w:hyperlink>
        </w:p>
        <w:p w:rsidR="00A402E7">
          <w:pPr>
            <w:pStyle w:val="TOC4"/>
            <w:tabs>
              <w:tab w:val="right" w:leader="dot" w:pos="8296"/>
            </w:tabs>
          </w:pPr>
          <w:hyperlink w:anchor="_Toc8011">
            <w:r>
              <w:rPr>
                <w:rStyle w:val="Hyperlink"/>
              </w:rPr>
              <w:t xml:space="preserve">3.2.2.2 </w:t>
            </w:r>
            <w:r>
              <w:rPr>
                <w:rStyle w:val="Hyperlink"/>
              </w:rPr>
              <w:t>地震作用</w:t>
            </w:r>
            <w:r>
              <w:tab/>
              <w:t>1</w:t>
            </w:r>
          </w:hyperlink>
        </w:p>
        <w:p w:rsidR="00A402E7">
          <w:pPr>
            <w:pStyle w:val="TOC4"/>
            <w:tabs>
              <w:tab w:val="right" w:leader="dot" w:pos="8296"/>
            </w:tabs>
          </w:pPr>
          <w:hyperlink w:anchor="_Toc8012">
            <w:r>
              <w:rPr>
                <w:rStyle w:val="Hyperlink"/>
              </w:rPr>
              <w:t xml:space="preserve">3.2.2.3 </w:t>
            </w:r>
            <w:r>
              <w:rPr>
                <w:rStyle w:val="Hyperlink"/>
              </w:rPr>
              <w:t>风荷载作用</w:t>
            </w:r>
            <w:r>
              <w:tab/>
              <w:t>1</w:t>
            </w:r>
          </w:hyperlink>
        </w:p>
        <w:p w:rsidR="00A402E7">
          <w:pPr>
            <w:pStyle w:val="TOC3"/>
            <w:tabs>
              <w:tab w:val="right" w:leader="dot" w:pos="8296"/>
            </w:tabs>
          </w:pPr>
          <w:hyperlink w:anchor="_Toc8013">
            <w:r>
              <w:rPr>
                <w:rStyle w:val="Hyperlink"/>
              </w:rPr>
              <w:t xml:space="preserve">3.2.3 </w:t>
            </w:r>
            <w:r>
              <w:rPr>
                <w:rStyle w:val="Hyperlink"/>
              </w:rPr>
              <w:t>二阶效应信息</w:t>
            </w:r>
            <w:r>
              <w:tab/>
              <w:t>1</w:t>
            </w:r>
          </w:hyperlink>
        </w:p>
        <w:p w:rsidR="00A402E7">
          <w:pPr>
            <w:pStyle w:val="TOC4"/>
            <w:tabs>
              <w:tab w:val="right" w:leader="dot" w:pos="8296"/>
            </w:tabs>
          </w:pPr>
          <w:hyperlink w:anchor="_Toc8014">
            <w:r>
              <w:rPr>
                <w:rStyle w:val="Hyperlink"/>
              </w:rPr>
              <w:t>3.2.3.1 P-Delt</w:t>
            </w:r>
            <w:r>
              <w:rPr>
                <w:rStyle w:val="Hyperlink"/>
              </w:rPr>
              <w:t>效应</w:t>
            </w:r>
            <w:r>
              <w:tab/>
              <w:t>1</w:t>
            </w:r>
          </w:hyperlink>
        </w:p>
        <w:p w:rsidR="00A402E7">
          <w:pPr>
            <w:pStyle w:val="TOC4"/>
            <w:tabs>
              <w:tab w:val="right" w:leader="dot" w:pos="8296"/>
            </w:tabs>
          </w:pPr>
          <w:hyperlink w:anchor="_Toc8015">
            <w:r>
              <w:rPr>
                <w:rStyle w:val="Hyperlink"/>
              </w:rPr>
              <w:t xml:space="preserve">3.2.3.2 </w:t>
            </w:r>
            <w:r>
              <w:rPr>
                <w:rStyle w:val="Hyperlink"/>
              </w:rPr>
              <w:t>整体缺陷</w:t>
            </w:r>
            <w:r>
              <w:tab/>
              <w:t>1</w:t>
            </w:r>
          </w:hyperlink>
        </w:p>
        <w:p w:rsidR="00A402E7">
          <w:pPr>
            <w:pStyle w:val="TOC4"/>
            <w:tabs>
              <w:tab w:val="right" w:leader="dot" w:pos="8296"/>
            </w:tabs>
          </w:pPr>
          <w:hyperlink w:anchor="_Toc8016">
            <w:r>
              <w:rPr>
                <w:rStyle w:val="Hyperlink"/>
              </w:rPr>
              <w:t xml:space="preserve">3.2.3.3 </w:t>
            </w:r>
            <w:r>
              <w:rPr>
                <w:rStyle w:val="Hyperlink"/>
              </w:rPr>
              <w:t>屈曲分析</w:t>
            </w:r>
            <w:r>
              <w:tab/>
              <w:t>1</w:t>
            </w:r>
          </w:hyperlink>
        </w:p>
        <w:p w:rsidR="00A402E7">
          <w:pPr>
            <w:pStyle w:val="TOC3"/>
            <w:tabs>
              <w:tab w:val="right" w:leader="dot" w:pos="8296"/>
            </w:tabs>
          </w:pPr>
          <w:hyperlink w:anchor="_Toc8017">
            <w:r>
              <w:rPr>
                <w:rStyle w:val="Hyperlink"/>
              </w:rPr>
              <w:t xml:space="preserve">3.2.4 </w:t>
            </w:r>
            <w:r>
              <w:rPr>
                <w:rStyle w:val="Hyperlink"/>
              </w:rPr>
              <w:t>分析求解参数</w:t>
            </w:r>
            <w:r>
              <w:tab/>
              <w:t>1</w:t>
            </w:r>
          </w:hyperlink>
        </w:p>
        <w:p w:rsidR="00A402E7">
          <w:pPr>
            <w:pStyle w:val="TOC4"/>
            <w:tabs>
              <w:tab w:val="right" w:leader="dot" w:pos="8296"/>
            </w:tabs>
          </w:pPr>
          <w:hyperlink w:anchor="_Toc8018">
            <w:r>
              <w:rPr>
                <w:rStyle w:val="Hyperlink"/>
              </w:rPr>
              <w:t xml:space="preserve">3.2.4.1 </w:t>
            </w:r>
            <w:r>
              <w:rPr>
                <w:rStyle w:val="Hyperlink"/>
              </w:rPr>
              <w:t>求解器选项</w:t>
            </w:r>
            <w:r>
              <w:tab/>
              <w:t>1</w:t>
            </w:r>
          </w:hyperlink>
        </w:p>
        <w:p w:rsidR="00A402E7">
          <w:pPr>
            <w:pStyle w:val="TOC4"/>
            <w:tabs>
              <w:tab w:val="right" w:leader="dot" w:pos="8296"/>
            </w:tabs>
          </w:pPr>
          <w:hyperlink w:anchor="_Toc8019">
            <w:r>
              <w:rPr>
                <w:rStyle w:val="Hyperlink"/>
              </w:rPr>
              <w:t xml:space="preserve">3.2.4.2 </w:t>
            </w:r>
            <w:r>
              <w:rPr>
                <w:rStyle w:val="Hyperlink"/>
              </w:rPr>
              <w:t>非线性分析</w:t>
            </w:r>
            <w:r>
              <w:tab/>
              <w:t>1</w:t>
            </w:r>
          </w:hyperlink>
        </w:p>
        <w:p w:rsidR="00A402E7">
          <w:pPr>
            <w:pStyle w:val="TOC4"/>
            <w:tabs>
              <w:tab w:val="right" w:leader="dot" w:pos="8296"/>
            </w:tabs>
          </w:pPr>
          <w:hyperlink w:anchor="_Toc8020">
            <w:r>
              <w:rPr>
                <w:rStyle w:val="Hyperlink"/>
              </w:rPr>
              <w:t xml:space="preserve">3.2.4.3 </w:t>
            </w:r>
            <w:r>
              <w:rPr>
                <w:rStyle w:val="Hyperlink"/>
              </w:rPr>
              <w:t>收敛条件</w:t>
            </w:r>
            <w:r>
              <w:tab/>
              <w:t>1</w:t>
            </w:r>
          </w:hyperlink>
        </w:p>
        <w:p w:rsidR="00A402E7">
          <w:pPr>
            <w:pStyle w:val="TOC4"/>
            <w:tabs>
              <w:tab w:val="right" w:leader="dot" w:pos="8296"/>
            </w:tabs>
          </w:pPr>
          <w:hyperlink w:anchor="_Toc8021">
            <w:r>
              <w:rPr>
                <w:rStyle w:val="Hyperlink"/>
              </w:rPr>
              <w:t xml:space="preserve">3.2.4.4 </w:t>
            </w:r>
            <w:r>
              <w:rPr>
                <w:rStyle w:val="Hyperlink"/>
              </w:rPr>
              <w:t>其他</w:t>
            </w:r>
            <w:r>
              <w:tab/>
              <w:t>1</w:t>
            </w:r>
          </w:hyperlink>
        </w:p>
        <w:p w:rsidR="00A402E7">
          <w:pPr>
            <w:pStyle w:val="TOC3"/>
            <w:tabs>
              <w:tab w:val="right" w:leader="dot" w:pos="8296"/>
            </w:tabs>
          </w:pPr>
          <w:hyperlink w:anchor="_Toc8022">
            <w:r>
              <w:rPr>
                <w:rStyle w:val="Hyperlink"/>
              </w:rPr>
              <w:t xml:space="preserve">3.2.5 </w:t>
            </w:r>
            <w:r>
              <w:rPr>
                <w:rStyle w:val="Hyperlink"/>
              </w:rPr>
              <w:t>非线性屈曲分析</w:t>
            </w:r>
            <w:r>
              <w:tab/>
              <w:t>1</w:t>
            </w:r>
          </w:hyperlink>
        </w:p>
        <w:p w:rsidR="00A402E7">
          <w:pPr>
            <w:pStyle w:val="TOC4"/>
            <w:tabs>
              <w:tab w:val="right" w:leader="dot" w:pos="8296"/>
            </w:tabs>
          </w:pPr>
          <w:hyperlink w:anchor="_Toc8023">
            <w:r>
              <w:rPr>
                <w:rStyle w:val="Hyperlink"/>
              </w:rPr>
              <w:t xml:space="preserve">3.2.5.1 </w:t>
            </w:r>
            <w:r>
              <w:rPr>
                <w:rStyle w:val="Hyperlink"/>
              </w:rPr>
              <w:t>变步长算法参数</w:t>
            </w:r>
            <w:r>
              <w:tab/>
              <w:t>1</w:t>
            </w:r>
          </w:hyperlink>
        </w:p>
        <w:p w:rsidR="00A402E7">
          <w:pPr>
            <w:pStyle w:val="TOC4"/>
            <w:tabs>
              <w:tab w:val="right" w:leader="dot" w:pos="8296"/>
            </w:tabs>
          </w:pPr>
          <w:hyperlink w:anchor="_Toc8024">
            <w:r>
              <w:rPr>
                <w:rStyle w:val="Hyperlink"/>
              </w:rPr>
              <w:t xml:space="preserve">3.2.5.2 </w:t>
            </w:r>
            <w:r>
              <w:rPr>
                <w:rStyle w:val="Hyperlink"/>
              </w:rPr>
              <w:t>定步长算法参数</w:t>
            </w:r>
            <w:r>
              <w:tab/>
              <w:t>1</w:t>
            </w:r>
          </w:hyperlink>
        </w:p>
        <w:p w:rsidR="00A402E7">
          <w:pPr>
            <w:pStyle w:val="TOC4"/>
            <w:tabs>
              <w:tab w:val="right" w:leader="dot" w:pos="8296"/>
            </w:tabs>
          </w:pPr>
          <w:hyperlink w:anchor="_Toc8025">
            <w:r>
              <w:rPr>
                <w:rStyle w:val="Hyperlink"/>
              </w:rPr>
              <w:t xml:space="preserve">3.2.5.3 </w:t>
            </w:r>
            <w:r>
              <w:rPr>
                <w:rStyle w:val="Hyperlink"/>
              </w:rPr>
              <w:t>算法终止条件</w:t>
            </w:r>
            <w:r>
              <w:tab/>
              <w:t>1</w:t>
            </w:r>
          </w:hyperlink>
        </w:p>
        <w:p w:rsidR="00A402E7">
          <w:pPr>
            <w:pStyle w:val="TOC4"/>
            <w:tabs>
              <w:tab w:val="right" w:leader="dot" w:pos="8296"/>
            </w:tabs>
          </w:pPr>
          <w:hyperlink w:anchor="_Toc8026">
            <w:r>
              <w:rPr>
                <w:rStyle w:val="Hyperlink"/>
              </w:rPr>
              <w:t xml:space="preserve">3.2.5.4 </w:t>
            </w:r>
            <w:r>
              <w:rPr>
                <w:rStyle w:val="Hyperlink"/>
              </w:rPr>
              <w:t>非线性屈曲分析荷载组合</w:t>
            </w:r>
            <w:r>
              <w:tab/>
              <w:t>1</w:t>
            </w:r>
          </w:hyperlink>
        </w:p>
        <w:p w:rsidR="00A402E7">
          <w:pPr>
            <w:pStyle w:val="TOC2"/>
            <w:tabs>
              <w:tab w:val="right" w:leader="dot" w:pos="8296"/>
            </w:tabs>
          </w:pPr>
          <w:hyperlink w:anchor="_Toc8027">
            <w:r>
              <w:rPr>
                <w:rStyle w:val="Hyperlink"/>
              </w:rPr>
              <w:t xml:space="preserve">3.3 </w:t>
            </w:r>
            <w:r>
              <w:rPr>
                <w:rStyle w:val="Hyperlink"/>
              </w:rPr>
              <w:t>风荷载信息</w:t>
            </w:r>
            <w:r>
              <w:tab/>
              <w:t>1</w:t>
            </w:r>
          </w:hyperlink>
        </w:p>
        <w:p w:rsidR="00A402E7">
          <w:pPr>
            <w:pStyle w:val="TOC3"/>
            <w:tabs>
              <w:tab w:val="right" w:leader="dot" w:pos="8296"/>
            </w:tabs>
          </w:pPr>
          <w:hyperlink w:anchor="_Toc8028">
            <w:r>
              <w:rPr>
                <w:rStyle w:val="Hyperlink"/>
              </w:rPr>
              <w:t xml:space="preserve">3.3.1 </w:t>
            </w:r>
            <w:r>
              <w:rPr>
                <w:rStyle w:val="Hyperlink"/>
              </w:rPr>
              <w:t>基本参数</w:t>
            </w:r>
            <w:r>
              <w:tab/>
              <w:t>1</w:t>
            </w:r>
          </w:hyperlink>
        </w:p>
        <w:p w:rsidR="00A402E7">
          <w:pPr>
            <w:pStyle w:val="TOC4"/>
            <w:tabs>
              <w:tab w:val="right" w:leader="dot" w:pos="8296"/>
            </w:tabs>
          </w:pPr>
          <w:hyperlink w:anchor="_Toc8029">
            <w:r>
              <w:rPr>
                <w:rStyle w:val="Hyperlink"/>
              </w:rPr>
              <w:t xml:space="preserve">3.3.1.1 </w:t>
            </w:r>
            <w:r>
              <w:rPr>
                <w:rStyle w:val="Hyperlink"/>
              </w:rPr>
              <w:t>舒适度验算参数</w:t>
            </w:r>
            <w:r>
              <w:tab/>
              <w:t>1</w:t>
            </w:r>
          </w:hyperlink>
        </w:p>
        <w:p w:rsidR="00A402E7">
          <w:pPr>
            <w:pStyle w:val="TOC4"/>
            <w:tabs>
              <w:tab w:val="right" w:leader="dot" w:pos="8296"/>
            </w:tabs>
          </w:pPr>
          <w:hyperlink w:anchor="_Toc8030">
            <w:r>
              <w:rPr>
                <w:rStyle w:val="Hyperlink"/>
              </w:rPr>
              <w:t xml:space="preserve">3.3.1.2 </w:t>
            </w:r>
            <w:r>
              <w:rPr>
                <w:rStyle w:val="Hyperlink"/>
              </w:rPr>
              <w:t>横向</w:t>
            </w:r>
            <w:r>
              <w:rPr>
                <w:rStyle w:val="Hyperlink"/>
              </w:rPr>
              <w:t>/</w:t>
            </w:r>
            <w:r>
              <w:rPr>
                <w:rStyle w:val="Hyperlink"/>
              </w:rPr>
              <w:t>扭转风振</w:t>
            </w:r>
            <w:r>
              <w:tab/>
              <w:t>1</w:t>
            </w:r>
          </w:hyperlink>
        </w:p>
        <w:p w:rsidR="00A402E7">
          <w:pPr>
            <w:pStyle w:val="TOC4"/>
            <w:tabs>
              <w:tab w:val="right" w:leader="dot" w:pos="8296"/>
            </w:tabs>
          </w:pPr>
          <w:hyperlink w:anchor="_Toc8031">
            <w:r>
              <w:rPr>
                <w:rStyle w:val="Hyperlink"/>
              </w:rPr>
              <w:t xml:space="preserve">3.3.1.3 </w:t>
            </w:r>
            <w:r>
              <w:rPr>
                <w:rStyle w:val="Hyperlink"/>
              </w:rPr>
              <w:t>体型系数</w:t>
            </w:r>
            <w:r>
              <w:tab/>
              <w:t>1</w:t>
            </w:r>
          </w:hyperlink>
        </w:p>
        <w:p w:rsidR="00A402E7">
          <w:pPr>
            <w:pStyle w:val="TOC3"/>
            <w:tabs>
              <w:tab w:val="right" w:leader="dot" w:pos="8296"/>
            </w:tabs>
          </w:pPr>
          <w:hyperlink w:anchor="_Toc8032">
            <w:r>
              <w:rPr>
                <w:rStyle w:val="Hyperlink"/>
              </w:rPr>
              <w:t xml:space="preserve">3.3.2 </w:t>
            </w:r>
            <w:r>
              <w:rPr>
                <w:rStyle w:val="Hyperlink"/>
              </w:rPr>
              <w:t>指定风荷载</w:t>
            </w:r>
            <w:r>
              <w:tab/>
              <w:t>1</w:t>
            </w:r>
          </w:hyperlink>
        </w:p>
        <w:p w:rsidR="00A402E7">
          <w:pPr>
            <w:pStyle w:val="TOC2"/>
            <w:tabs>
              <w:tab w:val="right" w:leader="dot" w:pos="8296"/>
            </w:tabs>
          </w:pPr>
          <w:hyperlink w:anchor="_Toc8033">
            <w:r>
              <w:rPr>
                <w:rStyle w:val="Hyperlink"/>
              </w:rPr>
              <w:t xml:space="preserve">3.4 </w:t>
            </w:r>
            <w:r>
              <w:rPr>
                <w:rStyle w:val="Hyperlink"/>
              </w:rPr>
              <w:t>地震信息</w:t>
            </w:r>
            <w:r>
              <w:tab/>
              <w:t>1</w:t>
            </w:r>
          </w:hyperlink>
        </w:p>
        <w:p w:rsidR="00A402E7">
          <w:pPr>
            <w:pStyle w:val="TOC3"/>
            <w:tabs>
              <w:tab w:val="right" w:leader="dot" w:pos="8296"/>
            </w:tabs>
          </w:pPr>
          <w:hyperlink w:anchor="_Toc8034">
            <w:r>
              <w:rPr>
                <w:rStyle w:val="Hyperlink"/>
              </w:rPr>
              <w:t xml:space="preserve">3.4.1 </w:t>
            </w:r>
            <w:r>
              <w:rPr>
                <w:rStyle w:val="Hyperlink"/>
              </w:rPr>
              <w:t>地震基本信息</w:t>
            </w:r>
            <w:r>
              <w:tab/>
              <w:t>1</w:t>
            </w:r>
          </w:hyperlink>
        </w:p>
        <w:p w:rsidR="00A402E7">
          <w:pPr>
            <w:pStyle w:val="TOC4"/>
            <w:tabs>
              <w:tab w:val="right" w:leader="dot" w:pos="8296"/>
            </w:tabs>
          </w:pPr>
          <w:hyperlink w:anchor="_Toc8035">
            <w:r>
              <w:rPr>
                <w:rStyle w:val="Hyperlink"/>
              </w:rPr>
              <w:t xml:space="preserve">3.4.1.1 </w:t>
            </w:r>
            <w:r>
              <w:rPr>
                <w:rStyle w:val="Hyperlink"/>
              </w:rPr>
              <w:t>特征值分析参数</w:t>
            </w:r>
            <w:r>
              <w:tab/>
              <w:t>1</w:t>
            </w:r>
          </w:hyperlink>
        </w:p>
        <w:p w:rsidR="00A402E7">
          <w:pPr>
            <w:pStyle w:val="TOC4"/>
            <w:tabs>
              <w:tab w:val="right" w:leader="dot" w:pos="8296"/>
            </w:tabs>
          </w:pPr>
          <w:hyperlink w:anchor="_Toc8036">
            <w:r>
              <w:rPr>
                <w:rStyle w:val="Hyperlink"/>
              </w:rPr>
              <w:t xml:space="preserve">3.4.1.2 </w:t>
            </w:r>
            <w:r>
              <w:rPr>
                <w:rStyle w:val="Hyperlink"/>
              </w:rPr>
              <w:t>抗震等级</w:t>
            </w:r>
            <w:r>
              <w:tab/>
              <w:t>1</w:t>
            </w:r>
          </w:hyperlink>
        </w:p>
        <w:p w:rsidR="00A402E7">
          <w:pPr>
            <w:pStyle w:val="TOC4"/>
            <w:tabs>
              <w:tab w:val="right" w:leader="dot" w:pos="8296"/>
            </w:tabs>
          </w:pPr>
          <w:hyperlink w:anchor="_Toc8037">
            <w:r>
              <w:rPr>
                <w:rStyle w:val="Hyperlink"/>
              </w:rPr>
              <w:t xml:space="preserve">3.4.1.3 </w:t>
            </w:r>
            <w:r>
              <w:rPr>
                <w:rStyle w:val="Hyperlink"/>
              </w:rPr>
              <w:t>结构阻尼比</w:t>
            </w:r>
            <w:r>
              <w:tab/>
              <w:t>1</w:t>
            </w:r>
          </w:hyperlink>
        </w:p>
        <w:p w:rsidR="00A402E7">
          <w:pPr>
            <w:pStyle w:val="TOC4"/>
            <w:tabs>
              <w:tab w:val="right" w:leader="dot" w:pos="8296"/>
            </w:tabs>
          </w:pPr>
          <w:hyperlink w:anchor="_Toc8038">
            <w:r>
              <w:rPr>
                <w:rStyle w:val="Hyperlink"/>
              </w:rPr>
              <w:t xml:space="preserve">3.4.1.4 </w:t>
            </w:r>
            <w:r>
              <w:rPr>
                <w:rStyle w:val="Hyperlink"/>
              </w:rPr>
              <w:t>偶然偏心</w:t>
            </w:r>
            <w:r>
              <w:tab/>
              <w:t>1</w:t>
            </w:r>
          </w:hyperlink>
        </w:p>
        <w:p w:rsidR="00A402E7">
          <w:pPr>
            <w:pStyle w:val="TOC3"/>
            <w:tabs>
              <w:tab w:val="right" w:leader="dot" w:pos="8296"/>
            </w:tabs>
          </w:pPr>
          <w:hyperlink w:anchor="_Toc8039">
            <w:r>
              <w:rPr>
                <w:rStyle w:val="Hyperlink"/>
              </w:rPr>
              <w:t xml:space="preserve">3.4.2 </w:t>
            </w:r>
            <w:r>
              <w:rPr>
                <w:rStyle w:val="Hyperlink"/>
              </w:rPr>
              <w:t>自定义影响系数曲线</w:t>
            </w:r>
            <w:r>
              <w:tab/>
              <w:t>1</w:t>
            </w:r>
          </w:hyperlink>
        </w:p>
        <w:p w:rsidR="00A402E7">
          <w:pPr>
            <w:pStyle w:val="TOC3"/>
            <w:tabs>
              <w:tab w:val="right" w:leader="dot" w:pos="8296"/>
            </w:tabs>
          </w:pPr>
          <w:hyperlink w:anchor="_Toc8040">
            <w:r>
              <w:rPr>
                <w:rStyle w:val="Hyperlink"/>
              </w:rPr>
              <w:t xml:space="preserve">3.4.3 </w:t>
            </w:r>
            <w:r>
              <w:rPr>
                <w:rStyle w:val="Hyperlink"/>
              </w:rPr>
              <w:t>地震作用放大系数</w:t>
            </w:r>
            <w:r>
              <w:tab/>
              <w:t>1</w:t>
            </w:r>
          </w:hyperlink>
        </w:p>
        <w:p w:rsidR="00A402E7">
          <w:pPr>
            <w:pStyle w:val="TOC3"/>
            <w:tabs>
              <w:tab w:val="right" w:leader="dot" w:pos="8296"/>
            </w:tabs>
          </w:pPr>
          <w:hyperlink w:anchor="_Toc8041">
            <w:r>
              <w:rPr>
                <w:rStyle w:val="Hyperlink"/>
              </w:rPr>
              <w:t xml:space="preserve">3.4.4 </w:t>
            </w:r>
            <w:r>
              <w:rPr>
                <w:rStyle w:val="Hyperlink"/>
              </w:rPr>
              <w:t>性能设计</w:t>
            </w:r>
            <w:r>
              <w:tab/>
              <w:t>1</w:t>
            </w:r>
          </w:hyperlink>
        </w:p>
        <w:p w:rsidR="00A402E7">
          <w:pPr>
            <w:pStyle w:val="TOC4"/>
            <w:tabs>
              <w:tab w:val="right" w:leader="dot" w:pos="8296"/>
            </w:tabs>
          </w:pPr>
          <w:hyperlink w:anchor="_Toc8042">
            <w:r>
              <w:rPr>
                <w:rStyle w:val="Hyperlink"/>
              </w:rPr>
              <w:t xml:space="preserve">3.4.4.1 </w:t>
            </w:r>
            <w:r>
              <w:rPr>
                <w:rStyle w:val="Hyperlink"/>
              </w:rPr>
              <w:t>《钢结构设计标准》</w:t>
            </w:r>
            <w:r>
              <w:tab/>
              <w:t>1</w:t>
            </w:r>
          </w:hyperlink>
        </w:p>
        <w:p w:rsidR="00A402E7">
          <w:pPr>
            <w:pStyle w:val="TOC3"/>
            <w:tabs>
              <w:tab w:val="right" w:leader="dot" w:pos="8296"/>
            </w:tabs>
          </w:pPr>
          <w:hyperlink w:anchor="_Toc8043">
            <w:r>
              <w:rPr>
                <w:rStyle w:val="Hyperlink"/>
              </w:rPr>
              <w:t xml:space="preserve">3.4.5 </w:t>
            </w:r>
            <w:r>
              <w:rPr>
                <w:rStyle w:val="Hyperlink"/>
              </w:rPr>
              <w:t>性能包络设计</w:t>
            </w:r>
            <w:r>
              <w:tab/>
              <w:t>1</w:t>
            </w:r>
          </w:hyperlink>
        </w:p>
        <w:p w:rsidR="00A402E7">
          <w:pPr>
            <w:pStyle w:val="TOC3"/>
            <w:tabs>
              <w:tab w:val="right" w:leader="dot" w:pos="8296"/>
            </w:tabs>
          </w:pPr>
          <w:hyperlink w:anchor="_Toc8044">
            <w:r>
              <w:rPr>
                <w:rStyle w:val="Hyperlink"/>
              </w:rPr>
              <w:t xml:space="preserve">3.4.6 </w:t>
            </w:r>
            <w:r>
              <w:rPr>
                <w:rStyle w:val="Hyperlink"/>
              </w:rPr>
              <w:t>隔震减震</w:t>
            </w:r>
            <w:r>
              <w:tab/>
              <w:t>1</w:t>
            </w:r>
          </w:hyperlink>
        </w:p>
        <w:p w:rsidR="00A402E7">
          <w:pPr>
            <w:pStyle w:val="TOC2"/>
            <w:tabs>
              <w:tab w:val="right" w:leader="dot" w:pos="8296"/>
            </w:tabs>
          </w:pPr>
          <w:hyperlink w:anchor="_Toc8045">
            <w:r>
              <w:rPr>
                <w:rStyle w:val="Hyperlink"/>
              </w:rPr>
              <w:t xml:space="preserve">3.5 </w:t>
            </w:r>
            <w:r>
              <w:rPr>
                <w:rStyle w:val="Hyperlink"/>
              </w:rPr>
              <w:t>设计信息</w:t>
            </w:r>
            <w:r>
              <w:tab/>
              <w:t>1</w:t>
            </w:r>
          </w:hyperlink>
        </w:p>
        <w:p w:rsidR="00A402E7">
          <w:pPr>
            <w:pStyle w:val="TOC3"/>
            <w:tabs>
              <w:tab w:val="right" w:leader="dot" w:pos="8296"/>
            </w:tabs>
          </w:pPr>
          <w:hyperlink w:anchor="_Toc8046">
            <w:r>
              <w:rPr>
                <w:rStyle w:val="Hyperlink"/>
              </w:rPr>
              <w:t xml:space="preserve">3.5.1 </w:t>
            </w:r>
            <w:r>
              <w:rPr>
                <w:rStyle w:val="Hyperlink"/>
              </w:rPr>
              <w:t>最小剪重比地震内力调整</w:t>
            </w:r>
            <w:r>
              <w:tab/>
              <w:t>1</w:t>
            </w:r>
          </w:hyperlink>
        </w:p>
        <w:p w:rsidR="00A402E7">
          <w:pPr>
            <w:pStyle w:val="TOC3"/>
            <w:tabs>
              <w:tab w:val="right" w:leader="dot" w:pos="8296"/>
            </w:tabs>
          </w:pPr>
          <w:hyperlink w:anchor="_Toc8047">
            <w:r>
              <w:rPr>
                <w:rStyle w:val="Hyperlink"/>
              </w:rPr>
              <w:t>3.5.2 0.2V0</w:t>
            </w:r>
            <w:r>
              <w:rPr>
                <w:rStyle w:val="Hyperlink"/>
              </w:rPr>
              <w:t>调整</w:t>
            </w:r>
            <w:r>
              <w:tab/>
              <w:t>1</w:t>
            </w:r>
          </w:hyperlink>
        </w:p>
        <w:p w:rsidR="00A402E7">
          <w:pPr>
            <w:pStyle w:val="TOC3"/>
            <w:tabs>
              <w:tab w:val="right" w:leader="dot" w:pos="8296"/>
            </w:tabs>
          </w:pPr>
          <w:hyperlink w:anchor="_Toc8048">
            <w:r>
              <w:rPr>
                <w:rStyle w:val="Hyperlink"/>
              </w:rPr>
              <w:t xml:space="preserve">3.5.3 </w:t>
            </w:r>
            <w:r>
              <w:rPr>
                <w:rStyle w:val="Hyperlink"/>
              </w:rPr>
              <w:t>薄弱层判断与调整</w:t>
            </w:r>
            <w:r>
              <w:tab/>
              <w:t>1</w:t>
            </w:r>
          </w:hyperlink>
        </w:p>
        <w:p w:rsidR="00A402E7">
          <w:pPr>
            <w:pStyle w:val="TOC3"/>
            <w:tabs>
              <w:tab w:val="right" w:leader="dot" w:pos="8296"/>
            </w:tabs>
          </w:pPr>
          <w:hyperlink w:anchor="_Toc8049">
            <w:r>
              <w:rPr>
                <w:rStyle w:val="Hyperlink"/>
              </w:rPr>
              <w:t xml:space="preserve">3.5.4 </w:t>
            </w:r>
            <w:r>
              <w:rPr>
                <w:rStyle w:val="Hyperlink"/>
              </w:rPr>
              <w:t>调幅梁</w:t>
            </w:r>
            <w:r>
              <w:tab/>
              <w:t>1</w:t>
            </w:r>
          </w:hyperlink>
        </w:p>
        <w:p w:rsidR="00A402E7">
          <w:pPr>
            <w:pStyle w:val="TOC3"/>
            <w:tabs>
              <w:tab w:val="right" w:leader="dot" w:pos="8296"/>
            </w:tabs>
          </w:pPr>
          <w:hyperlink w:anchor="_Toc8050">
            <w:r>
              <w:rPr>
                <w:rStyle w:val="Hyperlink"/>
              </w:rPr>
              <w:t xml:space="preserve">3.5.5 </w:t>
            </w:r>
            <w:r>
              <w:rPr>
                <w:rStyle w:val="Hyperlink"/>
              </w:rPr>
              <w:t>其他信息</w:t>
            </w:r>
            <w:r>
              <w:tab/>
              <w:t>1</w:t>
            </w:r>
          </w:hyperlink>
        </w:p>
        <w:p w:rsidR="00A402E7">
          <w:pPr>
            <w:pStyle w:val="TOC2"/>
            <w:tabs>
              <w:tab w:val="right" w:leader="dot" w:pos="8296"/>
            </w:tabs>
          </w:pPr>
          <w:hyperlink w:anchor="_Toc8051">
            <w:r>
              <w:rPr>
                <w:rStyle w:val="Hyperlink"/>
              </w:rPr>
              <w:t xml:space="preserve">3.6 </w:t>
            </w:r>
            <w:r>
              <w:rPr>
                <w:rStyle w:val="Hyperlink"/>
              </w:rPr>
              <w:t>活荷载信息</w:t>
            </w:r>
            <w:r>
              <w:tab/>
              <w:t>1</w:t>
            </w:r>
          </w:hyperlink>
        </w:p>
        <w:p w:rsidR="00A402E7">
          <w:pPr>
            <w:pStyle w:val="TOC3"/>
            <w:tabs>
              <w:tab w:val="right" w:leader="dot" w:pos="8296"/>
            </w:tabs>
          </w:pPr>
          <w:hyperlink w:anchor="_Toc8052">
            <w:r>
              <w:rPr>
                <w:rStyle w:val="Hyperlink"/>
              </w:rPr>
              <w:t xml:space="preserve">3.6.1 </w:t>
            </w:r>
            <w:r>
              <w:rPr>
                <w:rStyle w:val="Hyperlink"/>
              </w:rPr>
              <w:t>楼面梁活荷载折减设置</w:t>
            </w:r>
            <w:r>
              <w:tab/>
              <w:t>1</w:t>
            </w:r>
          </w:hyperlink>
        </w:p>
        <w:p w:rsidR="00A402E7">
          <w:pPr>
            <w:pStyle w:val="TOC2"/>
            <w:tabs>
              <w:tab w:val="right" w:leader="dot" w:pos="8296"/>
            </w:tabs>
          </w:pPr>
          <w:hyperlink w:anchor="_Toc8053">
            <w:r>
              <w:rPr>
                <w:rStyle w:val="Hyperlink"/>
              </w:rPr>
              <w:t xml:space="preserve">3.7 </w:t>
            </w:r>
            <w:r>
              <w:rPr>
                <w:rStyle w:val="Hyperlink"/>
              </w:rPr>
              <w:t>构件设计信息</w:t>
            </w:r>
            <w:r>
              <w:tab/>
              <w:t>1</w:t>
            </w:r>
          </w:hyperlink>
        </w:p>
        <w:p w:rsidR="00A402E7">
          <w:pPr>
            <w:pStyle w:val="TOC3"/>
            <w:tabs>
              <w:tab w:val="right" w:leader="dot" w:pos="8296"/>
            </w:tabs>
          </w:pPr>
          <w:hyperlink w:anchor="_Toc8054">
            <w:r>
              <w:rPr>
                <w:rStyle w:val="Hyperlink"/>
              </w:rPr>
              <w:t xml:space="preserve">3.7.1 </w:t>
            </w:r>
            <w:r>
              <w:rPr>
                <w:rStyle w:val="Hyperlink"/>
              </w:rPr>
              <w:t>构件设计基本信息</w:t>
            </w:r>
            <w:r>
              <w:tab/>
              <w:t>1</w:t>
            </w:r>
          </w:hyperlink>
        </w:p>
        <w:p w:rsidR="00A402E7">
          <w:pPr>
            <w:pStyle w:val="TOC3"/>
            <w:tabs>
              <w:tab w:val="right" w:leader="dot" w:pos="8296"/>
            </w:tabs>
          </w:pPr>
          <w:hyperlink w:anchor="_Toc8055">
            <w:r>
              <w:rPr>
                <w:rStyle w:val="Hyperlink"/>
              </w:rPr>
              <w:t xml:space="preserve">3.7.2 </w:t>
            </w:r>
            <w:r>
              <w:rPr>
                <w:rStyle w:val="Hyperlink"/>
              </w:rPr>
              <w:t>边缘构件设计信息</w:t>
            </w:r>
            <w:r>
              <w:tab/>
              <w:t>1</w:t>
            </w:r>
          </w:hyperlink>
        </w:p>
        <w:p w:rsidR="00A402E7">
          <w:pPr>
            <w:pStyle w:val="TOC3"/>
            <w:tabs>
              <w:tab w:val="right" w:leader="dot" w:pos="8296"/>
            </w:tabs>
          </w:pPr>
          <w:hyperlink w:anchor="_Toc8056">
            <w:r>
              <w:rPr>
                <w:rStyle w:val="Hyperlink"/>
              </w:rPr>
              <w:t xml:space="preserve">3.7.3 </w:t>
            </w:r>
            <w:r>
              <w:rPr>
                <w:rStyle w:val="Hyperlink"/>
              </w:rPr>
              <w:t>钢结构设计信息</w:t>
            </w:r>
            <w:r>
              <w:tab/>
              <w:t>1</w:t>
            </w:r>
          </w:hyperlink>
        </w:p>
        <w:p w:rsidR="00A402E7">
          <w:pPr>
            <w:pStyle w:val="TOC4"/>
            <w:tabs>
              <w:tab w:val="right" w:leader="dot" w:pos="8296"/>
            </w:tabs>
          </w:pPr>
          <w:hyperlink w:anchor="_Toc8057">
            <w:r>
              <w:rPr>
                <w:rStyle w:val="Hyperlink"/>
              </w:rPr>
              <w:t xml:space="preserve">3.7.3.1 </w:t>
            </w:r>
            <w:r>
              <w:rPr>
                <w:rStyle w:val="Hyperlink"/>
              </w:rPr>
              <w:t>钢柱计算长度系数按有侧移计算</w:t>
            </w:r>
            <w:r>
              <w:tab/>
              <w:t>1</w:t>
            </w:r>
          </w:hyperlink>
        </w:p>
        <w:p w:rsidR="00A402E7">
          <w:pPr>
            <w:pStyle w:val="TOC4"/>
            <w:tabs>
              <w:tab w:val="right" w:leader="dot" w:pos="8296"/>
            </w:tabs>
          </w:pPr>
          <w:hyperlink w:anchor="_Toc8058">
            <w:r>
              <w:rPr>
                <w:rStyle w:val="Hyperlink"/>
              </w:rPr>
              <w:t xml:space="preserve">3.7.3.2 </w:t>
            </w:r>
            <w:r>
              <w:rPr>
                <w:rStyle w:val="Hyperlink"/>
              </w:rPr>
              <w:t>门刚规范</w:t>
            </w:r>
            <w:r>
              <w:tab/>
              <w:t>1</w:t>
            </w:r>
          </w:hyperlink>
        </w:p>
        <w:p w:rsidR="00A402E7">
          <w:pPr>
            <w:pStyle w:val="TOC4"/>
            <w:tabs>
              <w:tab w:val="right" w:leader="dot" w:pos="8296"/>
            </w:tabs>
          </w:pPr>
          <w:hyperlink w:anchor="_Toc8059">
            <w:r>
              <w:rPr>
                <w:rStyle w:val="Hyperlink"/>
              </w:rPr>
              <w:t xml:space="preserve">3.7.3.3 </w:t>
            </w:r>
            <w:r>
              <w:rPr>
                <w:rStyle w:val="Hyperlink"/>
              </w:rPr>
              <w:t>钢结构规范</w:t>
            </w:r>
            <w:r>
              <w:tab/>
              <w:t>1</w:t>
            </w:r>
          </w:hyperlink>
        </w:p>
        <w:p w:rsidR="00A402E7">
          <w:pPr>
            <w:pStyle w:val="TOC4"/>
            <w:tabs>
              <w:tab w:val="right" w:leader="dot" w:pos="8296"/>
            </w:tabs>
          </w:pPr>
          <w:hyperlink w:anchor="_Toc8060">
            <w:r>
              <w:rPr>
                <w:rStyle w:val="Hyperlink"/>
              </w:rPr>
              <w:t xml:space="preserve">3.7.3.4 </w:t>
            </w:r>
            <w:r>
              <w:rPr>
                <w:rStyle w:val="Hyperlink"/>
              </w:rPr>
              <w:t>钢结构防火验算</w:t>
            </w:r>
            <w:r>
              <w:tab/>
              <w:t>1</w:t>
            </w:r>
          </w:hyperlink>
        </w:p>
        <w:p w:rsidR="00A402E7">
          <w:pPr>
            <w:pStyle w:val="TOC4"/>
            <w:tabs>
              <w:tab w:val="right" w:leader="dot" w:pos="8296"/>
            </w:tabs>
          </w:pPr>
          <w:hyperlink w:anchor="_Toc8061">
            <w:r>
              <w:rPr>
                <w:rStyle w:val="Hyperlink"/>
              </w:rPr>
              <w:t xml:space="preserve">3.7.3.5 </w:t>
            </w:r>
            <w:r>
              <w:rPr>
                <w:rStyle w:val="Hyperlink"/>
              </w:rPr>
              <w:t>施工阶段验算</w:t>
            </w:r>
            <w:r>
              <w:tab/>
              <w:t>1</w:t>
            </w:r>
          </w:hyperlink>
        </w:p>
        <w:p w:rsidR="00A402E7">
          <w:pPr>
            <w:pStyle w:val="TOC2"/>
            <w:tabs>
              <w:tab w:val="right" w:leader="dot" w:pos="8296"/>
            </w:tabs>
          </w:pPr>
          <w:hyperlink w:anchor="_Toc8062">
            <w:r>
              <w:rPr>
                <w:rStyle w:val="Hyperlink"/>
              </w:rPr>
              <w:t xml:space="preserve">3.8 </w:t>
            </w:r>
            <w:r>
              <w:rPr>
                <w:rStyle w:val="Hyperlink"/>
              </w:rPr>
              <w:t>包络设计</w:t>
            </w:r>
            <w:r>
              <w:tab/>
              <w:t>1</w:t>
            </w:r>
          </w:hyperlink>
        </w:p>
        <w:p w:rsidR="00A402E7">
          <w:pPr>
            <w:pStyle w:val="TOC3"/>
            <w:tabs>
              <w:tab w:val="right" w:leader="dot" w:pos="8296"/>
            </w:tabs>
          </w:pPr>
          <w:hyperlink w:anchor="_Toc8063">
            <w:r>
              <w:rPr>
                <w:rStyle w:val="Hyperlink"/>
              </w:rPr>
              <w:t xml:space="preserve">3.8.1 </w:t>
            </w:r>
            <w:r>
              <w:rPr>
                <w:rStyle w:val="Hyperlink"/>
              </w:rPr>
              <w:t>当前模型自动包络设计</w:t>
            </w:r>
            <w:r>
              <w:tab/>
              <w:t>1</w:t>
            </w:r>
          </w:hyperlink>
        </w:p>
        <w:p w:rsidR="00A402E7">
          <w:pPr>
            <w:pStyle w:val="TOC3"/>
            <w:tabs>
              <w:tab w:val="right" w:leader="dot" w:pos="8296"/>
            </w:tabs>
          </w:pPr>
          <w:hyperlink w:anchor="_Toc8064">
            <w:r>
              <w:rPr>
                <w:rStyle w:val="Hyperlink"/>
              </w:rPr>
              <w:t xml:space="preserve">3.8.2 </w:t>
            </w:r>
            <w:r>
              <w:rPr>
                <w:rStyle w:val="Hyperlink"/>
              </w:rPr>
              <w:t>少墙框架</w:t>
            </w:r>
            <w:r>
              <w:tab/>
              <w:t>1</w:t>
            </w:r>
          </w:hyperlink>
        </w:p>
        <w:p w:rsidR="00A402E7">
          <w:pPr>
            <w:pStyle w:val="TOC2"/>
            <w:tabs>
              <w:tab w:val="right" w:leader="dot" w:pos="8296"/>
            </w:tabs>
          </w:pPr>
          <w:hyperlink w:anchor="_Toc8065">
            <w:r>
              <w:rPr>
                <w:rStyle w:val="Hyperlink"/>
              </w:rPr>
              <w:t xml:space="preserve">3.9 </w:t>
            </w:r>
            <w:r>
              <w:rPr>
                <w:rStyle w:val="Hyperlink"/>
              </w:rPr>
              <w:t>材料信息</w:t>
            </w:r>
            <w:r>
              <w:tab/>
              <w:t>1</w:t>
            </w:r>
          </w:hyperlink>
        </w:p>
        <w:p w:rsidR="00A402E7">
          <w:pPr>
            <w:pStyle w:val="TOC3"/>
            <w:tabs>
              <w:tab w:val="right" w:leader="dot" w:pos="8296"/>
            </w:tabs>
          </w:pPr>
          <w:hyperlink w:anchor="_Toc8066">
            <w:r>
              <w:rPr>
                <w:rStyle w:val="Hyperlink"/>
              </w:rPr>
              <w:t xml:space="preserve">3.9.1 </w:t>
            </w:r>
            <w:r>
              <w:rPr>
                <w:rStyle w:val="Hyperlink"/>
              </w:rPr>
              <w:t>材料参数</w:t>
            </w:r>
            <w:r>
              <w:tab/>
              <w:t>1</w:t>
            </w:r>
          </w:hyperlink>
        </w:p>
        <w:p w:rsidR="00A402E7">
          <w:pPr>
            <w:pStyle w:val="TOC4"/>
            <w:tabs>
              <w:tab w:val="right" w:leader="dot" w:pos="8296"/>
            </w:tabs>
          </w:pPr>
          <w:hyperlink w:anchor="_Toc8067">
            <w:r>
              <w:rPr>
                <w:rStyle w:val="Hyperlink"/>
              </w:rPr>
              <w:t>3.9.1</w:t>
            </w:r>
            <w:r>
              <w:rPr>
                <w:rStyle w:val="Hyperlink"/>
              </w:rPr>
              <w:t xml:space="preserve">.1 </w:t>
            </w:r>
            <w:r>
              <w:rPr>
                <w:rStyle w:val="Hyperlink"/>
              </w:rPr>
              <w:t>材料信息</w:t>
            </w:r>
            <w:r>
              <w:tab/>
              <w:t>1</w:t>
            </w:r>
          </w:hyperlink>
        </w:p>
        <w:p w:rsidR="00A402E7">
          <w:pPr>
            <w:pStyle w:val="TOC4"/>
            <w:tabs>
              <w:tab w:val="right" w:leader="dot" w:pos="8296"/>
            </w:tabs>
          </w:pPr>
          <w:hyperlink w:anchor="_Toc8068">
            <w:r>
              <w:rPr>
                <w:rStyle w:val="Hyperlink"/>
              </w:rPr>
              <w:t xml:space="preserve">3.9.1.2 </w:t>
            </w:r>
            <w:r>
              <w:rPr>
                <w:rStyle w:val="Hyperlink"/>
              </w:rPr>
              <w:t>配筋信息</w:t>
            </w:r>
            <w:r>
              <w:tab/>
              <w:t>1</w:t>
            </w:r>
          </w:hyperlink>
        </w:p>
        <w:p w:rsidR="00A402E7">
          <w:pPr>
            <w:pStyle w:val="TOC4"/>
            <w:tabs>
              <w:tab w:val="right" w:leader="dot" w:pos="8296"/>
            </w:tabs>
          </w:pPr>
          <w:hyperlink w:anchor="_Toc8069">
            <w:r>
              <w:rPr>
                <w:rStyle w:val="Hyperlink"/>
              </w:rPr>
              <w:t xml:space="preserve">3.9.1.3 </w:t>
            </w:r>
            <w:r>
              <w:rPr>
                <w:rStyle w:val="Hyperlink"/>
              </w:rPr>
              <w:t>其他信息</w:t>
            </w:r>
            <w:r>
              <w:tab/>
              <w:t>1</w:t>
            </w:r>
          </w:hyperlink>
        </w:p>
        <w:p w:rsidR="00A402E7">
          <w:pPr>
            <w:pStyle w:val="TOC3"/>
            <w:tabs>
              <w:tab w:val="right" w:leader="dot" w:pos="8296"/>
            </w:tabs>
          </w:pPr>
          <w:hyperlink w:anchor="_Toc8070">
            <w:r>
              <w:rPr>
                <w:rStyle w:val="Hyperlink"/>
              </w:rPr>
              <w:t xml:space="preserve">3.9.2 </w:t>
            </w:r>
            <w:r>
              <w:rPr>
                <w:rStyle w:val="Hyperlink"/>
              </w:rPr>
              <w:t>钢筋强度</w:t>
            </w:r>
            <w:r>
              <w:tab/>
              <w:t>1</w:t>
            </w:r>
          </w:hyperlink>
        </w:p>
        <w:p w:rsidR="00A402E7">
          <w:pPr>
            <w:pStyle w:val="TOC2"/>
            <w:tabs>
              <w:tab w:val="right" w:leader="dot" w:pos="8296"/>
            </w:tabs>
          </w:pPr>
          <w:hyperlink w:anchor="_Toc8071">
            <w:r>
              <w:rPr>
                <w:rStyle w:val="Hyperlink"/>
              </w:rPr>
              <w:t xml:space="preserve">3.10 </w:t>
            </w:r>
            <w:r>
              <w:rPr>
                <w:rStyle w:val="Hyperlink"/>
              </w:rPr>
              <w:t>地下室信息</w:t>
            </w:r>
            <w:r>
              <w:tab/>
              <w:t>1</w:t>
            </w:r>
          </w:hyperlink>
        </w:p>
        <w:p w:rsidR="00A402E7">
          <w:pPr>
            <w:pStyle w:val="TOC3"/>
            <w:tabs>
              <w:tab w:val="right" w:leader="dot" w:pos="8296"/>
            </w:tabs>
          </w:pPr>
          <w:hyperlink w:anchor="_Toc8072">
            <w:r>
              <w:rPr>
                <w:rStyle w:val="Hyperlink"/>
              </w:rPr>
              <w:t xml:space="preserve">3.10.1 </w:t>
            </w:r>
            <w:r>
              <w:rPr>
                <w:rStyle w:val="Hyperlink"/>
              </w:rPr>
              <w:t>反应位移法参数</w:t>
            </w:r>
            <w:r>
              <w:tab/>
              <w:t>1</w:t>
            </w:r>
          </w:hyperlink>
        </w:p>
        <w:p w:rsidR="00A402E7">
          <w:pPr>
            <w:pStyle w:val="TOC3"/>
            <w:tabs>
              <w:tab w:val="right" w:leader="dot" w:pos="8296"/>
            </w:tabs>
          </w:pPr>
          <w:hyperlink w:anchor="_Toc8073">
            <w:r>
              <w:rPr>
                <w:rStyle w:val="Hyperlink"/>
              </w:rPr>
              <w:t xml:space="preserve">3.10.2 </w:t>
            </w:r>
            <w:r>
              <w:rPr>
                <w:rStyle w:val="Hyperlink"/>
              </w:rPr>
              <w:t>《地下结构抗震设计标准》</w:t>
            </w:r>
            <w:r>
              <w:rPr>
                <w:rStyle w:val="Hyperlink"/>
              </w:rPr>
              <w:t>GBT51336-2018</w:t>
            </w:r>
            <w:r>
              <w:tab/>
              <w:t>1</w:t>
            </w:r>
          </w:hyperlink>
        </w:p>
        <w:p w:rsidR="00A402E7">
          <w:pPr>
            <w:pStyle w:val="TOC2"/>
            <w:tabs>
              <w:tab w:val="right" w:leader="dot" w:pos="8296"/>
            </w:tabs>
          </w:pPr>
          <w:hyperlink w:anchor="_Toc8074">
            <w:r>
              <w:rPr>
                <w:rStyle w:val="Hyperlink"/>
              </w:rPr>
              <w:t xml:space="preserve">3.11 </w:t>
            </w:r>
            <w:r>
              <w:rPr>
                <w:rStyle w:val="Hyperlink"/>
              </w:rPr>
              <w:t>荷载组合</w:t>
            </w:r>
            <w:r>
              <w:tab/>
              <w:t>1</w:t>
            </w:r>
          </w:hyperlink>
        </w:p>
        <w:p w:rsidR="00A402E7">
          <w:pPr>
            <w:pStyle w:val="TOC2"/>
            <w:tabs>
              <w:tab w:val="right" w:leader="dot" w:pos="8296"/>
            </w:tabs>
          </w:pPr>
          <w:hyperlink w:anchor="_Toc8075">
            <w:r>
              <w:rPr>
                <w:rStyle w:val="Hyperlink"/>
              </w:rPr>
              <w:t xml:space="preserve">3.12 </w:t>
            </w:r>
            <w:r>
              <w:rPr>
                <w:rStyle w:val="Hyperlink"/>
              </w:rPr>
              <w:t>抗震鉴定与加固</w:t>
            </w:r>
            <w:r>
              <w:tab/>
              <w:t>1</w:t>
            </w:r>
          </w:hyperlink>
        </w:p>
        <w:p w:rsidR="00A402E7">
          <w:pPr>
            <w:pStyle w:val="TOC3"/>
            <w:tabs>
              <w:tab w:val="right" w:leader="dot" w:pos="8296"/>
            </w:tabs>
          </w:pPr>
          <w:hyperlink w:anchor="_Toc8076">
            <w:r>
              <w:rPr>
                <w:rStyle w:val="Hyperlink"/>
              </w:rPr>
              <w:t xml:space="preserve">3.12.1 </w:t>
            </w:r>
            <w:r>
              <w:rPr>
                <w:rStyle w:val="Hyperlink"/>
              </w:rPr>
              <w:t>抗震鉴定与加固</w:t>
            </w:r>
            <w:r>
              <w:tab/>
              <w:t>1</w:t>
            </w:r>
          </w:hyperlink>
        </w:p>
        <w:p w:rsidR="00A402E7">
          <w:pPr>
            <w:pStyle w:val="TOC2"/>
            <w:tabs>
              <w:tab w:val="right" w:leader="dot" w:pos="8296"/>
            </w:tabs>
          </w:pPr>
          <w:hyperlink w:anchor="_Toc8077">
            <w:r>
              <w:rPr>
                <w:rStyle w:val="Hyperlink"/>
              </w:rPr>
              <w:t xml:space="preserve">3.13 </w:t>
            </w:r>
            <w:r>
              <w:rPr>
                <w:rStyle w:val="Hyperlink"/>
              </w:rPr>
              <w:t>安全性鉴定</w:t>
            </w:r>
            <w:r>
              <w:tab/>
              <w:t>1</w:t>
            </w:r>
          </w:hyperlink>
        </w:p>
        <w:p w:rsidR="00A402E7">
          <w:pPr>
            <w:pStyle w:val="TOC3"/>
            <w:tabs>
              <w:tab w:val="right" w:leader="dot" w:pos="8296"/>
            </w:tabs>
          </w:pPr>
          <w:hyperlink w:anchor="_Toc8078">
            <w:r>
              <w:rPr>
                <w:rStyle w:val="Hyperlink"/>
              </w:rPr>
              <w:t xml:space="preserve">3.13.1 </w:t>
            </w:r>
            <w:r>
              <w:rPr>
                <w:rStyle w:val="Hyperlink"/>
              </w:rPr>
              <w:t>安全性鉴定</w:t>
            </w:r>
            <w:r>
              <w:tab/>
              <w:t>1</w:t>
            </w:r>
          </w:hyperlink>
        </w:p>
        <w:p w:rsidR="00A402E7">
          <w:pPr>
            <w:pStyle w:val="TOC3"/>
            <w:tabs>
              <w:tab w:val="right" w:leader="dot" w:pos="8296"/>
            </w:tabs>
          </w:pPr>
          <w:hyperlink w:anchor="_Toc8079">
            <w:r>
              <w:rPr>
                <w:rStyle w:val="Hyperlink"/>
              </w:rPr>
              <w:t xml:space="preserve">3.13.2 </w:t>
            </w:r>
            <w:r>
              <w:rPr>
                <w:rStyle w:val="Hyperlink"/>
              </w:rPr>
              <w:t>危险房屋鉴定</w:t>
            </w:r>
            <w:r>
              <w:tab/>
              <w:t>1</w:t>
            </w:r>
          </w:hyperlink>
        </w:p>
        <w:p w:rsidR="00A402E7">
          <w:pPr>
            <w:pStyle w:val="TOC2"/>
            <w:tabs>
              <w:tab w:val="right" w:leader="dot" w:pos="8296"/>
            </w:tabs>
          </w:pPr>
          <w:hyperlink w:anchor="_Toc8080">
            <w:r>
              <w:rPr>
                <w:rStyle w:val="Hyperlink"/>
              </w:rPr>
              <w:t xml:space="preserve">3.14 </w:t>
            </w:r>
            <w:r>
              <w:rPr>
                <w:rStyle w:val="Hyperlink"/>
              </w:rPr>
              <w:t>装配式</w:t>
            </w:r>
            <w:r>
              <w:tab/>
              <w:t>1</w:t>
            </w:r>
          </w:hyperlink>
        </w:p>
        <w:p w:rsidR="00A402E7">
          <w:pPr>
            <w:pStyle w:val="TOC1"/>
            <w:tabs>
              <w:tab w:val="right" w:leader="dot" w:pos="8296"/>
            </w:tabs>
          </w:pPr>
          <w:hyperlink w:anchor="_Toc8081">
            <w:r>
              <w:rPr>
                <w:rStyle w:val="Hyperlink"/>
              </w:rPr>
              <w:t>第</w:t>
            </w:r>
            <w:r>
              <w:rPr>
                <w:rStyle w:val="Hyperlink"/>
              </w:rPr>
              <w:t>4</w:t>
            </w:r>
            <w:r>
              <w:rPr>
                <w:rStyle w:val="Hyperlink"/>
              </w:rPr>
              <w:t>章</w:t>
            </w:r>
            <w:r>
              <w:rPr>
                <w:rStyle w:val="Hyperlink"/>
              </w:rPr>
              <w:t xml:space="preserve"> </w:t>
            </w:r>
            <w:r>
              <w:rPr>
                <w:rStyle w:val="Hyperlink"/>
              </w:rPr>
              <w:t>结构基本信息</w:t>
            </w:r>
            <w:r>
              <w:tab/>
              <w:t>1</w:t>
            </w:r>
          </w:hyperlink>
        </w:p>
        <w:p w:rsidR="00A402E7">
          <w:pPr>
            <w:pStyle w:val="TOC2"/>
            <w:tabs>
              <w:tab w:val="right" w:leader="dot" w:pos="8296"/>
            </w:tabs>
          </w:pPr>
          <w:hyperlink w:anchor="_Toc8082">
            <w:r>
              <w:rPr>
                <w:rStyle w:val="Hyperlink"/>
              </w:rPr>
              <w:t xml:space="preserve">4.1 </w:t>
            </w:r>
            <w:r>
              <w:rPr>
                <w:rStyle w:val="Hyperlink"/>
              </w:rPr>
              <w:t>楼层属性</w:t>
            </w:r>
            <w:r>
              <w:tab/>
              <w:t>1</w:t>
            </w:r>
          </w:hyperlink>
        </w:p>
        <w:p w:rsidR="00A402E7">
          <w:pPr>
            <w:pStyle w:val="TOC2"/>
            <w:tabs>
              <w:tab w:val="right" w:leader="dot" w:pos="8296"/>
            </w:tabs>
            <w:sectPr>
              <w:headerReference w:type="default" r:id="rId4"/>
              <w:footerReference w:type="default" r:id="rId5"/>
              <w:pgSz w:w="23811" w:h="16838" w:orient="landscape"/>
              <w:pgMar w:top="1440" w:right="1800" w:bottom="1440" w:left="1800" w:header="720" w:footer="720" w:gutter="0"/>
              <w:pgNumType w:fmt="upperRoman" w:start="1"/>
              <w:cols w:num="2" w:space="840"/>
              <w:docGrid w:type="lines" w:linePitch="312"/>
            </w:sectPr>
          </w:pPr>
          <w:hyperlink w:anchor="_Toc8083">
            <w:r>
              <w:rPr>
                <w:rStyle w:val="Hyperlink"/>
              </w:rPr>
              <w:t xml:space="preserve">4.2 </w:t>
            </w:r>
            <w:r>
              <w:rPr>
                <w:rStyle w:val="Hyperlink"/>
              </w:rPr>
              <w:t>塔属</w:t>
            </w:r>
            <w:r>
              <w:rPr>
                <w:rStyle w:val="Hyperlink"/>
              </w:rPr>
              <w:t>性</w:t>
            </w:r>
            <w:r>
              <w:tab/>
              <w:t>1</w:t>
            </w:r>
          </w:hyperlink>
        </w:p>
      </w:sdtContent>
    </w:sdt>
    <w:sdt>
      <w:sdtPr>
        <w:rPr>
          <w:rFonts w:ascii="Times New Roman" w:eastAsia="Times New Roman" w:hAnsi="Times New Roman" w:cstheme="minorBidi"/>
          <w:sz w:val="21"/>
        </w:rPr>
        <w:id w:val="862911524"/>
        <w:richText/>
      </w:sdtPr>
      <w:sdtEndPr>
        <w:rPr>
          <w:rFonts w:eastAsiaTheme="minorEastAsia"/>
        </w:rPr>
      </w:sdtEndPr>
      <w:sdtContent>
        <w:p w:rsidR="00A402E7">
          <w:pPr>
            <w:pStyle w:val="TOC2"/>
            <w:tabs>
              <w:tab w:val="right" w:leader="dot" w:pos="8296"/>
            </w:tabs>
          </w:pPr>
          <w:hyperlink w:anchor="_Toc8084">
            <w:r>
              <w:rPr>
                <w:rStyle w:val="Hyperlink"/>
              </w:rPr>
              <w:t xml:space="preserve">4.3 </w:t>
            </w:r>
            <w:r>
              <w:rPr>
                <w:rStyle w:val="Hyperlink"/>
              </w:rPr>
              <w:t>构件统计</w:t>
            </w:r>
            <w:r>
              <w:tab/>
              <w:t>1</w:t>
            </w:r>
          </w:hyperlink>
        </w:p>
        <w:p w:rsidR="00A402E7">
          <w:pPr>
            <w:pStyle w:val="TOC2"/>
            <w:tabs>
              <w:tab w:val="right" w:leader="dot" w:pos="8296"/>
            </w:tabs>
          </w:pPr>
          <w:hyperlink w:anchor="_Toc8085">
            <w:r>
              <w:rPr>
                <w:rStyle w:val="Hyperlink"/>
              </w:rPr>
              <w:t xml:space="preserve">4.4 </w:t>
            </w:r>
            <w:r>
              <w:rPr>
                <w:rStyle w:val="Hyperlink"/>
              </w:rPr>
              <w:t>楼层质量</w:t>
            </w:r>
            <w:r>
              <w:tab/>
              <w:t>1</w:t>
            </w:r>
          </w:hyperlink>
        </w:p>
        <w:p w:rsidR="00A402E7">
          <w:pPr>
            <w:pStyle w:val="TOC2"/>
            <w:tabs>
              <w:tab w:val="right" w:leader="dot" w:pos="8296"/>
            </w:tabs>
          </w:pPr>
          <w:hyperlink w:anchor="_Toc8086">
            <w:r>
              <w:rPr>
                <w:rStyle w:val="Hyperlink"/>
              </w:rPr>
              <w:t xml:space="preserve">4.5 </w:t>
            </w:r>
            <w:r>
              <w:rPr>
                <w:rStyle w:val="Hyperlink"/>
              </w:rPr>
              <w:t>楼层尺寸、单位质量</w:t>
            </w:r>
            <w:r>
              <w:tab/>
              <w:t>1</w:t>
            </w:r>
          </w:hyperlink>
        </w:p>
        <w:p w:rsidR="00A402E7">
          <w:pPr>
            <w:pStyle w:val="TOC1"/>
            <w:tabs>
              <w:tab w:val="right" w:leader="dot" w:pos="8296"/>
            </w:tabs>
          </w:pPr>
          <w:hyperlink w:anchor="_Toc8087">
            <w:r>
              <w:rPr>
                <w:rStyle w:val="Hyperlink"/>
              </w:rPr>
              <w:t>第</w:t>
            </w:r>
            <w:r>
              <w:rPr>
                <w:rStyle w:val="Hyperlink"/>
              </w:rPr>
              <w:t>5</w:t>
            </w:r>
            <w:r>
              <w:rPr>
                <w:rStyle w:val="Hyperlink"/>
              </w:rPr>
              <w:t>章</w:t>
            </w:r>
            <w:r>
              <w:rPr>
                <w:rStyle w:val="Hyperlink"/>
              </w:rPr>
              <w:t xml:space="preserve"> </w:t>
            </w:r>
            <w:r>
              <w:rPr>
                <w:rStyle w:val="Hyperlink"/>
              </w:rPr>
              <w:t>周期、振型</w:t>
            </w:r>
            <w:r>
              <w:tab/>
              <w:t>1</w:t>
            </w:r>
          </w:hyperlink>
        </w:p>
        <w:p w:rsidR="00A402E7">
          <w:pPr>
            <w:pStyle w:val="TOC2"/>
            <w:tabs>
              <w:tab w:val="right" w:leader="dot" w:pos="8296"/>
            </w:tabs>
          </w:pPr>
          <w:hyperlink w:anchor="_Toc8088">
            <w:r>
              <w:rPr>
                <w:rStyle w:val="Hyperlink"/>
              </w:rPr>
              <w:t xml:space="preserve">5.1 </w:t>
            </w:r>
            <w:r>
              <w:rPr>
                <w:rStyle w:val="Hyperlink"/>
              </w:rPr>
              <w:t>振型基本计算结果</w:t>
            </w:r>
            <w:r>
              <w:tab/>
              <w:t>1</w:t>
            </w:r>
          </w:hyperlink>
        </w:p>
        <w:p w:rsidR="00A402E7">
          <w:pPr>
            <w:pStyle w:val="TOC2"/>
            <w:tabs>
              <w:tab w:val="right" w:leader="dot" w:pos="8296"/>
            </w:tabs>
          </w:pPr>
          <w:hyperlink w:anchor="_Toc8089">
            <w:r>
              <w:rPr>
                <w:rStyle w:val="Hyperlink"/>
              </w:rPr>
              <w:t>5</w:t>
            </w:r>
            <w:r>
              <w:rPr>
                <w:rStyle w:val="Hyperlink"/>
              </w:rPr>
              <w:t xml:space="preserve">.2 </w:t>
            </w:r>
            <w:r>
              <w:rPr>
                <w:rStyle w:val="Hyperlink"/>
              </w:rPr>
              <w:t>振型阻尼比</w:t>
            </w:r>
            <w:r>
              <w:tab/>
              <w:t>1</w:t>
            </w:r>
          </w:hyperlink>
        </w:p>
        <w:p w:rsidR="00A402E7">
          <w:pPr>
            <w:pStyle w:val="TOC2"/>
            <w:tabs>
              <w:tab w:val="right" w:leader="dot" w:pos="8296"/>
            </w:tabs>
          </w:pPr>
          <w:hyperlink w:anchor="_Toc8090">
            <w:r>
              <w:rPr>
                <w:rStyle w:val="Hyperlink"/>
              </w:rPr>
              <w:t>5.3 X</w:t>
            </w:r>
            <w:r>
              <w:rPr>
                <w:rStyle w:val="Hyperlink"/>
              </w:rPr>
              <w:t>、</w:t>
            </w:r>
            <w:r>
              <w:rPr>
                <w:rStyle w:val="Hyperlink"/>
              </w:rPr>
              <w:t>Y</w:t>
            </w:r>
            <w:r>
              <w:rPr>
                <w:rStyle w:val="Hyperlink"/>
              </w:rPr>
              <w:t>向地震单振型楼层反应力</w:t>
            </w:r>
            <w:r>
              <w:tab/>
              <w:t>1</w:t>
            </w:r>
          </w:hyperlink>
        </w:p>
        <w:p w:rsidR="00A402E7">
          <w:pPr>
            <w:pStyle w:val="TOC3"/>
            <w:tabs>
              <w:tab w:val="right" w:leader="dot" w:pos="8296"/>
            </w:tabs>
          </w:pPr>
          <w:hyperlink w:anchor="_Toc8091">
            <w:r>
              <w:rPr>
                <w:rStyle w:val="Hyperlink"/>
              </w:rPr>
              <w:t xml:space="preserve">5.3.1 </w:t>
            </w:r>
            <w:r>
              <w:rPr>
                <w:rStyle w:val="Hyperlink"/>
              </w:rPr>
              <w:t>仅考虑</w:t>
            </w:r>
            <w:r>
              <w:rPr>
                <w:rStyle w:val="Hyperlink"/>
              </w:rPr>
              <w:t xml:space="preserve"> X </w:t>
            </w:r>
            <w:r>
              <w:rPr>
                <w:rStyle w:val="Hyperlink"/>
              </w:rPr>
              <w:t>向地震作用时的地震力</w:t>
            </w:r>
            <w:r>
              <w:tab/>
              <w:t>1</w:t>
            </w:r>
          </w:hyperlink>
        </w:p>
        <w:p w:rsidR="00A402E7">
          <w:pPr>
            <w:pStyle w:val="TOC3"/>
            <w:tabs>
              <w:tab w:val="right" w:leader="dot" w:pos="8296"/>
            </w:tabs>
          </w:pPr>
          <w:hyperlink w:anchor="_Toc8092">
            <w:r>
              <w:rPr>
                <w:rStyle w:val="Hyperlink"/>
              </w:rPr>
              <w:t xml:space="preserve">5.3.2 </w:t>
            </w:r>
            <w:r>
              <w:rPr>
                <w:rStyle w:val="Hyperlink"/>
              </w:rPr>
              <w:t>仅考虑</w:t>
            </w:r>
            <w:r>
              <w:rPr>
                <w:rStyle w:val="Hyperlink"/>
              </w:rPr>
              <w:t xml:space="preserve"> Y </w:t>
            </w:r>
            <w:r>
              <w:rPr>
                <w:rStyle w:val="Hyperlink"/>
              </w:rPr>
              <w:t>向地震作用时的地震力</w:t>
            </w:r>
            <w:r>
              <w:tab/>
              <w:t>1</w:t>
            </w:r>
          </w:hyperlink>
        </w:p>
        <w:p w:rsidR="00A402E7">
          <w:pPr>
            <w:pStyle w:val="TOC2"/>
            <w:tabs>
              <w:tab w:val="right" w:leader="dot" w:pos="8296"/>
            </w:tabs>
          </w:pPr>
          <w:hyperlink w:anchor="_Toc8093">
            <w:r>
              <w:rPr>
                <w:rStyle w:val="Hyperlink"/>
              </w:rPr>
              <w:t>5.4 X</w:t>
            </w:r>
            <w:r>
              <w:rPr>
                <w:rStyle w:val="Hyperlink"/>
              </w:rPr>
              <w:t>、</w:t>
            </w:r>
            <w:r>
              <w:rPr>
                <w:rStyle w:val="Hyperlink"/>
              </w:rPr>
              <w:t>Y</w:t>
            </w:r>
            <w:r>
              <w:rPr>
                <w:rStyle w:val="Hyperlink"/>
              </w:rPr>
              <w:t>向地震单振型楼层剪力</w:t>
            </w:r>
            <w:r>
              <w:tab/>
              <w:t>1</w:t>
            </w:r>
          </w:hyperlink>
        </w:p>
        <w:p w:rsidR="00A402E7">
          <w:pPr>
            <w:pStyle w:val="TOC2"/>
            <w:tabs>
              <w:tab w:val="right" w:leader="dot" w:pos="8296"/>
            </w:tabs>
          </w:pPr>
          <w:hyperlink w:anchor="_Toc8094">
            <w:r>
              <w:rPr>
                <w:rStyle w:val="Hyperlink"/>
              </w:rPr>
              <w:t>5.5 X</w:t>
            </w:r>
            <w:r>
              <w:rPr>
                <w:rStyle w:val="Hyperlink"/>
              </w:rPr>
              <w:t>、</w:t>
            </w:r>
            <w:r>
              <w:rPr>
                <w:rStyle w:val="Hyperlink"/>
              </w:rPr>
              <w:t>Y</w:t>
            </w:r>
            <w:r>
              <w:rPr>
                <w:rStyle w:val="Hyperlink"/>
              </w:rPr>
              <w:t>向地震</w:t>
            </w:r>
            <w:r>
              <w:rPr>
                <w:rStyle w:val="Hyperlink"/>
              </w:rPr>
              <w:t>CQC</w:t>
            </w:r>
            <w:r>
              <w:rPr>
                <w:rStyle w:val="Hyperlink"/>
              </w:rPr>
              <w:t>组合后结果</w:t>
            </w:r>
            <w:r>
              <w:tab/>
              <w:t>1</w:t>
            </w:r>
          </w:hyperlink>
        </w:p>
        <w:p w:rsidR="00A402E7">
          <w:pPr>
            <w:pStyle w:val="TOC1"/>
            <w:tabs>
              <w:tab w:val="right" w:leader="dot" w:pos="8296"/>
            </w:tabs>
          </w:pPr>
          <w:hyperlink w:anchor="_Toc8095">
            <w:r>
              <w:rPr>
                <w:rStyle w:val="Hyperlink"/>
              </w:rPr>
              <w:t>第</w:t>
            </w:r>
            <w:r>
              <w:rPr>
                <w:rStyle w:val="Hyperlink"/>
              </w:rPr>
              <w:t>6</w:t>
            </w:r>
            <w:r>
              <w:rPr>
                <w:rStyle w:val="Hyperlink"/>
              </w:rPr>
              <w:t>章</w:t>
            </w:r>
            <w:r>
              <w:rPr>
                <w:rStyle w:val="Hyperlink"/>
              </w:rPr>
              <w:t xml:space="preserve"> </w:t>
            </w:r>
            <w:r>
              <w:rPr>
                <w:rStyle w:val="Hyperlink"/>
              </w:rPr>
              <w:t>楼层风荷载、地震作用统计结果</w:t>
            </w:r>
            <w:r>
              <w:tab/>
              <w:t>1</w:t>
            </w:r>
          </w:hyperlink>
        </w:p>
        <w:p w:rsidR="00A402E7">
          <w:pPr>
            <w:pStyle w:val="TOC2"/>
            <w:tabs>
              <w:tab w:val="right" w:leader="dot" w:pos="8296"/>
            </w:tabs>
          </w:pPr>
          <w:hyperlink w:anchor="_Toc8096">
            <w:r>
              <w:rPr>
                <w:rStyle w:val="Hyperlink"/>
              </w:rPr>
              <w:t xml:space="preserve">6.1 </w:t>
            </w:r>
            <w:r>
              <w:rPr>
                <w:rStyle w:val="Hyperlink"/>
              </w:rPr>
              <w:t>风荷载信息</w:t>
            </w:r>
            <w:r>
              <w:tab/>
              <w:t>1</w:t>
            </w:r>
          </w:hyperlink>
        </w:p>
        <w:p w:rsidR="00A402E7">
          <w:pPr>
            <w:pStyle w:val="TOC2"/>
            <w:tabs>
              <w:tab w:val="right" w:leader="dot" w:pos="8296"/>
            </w:tabs>
          </w:pPr>
          <w:hyperlink w:anchor="_Toc8097">
            <w:r>
              <w:rPr>
                <w:rStyle w:val="Hyperlink"/>
              </w:rPr>
              <w:t xml:space="preserve">6.2 </w:t>
            </w:r>
            <w:r>
              <w:rPr>
                <w:rStyle w:val="Hyperlink"/>
              </w:rPr>
              <w:t>风荷载下框架剪力统计</w:t>
            </w:r>
            <w:r>
              <w:tab/>
              <w:t>1</w:t>
            </w:r>
          </w:hyperlink>
        </w:p>
        <w:p w:rsidR="00A402E7">
          <w:pPr>
            <w:pStyle w:val="TOC2"/>
            <w:tabs>
              <w:tab w:val="right" w:leader="dot" w:pos="8296"/>
            </w:tabs>
          </w:pPr>
          <w:hyperlink w:anchor="_Toc8098">
            <w:r>
              <w:rPr>
                <w:rStyle w:val="Hyperlink"/>
              </w:rPr>
              <w:t xml:space="preserve">6.3 </w:t>
            </w:r>
            <w:r>
              <w:rPr>
                <w:rStyle w:val="Hyperlink"/>
              </w:rPr>
              <w:t>风荷载下框架倾覆弯矩统计</w:t>
            </w:r>
            <w:r>
              <w:rPr>
                <w:rStyle w:val="Hyperlink"/>
              </w:rPr>
              <w:t>(</w:t>
            </w:r>
            <w:r>
              <w:rPr>
                <w:rStyle w:val="Hyperlink"/>
              </w:rPr>
              <w:t>抗规方式</w:t>
            </w:r>
            <w:r>
              <w:rPr>
                <w:rStyle w:val="Hyperlink"/>
              </w:rPr>
              <w:t>)</w:t>
            </w:r>
            <w:r>
              <w:tab/>
              <w:t>1</w:t>
            </w:r>
          </w:hyperlink>
        </w:p>
        <w:p w:rsidR="00A402E7">
          <w:pPr>
            <w:pStyle w:val="TOC2"/>
            <w:tabs>
              <w:tab w:val="right" w:leader="dot" w:pos="8296"/>
            </w:tabs>
          </w:pPr>
          <w:hyperlink w:anchor="_Toc8099">
            <w:r>
              <w:rPr>
                <w:rStyle w:val="Hyperlink"/>
              </w:rPr>
              <w:t xml:space="preserve">6.4 </w:t>
            </w:r>
            <w:r>
              <w:rPr>
                <w:rStyle w:val="Hyperlink"/>
              </w:rPr>
              <w:t>风荷载外力、层剪力、倾覆弯矩统计</w:t>
            </w:r>
            <w:r>
              <w:tab/>
              <w:t>1</w:t>
            </w:r>
          </w:hyperlink>
        </w:p>
        <w:p w:rsidR="00A402E7">
          <w:pPr>
            <w:pStyle w:val="TOC2"/>
            <w:tabs>
              <w:tab w:val="right" w:leader="dot" w:pos="8296"/>
            </w:tabs>
          </w:pPr>
          <w:hyperlink w:anchor="_Toc8100">
            <w:r>
              <w:rPr>
                <w:rStyle w:val="Hyperlink"/>
              </w:rPr>
              <w:t xml:space="preserve">6.5 </w:t>
            </w:r>
            <w:r>
              <w:rPr>
                <w:rStyle w:val="Hyperlink"/>
              </w:rPr>
              <w:t>规定水平力</w:t>
            </w:r>
            <w:r>
              <w:tab/>
              <w:t>1</w:t>
            </w:r>
          </w:hyperlink>
        </w:p>
        <w:p w:rsidR="00A402E7">
          <w:pPr>
            <w:pStyle w:val="TOC2"/>
            <w:tabs>
              <w:tab w:val="right" w:leader="dot" w:pos="8296"/>
            </w:tabs>
          </w:pPr>
          <w:hyperlink w:anchor="_Toc8101">
            <w:r>
              <w:rPr>
                <w:rStyle w:val="Hyperlink"/>
              </w:rPr>
              <w:t xml:space="preserve">6.6 </w:t>
            </w:r>
            <w:r>
              <w:rPr>
                <w:rStyle w:val="Hyperlink"/>
              </w:rPr>
              <w:t>规定水平力下倾覆弯矩统计</w:t>
            </w:r>
            <w:r>
              <w:rPr>
                <w:rStyle w:val="Hyperlink"/>
              </w:rPr>
              <w:t>(</w:t>
            </w:r>
            <w:r>
              <w:rPr>
                <w:rStyle w:val="Hyperlink"/>
              </w:rPr>
              <w:t>抗规方式</w:t>
            </w:r>
            <w:r>
              <w:rPr>
                <w:rStyle w:val="Hyperlink"/>
              </w:rPr>
              <w:t>)</w:t>
            </w:r>
            <w:r>
              <w:tab/>
              <w:t>1</w:t>
            </w:r>
          </w:hyperlink>
        </w:p>
        <w:p w:rsidR="00A402E7">
          <w:pPr>
            <w:pStyle w:val="TOC2"/>
            <w:tabs>
              <w:tab w:val="right" w:leader="dot" w:pos="8296"/>
            </w:tabs>
          </w:pPr>
          <w:hyperlink w:anchor="_Toc8102">
            <w:r>
              <w:rPr>
                <w:rStyle w:val="Hyperlink"/>
              </w:rPr>
              <w:t xml:space="preserve">6.7 </w:t>
            </w:r>
            <w:r>
              <w:rPr>
                <w:rStyle w:val="Hyperlink"/>
              </w:rPr>
              <w:t>规定水平力下倾覆弯矩统计</w:t>
            </w:r>
            <w:r>
              <w:rPr>
                <w:rStyle w:val="Hyperlink"/>
              </w:rPr>
              <w:t>(</w:t>
            </w:r>
            <w:r>
              <w:rPr>
                <w:rStyle w:val="Hyperlink"/>
              </w:rPr>
              <w:t>轴力方式</w:t>
            </w:r>
            <w:r>
              <w:rPr>
                <w:rStyle w:val="Hyperlink"/>
              </w:rPr>
              <w:t>)</w:t>
            </w:r>
            <w:r>
              <w:tab/>
              <w:t>1</w:t>
            </w:r>
          </w:hyperlink>
        </w:p>
        <w:p w:rsidR="00A402E7">
          <w:pPr>
            <w:pStyle w:val="TOC2"/>
            <w:tabs>
              <w:tab w:val="right" w:leader="dot" w:pos="8296"/>
            </w:tabs>
          </w:pPr>
          <w:hyperlink w:anchor="_Toc8103">
            <w:r>
              <w:rPr>
                <w:rStyle w:val="Hyperlink"/>
              </w:rPr>
              <w:t xml:space="preserve">6.8 </w:t>
            </w:r>
            <w:r>
              <w:rPr>
                <w:rStyle w:val="Hyperlink"/>
              </w:rPr>
              <w:t>地震外力、层剪力、倾覆弯矩统计</w:t>
            </w:r>
            <w:r>
              <w:tab/>
              <w:t>1</w:t>
            </w:r>
          </w:hyperlink>
        </w:p>
        <w:p w:rsidR="00A402E7">
          <w:pPr>
            <w:pStyle w:val="TOC1"/>
            <w:tabs>
              <w:tab w:val="right" w:leader="dot" w:pos="8296"/>
            </w:tabs>
          </w:pPr>
          <w:hyperlink w:anchor="_Toc8104">
            <w:r>
              <w:rPr>
                <w:rStyle w:val="Hyperlink"/>
              </w:rPr>
              <w:t>第</w:t>
            </w:r>
            <w:r>
              <w:rPr>
                <w:rStyle w:val="Hyperlink"/>
              </w:rPr>
              <w:t>7</w:t>
            </w:r>
            <w:r>
              <w:rPr>
                <w:rStyle w:val="Hyperlink"/>
              </w:rPr>
              <w:t>章</w:t>
            </w:r>
            <w:r>
              <w:rPr>
                <w:rStyle w:val="Hyperlink"/>
              </w:rPr>
              <w:t xml:space="preserve"> </w:t>
            </w:r>
            <w:r>
              <w:rPr>
                <w:rStyle w:val="Hyperlink"/>
              </w:rPr>
              <w:t>工况、组合</w:t>
            </w:r>
            <w:r>
              <w:tab/>
              <w:t>1</w:t>
            </w:r>
          </w:hyperlink>
        </w:p>
        <w:p w:rsidR="00A402E7">
          <w:pPr>
            <w:pStyle w:val="TOC2"/>
            <w:tabs>
              <w:tab w:val="right" w:leader="dot" w:pos="8296"/>
            </w:tabs>
          </w:pPr>
          <w:hyperlink w:anchor="_Toc8105">
            <w:r>
              <w:rPr>
                <w:rStyle w:val="Hyperlink"/>
              </w:rPr>
              <w:t xml:space="preserve">7.1 </w:t>
            </w:r>
            <w:r>
              <w:rPr>
                <w:rStyle w:val="Hyperlink"/>
              </w:rPr>
              <w:t>工况设定</w:t>
            </w:r>
            <w:r>
              <w:tab/>
              <w:t>1</w:t>
            </w:r>
          </w:hyperlink>
        </w:p>
        <w:p w:rsidR="00A402E7">
          <w:pPr>
            <w:pStyle w:val="TOC2"/>
            <w:tabs>
              <w:tab w:val="right" w:leader="dot" w:pos="8296"/>
            </w:tabs>
          </w:pPr>
          <w:hyperlink w:anchor="_Toc8106">
            <w:r>
              <w:rPr>
                <w:rStyle w:val="Hyperlink"/>
              </w:rPr>
              <w:t xml:space="preserve">7.2 </w:t>
            </w:r>
            <w:r>
              <w:rPr>
                <w:rStyle w:val="Hyperlink"/>
              </w:rPr>
              <w:t>荷载组合表</w:t>
            </w:r>
            <w:r>
              <w:tab/>
              <w:t>1</w:t>
            </w:r>
          </w:hyperlink>
        </w:p>
        <w:p w:rsidR="00A402E7">
          <w:pPr>
            <w:pStyle w:val="TOC1"/>
            <w:tabs>
              <w:tab w:val="right" w:leader="dot" w:pos="8296"/>
            </w:tabs>
          </w:pPr>
          <w:hyperlink w:anchor="_Toc8107">
            <w:r>
              <w:rPr>
                <w:rStyle w:val="Hyperlink"/>
              </w:rPr>
              <w:t>第</w:t>
            </w:r>
            <w:r>
              <w:rPr>
                <w:rStyle w:val="Hyperlink"/>
              </w:rPr>
              <w:t>8</w:t>
            </w:r>
            <w:r>
              <w:rPr>
                <w:rStyle w:val="Hyperlink"/>
              </w:rPr>
              <w:t>章</w:t>
            </w:r>
            <w:r>
              <w:rPr>
                <w:rStyle w:val="Hyperlink"/>
              </w:rPr>
              <w:t xml:space="preserve"> </w:t>
            </w:r>
            <w:r>
              <w:rPr>
                <w:rStyle w:val="Hyperlink"/>
              </w:rPr>
              <w:t>整体指标统计</w:t>
            </w:r>
            <w:r>
              <w:tab/>
              <w:t>1</w:t>
            </w:r>
          </w:hyperlink>
        </w:p>
        <w:p w:rsidR="00A402E7">
          <w:pPr>
            <w:pStyle w:val="TOC2"/>
            <w:tabs>
              <w:tab w:val="right" w:leader="dot" w:pos="8296"/>
            </w:tabs>
          </w:pPr>
          <w:hyperlink w:anchor="_Toc8108">
            <w:r>
              <w:rPr>
                <w:rStyle w:val="Hyperlink"/>
              </w:rPr>
              <w:t xml:space="preserve">8.1 </w:t>
            </w:r>
            <w:r>
              <w:rPr>
                <w:rStyle w:val="Hyperlink"/>
              </w:rPr>
              <w:t>周期比</w:t>
            </w:r>
            <w:r>
              <w:tab/>
              <w:t>1</w:t>
            </w:r>
          </w:hyperlink>
        </w:p>
        <w:p w:rsidR="00A402E7">
          <w:pPr>
            <w:pStyle w:val="TOC2"/>
            <w:tabs>
              <w:tab w:val="right" w:leader="dot" w:pos="8296"/>
            </w:tabs>
          </w:pPr>
          <w:hyperlink w:anchor="_Toc8109">
            <w:r>
              <w:rPr>
                <w:rStyle w:val="Hyperlink"/>
              </w:rPr>
              <w:t xml:space="preserve">8.2 </w:t>
            </w:r>
            <w:r>
              <w:rPr>
                <w:rStyle w:val="Hyperlink"/>
              </w:rPr>
              <w:t>层刚度统计</w:t>
            </w:r>
            <w:r>
              <w:rPr>
                <w:rStyle w:val="Hyperlink"/>
              </w:rPr>
              <w:t>(</w:t>
            </w:r>
            <w:r>
              <w:rPr>
                <w:rStyle w:val="Hyperlink"/>
              </w:rPr>
              <w:t>各层刚心、偏心率、相邻层侧移刚度比等计算信息</w:t>
            </w:r>
            <w:r>
              <w:rPr>
                <w:rStyle w:val="Hyperlink"/>
              </w:rPr>
              <w:t>)</w:t>
            </w:r>
            <w:r>
              <w:tab/>
              <w:t>1</w:t>
            </w:r>
          </w:hyperlink>
        </w:p>
        <w:p w:rsidR="00A402E7">
          <w:pPr>
            <w:pStyle w:val="TOC2"/>
            <w:tabs>
              <w:tab w:val="right" w:leader="dot" w:pos="8296"/>
            </w:tabs>
          </w:pPr>
          <w:hyperlink w:anchor="_Toc8110">
            <w:r>
              <w:rPr>
                <w:rStyle w:val="Hyperlink"/>
              </w:rPr>
              <w:t xml:space="preserve">8.3 </w:t>
            </w:r>
            <w:r>
              <w:rPr>
                <w:rStyle w:val="Hyperlink"/>
              </w:rPr>
              <w:t>结构整体稳定验算</w:t>
            </w:r>
            <w:r>
              <w:tab/>
              <w:t>1</w:t>
            </w:r>
          </w:hyperlink>
        </w:p>
        <w:p w:rsidR="00A402E7">
          <w:pPr>
            <w:pStyle w:val="TOC2"/>
            <w:tabs>
              <w:tab w:val="right" w:leader="dot" w:pos="8296"/>
            </w:tabs>
          </w:pPr>
          <w:hyperlink w:anchor="_Toc8111">
            <w:r>
              <w:rPr>
                <w:rStyle w:val="Hyperlink"/>
              </w:rPr>
              <w:t xml:space="preserve">8.4 </w:t>
            </w:r>
            <w:r>
              <w:rPr>
                <w:rStyle w:val="Hyperlink"/>
              </w:rPr>
              <w:t>结构整体抗倾覆验算</w:t>
            </w:r>
            <w:r>
              <w:tab/>
              <w:t>1</w:t>
            </w:r>
          </w:hyperlink>
        </w:p>
        <w:p w:rsidR="00A402E7">
          <w:pPr>
            <w:pStyle w:val="TOC2"/>
            <w:tabs>
              <w:tab w:val="right" w:leader="dot" w:pos="8296"/>
            </w:tabs>
          </w:pPr>
          <w:hyperlink w:anchor="_Toc8112">
            <w:r>
              <w:rPr>
                <w:rStyle w:val="Hyperlink"/>
              </w:rPr>
              <w:t xml:space="preserve">8.5 </w:t>
            </w:r>
            <w:r>
              <w:rPr>
                <w:rStyle w:val="Hyperlink"/>
              </w:rPr>
              <w:t>楼层抗剪承载力验算</w:t>
            </w:r>
            <w:r>
              <w:tab/>
              <w:t>1</w:t>
            </w:r>
          </w:hyperlink>
        </w:p>
        <w:p w:rsidR="00A402E7">
          <w:pPr>
            <w:pStyle w:val="TOC2"/>
            <w:tabs>
              <w:tab w:val="right" w:leader="dot" w:pos="8296"/>
            </w:tabs>
          </w:pPr>
          <w:hyperlink w:anchor="_Toc8113">
            <w:r>
              <w:rPr>
                <w:rStyle w:val="Hyperlink"/>
              </w:rPr>
              <w:t xml:space="preserve">8.6 </w:t>
            </w:r>
            <w:r>
              <w:rPr>
                <w:rStyle w:val="Hyperlink"/>
              </w:rPr>
              <w:t>薄弱层信息</w:t>
            </w:r>
            <w:r>
              <w:tab/>
              <w:t>1</w:t>
            </w:r>
          </w:hyperlink>
        </w:p>
        <w:p w:rsidR="00A402E7">
          <w:pPr>
            <w:pStyle w:val="TOC2"/>
            <w:tabs>
              <w:tab w:val="right" w:leader="dot" w:pos="8296"/>
            </w:tabs>
          </w:pPr>
          <w:hyperlink w:anchor="_Toc8114">
            <w:r>
              <w:rPr>
                <w:rStyle w:val="Hyperlink"/>
              </w:rPr>
              <w:t xml:space="preserve">8.7 </w:t>
            </w:r>
            <w:r>
              <w:rPr>
                <w:rStyle w:val="Hyperlink"/>
              </w:rPr>
              <w:t>剪重比调整系数</w:t>
            </w:r>
            <w:r>
              <w:tab/>
              <w:t>1</w:t>
            </w:r>
          </w:hyperlink>
        </w:p>
        <w:p w:rsidR="00A402E7">
          <w:pPr>
            <w:pStyle w:val="TOC2"/>
            <w:tabs>
              <w:tab w:val="right" w:leader="dot" w:pos="8296"/>
            </w:tabs>
          </w:pPr>
          <w:hyperlink w:anchor="_Toc8115">
            <w:r>
              <w:rPr>
                <w:rStyle w:val="Hyperlink"/>
              </w:rPr>
              <w:t>8.8 0.2V0</w:t>
            </w:r>
            <w:r>
              <w:rPr>
                <w:rStyle w:val="Hyperlink"/>
              </w:rPr>
              <w:t>调整系数</w:t>
            </w:r>
            <w:r>
              <w:tab/>
              <w:t>1</w:t>
            </w:r>
          </w:hyperlink>
        </w:p>
        <w:p w:rsidR="00A402E7">
          <w:pPr>
            <w:pStyle w:val="TOC2"/>
            <w:tabs>
              <w:tab w:val="right" w:leader="dot" w:pos="8296"/>
            </w:tabs>
          </w:pPr>
          <w:hyperlink w:anchor="_Toc8116">
            <w:r>
              <w:rPr>
                <w:rStyle w:val="Hyperlink"/>
              </w:rPr>
              <w:t xml:space="preserve">8.9 </w:t>
            </w:r>
            <w:r>
              <w:rPr>
                <w:rStyle w:val="Hyperlink"/>
              </w:rPr>
              <w:t>位移角和位移比</w:t>
            </w:r>
            <w:r>
              <w:tab/>
              <w:t>1</w:t>
            </w:r>
          </w:hyperlink>
        </w:p>
        <w:p w:rsidR="00A402E7">
          <w:pPr>
            <w:pStyle w:val="TOC3"/>
            <w:tabs>
              <w:tab w:val="right" w:leader="dot" w:pos="8296"/>
            </w:tabs>
          </w:pPr>
          <w:hyperlink w:anchor="_Toc8117">
            <w:r>
              <w:rPr>
                <w:rStyle w:val="Hyperlink"/>
              </w:rPr>
              <w:t xml:space="preserve">8.9.1 </w:t>
            </w:r>
            <w:r>
              <w:rPr>
                <w:rStyle w:val="Hyperlink"/>
              </w:rPr>
              <w:t>风荷载和地震作用</w:t>
            </w:r>
            <w:r>
              <w:tab/>
              <w:t>1</w:t>
            </w:r>
          </w:hyperlink>
        </w:p>
        <w:p w:rsidR="00A402E7">
          <w:pPr>
            <w:pStyle w:val="TOC1"/>
            <w:tabs>
              <w:tab w:val="right" w:leader="dot" w:pos="8296"/>
            </w:tabs>
          </w:pPr>
          <w:hyperlink w:anchor="_Toc8118">
            <w:r>
              <w:rPr>
                <w:rStyle w:val="Hyperlink"/>
              </w:rPr>
              <w:t>第</w:t>
            </w:r>
            <w:r>
              <w:rPr>
                <w:rStyle w:val="Hyperlink"/>
              </w:rPr>
              <w:t>9</w:t>
            </w:r>
            <w:r>
              <w:rPr>
                <w:rStyle w:val="Hyperlink"/>
              </w:rPr>
              <w:t>章</w:t>
            </w:r>
            <w:r>
              <w:rPr>
                <w:rStyle w:val="Hyperlink"/>
              </w:rPr>
              <w:t xml:space="preserve"> </w:t>
            </w:r>
            <w:r>
              <w:rPr>
                <w:rStyle w:val="Hyperlink"/>
              </w:rPr>
              <w:t>结构分析及设计结果简图</w:t>
            </w:r>
            <w:r>
              <w:tab/>
              <w:t>1</w:t>
            </w:r>
          </w:hyperlink>
        </w:p>
        <w:p w:rsidR="00A402E7">
          <w:pPr>
            <w:pStyle w:val="TOC2"/>
            <w:tabs>
              <w:tab w:val="right" w:leader="dot" w:pos="8296"/>
            </w:tabs>
          </w:pPr>
          <w:hyperlink w:anchor="_Toc8119">
            <w:r>
              <w:rPr>
                <w:rStyle w:val="Hyperlink"/>
              </w:rPr>
              <w:t xml:space="preserve">9.1 </w:t>
            </w:r>
            <w:r>
              <w:rPr>
                <w:rStyle w:val="Hyperlink"/>
              </w:rPr>
              <w:t>结构平面简图</w:t>
            </w:r>
            <w:r>
              <w:tab/>
              <w:t>1</w:t>
            </w:r>
          </w:hyperlink>
        </w:p>
        <w:p w:rsidR="00A402E7">
          <w:pPr>
            <w:pStyle w:val="TOC2"/>
            <w:tabs>
              <w:tab w:val="right" w:leader="dot" w:pos="8296"/>
            </w:tabs>
          </w:pPr>
          <w:hyperlink w:anchor="_Toc8120">
            <w:r>
              <w:rPr>
                <w:rStyle w:val="Hyperlink"/>
              </w:rPr>
              <w:t xml:space="preserve">9.2 </w:t>
            </w:r>
            <w:r>
              <w:rPr>
                <w:rStyle w:val="Hyperlink"/>
              </w:rPr>
              <w:t>平面荷载简图</w:t>
            </w:r>
            <w:r>
              <w:tab/>
              <w:t>1</w:t>
            </w:r>
          </w:hyperlink>
        </w:p>
        <w:p w:rsidR="00A402E7">
          <w:pPr>
            <w:pStyle w:val="TOC2"/>
            <w:tabs>
              <w:tab w:val="right" w:leader="dot" w:pos="8296"/>
            </w:tabs>
          </w:pPr>
          <w:hyperlink w:anchor="_Toc8121">
            <w:r>
              <w:rPr>
                <w:rStyle w:val="Hyperlink"/>
              </w:rPr>
              <w:t xml:space="preserve">9.3 </w:t>
            </w:r>
            <w:r>
              <w:rPr>
                <w:rStyle w:val="Hyperlink"/>
              </w:rPr>
              <w:t>竖向荷载简图</w:t>
            </w:r>
            <w:r>
              <w:tab/>
              <w:t>1</w:t>
            </w:r>
          </w:hyperlink>
        </w:p>
        <w:p w:rsidR="00A402E7">
          <w:pPr>
            <w:pStyle w:val="TOC2"/>
            <w:tabs>
              <w:tab w:val="right" w:leader="dot" w:pos="8296"/>
            </w:tabs>
          </w:pPr>
          <w:hyperlink w:anchor="_Toc8122">
            <w:r>
              <w:rPr>
                <w:rStyle w:val="Hyperlink"/>
              </w:rPr>
              <w:t xml:space="preserve">9.4 </w:t>
            </w:r>
            <w:r>
              <w:rPr>
                <w:rStyle w:val="Hyperlink"/>
              </w:rPr>
              <w:t>楼板荷载简图</w:t>
            </w:r>
            <w:r>
              <w:tab/>
              <w:t>1</w:t>
            </w:r>
          </w:hyperlink>
        </w:p>
        <w:p w:rsidR="00A402E7">
          <w:pPr>
            <w:pStyle w:val="TOC2"/>
            <w:tabs>
              <w:tab w:val="right" w:leader="dot" w:pos="8296"/>
            </w:tabs>
          </w:pPr>
          <w:hyperlink w:anchor="_Toc8123">
            <w:r>
              <w:rPr>
                <w:rStyle w:val="Hyperlink"/>
              </w:rPr>
              <w:t xml:space="preserve">9.5 </w:t>
            </w:r>
            <w:r>
              <w:rPr>
                <w:rStyle w:val="Hyperlink"/>
              </w:rPr>
              <w:t>楼板厚度简图</w:t>
            </w:r>
            <w:r>
              <w:tab/>
              <w:t>1</w:t>
            </w:r>
          </w:hyperlink>
        </w:p>
        <w:p w:rsidR="00A402E7">
          <w:pPr>
            <w:pStyle w:val="TOC2"/>
            <w:tabs>
              <w:tab w:val="right" w:leader="dot" w:pos="8296"/>
            </w:tabs>
          </w:pPr>
          <w:hyperlink w:anchor="_Toc8124">
            <w:r>
              <w:rPr>
                <w:rStyle w:val="Hyperlink"/>
              </w:rPr>
              <w:t xml:space="preserve">9.6 </w:t>
            </w:r>
            <w:r>
              <w:rPr>
                <w:rStyle w:val="Hyperlink"/>
              </w:rPr>
              <w:t>配筋简图</w:t>
            </w:r>
            <w:r>
              <w:tab/>
              <w:t>1</w:t>
            </w:r>
          </w:hyperlink>
        </w:p>
        <w:p w:rsidR="00A402E7">
          <w:pPr>
            <w:pStyle w:val="TOC2"/>
            <w:tabs>
              <w:tab w:val="right" w:leader="dot" w:pos="8296"/>
            </w:tabs>
          </w:pPr>
          <w:hyperlink w:anchor="_Toc8125">
            <w:r>
              <w:rPr>
                <w:rStyle w:val="Hyperlink"/>
              </w:rPr>
              <w:t xml:space="preserve">9.7 </w:t>
            </w:r>
            <w:r>
              <w:rPr>
                <w:rStyle w:val="Hyperlink"/>
              </w:rPr>
              <w:t>边缘构件简图</w:t>
            </w:r>
            <w:r>
              <w:tab/>
              <w:t>1</w:t>
            </w:r>
          </w:hyperlink>
        </w:p>
        <w:p w:rsidR="00A402E7">
          <w:pPr>
            <w:pStyle w:val="TOC2"/>
            <w:tabs>
              <w:tab w:val="right" w:leader="dot" w:pos="8296"/>
            </w:tabs>
          </w:pPr>
          <w:hyperlink w:anchor="_Toc8126">
            <w:r>
              <w:rPr>
                <w:rStyle w:val="Hyperlink"/>
              </w:rPr>
              <w:t xml:space="preserve">9.8 </w:t>
            </w:r>
            <w:r>
              <w:rPr>
                <w:rStyle w:val="Hyperlink"/>
              </w:rPr>
              <w:t>柱、墙轴压比简图</w:t>
            </w:r>
            <w:r>
              <w:tab/>
              <w:t>1</w:t>
            </w:r>
          </w:hyperlink>
        </w:p>
        <w:p w:rsidR="00A402E7">
          <w:pPr>
            <w:pStyle w:val="TOC2"/>
            <w:tabs>
              <w:tab w:val="right" w:leader="dot" w:pos="8296"/>
            </w:tabs>
          </w:pPr>
          <w:hyperlink w:anchor="_Toc8127">
            <w:r>
              <w:rPr>
                <w:rStyle w:val="Hyperlink"/>
              </w:rPr>
              <w:t xml:space="preserve">9.9 </w:t>
            </w:r>
            <w:r>
              <w:rPr>
                <w:rStyle w:val="Hyperlink"/>
              </w:rPr>
              <w:t>防火应力比简图</w:t>
            </w:r>
            <w:r>
              <w:tab/>
              <w:t>1</w:t>
            </w:r>
          </w:hyperlink>
        </w:p>
        <w:p w:rsidR="00A402E7">
          <w:pPr>
            <w:pStyle w:val="TOC2"/>
            <w:tabs>
              <w:tab w:val="right" w:leader="dot" w:pos="8296"/>
            </w:tabs>
          </w:pPr>
          <w:hyperlink w:anchor="_Toc8128">
            <w:r>
              <w:rPr>
                <w:rStyle w:val="Hyperlink"/>
              </w:rPr>
              <w:t xml:space="preserve">9.10 </w:t>
            </w:r>
            <w:r>
              <w:rPr>
                <w:rStyle w:val="Hyperlink"/>
              </w:rPr>
              <w:t>防火参数简图</w:t>
            </w:r>
            <w:r>
              <w:tab/>
              <w:t>1</w:t>
            </w:r>
          </w:hyperlink>
        </w:p>
        <w:p w:rsidR="00A402E7">
          <w:pPr>
            <w:pStyle w:val="TOC2"/>
            <w:tabs>
              <w:tab w:val="right" w:leader="dot" w:pos="8296"/>
            </w:tabs>
          </w:pPr>
          <w:hyperlink w:anchor="_Toc8129">
            <w:r>
              <w:rPr>
                <w:rStyle w:val="Hyperlink"/>
              </w:rPr>
              <w:t xml:space="preserve">9.11 </w:t>
            </w:r>
            <w:r>
              <w:rPr>
                <w:rStyle w:val="Hyperlink"/>
              </w:rPr>
              <w:t>梁挠度简图</w:t>
            </w:r>
            <w:r>
              <w:rPr>
                <w:rStyle w:val="Hyperlink"/>
              </w:rPr>
              <w:t>(</w:t>
            </w:r>
            <w:r>
              <w:rPr>
                <w:rStyle w:val="Hyperlink"/>
              </w:rPr>
              <w:t>标准组合</w:t>
            </w:r>
            <w:r>
              <w:rPr>
                <w:rStyle w:val="Hyperlink"/>
              </w:rPr>
              <w:t>)</w:t>
            </w:r>
            <w:r>
              <w:tab/>
              <w:t>1</w:t>
            </w:r>
          </w:hyperlink>
        </w:p>
        <w:p w:rsidR="00A402E7">
          <w:pPr>
            <w:pStyle w:val="TOC2"/>
            <w:tabs>
              <w:tab w:val="right" w:leader="dot" w:pos="8296"/>
            </w:tabs>
          </w:pPr>
          <w:hyperlink w:anchor="_Toc8130">
            <w:r>
              <w:rPr>
                <w:rStyle w:val="Hyperlink"/>
              </w:rPr>
              <w:t xml:space="preserve">9.12 </w:t>
            </w:r>
            <w:r>
              <w:rPr>
                <w:rStyle w:val="Hyperlink"/>
              </w:rPr>
              <w:t>梁挠度简图</w:t>
            </w:r>
            <w:r>
              <w:rPr>
                <w:rStyle w:val="Hyperlink"/>
              </w:rPr>
              <w:t>(</w:t>
            </w:r>
            <w:r>
              <w:rPr>
                <w:rStyle w:val="Hyperlink"/>
              </w:rPr>
              <w:t>准永久组合</w:t>
            </w:r>
            <w:r>
              <w:rPr>
                <w:rStyle w:val="Hyperlink"/>
              </w:rPr>
              <w:t>)</w:t>
            </w:r>
            <w:r>
              <w:tab/>
              <w:t>1</w:t>
            </w:r>
          </w:hyperlink>
        </w:p>
        <w:p w:rsidR="00A402E7">
          <w:r>
            <w:fldChar w:fldCharType="end"/>
          </w:r>
        </w:p>
      </w:sdtContent>
    </w:sdt>
    <w:p w:rsidR="00A402E7">
      <w:pPr>
        <w:sectPr>
          <w:headerReference w:type="default" r:id="rId6"/>
          <w:footerReference w:type="default" r:id="rId7"/>
          <w:type w:val="nextPage"/>
          <w:pgSz w:w="23811" w:h="16838" w:orient="landscape"/>
          <w:pgMar w:top="1440" w:right="1800" w:bottom="1440" w:left="1800" w:header="720" w:footer="720" w:gutter="0"/>
          <w:pgNumType w:fmt="upperRoman" w:start="2"/>
          <w:cols w:num="2" w:space="840"/>
          <w:titlePg w:val="0"/>
          <w:docGrid w:type="lines" w:linePitch="312"/>
        </w:sectPr>
      </w:pPr>
    </w:p>
    <w:p w:rsidR="00A402E7">
      <w:pPr>
        <w:sectPr>
          <w:headerReference w:type="default" r:id="rId8"/>
          <w:footerReference w:type="default" r:id="rId9"/>
          <w:pgSz w:w="23811" w:h="16838" w:orient="landscape"/>
          <w:pgMar w:top="1440" w:right="1800" w:bottom="1440" w:left="1800" w:header="720" w:footer="720" w:gutter="0"/>
          <w:pgNumType w:start="1"/>
          <w:cols w:num="2" w:space="840"/>
          <w:docGrid w:type="lines" w:linePitch="312"/>
        </w:sectPr>
      </w:pPr>
    </w:p>
    <w:p w:rsidR="00A402E7">
      <w:pPr>
        <w:pStyle w:val="Heading1"/>
        <w:jc w:val="center"/>
      </w:pPr>
      <w:bookmarkStart w:id="1" w:name="_Toc8000"/>
      <w:r>
        <w:rPr>
          <w:b/>
          <w:sz w:val="48"/>
        </w:rPr>
        <w:t>第</w:t>
      </w:r>
      <w:r>
        <w:rPr>
          <w:b/>
          <w:sz w:val="48"/>
        </w:rPr>
        <w:t>1</w:t>
      </w:r>
      <w:r>
        <w:rPr>
          <w:b/>
          <w:sz w:val="48"/>
        </w:rPr>
        <w:t>章</w:t>
      </w:r>
      <w:r>
        <w:rPr>
          <w:b/>
          <w:sz w:val="48"/>
        </w:rPr>
        <w:t xml:space="preserve"> </w:t>
      </w:r>
      <w:r>
        <w:rPr>
          <w:b/>
          <w:sz w:val="48"/>
        </w:rPr>
        <w:t>设计依据</w:t>
      </w:r>
      <w:bookmarkEnd w:id="1"/>
    </w:p>
    <w:p w:rsidR="00A402E7">
      <w:pPr>
        <w:spacing w:line="288" w:lineRule="auto"/>
        <w:ind w:firstLine="420" w:firstLineChars="200"/>
        <w:jc w:val="left"/>
      </w:pPr>
      <w:r>
        <w:t>本工程按照如下规范、规程进行设计</w:t>
      </w:r>
      <w:r>
        <w:t>:</w:t>
      </w:r>
    </w:p>
    <w:p w:rsidR="00A402E7">
      <w:pPr>
        <w:spacing w:line="288" w:lineRule="auto"/>
        <w:ind w:firstLine="420" w:firstLineChars="200"/>
        <w:jc w:val="left"/>
      </w:pPr>
      <w:r>
        <w:t>1</w:t>
      </w:r>
      <w:r>
        <w:t>、《工程结构通用规范》</w:t>
      </w:r>
      <w:r>
        <w:t>GB 55001-2021</w:t>
      </w:r>
    </w:p>
    <w:p w:rsidR="00A402E7">
      <w:pPr>
        <w:spacing w:line="288" w:lineRule="auto"/>
        <w:ind w:firstLine="420" w:firstLineChars="200"/>
        <w:jc w:val="left"/>
      </w:pPr>
      <w:r>
        <w:t>2</w:t>
      </w:r>
      <w:r>
        <w:t>、《建筑与市政工程抗震通用规范》</w:t>
      </w:r>
      <w:r>
        <w:t>GB 55002-2021</w:t>
      </w:r>
    </w:p>
    <w:p w:rsidR="00A402E7">
      <w:pPr>
        <w:spacing w:line="288" w:lineRule="auto"/>
        <w:ind w:firstLine="420" w:firstLineChars="200"/>
        <w:jc w:val="left"/>
      </w:pPr>
      <w:r>
        <w:t>3</w:t>
      </w:r>
      <w:r>
        <w:t>、《建筑与市政地基基础通用规范》</w:t>
      </w:r>
      <w:r>
        <w:t>GB 55003-2021</w:t>
      </w:r>
    </w:p>
    <w:p w:rsidR="00A402E7">
      <w:pPr>
        <w:spacing w:line="288" w:lineRule="auto"/>
        <w:ind w:firstLine="420" w:firstLineChars="200"/>
        <w:jc w:val="left"/>
      </w:pPr>
      <w:r>
        <w:t>4</w:t>
      </w:r>
      <w:r>
        <w:t>、《组合结构通用规范》</w:t>
      </w:r>
      <w:r>
        <w:t xml:space="preserve">GB </w:t>
      </w:r>
      <w:r>
        <w:t>55004-2021</w:t>
      </w:r>
    </w:p>
    <w:p w:rsidR="00A402E7">
      <w:pPr>
        <w:spacing w:line="288" w:lineRule="auto"/>
        <w:ind w:firstLine="420" w:firstLineChars="200"/>
        <w:jc w:val="left"/>
      </w:pPr>
      <w:r>
        <w:t>5</w:t>
      </w:r>
      <w:r>
        <w:t>、《钢结构通用规范》</w:t>
      </w:r>
      <w:r>
        <w:t>GB 55006-2021</w:t>
      </w:r>
    </w:p>
    <w:p w:rsidR="00A402E7">
      <w:pPr>
        <w:spacing w:line="288" w:lineRule="auto"/>
        <w:ind w:firstLine="420" w:firstLineChars="200"/>
        <w:jc w:val="left"/>
      </w:pPr>
      <w:r>
        <w:t>6</w:t>
      </w:r>
      <w:r>
        <w:t>、《砌体结构通用规范》</w:t>
      </w:r>
      <w:r>
        <w:t>GB 55007-2021</w:t>
      </w:r>
    </w:p>
    <w:p w:rsidR="00A402E7">
      <w:pPr>
        <w:spacing w:line="288" w:lineRule="auto"/>
        <w:ind w:firstLine="420" w:firstLineChars="200"/>
        <w:jc w:val="left"/>
      </w:pPr>
      <w:r>
        <w:t>7</w:t>
      </w:r>
      <w:r>
        <w:t>、《混凝土结构通用规范》</w:t>
      </w:r>
      <w:r>
        <w:t>GB 55008-2021</w:t>
      </w:r>
    </w:p>
    <w:p w:rsidR="00A402E7">
      <w:pPr>
        <w:spacing w:line="288" w:lineRule="auto"/>
        <w:ind w:firstLine="420" w:firstLineChars="200"/>
        <w:jc w:val="left"/>
      </w:pPr>
      <w:r>
        <w:t>8</w:t>
      </w:r>
      <w:r>
        <w:t>、《既有建筑鉴定与加固通用规范》</w:t>
      </w:r>
      <w:r>
        <w:t>GB 55021-2021</w:t>
      </w:r>
    </w:p>
    <w:p w:rsidR="00A402E7">
      <w:pPr>
        <w:spacing w:line="288" w:lineRule="auto"/>
        <w:ind w:firstLine="420" w:firstLineChars="200"/>
        <w:jc w:val="left"/>
      </w:pPr>
      <w:r>
        <w:t>9</w:t>
      </w:r>
      <w:r>
        <w:t>、《荷载规范》</w:t>
      </w:r>
      <w:r>
        <w:t>:</w:t>
      </w:r>
      <w:r>
        <w:t>《建筑结构荷载规范》</w:t>
      </w:r>
      <w:r>
        <w:t>GB 50009-2012</w:t>
      </w:r>
    </w:p>
    <w:p w:rsidR="00A402E7">
      <w:pPr>
        <w:spacing w:line="288" w:lineRule="auto"/>
        <w:ind w:firstLine="420" w:firstLineChars="200"/>
        <w:jc w:val="left"/>
      </w:pPr>
      <w:r>
        <w:t>10</w:t>
      </w:r>
      <w:r>
        <w:t>、《混凝土规范》或《混规》</w:t>
      </w:r>
      <w:r>
        <w:t>:</w:t>
      </w:r>
      <w:r>
        <w:t>《混凝土结构设计规范》</w:t>
      </w:r>
      <w:r>
        <w:t>GB 50010-2010(2015</w:t>
      </w:r>
      <w:r>
        <w:t>版</w:t>
      </w:r>
      <w:r>
        <w:t>)</w:t>
      </w:r>
    </w:p>
    <w:p w:rsidR="00A402E7">
      <w:pPr>
        <w:spacing w:line="288" w:lineRule="auto"/>
        <w:ind w:firstLine="420" w:firstLineChars="200"/>
        <w:jc w:val="left"/>
      </w:pPr>
      <w:r>
        <w:t>11</w:t>
      </w:r>
      <w:r>
        <w:t>、《抗震规范》或《抗规》</w:t>
      </w:r>
      <w:r>
        <w:t>:</w:t>
      </w:r>
      <w:r>
        <w:t>《建筑抗震设计规范》</w:t>
      </w:r>
      <w:r>
        <w:t>GB 50011-2010(2016</w:t>
      </w:r>
      <w:r>
        <w:t>版</w:t>
      </w:r>
      <w:r>
        <w:t>)</w:t>
      </w:r>
    </w:p>
    <w:p w:rsidR="00A402E7">
      <w:pPr>
        <w:spacing w:line="288" w:lineRule="auto"/>
        <w:ind w:firstLine="420" w:firstLineChars="200"/>
        <w:jc w:val="left"/>
      </w:pPr>
      <w:r>
        <w:t>12</w:t>
      </w:r>
      <w:r>
        <w:t>、《高规》</w:t>
      </w:r>
      <w:r>
        <w:t>:</w:t>
      </w:r>
      <w:r>
        <w:t>《</w:t>
      </w:r>
      <w:r>
        <w:t>高层建筑混凝土结构技术规程》</w:t>
      </w:r>
      <w:r>
        <w:t>JGJ 3-2010</w:t>
      </w:r>
    </w:p>
    <w:p w:rsidR="00A402E7">
      <w:pPr>
        <w:spacing w:line="288" w:lineRule="auto"/>
        <w:ind w:firstLine="420" w:firstLineChars="200"/>
        <w:jc w:val="left"/>
      </w:pPr>
      <w:r>
        <w:t>13</w:t>
      </w:r>
      <w:r>
        <w:t>、《广东高规》</w:t>
      </w:r>
      <w:r>
        <w:t>:</w:t>
      </w:r>
      <w:r>
        <w:t>广东省标准《高层建筑混凝土结构技术规程》</w:t>
      </w:r>
      <w:r>
        <w:t>DBJ/T 15-92-2021</w:t>
      </w:r>
    </w:p>
    <w:p w:rsidR="00A402E7">
      <w:pPr>
        <w:spacing w:line="288" w:lineRule="auto"/>
        <w:ind w:firstLine="420" w:firstLineChars="200"/>
        <w:jc w:val="left"/>
      </w:pPr>
      <w:r>
        <w:t>14</w:t>
      </w:r>
      <w:r>
        <w:t>、《上海抗规》</w:t>
      </w:r>
      <w:r>
        <w:t>:</w:t>
      </w:r>
      <w:r>
        <w:t>上海市工程设计规范《建筑抗震设计规范》</w:t>
      </w:r>
      <w:r>
        <w:t>DGJ 08-9-2013</w:t>
      </w:r>
    </w:p>
    <w:p w:rsidR="00A402E7">
      <w:pPr>
        <w:spacing w:line="288" w:lineRule="auto"/>
        <w:ind w:firstLine="420" w:firstLineChars="200"/>
        <w:jc w:val="left"/>
      </w:pPr>
      <w:r>
        <w:t>15</w:t>
      </w:r>
      <w:r>
        <w:t>、《人防规范》</w:t>
      </w:r>
      <w:r>
        <w:t>:</w:t>
      </w:r>
      <w:r>
        <w:t>《人民防空地下室设计规范》</w:t>
      </w:r>
      <w:r>
        <w:t>GB 50038-2005</w:t>
      </w:r>
    </w:p>
    <w:p w:rsidR="00A402E7">
      <w:pPr>
        <w:spacing w:line="288" w:lineRule="auto"/>
        <w:ind w:firstLine="420" w:firstLineChars="200"/>
        <w:jc w:val="left"/>
      </w:pPr>
      <w:r>
        <w:t>16</w:t>
      </w:r>
      <w:r>
        <w:t>、《钢结构标准》</w:t>
      </w:r>
      <w:r>
        <w:t>:</w:t>
      </w:r>
      <w:r>
        <w:t>《钢结构设计标准》</w:t>
      </w:r>
      <w:r>
        <w:t>GB 50017-2017</w:t>
      </w:r>
    </w:p>
    <w:p w:rsidR="00A402E7">
      <w:pPr>
        <w:spacing w:line="288" w:lineRule="auto"/>
        <w:ind w:firstLine="420" w:firstLineChars="200"/>
        <w:jc w:val="left"/>
      </w:pPr>
      <w:r>
        <w:t>17</w:t>
      </w:r>
      <w:r>
        <w:t>、《高钢规》</w:t>
      </w:r>
      <w:r>
        <w:t>:</w:t>
      </w:r>
      <w:r>
        <w:t>《高层民用建筑钢结构技术规程》</w:t>
      </w:r>
      <w:r>
        <w:t>JGJ 99-2015</w:t>
      </w:r>
    </w:p>
    <w:p w:rsidR="00A402E7">
      <w:pPr>
        <w:spacing w:line="288" w:lineRule="auto"/>
        <w:ind w:firstLine="420" w:firstLineChars="200"/>
        <w:jc w:val="left"/>
      </w:pPr>
      <w:r>
        <w:t>18</w:t>
      </w:r>
      <w:r>
        <w:t>、《门刚规程》</w:t>
      </w:r>
      <w:r>
        <w:t>:</w:t>
      </w:r>
      <w:r>
        <w:t>《门式刚架轻型房屋钢结构技术规程》</w:t>
      </w:r>
      <w:r>
        <w:t>GB51022</w:t>
      </w:r>
      <w:r>
        <w:t>-2015</w:t>
      </w:r>
    </w:p>
    <w:p w:rsidR="00A402E7">
      <w:pPr>
        <w:spacing w:line="288" w:lineRule="auto"/>
        <w:ind w:firstLine="420" w:firstLineChars="200"/>
        <w:jc w:val="left"/>
      </w:pPr>
      <w:r>
        <w:t>19</w:t>
      </w:r>
      <w:r>
        <w:t>、《冷弯薄壁型钢规范》</w:t>
      </w:r>
      <w:r>
        <w:t>:</w:t>
      </w:r>
      <w:r>
        <w:t>《冷弯薄壁型钢结构技术规范》</w:t>
      </w:r>
      <w:r>
        <w:t>GB 50018-2002</w:t>
      </w:r>
    </w:p>
    <w:p w:rsidR="00A402E7">
      <w:pPr>
        <w:spacing w:line="288" w:lineRule="auto"/>
        <w:ind w:firstLine="420" w:firstLineChars="200"/>
        <w:jc w:val="left"/>
      </w:pPr>
      <w:r>
        <w:t>20</w:t>
      </w:r>
      <w:r>
        <w:t>、《异形柱规程》</w:t>
      </w:r>
      <w:r>
        <w:t>:</w:t>
      </w:r>
      <w:r>
        <w:t>《混凝土异形柱结构技术规程》</w:t>
      </w:r>
      <w:r>
        <w:t>JGJ 149-2017</w:t>
      </w:r>
    </w:p>
    <w:p w:rsidR="00A402E7">
      <w:pPr>
        <w:spacing w:line="288" w:lineRule="auto"/>
        <w:ind w:firstLine="420" w:firstLineChars="200"/>
        <w:jc w:val="left"/>
      </w:pPr>
      <w:r>
        <w:t>21</w:t>
      </w:r>
      <w:r>
        <w:t>、《组合规范》</w:t>
      </w:r>
      <w:r>
        <w:t>:</w:t>
      </w:r>
      <w:r>
        <w:t>《组合结构设计规范》</w:t>
      </w:r>
      <w:r>
        <w:t>JGJ 138-2016</w:t>
      </w:r>
    </w:p>
    <w:p w:rsidR="00A402E7">
      <w:pPr>
        <w:spacing w:line="288" w:lineRule="auto"/>
        <w:ind w:firstLine="420" w:firstLineChars="200"/>
        <w:jc w:val="left"/>
      </w:pPr>
      <w:r>
        <w:t>22</w:t>
      </w:r>
      <w:r>
        <w:t>、《钢骨规程》</w:t>
      </w:r>
      <w:r>
        <w:t>:</w:t>
      </w:r>
      <w:r>
        <w:t>《钢骨混凝土结构技术规程》</w:t>
      </w:r>
      <w:r>
        <w:t>YB 9082-2006</w:t>
      </w:r>
    </w:p>
    <w:p w:rsidR="00A402E7">
      <w:pPr>
        <w:spacing w:line="288" w:lineRule="auto"/>
        <w:ind w:firstLine="420" w:firstLineChars="200"/>
        <w:jc w:val="left"/>
      </w:pPr>
      <w:r>
        <w:t>23</w:t>
      </w:r>
      <w:r>
        <w:t>、《钢管规范》</w:t>
      </w:r>
      <w:r>
        <w:t>:</w:t>
      </w:r>
      <w:r>
        <w:t>《钢管混凝土结构技术规范》</w:t>
      </w:r>
      <w:r>
        <w:t>GB 50936-2014</w:t>
      </w:r>
    </w:p>
    <w:p w:rsidR="00A402E7">
      <w:pPr>
        <w:spacing w:line="288" w:lineRule="auto"/>
        <w:ind w:firstLine="420" w:firstLineChars="200"/>
        <w:jc w:val="left"/>
      </w:pPr>
      <w:r>
        <w:t>24</w:t>
      </w:r>
      <w:r>
        <w:t>、《叠合柱规程》</w:t>
      </w:r>
      <w:r>
        <w:t>:</w:t>
      </w:r>
      <w:r>
        <w:t>《钢管混凝土叠合柱结构技术规程》</w:t>
      </w:r>
      <w:r>
        <w:t>T/CECS 188-2019</w:t>
      </w:r>
    </w:p>
    <w:p w:rsidR="00A402E7">
      <w:pPr>
        <w:spacing w:line="288" w:lineRule="auto"/>
        <w:ind w:firstLine="420" w:firstLineChars="200"/>
        <w:jc w:val="left"/>
      </w:pPr>
      <w:r>
        <w:t>25</w:t>
      </w:r>
      <w:r>
        <w:t>、《矩形钢管规程》</w:t>
      </w:r>
      <w:r>
        <w:t>:</w:t>
      </w:r>
      <w:r>
        <w:t>《矩形钢管混凝土结</w:t>
      </w:r>
      <w:r>
        <w:t>构技术规程》</w:t>
      </w:r>
      <w:r>
        <w:t>CECS 159 : 2004</w:t>
      </w:r>
    </w:p>
    <w:p w:rsidR="00A402E7">
      <w:pPr>
        <w:spacing w:line="288" w:lineRule="auto"/>
        <w:ind w:firstLine="420" w:firstLineChars="200"/>
        <w:jc w:val="left"/>
      </w:pPr>
      <w:r>
        <w:t>26</w:t>
      </w:r>
      <w:r>
        <w:t>、《空心楼盖规程》</w:t>
      </w:r>
      <w:r>
        <w:t>:</w:t>
      </w:r>
      <w:r>
        <w:t>《现浇混凝土空心楼盖结构技术规程》</w:t>
      </w:r>
      <w:r>
        <w:t>CECS 175 : 2004</w:t>
      </w:r>
    </w:p>
    <w:p w:rsidR="00A402E7">
      <w:pPr>
        <w:spacing w:line="288" w:lineRule="auto"/>
        <w:ind w:firstLine="420" w:firstLineChars="200"/>
        <w:jc w:val="left"/>
      </w:pPr>
      <w:r>
        <w:t>27</w:t>
      </w:r>
      <w:r>
        <w:t>、《鉴定标准》</w:t>
      </w:r>
      <w:r>
        <w:t>:</w:t>
      </w:r>
      <w:r>
        <w:t>《建筑抗震鉴定标准》</w:t>
      </w:r>
      <w:r>
        <w:t>GB 50023-2009</w:t>
      </w:r>
    </w:p>
    <w:p w:rsidR="00A402E7">
      <w:pPr>
        <w:spacing w:line="288" w:lineRule="auto"/>
        <w:ind w:firstLine="420" w:firstLineChars="200"/>
        <w:jc w:val="left"/>
      </w:pPr>
      <w:r>
        <w:t>28</w:t>
      </w:r>
      <w:r>
        <w:t>、《加固规范》</w:t>
      </w:r>
      <w:r>
        <w:t>:</w:t>
      </w:r>
      <w:r>
        <w:t>《混凝土结构加固设计规范》</w:t>
      </w:r>
      <w:r>
        <w:t>GB 50367-2013</w:t>
      </w:r>
    </w:p>
    <w:p w:rsidR="00A402E7">
      <w:pPr>
        <w:spacing w:line="288" w:lineRule="auto"/>
        <w:ind w:firstLine="420" w:firstLineChars="200"/>
        <w:jc w:val="left"/>
      </w:pPr>
      <w:r>
        <w:t>29</w:t>
      </w:r>
      <w:r>
        <w:t>、《抗震加固规程》</w:t>
      </w:r>
      <w:r>
        <w:t>:</w:t>
      </w:r>
      <w:r>
        <w:t>《建筑抗震加固技术规程》</w:t>
      </w:r>
      <w:r>
        <w:t>JGJ 116-2009</w:t>
      </w:r>
    </w:p>
    <w:p w:rsidR="00A402E7">
      <w:pPr>
        <w:pStyle w:val="Heading1"/>
        <w:jc w:val="center"/>
      </w:pPr>
      <w:bookmarkStart w:id="2" w:name="_Toc8001"/>
      <w:r>
        <w:rPr>
          <w:b/>
          <w:sz w:val="48"/>
        </w:rPr>
        <w:t>第</w:t>
      </w:r>
      <w:r>
        <w:rPr>
          <w:b/>
          <w:sz w:val="48"/>
        </w:rPr>
        <w:t>2</w:t>
      </w:r>
      <w:r>
        <w:rPr>
          <w:b/>
          <w:sz w:val="48"/>
        </w:rPr>
        <w:t>章</w:t>
      </w:r>
      <w:r>
        <w:rPr>
          <w:b/>
          <w:sz w:val="48"/>
        </w:rPr>
        <w:t xml:space="preserve"> </w:t>
      </w:r>
      <w:r>
        <w:rPr>
          <w:b/>
          <w:sz w:val="48"/>
        </w:rPr>
        <w:t>计算软件信息</w:t>
      </w:r>
      <w:bookmarkEnd w:id="2"/>
    </w:p>
    <w:p w:rsidR="00A402E7">
      <w:pPr>
        <w:spacing w:line="288" w:lineRule="auto"/>
        <w:ind w:firstLine="420" w:firstLineChars="200"/>
        <w:jc w:val="left"/>
      </w:pPr>
      <w:r>
        <w:t>本工程计算软件为盈建科建筑结构设计软件</w:t>
      </w:r>
      <w:r>
        <w:t>V5.2.1</w:t>
      </w:r>
    </w:p>
    <w:p w:rsidR="00A402E7">
      <w:pPr>
        <w:pStyle w:val="Heading1"/>
        <w:jc w:val="center"/>
      </w:pPr>
      <w:bookmarkStart w:id="3" w:name="_Toc8002"/>
      <w:r>
        <w:rPr>
          <w:b/>
          <w:sz w:val="48"/>
        </w:rPr>
        <w:t>第</w:t>
      </w:r>
      <w:r>
        <w:rPr>
          <w:b/>
          <w:sz w:val="48"/>
        </w:rPr>
        <w:t>3</w:t>
      </w:r>
      <w:r>
        <w:rPr>
          <w:b/>
          <w:sz w:val="48"/>
        </w:rPr>
        <w:t>章</w:t>
      </w:r>
      <w:r>
        <w:rPr>
          <w:b/>
          <w:sz w:val="48"/>
        </w:rPr>
        <w:t xml:space="preserve"> </w:t>
      </w:r>
      <w:r>
        <w:rPr>
          <w:b/>
          <w:sz w:val="48"/>
        </w:rPr>
        <w:t>设计参数</w:t>
      </w:r>
      <w:bookmarkEnd w:id="3"/>
    </w:p>
    <w:p w:rsidR="00A402E7">
      <w:pPr>
        <w:pStyle w:val="Heading2"/>
        <w:jc w:val="left"/>
      </w:pPr>
      <w:bookmarkStart w:id="4" w:name="_Toc8003"/>
      <w:r>
        <w:rPr>
          <w:b/>
          <w:sz w:val="36"/>
        </w:rPr>
        <w:t xml:space="preserve">3.1 </w:t>
      </w:r>
      <w:r>
        <w:rPr>
          <w:b/>
          <w:sz w:val="36"/>
        </w:rPr>
        <w:t>结构总体信息</w:t>
      </w:r>
      <w:bookmarkEnd w:id="4"/>
    </w:p>
    <w:tbl>
      <w:tblPr>
        <w:tblStyle w:val="a40"/>
        <w:tblW w:w="0" w:type="auto"/>
        <w:jc w:val="left"/>
        <w:tblLook w:val="04A0"/>
      </w:tblPr>
      <w:tblGrid>
        <w:gridCol w:w="5938"/>
        <w:gridCol w:w="3963"/>
      </w:tblGrid>
      <w:tr>
        <w:tblPrEx>
          <w:tblW w:w="0" w:type="auto"/>
          <w:jc w:val="left"/>
          <w:tblLook w:val="04A0"/>
        </w:tblPrEx>
        <w:trPr>
          <w:trHeight w:val="396"/>
          <w:jc w:val="left"/>
        </w:trPr>
        <w:tc>
          <w:tcPr>
            <w:tcW w:w="5997" w:type="dxa"/>
            <w:vAlign w:val="center"/>
          </w:tcPr>
          <w:p w:rsidR="00A402E7">
            <w:pPr>
              <w:jc w:val="left"/>
            </w:pPr>
            <w:r>
              <w:t>结构体系</w:t>
            </w:r>
          </w:p>
        </w:tc>
        <w:tc>
          <w:tcPr>
            <w:tcW w:w="3998" w:type="dxa"/>
            <w:vAlign w:val="center"/>
          </w:tcPr>
          <w:p w:rsidR="00A402E7">
            <w:pPr>
              <w:jc w:val="left"/>
            </w:pPr>
            <w:r>
              <w:t>框架结构</w:t>
            </w:r>
          </w:p>
        </w:tc>
      </w:tr>
      <w:tr>
        <w:tblPrEx>
          <w:tblW w:w="0" w:type="auto"/>
          <w:jc w:val="left"/>
          <w:tblLook w:val="04A0"/>
        </w:tblPrEx>
        <w:trPr>
          <w:trHeight w:val="396"/>
          <w:jc w:val="left"/>
        </w:trPr>
        <w:tc>
          <w:tcPr>
            <w:tcW w:w="5997" w:type="dxa"/>
            <w:vAlign w:val="center"/>
          </w:tcPr>
          <w:p w:rsidR="00A402E7">
            <w:pPr>
              <w:jc w:val="left"/>
            </w:pPr>
            <w:r>
              <w:t>结构材料信息</w:t>
            </w:r>
          </w:p>
        </w:tc>
        <w:tc>
          <w:tcPr>
            <w:tcW w:w="3998" w:type="dxa"/>
            <w:vAlign w:val="center"/>
          </w:tcPr>
          <w:p w:rsidR="00A402E7">
            <w:pPr>
              <w:jc w:val="left"/>
            </w:pPr>
            <w:r>
              <w:t>钢筋混凝土</w:t>
            </w:r>
          </w:p>
        </w:tc>
      </w:tr>
      <w:tr>
        <w:tblPrEx>
          <w:tblW w:w="0" w:type="auto"/>
          <w:jc w:val="left"/>
          <w:tblLook w:val="04A0"/>
        </w:tblPrEx>
        <w:trPr>
          <w:trHeight w:val="396"/>
          <w:jc w:val="left"/>
        </w:trPr>
        <w:tc>
          <w:tcPr>
            <w:tcW w:w="5997" w:type="dxa"/>
            <w:vAlign w:val="center"/>
          </w:tcPr>
          <w:p w:rsidR="00A402E7">
            <w:pPr>
              <w:jc w:val="left"/>
            </w:pPr>
            <w:r>
              <w:t>结构所在地区</w:t>
            </w:r>
          </w:p>
        </w:tc>
        <w:tc>
          <w:tcPr>
            <w:tcW w:w="3998" w:type="dxa"/>
            <w:vAlign w:val="center"/>
          </w:tcPr>
          <w:p w:rsidR="00A402E7">
            <w:pPr>
              <w:jc w:val="left"/>
            </w:pPr>
            <w:r>
              <w:t>全国</w:t>
            </w:r>
          </w:p>
        </w:tc>
      </w:tr>
      <w:tr>
        <w:tblPrEx>
          <w:tblW w:w="0" w:type="auto"/>
          <w:jc w:val="left"/>
          <w:tblLook w:val="04A0"/>
        </w:tblPrEx>
        <w:trPr>
          <w:trHeight w:val="396"/>
          <w:jc w:val="left"/>
        </w:trPr>
        <w:tc>
          <w:tcPr>
            <w:tcW w:w="5997" w:type="dxa"/>
            <w:vAlign w:val="center"/>
          </w:tcPr>
          <w:p w:rsidR="00A402E7">
            <w:pPr>
              <w:jc w:val="left"/>
            </w:pPr>
            <w:r>
              <w:t>地下室层数</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嵌固端所在层号</w:t>
            </w:r>
            <w:r>
              <w:t>(</w:t>
            </w:r>
            <w:r>
              <w:t>层顶嵌固</w:t>
            </w:r>
            <w:r>
              <w:t>)</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与基础相连构件最大底标高</w:t>
            </w:r>
            <w:r>
              <w:t>(m)</w:t>
            </w:r>
          </w:p>
        </w:tc>
        <w:tc>
          <w:tcPr>
            <w:tcW w:w="3998" w:type="dxa"/>
            <w:vAlign w:val="center"/>
          </w:tcPr>
          <w:p w:rsidR="00A402E7">
            <w:pPr>
              <w:jc w:val="left"/>
            </w:pPr>
            <w:r>
              <w:t>0.000</w:t>
            </w:r>
          </w:p>
        </w:tc>
      </w:tr>
      <w:tr>
        <w:tblPrEx>
          <w:tblW w:w="0" w:type="auto"/>
          <w:jc w:val="left"/>
          <w:tblLook w:val="04A0"/>
        </w:tblPrEx>
        <w:trPr>
          <w:trHeight w:val="396"/>
          <w:jc w:val="left"/>
        </w:trPr>
        <w:tc>
          <w:tcPr>
            <w:tcW w:w="5997" w:type="dxa"/>
            <w:vAlign w:val="center"/>
          </w:tcPr>
          <w:p w:rsidR="00A402E7">
            <w:pPr>
              <w:jc w:val="left"/>
            </w:pPr>
            <w:r>
              <w:t>裙房层数</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转换层所在层号</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加强层所在层号</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恒活荷载计算信息</w:t>
            </w:r>
          </w:p>
        </w:tc>
        <w:tc>
          <w:tcPr>
            <w:tcW w:w="3998" w:type="dxa"/>
            <w:vAlign w:val="center"/>
          </w:tcPr>
          <w:p w:rsidR="00A402E7">
            <w:pPr>
              <w:jc w:val="left"/>
            </w:pPr>
            <w:r>
              <w:t>施工模拟三</w:t>
            </w:r>
          </w:p>
        </w:tc>
      </w:tr>
      <w:tr>
        <w:tblPrEx>
          <w:tblW w:w="0" w:type="auto"/>
          <w:jc w:val="left"/>
          <w:tblLook w:val="04A0"/>
        </w:tblPrEx>
        <w:trPr>
          <w:trHeight w:val="396"/>
          <w:jc w:val="left"/>
        </w:trPr>
        <w:tc>
          <w:tcPr>
            <w:tcW w:w="5997" w:type="dxa"/>
            <w:vAlign w:val="center"/>
          </w:tcPr>
          <w:p w:rsidR="00A402E7">
            <w:pPr>
              <w:jc w:val="left"/>
            </w:pPr>
            <w:r>
              <w:t>风荷载计算信息</w:t>
            </w:r>
          </w:p>
        </w:tc>
        <w:tc>
          <w:tcPr>
            <w:tcW w:w="3998" w:type="dxa"/>
            <w:vAlign w:val="center"/>
          </w:tcPr>
          <w:p w:rsidR="00A402E7">
            <w:pPr>
              <w:jc w:val="left"/>
            </w:pPr>
            <w:r>
              <w:t>一般计算方式</w:t>
            </w:r>
          </w:p>
        </w:tc>
      </w:tr>
      <w:tr>
        <w:tblPrEx>
          <w:tblW w:w="0" w:type="auto"/>
          <w:jc w:val="left"/>
          <w:tblLook w:val="04A0"/>
        </w:tblPrEx>
        <w:trPr>
          <w:trHeight w:val="396"/>
          <w:jc w:val="left"/>
        </w:trPr>
        <w:tc>
          <w:tcPr>
            <w:tcW w:w="5997" w:type="dxa"/>
            <w:vAlign w:val="center"/>
          </w:tcPr>
          <w:p w:rsidR="00A402E7">
            <w:pPr>
              <w:jc w:val="left"/>
            </w:pPr>
            <w:r>
              <w:t>地震作用计算信息</w:t>
            </w:r>
          </w:p>
        </w:tc>
        <w:tc>
          <w:tcPr>
            <w:tcW w:w="3998" w:type="dxa"/>
            <w:vAlign w:val="center"/>
          </w:tcPr>
          <w:p w:rsidR="00A402E7">
            <w:pPr>
              <w:jc w:val="left"/>
            </w:pPr>
            <w:r>
              <w:t>计算水平地震作用</w:t>
            </w:r>
          </w:p>
        </w:tc>
      </w:tr>
      <w:tr>
        <w:tblPrEx>
          <w:tblW w:w="0" w:type="auto"/>
          <w:jc w:val="left"/>
          <w:tblLook w:val="04A0"/>
        </w:tblPrEx>
        <w:trPr>
          <w:trHeight w:val="396"/>
          <w:jc w:val="left"/>
        </w:trPr>
        <w:tc>
          <w:tcPr>
            <w:tcW w:w="5997" w:type="dxa"/>
            <w:vAlign w:val="center"/>
          </w:tcPr>
          <w:p w:rsidR="00A402E7">
            <w:pPr>
              <w:jc w:val="left"/>
            </w:pPr>
            <w:r>
              <w:t>是否计算吊车荷载</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是否计算人防荷载</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是否考虑预应力等效荷载工况</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是否生成传给基础的刚度</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是否生成绘等值线用数据</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是否计算温度荷载</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竖向荷载砼墙轴向刚度考虑徐变收缩影响</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上部结构计算考虑基础结构</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施工模拟加载层步长</w:t>
            </w:r>
          </w:p>
        </w:tc>
        <w:tc>
          <w:tcPr>
            <w:tcW w:w="3998" w:type="dxa"/>
            <w:vAlign w:val="center"/>
          </w:tcPr>
          <w:p w:rsidR="00A402E7">
            <w:pPr>
              <w:jc w:val="left"/>
            </w:pPr>
            <w:r>
              <w:t>1</w:t>
            </w:r>
          </w:p>
        </w:tc>
      </w:tr>
      <w:tr>
        <w:tblPrEx>
          <w:tblW w:w="0" w:type="auto"/>
          <w:jc w:val="left"/>
          <w:tblLook w:val="04A0"/>
        </w:tblPrEx>
        <w:trPr>
          <w:trHeight w:val="396"/>
          <w:jc w:val="left"/>
        </w:trPr>
        <w:tc>
          <w:tcPr>
            <w:tcW w:w="5997" w:type="dxa"/>
            <w:vAlign w:val="center"/>
          </w:tcPr>
          <w:p w:rsidR="00A402E7">
            <w:pPr>
              <w:jc w:val="left"/>
            </w:pPr>
            <w:r>
              <w:t>考虑填充墙刚度</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采用通用规范</w:t>
            </w:r>
          </w:p>
        </w:tc>
        <w:tc>
          <w:tcPr>
            <w:tcW w:w="3998" w:type="dxa"/>
            <w:vAlign w:val="center"/>
          </w:tcPr>
          <w:p w:rsidR="00A402E7">
            <w:pPr>
              <w:jc w:val="left"/>
            </w:pPr>
            <w:r>
              <w:t>是</w:t>
            </w:r>
          </w:p>
        </w:tc>
      </w:tr>
    </w:tbl>
    <w:p w:rsidR="00A402E7">
      <w:pPr>
        <w:pStyle w:val="Heading2"/>
        <w:jc w:val="left"/>
      </w:pPr>
      <w:bookmarkStart w:id="5" w:name="_Toc8004"/>
      <w:r>
        <w:rPr>
          <w:b/>
          <w:sz w:val="36"/>
        </w:rPr>
        <w:t xml:space="preserve">3.2 </w:t>
      </w:r>
      <w:r>
        <w:rPr>
          <w:b/>
          <w:sz w:val="36"/>
        </w:rPr>
        <w:t>计算控制信息</w:t>
      </w:r>
      <w:bookmarkEnd w:id="5"/>
    </w:p>
    <w:p w:rsidR="00A402E7">
      <w:pPr>
        <w:pStyle w:val="Heading3"/>
        <w:jc w:val="left"/>
        <w:sectPr>
          <w:headerReference w:type="default" r:id="rId10"/>
          <w:footerReference w:type="default" r:id="rId11"/>
          <w:type w:val="continuous"/>
          <w:pgSz w:w="23811" w:h="16838" w:orient="landscape"/>
          <w:pgMar w:top="1440" w:right="1800" w:bottom="1440" w:left="1800" w:header="720" w:footer="720" w:gutter="0"/>
          <w:pgNumType w:start="2"/>
          <w:cols w:num="2" w:space="840"/>
          <w:docGrid w:type="lines" w:linePitch="312"/>
        </w:sectPr>
      </w:pPr>
      <w:bookmarkStart w:id="6" w:name="_Toc8005"/>
      <w:r>
        <w:rPr>
          <w:b/>
          <w:sz w:val="30"/>
        </w:rPr>
        <w:t xml:space="preserve">3.2.1 </w:t>
      </w:r>
      <w:r>
        <w:rPr>
          <w:b/>
          <w:sz w:val="30"/>
        </w:rPr>
        <w:t>控制信息</w:t>
      </w:r>
      <w:bookmarkEnd w:id="6"/>
    </w:p>
    <w:tbl>
      <w:tblPr>
        <w:tblStyle w:val="a41"/>
        <w:tblW w:w="0" w:type="auto"/>
        <w:jc w:val="left"/>
        <w:tblLook w:val="04A0"/>
      </w:tblPr>
      <w:tblGrid>
        <w:gridCol w:w="5938"/>
        <w:gridCol w:w="3963"/>
      </w:tblGrid>
      <w:tr>
        <w:tblPrEx>
          <w:tblW w:w="0" w:type="auto"/>
          <w:jc w:val="left"/>
          <w:tblLook w:val="04A0"/>
        </w:tblPrEx>
        <w:trPr>
          <w:trHeight w:val="396"/>
          <w:jc w:val="left"/>
        </w:trPr>
        <w:tc>
          <w:tcPr>
            <w:tcW w:w="5997" w:type="dxa"/>
            <w:vAlign w:val="center"/>
          </w:tcPr>
          <w:p w:rsidR="00A402E7">
            <w:pPr>
              <w:jc w:val="left"/>
            </w:pPr>
            <w:r>
              <w:t>水平力与整体坐标夹角</w:t>
            </w:r>
            <w:r>
              <w:t>(°)</w:t>
            </w:r>
          </w:p>
        </w:tc>
        <w:tc>
          <w:tcPr>
            <w:tcW w:w="3998" w:type="dxa"/>
            <w:vAlign w:val="center"/>
          </w:tcPr>
          <w:p w:rsidR="00A402E7">
            <w:pPr>
              <w:jc w:val="left"/>
            </w:pPr>
            <w:r>
              <w:t>0.00</w:t>
            </w:r>
          </w:p>
        </w:tc>
      </w:tr>
      <w:tr>
        <w:tblPrEx>
          <w:tblW w:w="0" w:type="auto"/>
          <w:jc w:val="left"/>
          <w:tblLook w:val="04A0"/>
        </w:tblPrEx>
        <w:trPr>
          <w:trHeight w:val="396"/>
          <w:jc w:val="left"/>
        </w:trPr>
        <w:tc>
          <w:tcPr>
            <w:tcW w:w="5997" w:type="dxa"/>
            <w:vAlign w:val="center"/>
          </w:tcPr>
          <w:p w:rsidR="00A402E7">
            <w:pPr>
              <w:jc w:val="left"/>
            </w:pPr>
            <w:r>
              <w:t>连梁按墙元计算控制跨高比</w:t>
            </w:r>
          </w:p>
        </w:tc>
        <w:tc>
          <w:tcPr>
            <w:tcW w:w="3998" w:type="dxa"/>
            <w:vAlign w:val="center"/>
          </w:tcPr>
          <w:p w:rsidR="00A402E7">
            <w:pPr>
              <w:jc w:val="left"/>
            </w:pPr>
            <w:r>
              <w:t>4.00</w:t>
            </w:r>
          </w:p>
        </w:tc>
      </w:tr>
      <w:tr>
        <w:tblPrEx>
          <w:tblW w:w="0" w:type="auto"/>
          <w:jc w:val="left"/>
          <w:tblLook w:val="04A0"/>
        </w:tblPrEx>
        <w:trPr>
          <w:trHeight w:val="396"/>
          <w:jc w:val="left"/>
        </w:trPr>
        <w:tc>
          <w:tcPr>
            <w:tcW w:w="5997" w:type="dxa"/>
            <w:vAlign w:val="center"/>
          </w:tcPr>
          <w:p w:rsidR="00A402E7">
            <w:pPr>
              <w:jc w:val="left"/>
            </w:pPr>
            <w:r>
              <w:t>普通梁连梁砼等级默认同墙</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墙元细分最大控制长度</w:t>
            </w:r>
            <w:r>
              <w:t>(m)</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板元细分最大控制长度</w:t>
            </w:r>
            <w:r>
              <w:t>(m)</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短墙肢自动加密</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弹性楼板荷载计算方式</w:t>
            </w:r>
          </w:p>
        </w:tc>
        <w:tc>
          <w:tcPr>
            <w:tcW w:w="3998" w:type="dxa"/>
            <w:vAlign w:val="center"/>
          </w:tcPr>
          <w:p w:rsidR="00A402E7">
            <w:pPr>
              <w:jc w:val="left"/>
            </w:pPr>
            <w:r>
              <w:t>平面导荷</w:t>
            </w:r>
          </w:p>
        </w:tc>
      </w:tr>
      <w:tr>
        <w:tblPrEx>
          <w:tblW w:w="0" w:type="auto"/>
          <w:jc w:val="left"/>
          <w:tblLook w:val="04A0"/>
        </w:tblPrEx>
        <w:trPr>
          <w:trHeight w:val="396"/>
          <w:jc w:val="left"/>
        </w:trPr>
        <w:tc>
          <w:tcPr>
            <w:tcW w:w="5997" w:type="dxa"/>
            <w:vAlign w:val="center"/>
          </w:tcPr>
          <w:p w:rsidR="00A402E7">
            <w:pPr>
              <w:jc w:val="left"/>
            </w:pPr>
            <w:r>
              <w:t>膜单元类型</w:t>
            </w:r>
          </w:p>
        </w:tc>
        <w:tc>
          <w:tcPr>
            <w:tcW w:w="3998" w:type="dxa"/>
            <w:vAlign w:val="center"/>
          </w:tcPr>
          <w:p w:rsidR="00A402E7">
            <w:pPr>
              <w:jc w:val="left"/>
            </w:pPr>
            <w:r>
              <w:t>经典膜元</w:t>
            </w:r>
            <w:r>
              <w:t>(QA4)</w:t>
            </w:r>
          </w:p>
        </w:tc>
      </w:tr>
      <w:tr>
        <w:tblPrEx>
          <w:tblW w:w="0" w:type="auto"/>
          <w:jc w:val="left"/>
          <w:tblLook w:val="04A0"/>
        </w:tblPrEx>
        <w:trPr>
          <w:trHeight w:val="396"/>
          <w:jc w:val="left"/>
        </w:trPr>
        <w:tc>
          <w:tcPr>
            <w:tcW w:w="5997" w:type="dxa"/>
            <w:vAlign w:val="center"/>
          </w:tcPr>
          <w:p w:rsidR="00A402E7">
            <w:pPr>
              <w:jc w:val="left"/>
            </w:pPr>
            <w:r>
              <w:t>考虑梁端刚域</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考虑柱端刚域</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墙梁跨中节点作为刚性楼板从节点</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梁与弹性板变形协调</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弹性板与梁协调时考虑梁向下相对偏移</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增加计算连梁刚度不折减模型下的地震位移</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梁墙自重扣除与柱重叠部分</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楼板自重扣除与梁墙重叠部分</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是否输出节点位移</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地震内力按全楼弹性板</w:t>
            </w:r>
            <w:r>
              <w:t>6</w:t>
            </w:r>
            <w:r>
              <w:t>计算</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结构计算时考虑楼梯刚度</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门式刚架按平面框架方式计算</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错层主次梁生成刚性杆自动铰接</w:t>
            </w:r>
          </w:p>
        </w:tc>
        <w:tc>
          <w:tcPr>
            <w:tcW w:w="3998" w:type="dxa"/>
            <w:vAlign w:val="center"/>
          </w:tcPr>
          <w:p w:rsidR="00A402E7">
            <w:pPr>
              <w:jc w:val="left"/>
            </w:pPr>
            <w:r>
              <w:t>是</w:t>
            </w:r>
          </w:p>
        </w:tc>
      </w:tr>
    </w:tbl>
    <w:p w:rsidR="00A402E7">
      <w:pPr>
        <w:pStyle w:val="Heading4"/>
        <w:jc w:val="left"/>
      </w:pPr>
      <w:bookmarkStart w:id="7" w:name="_Toc8006"/>
      <w:r>
        <w:rPr>
          <w:b/>
          <w:sz w:val="24"/>
        </w:rPr>
        <w:t xml:space="preserve">3.2.1.1 </w:t>
      </w:r>
      <w:r>
        <w:rPr>
          <w:b/>
          <w:sz w:val="24"/>
        </w:rPr>
        <w:t>刚性楼板假定</w:t>
      </w:r>
      <w:bookmarkEnd w:id="7"/>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刚性楼板假定</w:t>
            </w:r>
          </w:p>
        </w:tc>
        <w:tc>
          <w:tcPr>
            <w:tcW w:w="3998" w:type="dxa"/>
            <w:vAlign w:val="center"/>
          </w:tcPr>
          <w:p w:rsidR="00A402E7">
            <w:pPr>
              <w:jc w:val="left"/>
            </w:pPr>
            <w:r>
              <w:t>不采用强制刚性楼板假定</w:t>
            </w:r>
          </w:p>
        </w:tc>
      </w:tr>
      <w:tr>
        <w:tblPrEx>
          <w:tblW w:w="0" w:type="auto"/>
          <w:jc w:val="left"/>
          <w:tblLook w:val="04A0"/>
        </w:tblPrEx>
        <w:trPr>
          <w:trHeight w:val="396"/>
          <w:jc w:val="left"/>
        </w:trPr>
        <w:tc>
          <w:tcPr>
            <w:tcW w:w="5997" w:type="dxa"/>
            <w:vAlign w:val="center"/>
          </w:tcPr>
          <w:p w:rsidR="00A402E7">
            <w:pPr>
              <w:jc w:val="left"/>
            </w:pPr>
            <w:r>
              <w:t>地下室楼板强制采用刚性楼板假定</w:t>
            </w:r>
          </w:p>
        </w:tc>
        <w:tc>
          <w:tcPr>
            <w:tcW w:w="3998" w:type="dxa"/>
            <w:vAlign w:val="center"/>
          </w:tcPr>
          <w:p w:rsidR="00A402E7">
            <w:pPr>
              <w:jc w:val="left"/>
            </w:pPr>
            <w:r>
              <w:t>否</w:t>
            </w:r>
          </w:p>
        </w:tc>
      </w:tr>
    </w:tbl>
    <w:p w:rsidR="00A402E7">
      <w:pPr>
        <w:pStyle w:val="Heading4"/>
        <w:jc w:val="left"/>
      </w:pPr>
      <w:bookmarkStart w:id="8" w:name="_Toc8007"/>
      <w:r>
        <w:rPr>
          <w:b/>
          <w:sz w:val="24"/>
        </w:rPr>
        <w:t xml:space="preserve">3.2.1.2 </w:t>
      </w:r>
      <w:r>
        <w:rPr>
          <w:b/>
          <w:sz w:val="24"/>
        </w:rPr>
        <w:t>多塔参数</w:t>
      </w:r>
      <w:bookmarkEnd w:id="8"/>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是否自动划分多塔</w:t>
            </w:r>
          </w:p>
        </w:tc>
        <w:tc>
          <w:tcPr>
            <w:tcW w:w="3998" w:type="dxa"/>
            <w:vAlign w:val="center"/>
          </w:tcPr>
          <w:p w:rsidR="00A402E7">
            <w:pPr>
              <w:jc w:val="left"/>
            </w:pPr>
            <w:r>
              <w:t>否</w:t>
            </w:r>
          </w:p>
        </w:tc>
      </w:tr>
    </w:tbl>
    <w:p w:rsidR="00A402E7">
      <w:pPr>
        <w:pStyle w:val="Heading4"/>
        <w:jc w:val="left"/>
      </w:pPr>
      <w:bookmarkStart w:id="9" w:name="_Toc8008"/>
      <w:r>
        <w:rPr>
          <w:b/>
          <w:sz w:val="24"/>
        </w:rPr>
        <w:t xml:space="preserve">3.2.1.3 </w:t>
      </w:r>
      <w:r>
        <w:rPr>
          <w:b/>
          <w:sz w:val="24"/>
        </w:rPr>
        <w:t>现浇空心板计算方法</w:t>
      </w:r>
      <w:bookmarkEnd w:id="9"/>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计算现浇空心板</w:t>
            </w:r>
          </w:p>
        </w:tc>
        <w:tc>
          <w:tcPr>
            <w:tcW w:w="3998" w:type="dxa"/>
            <w:vAlign w:val="center"/>
          </w:tcPr>
          <w:p w:rsidR="00A402E7">
            <w:pPr>
              <w:jc w:val="left"/>
            </w:pPr>
            <w:r>
              <w:t>否</w:t>
            </w:r>
          </w:p>
        </w:tc>
      </w:tr>
    </w:tbl>
    <w:p w:rsidR="00A402E7">
      <w:pPr>
        <w:pStyle w:val="Heading3"/>
        <w:jc w:val="left"/>
      </w:pPr>
      <w:bookmarkStart w:id="10" w:name="_Toc8009"/>
      <w:r>
        <w:rPr>
          <w:b/>
          <w:sz w:val="30"/>
        </w:rPr>
        <w:t xml:space="preserve">3.2.2 </w:t>
      </w:r>
      <w:r>
        <w:rPr>
          <w:b/>
          <w:sz w:val="30"/>
        </w:rPr>
        <w:t>刚度系数</w:t>
      </w:r>
      <w:bookmarkEnd w:id="10"/>
    </w:p>
    <w:p w:rsidR="00A402E7">
      <w:pPr>
        <w:pStyle w:val="Heading4"/>
        <w:jc w:val="left"/>
      </w:pPr>
      <w:bookmarkStart w:id="11" w:name="_Toc8010"/>
      <w:r>
        <w:rPr>
          <w:b/>
          <w:sz w:val="24"/>
        </w:rPr>
        <w:t xml:space="preserve">3.2.2.1 </w:t>
      </w:r>
      <w:r>
        <w:rPr>
          <w:b/>
          <w:sz w:val="24"/>
        </w:rPr>
        <w:t>竖向荷载</w:t>
      </w:r>
      <w:bookmarkEnd w:id="11"/>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梁刚度放大系数按</w:t>
            </w:r>
            <w:r>
              <w:t>2010</w:t>
            </w:r>
            <w:r>
              <w:t>《混凝土规范》取值</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中梁刚度放大系数</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边梁刚度放大系数上限</w:t>
            </w:r>
          </w:p>
        </w:tc>
        <w:tc>
          <w:tcPr>
            <w:tcW w:w="3998" w:type="dxa"/>
            <w:vAlign w:val="center"/>
          </w:tcPr>
          <w:p w:rsidR="00A402E7">
            <w:pPr>
              <w:jc w:val="left"/>
            </w:pPr>
            <w:r>
              <w:t>1.50</w:t>
            </w:r>
          </w:p>
        </w:tc>
      </w:tr>
    </w:tbl>
    <w:p w:rsidR="00A402E7">
      <w:pPr>
        <w:pStyle w:val="Heading4"/>
        <w:jc w:val="left"/>
      </w:pPr>
      <w:bookmarkStart w:id="12" w:name="_Toc8011"/>
      <w:r>
        <w:rPr>
          <w:b/>
          <w:sz w:val="24"/>
        </w:rPr>
        <w:t xml:space="preserve">3.2.2.2 </w:t>
      </w:r>
      <w:r>
        <w:rPr>
          <w:b/>
          <w:sz w:val="24"/>
        </w:rPr>
        <w:t>地震作用</w:t>
      </w:r>
      <w:bookmarkEnd w:id="12"/>
    </w:p>
    <w:tbl>
      <w:tblPr>
        <w:tblStyle w:val="a41"/>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连梁刚度折减系数</w:t>
            </w:r>
            <w:r>
              <w:t>(</w:t>
            </w:r>
            <w:r>
              <w:t>地震</w:t>
            </w:r>
            <w:r>
              <w:t>)</w:t>
            </w:r>
          </w:p>
        </w:tc>
        <w:tc>
          <w:tcPr>
            <w:tcW w:w="3998" w:type="dxa"/>
            <w:vAlign w:val="center"/>
          </w:tcPr>
          <w:p w:rsidR="00A402E7">
            <w:pPr>
              <w:jc w:val="left"/>
            </w:pPr>
            <w:r>
              <w:t>0.70</w:t>
            </w:r>
          </w:p>
        </w:tc>
      </w:tr>
    </w:tbl>
    <w:p w:rsidR="00A402E7">
      <w:pPr>
        <w:pStyle w:val="Heading4"/>
        <w:jc w:val="left"/>
      </w:pPr>
      <w:bookmarkStart w:id="13" w:name="_Toc8012"/>
      <w:r>
        <w:rPr>
          <w:b/>
          <w:sz w:val="24"/>
        </w:rPr>
        <w:t xml:space="preserve">3.2.2.3 </w:t>
      </w:r>
      <w:r>
        <w:rPr>
          <w:b/>
          <w:sz w:val="24"/>
        </w:rPr>
        <w:t>风荷载作用</w:t>
      </w:r>
      <w:bookmarkEnd w:id="13"/>
    </w:p>
    <w:tbl>
      <w:tblPr>
        <w:tblStyle w:val="a41"/>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连梁刚度折减系数</w:t>
            </w:r>
            <w:r>
              <w:t>(</w:t>
            </w:r>
            <w:r>
              <w:t>风</w:t>
            </w:r>
            <w:r>
              <w:t>)</w:t>
            </w:r>
          </w:p>
        </w:tc>
        <w:tc>
          <w:tcPr>
            <w:tcW w:w="3998" w:type="dxa"/>
            <w:vAlign w:val="center"/>
          </w:tcPr>
          <w:p w:rsidR="00A402E7">
            <w:pPr>
              <w:jc w:val="left"/>
            </w:pPr>
            <w:r>
              <w:t>1.00</w:t>
            </w:r>
          </w:p>
        </w:tc>
      </w:tr>
    </w:tbl>
    <w:p w:rsidR="00A402E7">
      <w:pPr>
        <w:pStyle w:val="Heading3"/>
        <w:jc w:val="left"/>
      </w:pPr>
      <w:bookmarkStart w:id="14" w:name="_Toc8013"/>
      <w:r>
        <w:rPr>
          <w:b/>
          <w:sz w:val="30"/>
        </w:rPr>
        <w:t xml:space="preserve">3.2.3 </w:t>
      </w:r>
      <w:r>
        <w:rPr>
          <w:b/>
          <w:sz w:val="30"/>
        </w:rPr>
        <w:t>二阶效应信息</w:t>
      </w:r>
      <w:bookmarkEnd w:id="14"/>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计算长度系数置为</w:t>
            </w:r>
            <w:r>
              <w:t>1</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考虑梁元</w:t>
            </w:r>
            <w:r>
              <w:t>P-Delt</w:t>
            </w:r>
            <w:r>
              <w:t>效应</w:t>
            </w:r>
          </w:p>
        </w:tc>
        <w:tc>
          <w:tcPr>
            <w:tcW w:w="3998" w:type="dxa"/>
            <w:vAlign w:val="center"/>
          </w:tcPr>
          <w:p w:rsidR="00A402E7">
            <w:pPr>
              <w:jc w:val="left"/>
            </w:pPr>
            <w:r>
              <w:t>否</w:t>
            </w:r>
          </w:p>
        </w:tc>
      </w:tr>
    </w:tbl>
    <w:p w:rsidR="00A402E7">
      <w:pPr>
        <w:pStyle w:val="Heading4"/>
        <w:jc w:val="left"/>
      </w:pPr>
      <w:bookmarkStart w:id="15" w:name="_Toc8014"/>
      <w:r>
        <w:rPr>
          <w:b/>
          <w:sz w:val="24"/>
        </w:rPr>
        <w:t>3.2.3.1 P-Delt</w:t>
      </w:r>
      <w:r>
        <w:rPr>
          <w:b/>
          <w:sz w:val="24"/>
        </w:rPr>
        <w:t>效应</w:t>
      </w:r>
      <w:bookmarkEnd w:id="15"/>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是否考虑</w:t>
            </w:r>
            <w:r>
              <w:t xml:space="preserve"> P-Delt </w:t>
            </w:r>
            <w:r>
              <w:t>效应</w:t>
            </w:r>
          </w:p>
        </w:tc>
        <w:tc>
          <w:tcPr>
            <w:tcW w:w="3998" w:type="dxa"/>
            <w:vAlign w:val="center"/>
          </w:tcPr>
          <w:p w:rsidR="00A402E7">
            <w:pPr>
              <w:jc w:val="left"/>
            </w:pPr>
            <w:r>
              <w:t>否</w:t>
            </w:r>
          </w:p>
        </w:tc>
      </w:tr>
    </w:tbl>
    <w:p w:rsidR="00A402E7">
      <w:pPr>
        <w:pStyle w:val="Heading4"/>
        <w:jc w:val="left"/>
      </w:pPr>
      <w:bookmarkStart w:id="16" w:name="_Toc8015"/>
      <w:r>
        <w:rPr>
          <w:b/>
          <w:sz w:val="24"/>
        </w:rPr>
        <w:t xml:space="preserve">3.2.3.2 </w:t>
      </w:r>
      <w:r>
        <w:rPr>
          <w:b/>
          <w:sz w:val="24"/>
        </w:rPr>
        <w:t>整体缺陷</w:t>
      </w:r>
      <w:bookmarkEnd w:id="16"/>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考虑整体缺陷</w:t>
            </w:r>
          </w:p>
        </w:tc>
        <w:tc>
          <w:tcPr>
            <w:tcW w:w="3998" w:type="dxa"/>
            <w:vAlign w:val="center"/>
          </w:tcPr>
          <w:p w:rsidR="00A402E7">
            <w:pPr>
              <w:jc w:val="left"/>
            </w:pPr>
            <w:r>
              <w:t>否</w:t>
            </w:r>
          </w:p>
        </w:tc>
      </w:tr>
    </w:tbl>
    <w:p w:rsidR="00A402E7">
      <w:pPr>
        <w:pStyle w:val="Heading4"/>
        <w:jc w:val="left"/>
      </w:pPr>
      <w:bookmarkStart w:id="17" w:name="_Toc8016"/>
      <w:r>
        <w:rPr>
          <w:b/>
          <w:sz w:val="24"/>
        </w:rPr>
        <w:t xml:space="preserve">3.2.3.3 </w:t>
      </w:r>
      <w:r>
        <w:rPr>
          <w:b/>
          <w:sz w:val="24"/>
        </w:rPr>
        <w:t>屈曲分析</w:t>
      </w:r>
      <w:bookmarkEnd w:id="17"/>
    </w:p>
    <w:tbl>
      <w:tblPr>
        <w:tblStyle w:val="a41"/>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进行屈曲分析</w:t>
            </w:r>
          </w:p>
        </w:tc>
        <w:tc>
          <w:tcPr>
            <w:tcW w:w="3998" w:type="dxa"/>
            <w:vAlign w:val="center"/>
          </w:tcPr>
          <w:p w:rsidR="00A402E7">
            <w:pPr>
              <w:jc w:val="left"/>
            </w:pPr>
            <w:r>
              <w:t>否</w:t>
            </w:r>
          </w:p>
        </w:tc>
      </w:tr>
    </w:tbl>
    <w:p w:rsidR="00A402E7">
      <w:pPr>
        <w:pStyle w:val="Heading3"/>
        <w:jc w:val="left"/>
      </w:pPr>
      <w:bookmarkStart w:id="18" w:name="_Toc8017"/>
      <w:r>
        <w:rPr>
          <w:b/>
          <w:sz w:val="30"/>
        </w:rPr>
        <w:t xml:space="preserve">3.2.4 </w:t>
      </w:r>
      <w:r>
        <w:rPr>
          <w:b/>
          <w:sz w:val="30"/>
        </w:rPr>
        <w:t>分析求解参数</w:t>
      </w:r>
      <w:bookmarkEnd w:id="18"/>
    </w:p>
    <w:p w:rsidR="00A402E7">
      <w:pPr>
        <w:pStyle w:val="Heading4"/>
        <w:jc w:val="left"/>
      </w:pPr>
      <w:bookmarkStart w:id="19" w:name="_Toc8018"/>
      <w:r>
        <w:rPr>
          <w:b/>
          <w:sz w:val="24"/>
        </w:rPr>
        <w:t xml:space="preserve">3.2.4.1 </w:t>
      </w:r>
      <w:r>
        <w:rPr>
          <w:b/>
          <w:sz w:val="24"/>
        </w:rPr>
        <w:t>求解器选项</w:t>
      </w:r>
    </w:p>
    <w:tbl>
      <w:tblPr>
        <w:tblStyle w:val="a41"/>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bookmarkEnd w:id="19"/>
            <w:r>
              <w:t>启用并行求解器</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使用</w:t>
            </w:r>
            <w:r>
              <w:t>cpu</w:t>
            </w:r>
            <w:r>
              <w:t>核心数量</w:t>
            </w:r>
            <w:r>
              <w:t>(0</w:t>
            </w:r>
            <w:r>
              <w:t>为自动</w:t>
            </w:r>
            <w:r>
              <w:t>)</w:t>
            </w:r>
          </w:p>
        </w:tc>
        <w:tc>
          <w:tcPr>
            <w:tcW w:w="3998" w:type="dxa"/>
            <w:vAlign w:val="center"/>
          </w:tcPr>
          <w:p w:rsidR="00A402E7">
            <w:pPr>
              <w:jc w:val="left"/>
            </w:pPr>
            <w:r>
              <w:t>-2</w:t>
            </w:r>
          </w:p>
        </w:tc>
      </w:tr>
      <w:tr>
        <w:tblPrEx>
          <w:tblW w:w="0" w:type="auto"/>
          <w:jc w:val="left"/>
          <w:tblLook w:val="04A0"/>
        </w:tblPrEx>
        <w:trPr>
          <w:trHeight w:val="396"/>
          <w:jc w:val="left"/>
        </w:trPr>
        <w:tc>
          <w:tcPr>
            <w:tcW w:w="5997" w:type="dxa"/>
            <w:vAlign w:val="center"/>
          </w:tcPr>
          <w:p w:rsidR="00A402E7">
            <w:pPr>
              <w:jc w:val="left"/>
            </w:pPr>
            <w:r>
              <w:t>设定内存</w:t>
            </w:r>
            <w:r>
              <w:t>(MB,0</w:t>
            </w:r>
            <w:r>
              <w:t>为自动</w:t>
            </w:r>
            <w:r>
              <w:t>)</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自定义控制参数</w:t>
            </w:r>
          </w:p>
        </w:tc>
        <w:tc>
          <w:tcPr>
            <w:tcW w:w="3998" w:type="dxa"/>
            <w:vAlign w:val="center"/>
          </w:tcPr>
          <w:p w:rsidR="00A402E7"/>
        </w:tc>
      </w:tr>
    </w:tbl>
    <w:p>
      <w:pPr>
        <w:sectPr>
          <w:headerReference w:type="default" r:id="rId12"/>
          <w:footerReference w:type="default" r:id="rId13"/>
          <w:type w:val="nextPage"/>
          <w:pgSz w:w="23811" w:h="16838" w:orient="landscape"/>
          <w:pgMar w:top="1440" w:right="1800" w:bottom="1440" w:left="1800" w:header="720" w:footer="720" w:gutter="0"/>
          <w:pgNumType w:start="3"/>
          <w:cols w:num="2" w:space="840"/>
          <w:titlePg w:val="0"/>
          <w:docGrid w:type="lines" w:linePitch="312"/>
        </w:sectPr>
      </w:pPr>
    </w:p>
    <w:p w:rsidR="00A402E7">
      <w:pPr>
        <w:pStyle w:val="Heading4"/>
        <w:jc w:val="left"/>
      </w:pPr>
      <w:bookmarkStart w:id="20" w:name="_Toc8019"/>
      <w:r>
        <w:rPr>
          <w:b/>
          <w:sz w:val="24"/>
        </w:rPr>
        <w:t xml:space="preserve">3.2.4.2 </w:t>
      </w:r>
      <w:r>
        <w:rPr>
          <w:b/>
          <w:sz w:val="24"/>
        </w:rPr>
        <w:t>非线性分析</w:t>
      </w:r>
      <w:bookmarkEnd w:id="20"/>
    </w:p>
    <w:tbl>
      <w:tblPr>
        <w:tblStyle w:val="a42"/>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求解器类型</w:t>
            </w:r>
          </w:p>
        </w:tc>
        <w:tc>
          <w:tcPr>
            <w:tcW w:w="3998" w:type="dxa"/>
            <w:vAlign w:val="center"/>
          </w:tcPr>
          <w:p w:rsidR="00A402E7">
            <w:pPr>
              <w:jc w:val="left"/>
            </w:pPr>
            <w:r>
              <w:t>Pardiso Couple</w:t>
            </w:r>
          </w:p>
        </w:tc>
      </w:tr>
      <w:tr>
        <w:tblPrEx>
          <w:tblW w:w="0" w:type="auto"/>
          <w:jc w:val="left"/>
          <w:tblLook w:val="04A0"/>
        </w:tblPrEx>
        <w:trPr>
          <w:trHeight w:val="396"/>
          <w:jc w:val="left"/>
        </w:trPr>
        <w:tc>
          <w:tcPr>
            <w:tcW w:w="5997" w:type="dxa"/>
            <w:vAlign w:val="center"/>
          </w:tcPr>
          <w:p w:rsidR="00A402E7">
            <w:pPr>
              <w:jc w:val="left"/>
            </w:pPr>
            <w:r>
              <w:t>加载步骤数量</w:t>
            </w:r>
          </w:p>
        </w:tc>
        <w:tc>
          <w:tcPr>
            <w:tcW w:w="3998" w:type="dxa"/>
            <w:vAlign w:val="center"/>
          </w:tcPr>
          <w:p w:rsidR="00A402E7">
            <w:pPr>
              <w:jc w:val="left"/>
            </w:pPr>
            <w:r>
              <w:t>10</w:t>
            </w:r>
          </w:p>
        </w:tc>
      </w:tr>
      <w:tr>
        <w:tblPrEx>
          <w:tblW w:w="0" w:type="auto"/>
          <w:jc w:val="left"/>
          <w:tblLook w:val="04A0"/>
        </w:tblPrEx>
        <w:trPr>
          <w:trHeight w:val="396"/>
          <w:jc w:val="left"/>
        </w:trPr>
        <w:tc>
          <w:tcPr>
            <w:tcW w:w="5997" w:type="dxa"/>
            <w:vAlign w:val="center"/>
          </w:tcPr>
          <w:p w:rsidR="00A402E7">
            <w:pPr>
              <w:jc w:val="left"/>
            </w:pPr>
            <w:r>
              <w:t>迭代次数</w:t>
            </w:r>
            <w:r>
              <w:t>[0,100]</w:t>
            </w:r>
          </w:p>
        </w:tc>
        <w:tc>
          <w:tcPr>
            <w:tcW w:w="3998" w:type="dxa"/>
            <w:vAlign w:val="center"/>
          </w:tcPr>
          <w:p w:rsidR="00A402E7">
            <w:pPr>
              <w:jc w:val="left"/>
            </w:pPr>
            <w:r>
              <w:t>30</w:t>
            </w:r>
          </w:p>
        </w:tc>
      </w:tr>
    </w:tbl>
    <w:p w:rsidR="00A402E7">
      <w:pPr>
        <w:pStyle w:val="Heading4"/>
        <w:jc w:val="left"/>
      </w:pPr>
      <w:bookmarkStart w:id="21" w:name="_Toc8020"/>
      <w:r>
        <w:rPr>
          <w:b/>
          <w:sz w:val="24"/>
        </w:rPr>
        <w:t xml:space="preserve">3.2.4.3 </w:t>
      </w:r>
      <w:r>
        <w:rPr>
          <w:b/>
          <w:sz w:val="24"/>
        </w:rPr>
        <w:t>收敛条件</w:t>
      </w:r>
      <w:bookmarkEnd w:id="21"/>
    </w:p>
    <w:tbl>
      <w:tblPr>
        <w:tblStyle w:val="a42"/>
        <w:tblW w:w="0" w:type="auto"/>
        <w:jc w:val="left"/>
        <w:tblLook w:val="04A0"/>
      </w:tblPr>
      <w:tblGrid>
        <w:gridCol w:w="5937"/>
        <w:gridCol w:w="3964"/>
      </w:tblGrid>
      <w:tr>
        <w:tblPrEx>
          <w:tblW w:w="0" w:type="auto"/>
          <w:jc w:val="left"/>
          <w:tblLook w:val="04A0"/>
        </w:tblPrEx>
        <w:trPr>
          <w:trHeight w:val="396"/>
          <w:jc w:val="left"/>
        </w:trPr>
        <w:tc>
          <w:tcPr>
            <w:tcW w:w="5997" w:type="dxa"/>
            <w:vAlign w:val="center"/>
          </w:tcPr>
          <w:p w:rsidR="00A402E7">
            <w:pPr>
              <w:jc w:val="left"/>
            </w:pPr>
            <w:r>
              <w:t>位移控制</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位移控制精度</w:t>
            </w:r>
          </w:p>
        </w:tc>
        <w:tc>
          <w:tcPr>
            <w:tcW w:w="3998" w:type="dxa"/>
            <w:vAlign w:val="center"/>
          </w:tcPr>
          <w:p w:rsidR="00A402E7">
            <w:pPr>
              <w:jc w:val="left"/>
            </w:pPr>
            <w:r>
              <w:t>0.0010</w:t>
            </w:r>
          </w:p>
        </w:tc>
      </w:tr>
      <w:tr>
        <w:tblPrEx>
          <w:tblW w:w="0" w:type="auto"/>
          <w:jc w:val="left"/>
          <w:tblLook w:val="04A0"/>
        </w:tblPrEx>
        <w:trPr>
          <w:trHeight w:val="396"/>
          <w:jc w:val="left"/>
        </w:trPr>
        <w:tc>
          <w:tcPr>
            <w:tcW w:w="5997" w:type="dxa"/>
            <w:vAlign w:val="center"/>
          </w:tcPr>
          <w:p w:rsidR="00A402E7">
            <w:pPr>
              <w:jc w:val="left"/>
            </w:pPr>
            <w:r>
              <w:t>荷载控制</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荷载控制精度</w:t>
            </w:r>
          </w:p>
        </w:tc>
        <w:tc>
          <w:tcPr>
            <w:tcW w:w="3998" w:type="dxa"/>
            <w:vAlign w:val="center"/>
          </w:tcPr>
          <w:p w:rsidR="00A402E7">
            <w:pPr>
              <w:jc w:val="left"/>
            </w:pPr>
            <w:r>
              <w:t>0.0010</w:t>
            </w:r>
          </w:p>
        </w:tc>
      </w:tr>
    </w:tbl>
    <w:p w:rsidR="00A402E7">
      <w:pPr>
        <w:pStyle w:val="Heading4"/>
        <w:jc w:val="left"/>
      </w:pPr>
      <w:bookmarkStart w:id="22" w:name="_Toc8021"/>
      <w:r>
        <w:rPr>
          <w:b/>
          <w:sz w:val="24"/>
        </w:rPr>
        <w:t xml:space="preserve">3.2.4.4 </w:t>
      </w:r>
      <w:r>
        <w:rPr>
          <w:b/>
          <w:sz w:val="24"/>
        </w:rPr>
        <w:t>其他</w:t>
      </w:r>
      <w:bookmarkEnd w:id="22"/>
    </w:p>
    <w:tbl>
      <w:tblPr>
        <w:tblStyle w:val="a42"/>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考虑几何非线性</w:t>
            </w:r>
          </w:p>
        </w:tc>
        <w:tc>
          <w:tcPr>
            <w:tcW w:w="3998" w:type="dxa"/>
            <w:vAlign w:val="center"/>
          </w:tcPr>
          <w:p w:rsidR="00A402E7">
            <w:pPr>
              <w:jc w:val="left"/>
            </w:pPr>
            <w:r>
              <w:t>否</w:t>
            </w:r>
          </w:p>
        </w:tc>
      </w:tr>
    </w:tbl>
    <w:p w:rsidR="00A402E7">
      <w:pPr>
        <w:pStyle w:val="Heading3"/>
        <w:jc w:val="left"/>
      </w:pPr>
      <w:bookmarkStart w:id="23" w:name="_Toc8022"/>
      <w:r>
        <w:rPr>
          <w:b/>
          <w:sz w:val="30"/>
        </w:rPr>
        <w:t xml:space="preserve">3.2.5 </w:t>
      </w:r>
      <w:r>
        <w:rPr>
          <w:b/>
          <w:sz w:val="30"/>
        </w:rPr>
        <w:t>非线性屈曲分析</w:t>
      </w:r>
      <w:bookmarkEnd w:id="23"/>
    </w:p>
    <w:tbl>
      <w:tblPr>
        <w:tblStyle w:val="a42"/>
        <w:tblW w:w="0" w:type="auto"/>
        <w:jc w:val="left"/>
        <w:tblLook w:val="04A0"/>
      </w:tblPr>
      <w:tblGrid>
        <w:gridCol w:w="5937"/>
        <w:gridCol w:w="3964"/>
      </w:tblGrid>
      <w:tr>
        <w:tblPrEx>
          <w:tblW w:w="0" w:type="auto"/>
          <w:jc w:val="left"/>
          <w:tblLook w:val="04A0"/>
        </w:tblPrEx>
        <w:trPr>
          <w:trHeight w:val="396"/>
          <w:jc w:val="left"/>
        </w:trPr>
        <w:tc>
          <w:tcPr>
            <w:tcW w:w="5997" w:type="dxa"/>
            <w:vAlign w:val="center"/>
          </w:tcPr>
          <w:p w:rsidR="00A402E7">
            <w:pPr>
              <w:jc w:val="left"/>
            </w:pPr>
            <w:r>
              <w:t>非线性分析类型</w:t>
            </w:r>
          </w:p>
        </w:tc>
        <w:tc>
          <w:tcPr>
            <w:tcW w:w="3998" w:type="dxa"/>
            <w:vAlign w:val="center"/>
          </w:tcPr>
          <w:p w:rsidR="00A402E7">
            <w:pPr>
              <w:jc w:val="left"/>
            </w:pPr>
            <w:r>
              <w:t>几何非线性</w:t>
            </w:r>
          </w:p>
        </w:tc>
      </w:tr>
      <w:tr>
        <w:tblPrEx>
          <w:tblW w:w="0" w:type="auto"/>
          <w:jc w:val="left"/>
          <w:tblLook w:val="04A0"/>
        </w:tblPrEx>
        <w:trPr>
          <w:trHeight w:val="396"/>
          <w:jc w:val="left"/>
        </w:trPr>
        <w:tc>
          <w:tcPr>
            <w:tcW w:w="5997" w:type="dxa"/>
            <w:vAlign w:val="center"/>
          </w:tcPr>
          <w:p w:rsidR="00A402E7">
            <w:pPr>
              <w:jc w:val="left"/>
            </w:pPr>
            <w:r>
              <w:t>迭代方法</w:t>
            </w:r>
          </w:p>
        </w:tc>
        <w:tc>
          <w:tcPr>
            <w:tcW w:w="3998" w:type="dxa"/>
            <w:vAlign w:val="center"/>
          </w:tcPr>
          <w:p w:rsidR="00A402E7">
            <w:pPr>
              <w:jc w:val="left"/>
            </w:pPr>
            <w:r>
              <w:t>广义刚度参数准则</w:t>
            </w:r>
          </w:p>
        </w:tc>
      </w:tr>
      <w:tr>
        <w:tblPrEx>
          <w:tblW w:w="0" w:type="auto"/>
          <w:jc w:val="left"/>
          <w:tblLook w:val="04A0"/>
        </w:tblPrEx>
        <w:trPr>
          <w:trHeight w:val="396"/>
          <w:jc w:val="left"/>
        </w:trPr>
        <w:tc>
          <w:tcPr>
            <w:tcW w:w="5997" w:type="dxa"/>
            <w:vAlign w:val="center"/>
          </w:tcPr>
          <w:p w:rsidR="00A402E7">
            <w:pPr>
              <w:jc w:val="left"/>
            </w:pPr>
            <w:r>
              <w:t>迭代误差</w:t>
            </w:r>
          </w:p>
        </w:tc>
        <w:tc>
          <w:tcPr>
            <w:tcW w:w="3998" w:type="dxa"/>
            <w:vAlign w:val="center"/>
          </w:tcPr>
          <w:p w:rsidR="00A402E7">
            <w:pPr>
              <w:jc w:val="left"/>
            </w:pPr>
            <w:r>
              <w:t>0.0001</w:t>
            </w:r>
          </w:p>
        </w:tc>
      </w:tr>
      <w:tr>
        <w:tblPrEx>
          <w:tblW w:w="0" w:type="auto"/>
          <w:jc w:val="left"/>
          <w:tblLook w:val="04A0"/>
        </w:tblPrEx>
        <w:trPr>
          <w:trHeight w:val="396"/>
          <w:jc w:val="left"/>
        </w:trPr>
        <w:tc>
          <w:tcPr>
            <w:tcW w:w="5997" w:type="dxa"/>
            <w:vAlign w:val="center"/>
          </w:tcPr>
          <w:p w:rsidR="00A402E7">
            <w:pPr>
              <w:jc w:val="left"/>
            </w:pPr>
            <w:r>
              <w:t>求解器类型</w:t>
            </w:r>
          </w:p>
        </w:tc>
        <w:tc>
          <w:tcPr>
            <w:tcW w:w="3998" w:type="dxa"/>
            <w:vAlign w:val="center"/>
          </w:tcPr>
          <w:p w:rsidR="00A402E7">
            <w:pPr>
              <w:jc w:val="left"/>
            </w:pPr>
            <w:r>
              <w:t>Pardiso Couple</w:t>
            </w:r>
          </w:p>
        </w:tc>
      </w:tr>
      <w:tr>
        <w:tblPrEx>
          <w:tblW w:w="0" w:type="auto"/>
          <w:jc w:val="left"/>
          <w:tblLook w:val="04A0"/>
        </w:tblPrEx>
        <w:trPr>
          <w:trHeight w:val="396"/>
          <w:jc w:val="left"/>
        </w:trPr>
        <w:tc>
          <w:tcPr>
            <w:tcW w:w="5997" w:type="dxa"/>
            <w:vAlign w:val="center"/>
          </w:tcPr>
          <w:p w:rsidR="00A402E7">
            <w:pPr>
              <w:jc w:val="left"/>
            </w:pPr>
            <w:r>
              <w:t>步长控制类型</w:t>
            </w:r>
          </w:p>
        </w:tc>
        <w:tc>
          <w:tcPr>
            <w:tcW w:w="3998" w:type="dxa"/>
            <w:vAlign w:val="center"/>
          </w:tcPr>
          <w:p w:rsidR="00A402E7">
            <w:pPr>
              <w:jc w:val="left"/>
            </w:pPr>
            <w:r>
              <w:t>变步长</w:t>
            </w:r>
          </w:p>
        </w:tc>
      </w:tr>
    </w:tbl>
    <w:p w:rsidR="00A402E7">
      <w:pPr>
        <w:pStyle w:val="Heading4"/>
        <w:jc w:val="left"/>
      </w:pPr>
      <w:bookmarkStart w:id="24" w:name="_Toc8023"/>
      <w:r>
        <w:rPr>
          <w:b/>
          <w:sz w:val="24"/>
        </w:rPr>
        <w:t xml:space="preserve">3.2.5.1 </w:t>
      </w:r>
      <w:r>
        <w:rPr>
          <w:b/>
          <w:sz w:val="24"/>
        </w:rPr>
        <w:t>变步长算法参数</w:t>
      </w:r>
      <w:bookmarkEnd w:id="24"/>
    </w:p>
    <w:tbl>
      <w:tblPr>
        <w:tblStyle w:val="a42"/>
        <w:tblW w:w="0" w:type="auto"/>
        <w:jc w:val="left"/>
        <w:tblLook w:val="04A0"/>
      </w:tblPr>
      <w:tblGrid>
        <w:gridCol w:w="5938"/>
        <w:gridCol w:w="3963"/>
      </w:tblGrid>
      <w:tr>
        <w:tblPrEx>
          <w:tblW w:w="0" w:type="auto"/>
          <w:jc w:val="left"/>
          <w:tblLook w:val="04A0"/>
        </w:tblPrEx>
        <w:trPr>
          <w:trHeight w:val="396"/>
          <w:jc w:val="left"/>
        </w:trPr>
        <w:tc>
          <w:tcPr>
            <w:tcW w:w="5997" w:type="dxa"/>
            <w:vAlign w:val="center"/>
          </w:tcPr>
          <w:p w:rsidR="00A402E7">
            <w:pPr>
              <w:jc w:val="left"/>
            </w:pPr>
            <w:r>
              <w:t>初始荷载系统增量</w:t>
            </w:r>
          </w:p>
        </w:tc>
        <w:tc>
          <w:tcPr>
            <w:tcW w:w="3998" w:type="dxa"/>
            <w:vAlign w:val="center"/>
          </w:tcPr>
          <w:p w:rsidR="00A402E7">
            <w:pPr>
              <w:jc w:val="left"/>
            </w:pPr>
            <w:r>
              <w:t>0.01</w:t>
            </w:r>
          </w:p>
        </w:tc>
      </w:tr>
      <w:tr>
        <w:tblPrEx>
          <w:tblW w:w="0" w:type="auto"/>
          <w:jc w:val="left"/>
          <w:tblLook w:val="04A0"/>
        </w:tblPrEx>
        <w:trPr>
          <w:trHeight w:val="396"/>
          <w:jc w:val="left"/>
        </w:trPr>
        <w:tc>
          <w:tcPr>
            <w:tcW w:w="5997" w:type="dxa"/>
            <w:vAlign w:val="center"/>
          </w:tcPr>
          <w:p w:rsidR="00A402E7">
            <w:pPr>
              <w:jc w:val="left"/>
            </w:pPr>
            <w:r>
              <w:t>最小荷载系统增量</w:t>
            </w:r>
          </w:p>
        </w:tc>
        <w:tc>
          <w:tcPr>
            <w:tcW w:w="3998" w:type="dxa"/>
            <w:vAlign w:val="center"/>
          </w:tcPr>
          <w:p w:rsidR="00A402E7">
            <w:pPr>
              <w:jc w:val="left"/>
            </w:pPr>
            <w:r>
              <w:t>0.005</w:t>
            </w:r>
          </w:p>
        </w:tc>
      </w:tr>
      <w:tr>
        <w:tblPrEx>
          <w:tblW w:w="0" w:type="auto"/>
          <w:jc w:val="left"/>
          <w:tblLook w:val="04A0"/>
        </w:tblPrEx>
        <w:trPr>
          <w:trHeight w:val="396"/>
          <w:jc w:val="left"/>
        </w:trPr>
        <w:tc>
          <w:tcPr>
            <w:tcW w:w="5997" w:type="dxa"/>
            <w:vAlign w:val="center"/>
          </w:tcPr>
          <w:p w:rsidR="00A402E7">
            <w:pPr>
              <w:jc w:val="left"/>
            </w:pPr>
            <w:r>
              <w:t>最大荷载系统增量</w:t>
            </w:r>
          </w:p>
        </w:tc>
        <w:tc>
          <w:tcPr>
            <w:tcW w:w="3998" w:type="dxa"/>
            <w:vAlign w:val="center"/>
          </w:tcPr>
          <w:p w:rsidR="00A402E7">
            <w:pPr>
              <w:jc w:val="left"/>
            </w:pPr>
            <w:r>
              <w:t>0.100</w:t>
            </w:r>
          </w:p>
        </w:tc>
      </w:tr>
      <w:tr>
        <w:tblPrEx>
          <w:tblW w:w="0" w:type="auto"/>
          <w:jc w:val="left"/>
          <w:tblLook w:val="04A0"/>
        </w:tblPrEx>
        <w:trPr>
          <w:trHeight w:val="396"/>
          <w:jc w:val="left"/>
        </w:trPr>
        <w:tc>
          <w:tcPr>
            <w:tcW w:w="5997" w:type="dxa"/>
            <w:vAlign w:val="center"/>
          </w:tcPr>
          <w:p w:rsidR="00A402E7">
            <w:pPr>
              <w:jc w:val="left"/>
            </w:pPr>
            <w:r>
              <w:t>期望迭代次数</w:t>
            </w:r>
          </w:p>
        </w:tc>
        <w:tc>
          <w:tcPr>
            <w:tcW w:w="3998" w:type="dxa"/>
            <w:vAlign w:val="center"/>
          </w:tcPr>
          <w:p w:rsidR="00A402E7">
            <w:pPr>
              <w:jc w:val="left"/>
            </w:pPr>
            <w:r>
              <w:t>3</w:t>
            </w:r>
          </w:p>
        </w:tc>
      </w:tr>
      <w:tr>
        <w:tblPrEx>
          <w:tblW w:w="0" w:type="auto"/>
          <w:jc w:val="left"/>
          <w:tblLook w:val="04A0"/>
        </w:tblPrEx>
        <w:trPr>
          <w:trHeight w:val="396"/>
          <w:jc w:val="left"/>
        </w:trPr>
        <w:tc>
          <w:tcPr>
            <w:tcW w:w="5997" w:type="dxa"/>
            <w:vAlign w:val="center"/>
          </w:tcPr>
          <w:p w:rsidR="00A402E7">
            <w:pPr>
              <w:jc w:val="left"/>
            </w:pPr>
            <w:r>
              <w:t>最大迭代次数</w:t>
            </w:r>
          </w:p>
        </w:tc>
        <w:tc>
          <w:tcPr>
            <w:tcW w:w="3998" w:type="dxa"/>
            <w:vAlign w:val="center"/>
          </w:tcPr>
          <w:p w:rsidR="00A402E7">
            <w:pPr>
              <w:jc w:val="left"/>
            </w:pPr>
            <w:r>
              <w:t>10</w:t>
            </w:r>
          </w:p>
        </w:tc>
      </w:tr>
    </w:tbl>
    <w:p w:rsidR="00A402E7">
      <w:pPr>
        <w:pStyle w:val="Heading4"/>
        <w:jc w:val="left"/>
      </w:pPr>
      <w:bookmarkStart w:id="25" w:name="_Toc8024"/>
      <w:r>
        <w:rPr>
          <w:b/>
          <w:sz w:val="24"/>
        </w:rPr>
        <w:t xml:space="preserve">3.2.5.2 </w:t>
      </w:r>
      <w:r>
        <w:rPr>
          <w:b/>
          <w:sz w:val="24"/>
        </w:rPr>
        <w:t>定步长算法参数</w:t>
      </w:r>
      <w:bookmarkEnd w:id="25"/>
    </w:p>
    <w:tbl>
      <w:tblPr>
        <w:tblStyle w:val="a42"/>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荷载系统增量</w:t>
            </w:r>
          </w:p>
        </w:tc>
        <w:tc>
          <w:tcPr>
            <w:tcW w:w="3998" w:type="dxa"/>
            <w:vAlign w:val="center"/>
          </w:tcPr>
          <w:p w:rsidR="00A402E7">
            <w:pPr>
              <w:jc w:val="left"/>
            </w:pPr>
            <w:r>
              <w:t>0.01</w:t>
            </w:r>
          </w:p>
        </w:tc>
      </w:tr>
      <w:tr>
        <w:tblPrEx>
          <w:tblW w:w="0" w:type="auto"/>
          <w:jc w:val="left"/>
          <w:tblLook w:val="04A0"/>
        </w:tblPrEx>
        <w:trPr>
          <w:trHeight w:val="396"/>
          <w:jc w:val="left"/>
        </w:trPr>
        <w:tc>
          <w:tcPr>
            <w:tcW w:w="5997" w:type="dxa"/>
            <w:vAlign w:val="center"/>
          </w:tcPr>
          <w:p w:rsidR="00A402E7">
            <w:pPr>
              <w:jc w:val="left"/>
            </w:pPr>
            <w:r>
              <w:t>最大迭代次数</w:t>
            </w:r>
          </w:p>
        </w:tc>
        <w:tc>
          <w:tcPr>
            <w:tcW w:w="3998" w:type="dxa"/>
            <w:vAlign w:val="center"/>
          </w:tcPr>
          <w:p w:rsidR="00A402E7">
            <w:pPr>
              <w:jc w:val="left"/>
            </w:pPr>
            <w:r>
              <w:t>10</w:t>
            </w:r>
          </w:p>
        </w:tc>
      </w:tr>
    </w:tbl>
    <w:p w:rsidR="00A402E7">
      <w:pPr>
        <w:pStyle w:val="Heading4"/>
        <w:jc w:val="left"/>
      </w:pPr>
      <w:bookmarkStart w:id="26" w:name="_Toc8025"/>
      <w:r>
        <w:rPr>
          <w:b/>
          <w:sz w:val="24"/>
        </w:rPr>
        <w:t xml:space="preserve">3.2.5.3 </w:t>
      </w:r>
      <w:r>
        <w:rPr>
          <w:b/>
          <w:sz w:val="24"/>
        </w:rPr>
        <w:t>算法终止条件</w:t>
      </w:r>
      <w:bookmarkEnd w:id="26"/>
    </w:p>
    <w:tbl>
      <w:tblPr>
        <w:tblStyle w:val="a42"/>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计算步数</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最大荷载系数</w:t>
            </w:r>
          </w:p>
        </w:tc>
        <w:tc>
          <w:tcPr>
            <w:tcW w:w="3998" w:type="dxa"/>
            <w:vAlign w:val="center"/>
          </w:tcPr>
          <w:p w:rsidR="00A402E7">
            <w:pPr>
              <w:jc w:val="left"/>
            </w:pPr>
            <w:r>
              <w:t>5.00</w:t>
            </w:r>
          </w:p>
        </w:tc>
      </w:tr>
      <w:tr>
        <w:tblPrEx>
          <w:tblW w:w="0" w:type="auto"/>
          <w:jc w:val="left"/>
          <w:tblLook w:val="04A0"/>
        </w:tblPrEx>
        <w:trPr>
          <w:trHeight w:val="396"/>
          <w:jc w:val="left"/>
        </w:trPr>
        <w:tc>
          <w:tcPr>
            <w:tcW w:w="5997" w:type="dxa"/>
            <w:vAlign w:val="center"/>
          </w:tcPr>
          <w:p w:rsidR="00A402E7">
            <w:pPr>
              <w:jc w:val="left"/>
            </w:pPr>
            <w:r>
              <w:t>控制点位移</w:t>
            </w:r>
          </w:p>
        </w:tc>
        <w:tc>
          <w:tcPr>
            <w:tcW w:w="3998" w:type="dxa"/>
            <w:vAlign w:val="center"/>
          </w:tcPr>
          <w:p w:rsidR="00A402E7">
            <w:pPr>
              <w:jc w:val="left"/>
            </w:pPr>
            <w:r>
              <w:t>否</w:t>
            </w:r>
          </w:p>
        </w:tc>
      </w:tr>
    </w:tbl>
    <w:p w:rsidR="00A402E7">
      <w:pPr>
        <w:pStyle w:val="Heading4"/>
        <w:jc w:val="left"/>
      </w:pPr>
      <w:bookmarkStart w:id="27" w:name="_Toc8026"/>
      <w:r>
        <w:rPr>
          <w:b/>
          <w:sz w:val="24"/>
        </w:rPr>
        <w:t xml:space="preserve">3.2.5.4 </w:t>
      </w:r>
      <w:r>
        <w:rPr>
          <w:b/>
          <w:sz w:val="24"/>
        </w:rPr>
        <w:t>非线性屈曲分析荷载组合</w:t>
      </w:r>
      <w:bookmarkEnd w:id="27"/>
    </w:p>
    <w:tbl>
      <w:tblPr>
        <w:tblStyle w:val="a42"/>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DEAD</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LIVE</w:t>
            </w:r>
          </w:p>
        </w:tc>
        <w:tc>
          <w:tcPr>
            <w:tcW w:w="3998" w:type="dxa"/>
            <w:vAlign w:val="center"/>
          </w:tcPr>
          <w:p w:rsidR="00A402E7">
            <w:pPr>
              <w:jc w:val="left"/>
            </w:pPr>
            <w:r>
              <w:t>1.00</w:t>
            </w:r>
          </w:p>
        </w:tc>
      </w:tr>
    </w:tbl>
    <w:p w:rsidR="00A402E7">
      <w:pPr>
        <w:pStyle w:val="Heading2"/>
        <w:jc w:val="left"/>
      </w:pPr>
      <w:bookmarkStart w:id="28" w:name="_Toc8027"/>
      <w:r>
        <w:rPr>
          <w:b/>
          <w:sz w:val="36"/>
        </w:rPr>
        <w:t xml:space="preserve">3.3 </w:t>
      </w:r>
      <w:r>
        <w:rPr>
          <w:b/>
          <w:sz w:val="36"/>
        </w:rPr>
        <w:t>风荷载信息</w:t>
      </w:r>
      <w:bookmarkEnd w:id="28"/>
    </w:p>
    <w:p w:rsidR="00A402E7">
      <w:pPr>
        <w:pStyle w:val="Heading3"/>
        <w:jc w:val="left"/>
      </w:pPr>
      <w:bookmarkStart w:id="29" w:name="_Toc8028"/>
      <w:r>
        <w:rPr>
          <w:b/>
          <w:sz w:val="30"/>
        </w:rPr>
        <w:t xml:space="preserve">3.3.1 </w:t>
      </w:r>
      <w:r>
        <w:rPr>
          <w:b/>
          <w:sz w:val="30"/>
        </w:rPr>
        <w:t>基本参数</w:t>
      </w:r>
      <w:bookmarkEnd w:id="29"/>
    </w:p>
    <w:tbl>
      <w:tblPr>
        <w:tblStyle w:val="a42"/>
        <w:tblW w:w="0" w:type="auto"/>
        <w:jc w:val="left"/>
        <w:tblLook w:val="04A0"/>
      </w:tblPr>
      <w:tblGrid>
        <w:gridCol w:w="5937"/>
        <w:gridCol w:w="3964"/>
      </w:tblGrid>
      <w:tr>
        <w:tblPrEx>
          <w:tblW w:w="0" w:type="auto"/>
          <w:jc w:val="left"/>
          <w:tblLook w:val="04A0"/>
        </w:tblPrEx>
        <w:trPr>
          <w:trHeight w:val="396"/>
          <w:jc w:val="left"/>
        </w:trPr>
        <w:tc>
          <w:tcPr>
            <w:tcW w:w="5997" w:type="dxa"/>
            <w:vAlign w:val="center"/>
          </w:tcPr>
          <w:p w:rsidR="00A402E7">
            <w:pPr>
              <w:jc w:val="left"/>
            </w:pPr>
            <w:r>
              <w:t>执行规范</w:t>
            </w:r>
          </w:p>
        </w:tc>
        <w:tc>
          <w:tcPr>
            <w:tcW w:w="3998" w:type="dxa"/>
            <w:vAlign w:val="center"/>
          </w:tcPr>
          <w:p w:rsidR="00A402E7">
            <w:pPr>
              <w:jc w:val="left"/>
            </w:pPr>
            <w:r>
              <w:t>GB50009-2012</w:t>
            </w:r>
          </w:p>
        </w:tc>
      </w:tr>
      <w:tr>
        <w:tblPrEx>
          <w:tblW w:w="0" w:type="auto"/>
          <w:jc w:val="left"/>
          <w:tblLook w:val="04A0"/>
        </w:tblPrEx>
        <w:trPr>
          <w:trHeight w:val="396"/>
          <w:jc w:val="left"/>
        </w:trPr>
        <w:tc>
          <w:tcPr>
            <w:tcW w:w="5997" w:type="dxa"/>
            <w:vAlign w:val="center"/>
          </w:tcPr>
          <w:p w:rsidR="00A402E7">
            <w:pPr>
              <w:jc w:val="left"/>
            </w:pPr>
            <w:r>
              <w:t>地面粗糙程度</w:t>
            </w:r>
          </w:p>
        </w:tc>
        <w:tc>
          <w:tcPr>
            <w:tcW w:w="3998" w:type="dxa"/>
            <w:vAlign w:val="center"/>
          </w:tcPr>
          <w:p w:rsidR="00A402E7">
            <w:pPr>
              <w:jc w:val="left"/>
            </w:pPr>
            <w:r>
              <w:t>B</w:t>
            </w:r>
          </w:p>
        </w:tc>
      </w:tr>
      <w:tr>
        <w:tblPrEx>
          <w:tblW w:w="0" w:type="auto"/>
          <w:jc w:val="left"/>
          <w:tblLook w:val="04A0"/>
        </w:tblPrEx>
        <w:trPr>
          <w:trHeight w:val="396"/>
          <w:jc w:val="left"/>
        </w:trPr>
        <w:tc>
          <w:tcPr>
            <w:tcW w:w="5997" w:type="dxa"/>
            <w:vAlign w:val="center"/>
          </w:tcPr>
          <w:p w:rsidR="00A402E7">
            <w:pPr>
              <w:jc w:val="left"/>
            </w:pPr>
            <w:r>
              <w:t>修正后的基本风压</w:t>
            </w:r>
            <w:r>
              <w:t>(kN/m2)</w:t>
            </w:r>
          </w:p>
        </w:tc>
        <w:tc>
          <w:tcPr>
            <w:tcW w:w="3998" w:type="dxa"/>
            <w:vAlign w:val="center"/>
          </w:tcPr>
          <w:p w:rsidR="00A402E7">
            <w:pPr>
              <w:jc w:val="left"/>
            </w:pPr>
            <w:r>
              <w:t>0.40</w:t>
            </w:r>
          </w:p>
        </w:tc>
      </w:tr>
      <w:tr>
        <w:tblPrEx>
          <w:tblW w:w="0" w:type="auto"/>
          <w:jc w:val="left"/>
          <w:tblLook w:val="04A0"/>
        </w:tblPrEx>
        <w:trPr>
          <w:trHeight w:val="396"/>
          <w:jc w:val="left"/>
        </w:trPr>
        <w:tc>
          <w:tcPr>
            <w:tcW w:w="5997" w:type="dxa"/>
            <w:vAlign w:val="center"/>
          </w:tcPr>
          <w:p w:rsidR="00A402E7">
            <w:pPr>
              <w:jc w:val="left"/>
            </w:pPr>
            <w:r>
              <w:t>风荷载计算用阻尼比</w:t>
            </w:r>
            <w:r>
              <w:t>(%)</w:t>
            </w:r>
          </w:p>
        </w:tc>
        <w:tc>
          <w:tcPr>
            <w:tcW w:w="3998" w:type="dxa"/>
            <w:vAlign w:val="center"/>
          </w:tcPr>
          <w:p w:rsidR="00A402E7">
            <w:pPr>
              <w:jc w:val="left"/>
            </w:pPr>
            <w:r>
              <w:t>5.0</w:t>
            </w:r>
          </w:p>
        </w:tc>
      </w:tr>
      <w:tr>
        <w:tblPrEx>
          <w:tblW w:w="0" w:type="auto"/>
          <w:jc w:val="left"/>
          <w:tblLook w:val="04A0"/>
        </w:tblPrEx>
        <w:trPr>
          <w:trHeight w:val="396"/>
          <w:jc w:val="left"/>
        </w:trPr>
        <w:tc>
          <w:tcPr>
            <w:tcW w:w="5997" w:type="dxa"/>
            <w:vAlign w:val="center"/>
          </w:tcPr>
          <w:p w:rsidR="00A402E7">
            <w:pPr>
              <w:jc w:val="left"/>
            </w:pPr>
            <w:r>
              <w:t>结构</w:t>
            </w:r>
            <w:r>
              <w:t>X</w:t>
            </w:r>
            <w:r>
              <w:t>向基本周期</w:t>
            </w:r>
            <w:r>
              <w:t>(s)</w:t>
            </w:r>
          </w:p>
        </w:tc>
        <w:tc>
          <w:tcPr>
            <w:tcW w:w="3998" w:type="dxa"/>
            <w:vAlign w:val="center"/>
          </w:tcPr>
          <w:p w:rsidR="00A402E7">
            <w:pPr>
              <w:jc w:val="left"/>
            </w:pPr>
            <w:r>
              <w:t>0.20</w:t>
            </w:r>
          </w:p>
        </w:tc>
      </w:tr>
      <w:tr>
        <w:tblPrEx>
          <w:tblW w:w="0" w:type="auto"/>
          <w:jc w:val="left"/>
          <w:tblLook w:val="04A0"/>
        </w:tblPrEx>
        <w:trPr>
          <w:trHeight w:val="396"/>
          <w:jc w:val="left"/>
        </w:trPr>
        <w:tc>
          <w:tcPr>
            <w:tcW w:w="5997" w:type="dxa"/>
            <w:vAlign w:val="center"/>
          </w:tcPr>
          <w:p w:rsidR="00A402E7">
            <w:pPr>
              <w:jc w:val="left"/>
            </w:pPr>
            <w:r>
              <w:t>结构</w:t>
            </w:r>
            <w:r>
              <w:t>Y</w:t>
            </w:r>
            <w:r>
              <w:t>向基本周期</w:t>
            </w:r>
            <w:r>
              <w:t>(s)</w:t>
            </w:r>
          </w:p>
        </w:tc>
        <w:tc>
          <w:tcPr>
            <w:tcW w:w="3998" w:type="dxa"/>
            <w:vAlign w:val="center"/>
          </w:tcPr>
          <w:p w:rsidR="00A402E7">
            <w:pPr>
              <w:jc w:val="left"/>
            </w:pPr>
            <w:r>
              <w:t>0.20</w:t>
            </w:r>
          </w:p>
        </w:tc>
      </w:tr>
      <w:tr>
        <w:tblPrEx>
          <w:tblW w:w="0" w:type="auto"/>
          <w:jc w:val="left"/>
          <w:tblLook w:val="04A0"/>
        </w:tblPrEx>
        <w:trPr>
          <w:trHeight w:val="396"/>
          <w:jc w:val="left"/>
        </w:trPr>
        <w:tc>
          <w:tcPr>
            <w:tcW w:w="5997" w:type="dxa"/>
            <w:vAlign w:val="center"/>
          </w:tcPr>
          <w:p w:rsidR="00A402E7">
            <w:pPr>
              <w:jc w:val="left"/>
            </w:pPr>
            <w:r>
              <w:t>承载力设计时风荷载效应放大系数</w:t>
            </w:r>
          </w:p>
        </w:tc>
        <w:tc>
          <w:tcPr>
            <w:tcW w:w="3998" w:type="dxa"/>
            <w:vAlign w:val="center"/>
          </w:tcPr>
          <w:p w:rsidR="00A402E7">
            <w:pPr>
              <w:jc w:val="left"/>
            </w:pPr>
            <w:r>
              <w:t>1.0</w:t>
            </w:r>
          </w:p>
        </w:tc>
      </w:tr>
      <w:tr>
        <w:tblPrEx>
          <w:tblW w:w="0" w:type="auto"/>
          <w:jc w:val="left"/>
          <w:tblLook w:val="04A0"/>
        </w:tblPrEx>
        <w:trPr>
          <w:trHeight w:val="396"/>
          <w:jc w:val="left"/>
        </w:trPr>
        <w:tc>
          <w:tcPr>
            <w:tcW w:w="5997" w:type="dxa"/>
            <w:vAlign w:val="center"/>
          </w:tcPr>
          <w:p w:rsidR="00A402E7">
            <w:pPr>
              <w:jc w:val="left"/>
            </w:pPr>
            <w:r>
              <w:t>考虑顺风向风振</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其他风向角度</w:t>
            </w:r>
          </w:p>
        </w:tc>
        <w:tc>
          <w:tcPr>
            <w:tcW w:w="3998" w:type="dxa"/>
            <w:vAlign w:val="center"/>
          </w:tcPr>
          <w:p w:rsidR="00A402E7"/>
        </w:tc>
      </w:tr>
    </w:tbl>
    <w:p w:rsidR="00A402E7">
      <w:pPr>
        <w:pStyle w:val="Heading4"/>
        <w:jc w:val="left"/>
      </w:pPr>
      <w:bookmarkStart w:id="30" w:name="_Toc8029"/>
      <w:r>
        <w:rPr>
          <w:b/>
          <w:sz w:val="24"/>
        </w:rPr>
        <w:t xml:space="preserve">3.3.1.1 </w:t>
      </w:r>
      <w:r>
        <w:rPr>
          <w:b/>
          <w:sz w:val="24"/>
        </w:rPr>
        <w:t>舒适度验算参数</w:t>
      </w:r>
      <w:bookmarkEnd w:id="30"/>
    </w:p>
    <w:tbl>
      <w:tblPr>
        <w:tblStyle w:val="a42"/>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用于舒适度验算的风压</w:t>
            </w:r>
            <w:r>
              <w:t>(kN/m2)</w:t>
            </w:r>
          </w:p>
        </w:tc>
        <w:tc>
          <w:tcPr>
            <w:tcW w:w="3998" w:type="dxa"/>
            <w:vAlign w:val="center"/>
          </w:tcPr>
          <w:p w:rsidR="00A402E7">
            <w:pPr>
              <w:jc w:val="left"/>
            </w:pPr>
            <w:r>
              <w:t>0.25</w:t>
            </w:r>
          </w:p>
        </w:tc>
      </w:tr>
      <w:tr>
        <w:tblPrEx>
          <w:tblW w:w="0" w:type="auto"/>
          <w:jc w:val="left"/>
          <w:tblLook w:val="04A0"/>
        </w:tblPrEx>
        <w:trPr>
          <w:trHeight w:val="396"/>
          <w:jc w:val="left"/>
        </w:trPr>
        <w:tc>
          <w:tcPr>
            <w:tcW w:w="5997" w:type="dxa"/>
            <w:vAlign w:val="center"/>
          </w:tcPr>
          <w:p w:rsidR="00A402E7">
            <w:pPr>
              <w:jc w:val="left"/>
            </w:pPr>
            <w:r>
              <w:t>用于舒适度验算的结构阻尼比</w:t>
            </w:r>
            <w:r>
              <w:t>(%)</w:t>
            </w:r>
          </w:p>
        </w:tc>
        <w:tc>
          <w:tcPr>
            <w:tcW w:w="3998" w:type="dxa"/>
            <w:vAlign w:val="center"/>
          </w:tcPr>
          <w:p w:rsidR="00A402E7">
            <w:pPr>
              <w:jc w:val="left"/>
            </w:pPr>
            <w:r>
              <w:t>2.0</w:t>
            </w:r>
          </w:p>
        </w:tc>
      </w:tr>
    </w:tbl>
    <w:p w:rsidR="00A402E7">
      <w:pPr>
        <w:pStyle w:val="Heading4"/>
        <w:jc w:val="left"/>
      </w:pPr>
      <w:bookmarkStart w:id="31" w:name="_Toc8030"/>
      <w:r>
        <w:rPr>
          <w:b/>
          <w:sz w:val="24"/>
        </w:rPr>
        <w:t xml:space="preserve">3.3.1.2 </w:t>
      </w:r>
      <w:r>
        <w:rPr>
          <w:b/>
          <w:sz w:val="24"/>
        </w:rPr>
        <w:t>横向</w:t>
      </w:r>
      <w:r>
        <w:rPr>
          <w:b/>
          <w:sz w:val="24"/>
        </w:rPr>
        <w:t>/</w:t>
      </w:r>
      <w:r>
        <w:rPr>
          <w:b/>
          <w:sz w:val="24"/>
        </w:rPr>
        <w:t>扭转风振</w:t>
      </w:r>
      <w:bookmarkEnd w:id="31"/>
    </w:p>
    <w:tbl>
      <w:tblPr>
        <w:tblStyle w:val="a42"/>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考虑横向风振</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考虑扭转风振</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自动计算结构宽深</w:t>
            </w:r>
          </w:p>
        </w:tc>
        <w:tc>
          <w:tcPr>
            <w:tcW w:w="3998" w:type="dxa"/>
            <w:vAlign w:val="center"/>
          </w:tcPr>
          <w:p w:rsidR="00A402E7">
            <w:pPr>
              <w:jc w:val="left"/>
            </w:pPr>
            <w:r>
              <w:t>是</w:t>
            </w:r>
          </w:p>
        </w:tc>
      </w:tr>
    </w:tbl>
    <w:p w:rsidR="00A402E7">
      <w:pPr>
        <w:pStyle w:val="Heading4"/>
        <w:jc w:val="left"/>
      </w:pPr>
      <w:bookmarkStart w:id="32" w:name="_Toc8031"/>
      <w:r>
        <w:rPr>
          <w:b/>
          <w:sz w:val="24"/>
        </w:rPr>
        <w:t xml:space="preserve">3.3.1.3 </w:t>
      </w:r>
      <w:r>
        <w:rPr>
          <w:b/>
          <w:sz w:val="24"/>
        </w:rPr>
        <w:t>体型系数</w:t>
      </w:r>
    </w:p>
    <w:tbl>
      <w:tblPr>
        <w:tblStyle w:val="a42"/>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bookmarkEnd w:id="32"/>
            <w:r>
              <w:t>风荷载体型系数分段数</w:t>
            </w:r>
          </w:p>
        </w:tc>
        <w:tc>
          <w:tcPr>
            <w:tcW w:w="3998" w:type="dxa"/>
            <w:vAlign w:val="center"/>
          </w:tcPr>
          <w:p w:rsidR="00A402E7">
            <w:pPr>
              <w:jc w:val="left"/>
            </w:pPr>
            <w:r>
              <w:t>1</w:t>
            </w:r>
          </w:p>
        </w:tc>
      </w:tr>
      <w:tr>
        <w:tblPrEx>
          <w:tblW w:w="0" w:type="auto"/>
          <w:jc w:val="left"/>
          <w:tblLook w:val="04A0"/>
        </w:tblPrEx>
        <w:trPr>
          <w:trHeight w:val="396"/>
          <w:jc w:val="left"/>
        </w:trPr>
        <w:tc>
          <w:tcPr>
            <w:tcW w:w="5997" w:type="dxa"/>
            <w:vAlign w:val="center"/>
          </w:tcPr>
          <w:p w:rsidR="00A402E7">
            <w:pPr>
              <w:jc w:val="left"/>
            </w:pPr>
            <w:r>
              <w:t>第一段</w:t>
            </w:r>
          </w:p>
        </w:tc>
        <w:tc>
          <w:tcPr>
            <w:tcW w:w="3998" w:type="dxa"/>
            <w:vAlign w:val="center"/>
          </w:tcPr>
          <w:p w:rsidR="00A402E7"/>
        </w:tc>
      </w:tr>
    </w:tbl>
    <w:p>
      <w:pPr>
        <w:sectPr>
          <w:headerReference w:type="default" r:id="rId14"/>
          <w:footerReference w:type="default" r:id="rId15"/>
          <w:type w:val="nextPage"/>
          <w:pgSz w:w="23811" w:h="16838" w:orient="landscape"/>
          <w:pgMar w:top="1440" w:right="1800" w:bottom="1440" w:left="1800" w:header="720" w:footer="720" w:gutter="0"/>
          <w:pgNumType w:start="4"/>
          <w:cols w:num="2" w:space="840"/>
          <w:titlePg w:val="0"/>
          <w:docGrid w:type="lines" w:linePitch="312"/>
        </w:sectPr>
      </w:pPr>
    </w:p>
    <w:tbl>
      <w:tblPr>
        <w:tblStyle w:val="a43"/>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最高层号</w:t>
            </w:r>
          </w:p>
        </w:tc>
        <w:tc>
          <w:tcPr>
            <w:tcW w:w="3998" w:type="dxa"/>
            <w:vAlign w:val="center"/>
          </w:tcPr>
          <w:p w:rsidR="00A402E7">
            <w:pPr>
              <w:jc w:val="left"/>
            </w:pPr>
            <w:r>
              <w:t>2</w:t>
            </w:r>
          </w:p>
        </w:tc>
      </w:tr>
      <w:tr>
        <w:tblPrEx>
          <w:tblW w:w="0" w:type="auto"/>
          <w:jc w:val="left"/>
          <w:tblLook w:val="04A0"/>
        </w:tblPrEx>
        <w:trPr>
          <w:trHeight w:val="396"/>
          <w:jc w:val="left"/>
        </w:trPr>
        <w:tc>
          <w:tcPr>
            <w:tcW w:w="5997" w:type="dxa"/>
            <w:vAlign w:val="center"/>
          </w:tcPr>
          <w:p w:rsidR="00A402E7">
            <w:pPr>
              <w:jc w:val="left"/>
            </w:pPr>
            <w:r>
              <w:t>X</w:t>
            </w:r>
            <w:r>
              <w:t>迎风</w:t>
            </w:r>
          </w:p>
        </w:tc>
        <w:tc>
          <w:tcPr>
            <w:tcW w:w="3998" w:type="dxa"/>
            <w:vAlign w:val="center"/>
          </w:tcPr>
          <w:p w:rsidR="00A402E7">
            <w:pPr>
              <w:jc w:val="left"/>
            </w:pPr>
            <w:r>
              <w:t>0.80</w:t>
            </w:r>
          </w:p>
        </w:tc>
      </w:tr>
      <w:tr>
        <w:tblPrEx>
          <w:tblW w:w="0" w:type="auto"/>
          <w:jc w:val="left"/>
          <w:tblLook w:val="04A0"/>
        </w:tblPrEx>
        <w:trPr>
          <w:trHeight w:val="396"/>
          <w:jc w:val="left"/>
        </w:trPr>
        <w:tc>
          <w:tcPr>
            <w:tcW w:w="5997" w:type="dxa"/>
            <w:vAlign w:val="center"/>
          </w:tcPr>
          <w:p w:rsidR="00A402E7">
            <w:pPr>
              <w:jc w:val="left"/>
            </w:pPr>
            <w:r>
              <w:t>X</w:t>
            </w:r>
            <w:r>
              <w:t>背风</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X</w:t>
            </w:r>
            <w:r>
              <w:t>侧风</w:t>
            </w:r>
          </w:p>
        </w:tc>
        <w:tc>
          <w:tcPr>
            <w:tcW w:w="3998" w:type="dxa"/>
            <w:vAlign w:val="center"/>
          </w:tcPr>
          <w:p w:rsidR="00A402E7">
            <w:pPr>
              <w:jc w:val="left"/>
            </w:pPr>
            <w:r>
              <w:t>0.00</w:t>
            </w:r>
          </w:p>
        </w:tc>
      </w:tr>
      <w:tr>
        <w:tblPrEx>
          <w:tblW w:w="0" w:type="auto"/>
          <w:jc w:val="left"/>
          <w:tblLook w:val="04A0"/>
        </w:tblPrEx>
        <w:trPr>
          <w:trHeight w:val="396"/>
          <w:jc w:val="left"/>
        </w:trPr>
        <w:tc>
          <w:tcPr>
            <w:tcW w:w="5997" w:type="dxa"/>
            <w:vAlign w:val="center"/>
          </w:tcPr>
          <w:p w:rsidR="00A402E7">
            <w:pPr>
              <w:jc w:val="left"/>
            </w:pPr>
            <w:r>
              <w:t>X</w:t>
            </w:r>
            <w:r>
              <w:t>挡风</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Y</w:t>
            </w:r>
            <w:r>
              <w:t>迎风</w:t>
            </w:r>
          </w:p>
        </w:tc>
        <w:tc>
          <w:tcPr>
            <w:tcW w:w="3998" w:type="dxa"/>
            <w:vAlign w:val="center"/>
          </w:tcPr>
          <w:p w:rsidR="00A402E7">
            <w:pPr>
              <w:jc w:val="left"/>
            </w:pPr>
            <w:r>
              <w:t>0.80</w:t>
            </w:r>
          </w:p>
        </w:tc>
      </w:tr>
      <w:tr>
        <w:tblPrEx>
          <w:tblW w:w="0" w:type="auto"/>
          <w:jc w:val="left"/>
          <w:tblLook w:val="04A0"/>
        </w:tblPrEx>
        <w:trPr>
          <w:trHeight w:val="396"/>
          <w:jc w:val="left"/>
        </w:trPr>
        <w:tc>
          <w:tcPr>
            <w:tcW w:w="5997" w:type="dxa"/>
            <w:vAlign w:val="center"/>
          </w:tcPr>
          <w:p w:rsidR="00A402E7">
            <w:pPr>
              <w:jc w:val="left"/>
            </w:pPr>
            <w:r>
              <w:t>Y</w:t>
            </w:r>
            <w:r>
              <w:t>背风</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Y</w:t>
            </w:r>
            <w:r>
              <w:t>侧风</w:t>
            </w:r>
          </w:p>
        </w:tc>
        <w:tc>
          <w:tcPr>
            <w:tcW w:w="3998" w:type="dxa"/>
            <w:vAlign w:val="center"/>
          </w:tcPr>
          <w:p w:rsidR="00A402E7">
            <w:pPr>
              <w:jc w:val="left"/>
            </w:pPr>
            <w:r>
              <w:t>0.00</w:t>
            </w:r>
          </w:p>
        </w:tc>
      </w:tr>
      <w:tr>
        <w:tblPrEx>
          <w:tblW w:w="0" w:type="auto"/>
          <w:jc w:val="left"/>
          <w:tblLook w:val="04A0"/>
        </w:tblPrEx>
        <w:trPr>
          <w:trHeight w:val="396"/>
          <w:jc w:val="left"/>
        </w:trPr>
        <w:tc>
          <w:tcPr>
            <w:tcW w:w="5997" w:type="dxa"/>
            <w:vAlign w:val="center"/>
          </w:tcPr>
          <w:p w:rsidR="00A402E7">
            <w:pPr>
              <w:jc w:val="left"/>
            </w:pPr>
            <w:r>
              <w:t>Y</w:t>
            </w:r>
            <w:r>
              <w:t>挡风</w:t>
            </w:r>
          </w:p>
        </w:tc>
        <w:tc>
          <w:tcPr>
            <w:tcW w:w="3998" w:type="dxa"/>
            <w:vAlign w:val="center"/>
          </w:tcPr>
          <w:p w:rsidR="00A402E7">
            <w:pPr>
              <w:jc w:val="left"/>
            </w:pPr>
            <w:r>
              <w:t>1.00</w:t>
            </w:r>
          </w:p>
        </w:tc>
      </w:tr>
    </w:tbl>
    <w:p w:rsidR="00A402E7">
      <w:pPr>
        <w:pStyle w:val="Heading3"/>
        <w:jc w:val="left"/>
      </w:pPr>
      <w:bookmarkStart w:id="33" w:name="_Toc8032"/>
      <w:r>
        <w:rPr>
          <w:b/>
          <w:sz w:val="30"/>
        </w:rPr>
        <w:t xml:space="preserve">3.3.2 </w:t>
      </w:r>
      <w:r>
        <w:rPr>
          <w:b/>
          <w:sz w:val="30"/>
        </w:rPr>
        <w:t>指定风荷载</w:t>
      </w:r>
      <w:bookmarkEnd w:id="33"/>
    </w:p>
    <w:tbl>
      <w:tblPr>
        <w:tblStyle w:val="a43"/>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使用指定的风荷载数据</w:t>
            </w:r>
          </w:p>
        </w:tc>
        <w:tc>
          <w:tcPr>
            <w:tcW w:w="3998" w:type="dxa"/>
            <w:vAlign w:val="center"/>
          </w:tcPr>
          <w:p w:rsidR="00A402E7">
            <w:pPr>
              <w:jc w:val="left"/>
            </w:pPr>
            <w:r>
              <w:t>否</w:t>
            </w:r>
          </w:p>
        </w:tc>
      </w:tr>
    </w:tbl>
    <w:p w:rsidR="00A402E7">
      <w:pPr>
        <w:pStyle w:val="Heading2"/>
        <w:jc w:val="left"/>
      </w:pPr>
      <w:bookmarkStart w:id="34" w:name="_Toc8033"/>
      <w:r>
        <w:rPr>
          <w:b/>
          <w:sz w:val="36"/>
        </w:rPr>
        <w:t xml:space="preserve">3.4 </w:t>
      </w:r>
      <w:r>
        <w:rPr>
          <w:b/>
          <w:sz w:val="36"/>
        </w:rPr>
        <w:t>地震信息</w:t>
      </w:r>
      <w:bookmarkEnd w:id="34"/>
    </w:p>
    <w:p w:rsidR="00A402E7">
      <w:pPr>
        <w:pStyle w:val="Heading3"/>
        <w:jc w:val="left"/>
      </w:pPr>
      <w:bookmarkStart w:id="35" w:name="_Toc8034"/>
      <w:r>
        <w:rPr>
          <w:b/>
          <w:sz w:val="30"/>
        </w:rPr>
        <w:t xml:space="preserve">3.4.1 </w:t>
      </w:r>
      <w:r>
        <w:rPr>
          <w:b/>
          <w:sz w:val="30"/>
        </w:rPr>
        <w:t>地震基本信息</w:t>
      </w:r>
      <w:bookmarkEnd w:id="35"/>
    </w:p>
    <w:tbl>
      <w:tblPr>
        <w:tblStyle w:val="a43"/>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设计地震分组</w:t>
            </w:r>
          </w:p>
        </w:tc>
        <w:tc>
          <w:tcPr>
            <w:tcW w:w="3998" w:type="dxa"/>
            <w:vAlign w:val="center"/>
          </w:tcPr>
          <w:p w:rsidR="00A402E7">
            <w:pPr>
              <w:jc w:val="left"/>
            </w:pPr>
            <w:r>
              <w:t>一</w:t>
            </w:r>
          </w:p>
        </w:tc>
      </w:tr>
      <w:tr>
        <w:tblPrEx>
          <w:tblW w:w="0" w:type="auto"/>
          <w:jc w:val="left"/>
          <w:tblLook w:val="04A0"/>
        </w:tblPrEx>
        <w:trPr>
          <w:trHeight w:val="396"/>
          <w:jc w:val="left"/>
        </w:trPr>
        <w:tc>
          <w:tcPr>
            <w:tcW w:w="5997" w:type="dxa"/>
            <w:vAlign w:val="center"/>
          </w:tcPr>
          <w:p w:rsidR="00A402E7">
            <w:pPr>
              <w:jc w:val="left"/>
            </w:pPr>
            <w:r>
              <w:t>按地震动区划图</w:t>
            </w:r>
            <w:r>
              <w:t>GB18306-2015</w:t>
            </w:r>
            <w:r>
              <w:t>计算</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设防烈度</w:t>
            </w:r>
          </w:p>
        </w:tc>
        <w:tc>
          <w:tcPr>
            <w:tcW w:w="3998" w:type="dxa"/>
            <w:vAlign w:val="center"/>
          </w:tcPr>
          <w:p w:rsidR="00A402E7">
            <w:pPr>
              <w:jc w:val="left"/>
            </w:pPr>
            <w:r>
              <w:t>6 (0.05g)</w:t>
            </w:r>
          </w:p>
        </w:tc>
      </w:tr>
      <w:tr>
        <w:tblPrEx>
          <w:tblW w:w="0" w:type="auto"/>
          <w:jc w:val="left"/>
          <w:tblLook w:val="04A0"/>
        </w:tblPrEx>
        <w:trPr>
          <w:trHeight w:val="396"/>
          <w:jc w:val="left"/>
        </w:trPr>
        <w:tc>
          <w:tcPr>
            <w:tcW w:w="5997" w:type="dxa"/>
            <w:vAlign w:val="center"/>
          </w:tcPr>
          <w:p w:rsidR="00A402E7">
            <w:pPr>
              <w:jc w:val="left"/>
            </w:pPr>
            <w:r>
              <w:t>场地类别</w:t>
            </w:r>
          </w:p>
        </w:tc>
        <w:tc>
          <w:tcPr>
            <w:tcW w:w="3998" w:type="dxa"/>
            <w:vAlign w:val="center"/>
          </w:tcPr>
          <w:p w:rsidR="00A402E7">
            <w:pPr>
              <w:jc w:val="left"/>
            </w:pPr>
            <w:r>
              <w:t>Ⅱ</w:t>
            </w:r>
          </w:p>
        </w:tc>
      </w:tr>
      <w:tr>
        <w:tblPrEx>
          <w:tblW w:w="0" w:type="auto"/>
          <w:jc w:val="left"/>
          <w:tblLook w:val="04A0"/>
        </w:tblPrEx>
        <w:trPr>
          <w:trHeight w:val="396"/>
          <w:jc w:val="left"/>
        </w:trPr>
        <w:tc>
          <w:tcPr>
            <w:tcW w:w="5997" w:type="dxa"/>
            <w:vAlign w:val="center"/>
          </w:tcPr>
          <w:p w:rsidR="00A402E7">
            <w:pPr>
              <w:jc w:val="left"/>
            </w:pPr>
            <w:r>
              <w:t>特征周期</w:t>
            </w:r>
            <w:r>
              <w:t>(s)</w:t>
            </w:r>
          </w:p>
        </w:tc>
        <w:tc>
          <w:tcPr>
            <w:tcW w:w="3998" w:type="dxa"/>
            <w:vAlign w:val="center"/>
          </w:tcPr>
          <w:p w:rsidR="00A402E7">
            <w:pPr>
              <w:jc w:val="left"/>
            </w:pPr>
            <w:r>
              <w:t>0.35</w:t>
            </w:r>
          </w:p>
        </w:tc>
      </w:tr>
      <w:tr>
        <w:tblPrEx>
          <w:tblW w:w="0" w:type="auto"/>
          <w:jc w:val="left"/>
          <w:tblLook w:val="04A0"/>
        </w:tblPrEx>
        <w:trPr>
          <w:trHeight w:val="396"/>
          <w:jc w:val="left"/>
        </w:trPr>
        <w:tc>
          <w:tcPr>
            <w:tcW w:w="5997" w:type="dxa"/>
            <w:vAlign w:val="center"/>
          </w:tcPr>
          <w:p w:rsidR="00A402E7">
            <w:pPr>
              <w:jc w:val="left"/>
            </w:pPr>
            <w:r>
              <w:t>周期折减系数</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按主振型确定地震内力符号</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考虑双向地震作用</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自动计算最不利地震方向的作用</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斜交抗侧力构件方向的附加地震数</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活荷载重力荷载代表值组合系数</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地震影响系数最大值</w:t>
            </w:r>
          </w:p>
        </w:tc>
        <w:tc>
          <w:tcPr>
            <w:tcW w:w="3998" w:type="dxa"/>
            <w:vAlign w:val="center"/>
          </w:tcPr>
          <w:p w:rsidR="00A402E7">
            <w:pPr>
              <w:jc w:val="left"/>
            </w:pPr>
            <w:r>
              <w:t>0.040</w:t>
            </w:r>
          </w:p>
        </w:tc>
      </w:tr>
      <w:tr>
        <w:tblPrEx>
          <w:tblW w:w="0" w:type="auto"/>
          <w:jc w:val="left"/>
          <w:tblLook w:val="04A0"/>
        </w:tblPrEx>
        <w:trPr>
          <w:trHeight w:val="396"/>
          <w:jc w:val="left"/>
        </w:trPr>
        <w:tc>
          <w:tcPr>
            <w:tcW w:w="5997" w:type="dxa"/>
            <w:vAlign w:val="center"/>
          </w:tcPr>
          <w:p w:rsidR="00A402E7">
            <w:pPr>
              <w:jc w:val="left"/>
            </w:pPr>
            <w:r>
              <w:t>罕遇地震影响系数最大值</w:t>
            </w:r>
          </w:p>
        </w:tc>
        <w:tc>
          <w:tcPr>
            <w:tcW w:w="3998" w:type="dxa"/>
            <w:vAlign w:val="center"/>
          </w:tcPr>
          <w:p w:rsidR="00A402E7">
            <w:pPr>
              <w:jc w:val="left"/>
            </w:pPr>
            <w:r>
              <w:t>0.280</w:t>
            </w:r>
          </w:p>
        </w:tc>
      </w:tr>
      <w:tr>
        <w:tblPrEx>
          <w:tblW w:w="0" w:type="auto"/>
          <w:jc w:val="left"/>
          <w:tblLook w:val="04A0"/>
        </w:tblPrEx>
        <w:trPr>
          <w:trHeight w:val="396"/>
          <w:jc w:val="left"/>
        </w:trPr>
        <w:tc>
          <w:tcPr>
            <w:tcW w:w="5997" w:type="dxa"/>
            <w:vAlign w:val="center"/>
          </w:tcPr>
          <w:p w:rsidR="00A402E7">
            <w:pPr>
              <w:jc w:val="left"/>
            </w:pPr>
            <w:r>
              <w:t>地震计算时不考虑地下室以下的结构质量</w:t>
            </w:r>
          </w:p>
        </w:tc>
        <w:tc>
          <w:tcPr>
            <w:tcW w:w="3998" w:type="dxa"/>
            <w:vAlign w:val="center"/>
          </w:tcPr>
          <w:p w:rsidR="00A402E7">
            <w:pPr>
              <w:jc w:val="left"/>
            </w:pPr>
            <w:r>
              <w:t>否</w:t>
            </w:r>
          </w:p>
        </w:tc>
      </w:tr>
    </w:tbl>
    <w:p w:rsidR="00A402E7">
      <w:pPr>
        <w:pStyle w:val="Heading4"/>
        <w:jc w:val="left"/>
      </w:pPr>
      <w:bookmarkStart w:id="36" w:name="_Toc8035"/>
      <w:r>
        <w:rPr>
          <w:b/>
          <w:sz w:val="24"/>
        </w:rPr>
        <w:t xml:space="preserve">3.4.1.1 </w:t>
      </w:r>
      <w:r>
        <w:rPr>
          <w:b/>
          <w:sz w:val="24"/>
        </w:rPr>
        <w:t>特征值分析参数</w:t>
      </w:r>
      <w:bookmarkEnd w:id="36"/>
    </w:p>
    <w:tbl>
      <w:tblPr>
        <w:tblStyle w:val="a43"/>
        <w:tblW w:w="0" w:type="auto"/>
        <w:jc w:val="left"/>
        <w:tblLook w:val="04A0"/>
      </w:tblPr>
      <w:tblGrid>
        <w:gridCol w:w="5938"/>
        <w:gridCol w:w="3963"/>
      </w:tblGrid>
      <w:tr>
        <w:tblPrEx>
          <w:tblW w:w="0" w:type="auto"/>
          <w:jc w:val="left"/>
          <w:tblLook w:val="04A0"/>
        </w:tblPrEx>
        <w:trPr>
          <w:trHeight w:val="396"/>
          <w:jc w:val="left"/>
        </w:trPr>
        <w:tc>
          <w:tcPr>
            <w:tcW w:w="5997" w:type="dxa"/>
            <w:vAlign w:val="center"/>
          </w:tcPr>
          <w:p w:rsidR="00A402E7">
            <w:pPr>
              <w:jc w:val="left"/>
            </w:pPr>
            <w:r>
              <w:t>分析类型</w:t>
            </w:r>
          </w:p>
        </w:tc>
        <w:tc>
          <w:tcPr>
            <w:tcW w:w="3998" w:type="dxa"/>
            <w:vAlign w:val="center"/>
          </w:tcPr>
          <w:p w:rsidR="00A402E7">
            <w:pPr>
              <w:jc w:val="left"/>
            </w:pPr>
            <w:r>
              <w:t>WYD-RITZ</w:t>
            </w:r>
          </w:p>
        </w:tc>
      </w:tr>
      <w:tr>
        <w:tblPrEx>
          <w:tblW w:w="0" w:type="auto"/>
          <w:jc w:val="left"/>
          <w:tblLook w:val="04A0"/>
        </w:tblPrEx>
        <w:trPr>
          <w:trHeight w:val="396"/>
          <w:jc w:val="left"/>
        </w:trPr>
        <w:tc>
          <w:tcPr>
            <w:tcW w:w="5997" w:type="dxa"/>
            <w:vAlign w:val="center"/>
          </w:tcPr>
          <w:p w:rsidR="00A402E7">
            <w:pPr>
              <w:jc w:val="left"/>
            </w:pPr>
            <w:r>
              <w:t>振型数确定方式</w:t>
            </w:r>
          </w:p>
        </w:tc>
        <w:tc>
          <w:tcPr>
            <w:tcW w:w="3998" w:type="dxa"/>
            <w:vAlign w:val="center"/>
          </w:tcPr>
          <w:p w:rsidR="00A402E7">
            <w:pPr>
              <w:jc w:val="left"/>
            </w:pPr>
            <w:r>
              <w:t>程序自动确定</w:t>
            </w:r>
          </w:p>
        </w:tc>
      </w:tr>
      <w:tr>
        <w:tblPrEx>
          <w:tblW w:w="0" w:type="auto"/>
          <w:jc w:val="left"/>
          <w:tblLook w:val="04A0"/>
        </w:tblPrEx>
        <w:trPr>
          <w:trHeight w:val="396"/>
          <w:jc w:val="left"/>
        </w:trPr>
        <w:tc>
          <w:tcPr>
            <w:tcW w:w="5997" w:type="dxa"/>
            <w:vAlign w:val="center"/>
          </w:tcPr>
          <w:p w:rsidR="00A402E7">
            <w:pPr>
              <w:jc w:val="left"/>
            </w:pPr>
            <w:r>
              <w:t>质量参与系数之和</w:t>
            </w:r>
            <w:r>
              <w:t>(%)</w:t>
            </w:r>
          </w:p>
        </w:tc>
        <w:tc>
          <w:tcPr>
            <w:tcW w:w="3998" w:type="dxa"/>
            <w:vAlign w:val="center"/>
          </w:tcPr>
          <w:p w:rsidR="00A402E7">
            <w:pPr>
              <w:jc w:val="left"/>
            </w:pPr>
            <w:r>
              <w:t>90.0</w:t>
            </w:r>
          </w:p>
        </w:tc>
      </w:tr>
      <w:tr>
        <w:tblPrEx>
          <w:tblW w:w="0" w:type="auto"/>
          <w:jc w:val="left"/>
          <w:tblLook w:val="04A0"/>
        </w:tblPrEx>
        <w:trPr>
          <w:trHeight w:val="396"/>
          <w:jc w:val="left"/>
        </w:trPr>
        <w:tc>
          <w:tcPr>
            <w:tcW w:w="5997" w:type="dxa"/>
            <w:vAlign w:val="center"/>
          </w:tcPr>
          <w:p w:rsidR="00A402E7">
            <w:pPr>
              <w:jc w:val="left"/>
            </w:pPr>
            <w:r>
              <w:t>是否指定最多振型数量</w:t>
            </w:r>
          </w:p>
        </w:tc>
        <w:tc>
          <w:tcPr>
            <w:tcW w:w="3998" w:type="dxa"/>
            <w:vAlign w:val="center"/>
          </w:tcPr>
          <w:p w:rsidR="00A402E7">
            <w:pPr>
              <w:jc w:val="left"/>
            </w:pPr>
            <w:r>
              <w:t>否</w:t>
            </w:r>
          </w:p>
        </w:tc>
      </w:tr>
    </w:tbl>
    <w:p w:rsidR="00A402E7">
      <w:pPr>
        <w:pStyle w:val="Heading4"/>
        <w:jc w:val="left"/>
      </w:pPr>
      <w:bookmarkStart w:id="37" w:name="_Toc8036"/>
      <w:r>
        <w:rPr>
          <w:b/>
          <w:sz w:val="24"/>
        </w:rPr>
        <w:t xml:space="preserve">3.4.1.2 </w:t>
      </w:r>
      <w:r>
        <w:rPr>
          <w:b/>
          <w:sz w:val="24"/>
        </w:rPr>
        <w:t>抗震等级</w:t>
      </w:r>
      <w:bookmarkEnd w:id="37"/>
    </w:p>
    <w:tbl>
      <w:tblPr>
        <w:tblStyle w:val="a43"/>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砼框架抗震等级</w:t>
            </w:r>
          </w:p>
        </w:tc>
        <w:tc>
          <w:tcPr>
            <w:tcW w:w="3998" w:type="dxa"/>
            <w:vAlign w:val="center"/>
          </w:tcPr>
          <w:p w:rsidR="00A402E7">
            <w:pPr>
              <w:jc w:val="left"/>
            </w:pPr>
            <w:r>
              <w:t>四级</w:t>
            </w:r>
          </w:p>
        </w:tc>
      </w:tr>
      <w:tr>
        <w:tblPrEx>
          <w:tblW w:w="0" w:type="auto"/>
          <w:jc w:val="left"/>
          <w:tblLook w:val="04A0"/>
        </w:tblPrEx>
        <w:trPr>
          <w:trHeight w:val="396"/>
          <w:jc w:val="left"/>
        </w:trPr>
        <w:tc>
          <w:tcPr>
            <w:tcW w:w="5997" w:type="dxa"/>
            <w:vAlign w:val="center"/>
          </w:tcPr>
          <w:p w:rsidR="00A402E7">
            <w:pPr>
              <w:jc w:val="left"/>
            </w:pPr>
            <w:r>
              <w:t>剪力墙抗震等级</w:t>
            </w:r>
          </w:p>
        </w:tc>
        <w:tc>
          <w:tcPr>
            <w:tcW w:w="3998" w:type="dxa"/>
            <w:vAlign w:val="center"/>
          </w:tcPr>
          <w:p w:rsidR="00A402E7">
            <w:pPr>
              <w:jc w:val="left"/>
            </w:pPr>
            <w:r>
              <w:t>四级</w:t>
            </w:r>
          </w:p>
        </w:tc>
      </w:tr>
      <w:tr>
        <w:tblPrEx>
          <w:tblW w:w="0" w:type="auto"/>
          <w:jc w:val="left"/>
          <w:tblLook w:val="04A0"/>
        </w:tblPrEx>
        <w:trPr>
          <w:trHeight w:val="396"/>
          <w:jc w:val="left"/>
        </w:trPr>
        <w:tc>
          <w:tcPr>
            <w:tcW w:w="5997" w:type="dxa"/>
            <w:vAlign w:val="center"/>
          </w:tcPr>
          <w:p w:rsidR="00A402E7">
            <w:pPr>
              <w:jc w:val="left"/>
            </w:pPr>
            <w:r>
              <w:t>钢框架抗震等级</w:t>
            </w:r>
          </w:p>
        </w:tc>
        <w:tc>
          <w:tcPr>
            <w:tcW w:w="3998" w:type="dxa"/>
            <w:vAlign w:val="center"/>
          </w:tcPr>
          <w:p w:rsidR="00A402E7">
            <w:pPr>
              <w:jc w:val="left"/>
            </w:pPr>
            <w:r>
              <w:t>四级</w:t>
            </w:r>
          </w:p>
        </w:tc>
      </w:tr>
      <w:tr>
        <w:tblPrEx>
          <w:tblW w:w="0" w:type="auto"/>
          <w:jc w:val="left"/>
          <w:tblLook w:val="04A0"/>
        </w:tblPrEx>
        <w:trPr>
          <w:trHeight w:val="396"/>
          <w:jc w:val="left"/>
        </w:trPr>
        <w:tc>
          <w:tcPr>
            <w:tcW w:w="5997" w:type="dxa"/>
            <w:vAlign w:val="center"/>
          </w:tcPr>
          <w:p w:rsidR="00A402E7">
            <w:pPr>
              <w:jc w:val="left"/>
            </w:pPr>
            <w:r>
              <w:t>抗震构造措施的抗震等级</w:t>
            </w:r>
          </w:p>
        </w:tc>
        <w:tc>
          <w:tcPr>
            <w:tcW w:w="3998" w:type="dxa"/>
            <w:vAlign w:val="center"/>
          </w:tcPr>
          <w:p w:rsidR="00A402E7">
            <w:pPr>
              <w:jc w:val="left"/>
            </w:pPr>
            <w:r>
              <w:t>不改变</w:t>
            </w:r>
          </w:p>
        </w:tc>
      </w:tr>
      <w:tr>
        <w:tblPrEx>
          <w:tblW w:w="0" w:type="auto"/>
          <w:jc w:val="left"/>
          <w:tblLook w:val="04A0"/>
        </w:tblPrEx>
        <w:trPr>
          <w:trHeight w:val="396"/>
          <w:jc w:val="left"/>
        </w:trPr>
        <w:tc>
          <w:tcPr>
            <w:tcW w:w="5997" w:type="dxa"/>
            <w:vAlign w:val="center"/>
          </w:tcPr>
          <w:p w:rsidR="00A402E7">
            <w:pPr>
              <w:jc w:val="left"/>
            </w:pPr>
            <w:r>
              <w:t>框支剪力墙结构底部加强区剪力墙抗震等级自动提高一级</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地下一层以下抗震构造措施抗震等级逐层降级及抗震措施</w:t>
            </w:r>
            <w:r>
              <w:t>4</w:t>
            </w:r>
            <w:r>
              <w:t>级</w:t>
            </w:r>
          </w:p>
        </w:tc>
        <w:tc>
          <w:tcPr>
            <w:tcW w:w="3998" w:type="dxa"/>
            <w:vAlign w:val="center"/>
          </w:tcPr>
          <w:p w:rsidR="00A402E7">
            <w:pPr>
              <w:jc w:val="left"/>
            </w:pPr>
            <w:r>
              <w:t>是</w:t>
            </w:r>
          </w:p>
        </w:tc>
      </w:tr>
    </w:tbl>
    <w:p w:rsidR="00A402E7">
      <w:pPr>
        <w:pStyle w:val="Heading4"/>
        <w:jc w:val="left"/>
      </w:pPr>
      <w:bookmarkStart w:id="38" w:name="_Toc8037"/>
      <w:r>
        <w:rPr>
          <w:b/>
          <w:sz w:val="24"/>
        </w:rPr>
        <w:t xml:space="preserve">3.4.1.3 </w:t>
      </w:r>
      <w:r>
        <w:rPr>
          <w:b/>
          <w:sz w:val="24"/>
        </w:rPr>
        <w:t>结构阻尼比</w:t>
      </w:r>
      <w:bookmarkEnd w:id="38"/>
    </w:p>
    <w:tbl>
      <w:tblPr>
        <w:tblStyle w:val="a43"/>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阻尼比确定方法</w:t>
            </w:r>
          </w:p>
        </w:tc>
        <w:tc>
          <w:tcPr>
            <w:tcW w:w="3998" w:type="dxa"/>
            <w:vAlign w:val="center"/>
          </w:tcPr>
          <w:p w:rsidR="00A402E7">
            <w:pPr>
              <w:jc w:val="left"/>
            </w:pPr>
            <w:r>
              <w:t>全楼统一</w:t>
            </w:r>
          </w:p>
        </w:tc>
      </w:tr>
      <w:tr>
        <w:tblPrEx>
          <w:tblW w:w="0" w:type="auto"/>
          <w:jc w:val="left"/>
          <w:tblLook w:val="04A0"/>
        </w:tblPrEx>
        <w:trPr>
          <w:trHeight w:val="396"/>
          <w:jc w:val="left"/>
        </w:trPr>
        <w:tc>
          <w:tcPr>
            <w:tcW w:w="5997" w:type="dxa"/>
            <w:vAlign w:val="center"/>
          </w:tcPr>
          <w:p w:rsidR="00A402E7">
            <w:pPr>
              <w:jc w:val="left"/>
            </w:pPr>
            <w:r>
              <w:t>结构的阻尼比</w:t>
            </w:r>
            <w:r>
              <w:t>(%)</w:t>
            </w:r>
          </w:p>
        </w:tc>
        <w:tc>
          <w:tcPr>
            <w:tcW w:w="3998" w:type="dxa"/>
            <w:vAlign w:val="center"/>
          </w:tcPr>
          <w:p w:rsidR="00A402E7">
            <w:pPr>
              <w:jc w:val="left"/>
            </w:pPr>
            <w:r>
              <w:t>5.0</w:t>
            </w:r>
          </w:p>
        </w:tc>
      </w:tr>
    </w:tbl>
    <w:p w:rsidR="00A402E7">
      <w:pPr>
        <w:pStyle w:val="Heading4"/>
        <w:jc w:val="left"/>
      </w:pPr>
      <w:bookmarkStart w:id="39" w:name="_Toc8038"/>
      <w:r>
        <w:rPr>
          <w:b/>
          <w:sz w:val="24"/>
        </w:rPr>
        <w:t xml:space="preserve">3.4.1.4 </w:t>
      </w:r>
      <w:r>
        <w:rPr>
          <w:b/>
          <w:sz w:val="24"/>
        </w:rPr>
        <w:t>偶然偏心</w:t>
      </w:r>
      <w:bookmarkEnd w:id="39"/>
    </w:p>
    <w:tbl>
      <w:tblPr>
        <w:tblStyle w:val="a43"/>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是否考虑偶然偏心</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X</w:t>
            </w:r>
            <w:r>
              <w:t>向偶然偏心值</w:t>
            </w:r>
          </w:p>
        </w:tc>
        <w:tc>
          <w:tcPr>
            <w:tcW w:w="3998" w:type="dxa"/>
            <w:vAlign w:val="center"/>
          </w:tcPr>
          <w:p w:rsidR="00A402E7">
            <w:pPr>
              <w:jc w:val="left"/>
            </w:pPr>
            <w:r>
              <w:t>0.05</w:t>
            </w:r>
          </w:p>
        </w:tc>
      </w:tr>
      <w:tr>
        <w:tblPrEx>
          <w:tblW w:w="0" w:type="auto"/>
          <w:jc w:val="left"/>
          <w:tblLook w:val="04A0"/>
        </w:tblPrEx>
        <w:trPr>
          <w:trHeight w:val="396"/>
          <w:jc w:val="left"/>
        </w:trPr>
        <w:tc>
          <w:tcPr>
            <w:tcW w:w="5997" w:type="dxa"/>
            <w:vAlign w:val="center"/>
          </w:tcPr>
          <w:p w:rsidR="00A402E7">
            <w:pPr>
              <w:jc w:val="left"/>
            </w:pPr>
            <w:r>
              <w:t>Y</w:t>
            </w:r>
            <w:r>
              <w:t>向偶然偏心值</w:t>
            </w:r>
          </w:p>
        </w:tc>
        <w:tc>
          <w:tcPr>
            <w:tcW w:w="3998" w:type="dxa"/>
            <w:vAlign w:val="center"/>
          </w:tcPr>
          <w:p w:rsidR="00A402E7">
            <w:pPr>
              <w:jc w:val="left"/>
            </w:pPr>
            <w:r>
              <w:t>0.05</w:t>
            </w:r>
          </w:p>
        </w:tc>
      </w:tr>
      <w:tr>
        <w:tblPrEx>
          <w:tblW w:w="0" w:type="auto"/>
          <w:jc w:val="left"/>
          <w:tblLook w:val="04A0"/>
        </w:tblPrEx>
        <w:trPr>
          <w:trHeight w:val="396"/>
          <w:jc w:val="left"/>
        </w:trPr>
        <w:tc>
          <w:tcPr>
            <w:tcW w:w="5997" w:type="dxa"/>
            <w:vAlign w:val="center"/>
          </w:tcPr>
          <w:p w:rsidR="00A402E7">
            <w:pPr>
              <w:jc w:val="left"/>
            </w:pPr>
            <w:r>
              <w:t>偶然偏心计算方法</w:t>
            </w:r>
          </w:p>
        </w:tc>
        <w:tc>
          <w:tcPr>
            <w:tcW w:w="3998" w:type="dxa"/>
            <w:vAlign w:val="center"/>
          </w:tcPr>
          <w:p w:rsidR="00A402E7">
            <w:pPr>
              <w:jc w:val="left"/>
            </w:pPr>
            <w:r>
              <w:t>等效扭矩法</w:t>
            </w:r>
            <w:r>
              <w:t>(</w:t>
            </w:r>
            <w:r>
              <w:t>传统法</w:t>
            </w:r>
            <w:r>
              <w:t>)</w:t>
            </w:r>
          </w:p>
        </w:tc>
      </w:tr>
    </w:tbl>
    <w:p w:rsidR="00A402E7">
      <w:pPr>
        <w:pStyle w:val="Heading3"/>
        <w:jc w:val="left"/>
      </w:pPr>
      <w:bookmarkStart w:id="40" w:name="_Toc8039"/>
      <w:r>
        <w:rPr>
          <w:b/>
          <w:sz w:val="30"/>
        </w:rPr>
        <w:t xml:space="preserve">3.4.2 </w:t>
      </w:r>
      <w:r>
        <w:rPr>
          <w:b/>
          <w:sz w:val="30"/>
        </w:rPr>
        <w:t>自定义影响系数曲线</w:t>
      </w:r>
      <w:bookmarkEnd w:id="40"/>
    </w:p>
    <w:tbl>
      <w:tblPr>
        <w:tblStyle w:val="a43"/>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使用自定义地震影响系数曲线</w:t>
            </w:r>
          </w:p>
        </w:tc>
        <w:tc>
          <w:tcPr>
            <w:tcW w:w="3998" w:type="dxa"/>
            <w:vAlign w:val="center"/>
          </w:tcPr>
          <w:p w:rsidR="00A402E7">
            <w:pPr>
              <w:jc w:val="left"/>
            </w:pPr>
            <w:r>
              <w:t>否</w:t>
            </w:r>
          </w:p>
        </w:tc>
      </w:tr>
    </w:tbl>
    <w:p w:rsidR="00A402E7">
      <w:pPr>
        <w:pStyle w:val="Heading3"/>
        <w:jc w:val="left"/>
      </w:pPr>
      <w:bookmarkStart w:id="41" w:name="_Toc8040"/>
      <w:r>
        <w:rPr>
          <w:b/>
          <w:sz w:val="30"/>
        </w:rPr>
        <w:t xml:space="preserve">3.4.3 </w:t>
      </w:r>
      <w:r>
        <w:rPr>
          <w:b/>
          <w:sz w:val="30"/>
        </w:rPr>
        <w:t>地震作用放大系数</w:t>
      </w:r>
      <w:bookmarkEnd w:id="41"/>
    </w:p>
    <w:tbl>
      <w:tblPr>
        <w:tblStyle w:val="a43"/>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地震作用放大方法</w:t>
            </w:r>
          </w:p>
        </w:tc>
        <w:tc>
          <w:tcPr>
            <w:tcW w:w="3998" w:type="dxa"/>
            <w:vAlign w:val="center"/>
          </w:tcPr>
          <w:p w:rsidR="00A402E7">
            <w:pPr>
              <w:jc w:val="left"/>
            </w:pPr>
            <w:r>
              <w:t>全楼统一</w:t>
            </w:r>
          </w:p>
        </w:tc>
      </w:tr>
      <w:tr>
        <w:tblPrEx>
          <w:tblW w:w="0" w:type="auto"/>
          <w:jc w:val="left"/>
          <w:tblLook w:val="04A0"/>
        </w:tblPrEx>
        <w:trPr>
          <w:trHeight w:val="396"/>
          <w:jc w:val="left"/>
        </w:trPr>
        <w:tc>
          <w:tcPr>
            <w:tcW w:w="5997" w:type="dxa"/>
            <w:vAlign w:val="center"/>
          </w:tcPr>
          <w:p w:rsidR="00A402E7">
            <w:pPr>
              <w:jc w:val="left"/>
            </w:pPr>
            <w:r>
              <w:t>全楼地震力放大系数</w:t>
            </w:r>
          </w:p>
        </w:tc>
        <w:tc>
          <w:tcPr>
            <w:tcW w:w="3998" w:type="dxa"/>
            <w:vAlign w:val="center"/>
          </w:tcPr>
          <w:p w:rsidR="00A402E7">
            <w:pPr>
              <w:jc w:val="left"/>
            </w:pPr>
            <w:r>
              <w:t>1.00</w:t>
            </w:r>
          </w:p>
        </w:tc>
      </w:tr>
    </w:tbl>
    <w:p w:rsidR="00A402E7">
      <w:pPr>
        <w:pStyle w:val="Heading3"/>
        <w:jc w:val="left"/>
      </w:pPr>
      <w:bookmarkStart w:id="42" w:name="_Toc8041"/>
      <w:r>
        <w:rPr>
          <w:b/>
          <w:sz w:val="30"/>
        </w:rPr>
        <w:t xml:space="preserve">3.4.4 </w:t>
      </w:r>
      <w:r>
        <w:rPr>
          <w:b/>
          <w:sz w:val="30"/>
        </w:rPr>
        <w:t>性能设计</w:t>
      </w:r>
    </w:p>
    <w:tbl>
      <w:tblPr>
        <w:tblStyle w:val="a43"/>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bookmarkEnd w:id="42"/>
            <w:r>
              <w:t>是否考虑性能设计</w:t>
            </w:r>
          </w:p>
        </w:tc>
        <w:tc>
          <w:tcPr>
            <w:tcW w:w="3998" w:type="dxa"/>
            <w:vAlign w:val="center"/>
          </w:tcPr>
          <w:p w:rsidR="00A402E7">
            <w:pPr>
              <w:jc w:val="left"/>
            </w:pPr>
            <w:r>
              <w:t>否</w:t>
            </w:r>
          </w:p>
        </w:tc>
      </w:tr>
    </w:tbl>
    <w:p>
      <w:pPr>
        <w:sectPr>
          <w:headerReference w:type="default" r:id="rId16"/>
          <w:footerReference w:type="default" r:id="rId17"/>
          <w:type w:val="nextPage"/>
          <w:pgSz w:w="23811" w:h="16838" w:orient="landscape"/>
          <w:pgMar w:top="1440" w:right="1800" w:bottom="1440" w:left="1800" w:header="720" w:footer="720" w:gutter="0"/>
          <w:pgNumType w:start="5"/>
          <w:cols w:num="2" w:space="840"/>
          <w:titlePg w:val="0"/>
          <w:docGrid w:type="lines" w:linePitch="312"/>
        </w:sectPr>
      </w:pPr>
    </w:p>
    <w:tbl>
      <w:tblPr>
        <w:tblStyle w:val="a44"/>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是否勾选轻屋盖厂房按低延性、高弹性承载力性能化设计</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地震水准</w:t>
            </w:r>
          </w:p>
        </w:tc>
        <w:tc>
          <w:tcPr>
            <w:tcW w:w="3998" w:type="dxa"/>
            <w:vAlign w:val="center"/>
          </w:tcPr>
          <w:p w:rsidR="00A402E7">
            <w:pPr>
              <w:jc w:val="left"/>
            </w:pPr>
            <w:r>
              <w:t>中震</w:t>
            </w:r>
          </w:p>
        </w:tc>
      </w:tr>
      <w:tr>
        <w:tblPrEx>
          <w:tblW w:w="0" w:type="auto"/>
          <w:jc w:val="left"/>
          <w:tblLook w:val="04A0"/>
        </w:tblPrEx>
        <w:trPr>
          <w:trHeight w:val="396"/>
          <w:jc w:val="left"/>
        </w:trPr>
        <w:tc>
          <w:tcPr>
            <w:tcW w:w="5997" w:type="dxa"/>
            <w:vAlign w:val="center"/>
          </w:tcPr>
          <w:p w:rsidR="00A402E7">
            <w:pPr>
              <w:jc w:val="left"/>
            </w:pPr>
            <w:r>
              <w:t>性能设计规范依据</w:t>
            </w:r>
          </w:p>
        </w:tc>
        <w:tc>
          <w:tcPr>
            <w:tcW w:w="3998" w:type="dxa"/>
            <w:vAlign w:val="center"/>
          </w:tcPr>
          <w:p w:rsidR="00A402E7">
            <w:pPr>
              <w:jc w:val="left"/>
            </w:pPr>
            <w:r>
              <w:t>抗震规范</w:t>
            </w:r>
          </w:p>
        </w:tc>
      </w:tr>
      <w:tr>
        <w:tblPrEx>
          <w:tblW w:w="0" w:type="auto"/>
          <w:jc w:val="left"/>
          <w:tblLook w:val="04A0"/>
        </w:tblPrEx>
        <w:trPr>
          <w:trHeight w:val="396"/>
          <w:jc w:val="left"/>
        </w:trPr>
        <w:tc>
          <w:tcPr>
            <w:tcW w:w="5997" w:type="dxa"/>
            <w:vAlign w:val="center"/>
          </w:tcPr>
          <w:p w:rsidR="00A402E7">
            <w:pPr>
              <w:jc w:val="left"/>
            </w:pPr>
            <w:r>
              <w:t>正截面性能设计</w:t>
            </w:r>
          </w:p>
        </w:tc>
        <w:tc>
          <w:tcPr>
            <w:tcW w:w="3998" w:type="dxa"/>
            <w:vAlign w:val="center"/>
          </w:tcPr>
          <w:p w:rsidR="00A402E7">
            <w:pPr>
              <w:jc w:val="left"/>
            </w:pPr>
            <w:r>
              <w:t>不屈服</w:t>
            </w:r>
          </w:p>
        </w:tc>
      </w:tr>
      <w:tr>
        <w:tblPrEx>
          <w:tblW w:w="0" w:type="auto"/>
          <w:jc w:val="left"/>
          <w:tblLook w:val="04A0"/>
        </w:tblPrEx>
        <w:trPr>
          <w:trHeight w:val="396"/>
          <w:jc w:val="left"/>
        </w:trPr>
        <w:tc>
          <w:tcPr>
            <w:tcW w:w="5997" w:type="dxa"/>
            <w:vAlign w:val="center"/>
          </w:tcPr>
          <w:p w:rsidR="00A402E7">
            <w:pPr>
              <w:jc w:val="left"/>
            </w:pPr>
            <w:r>
              <w:t>斜截面性能设计</w:t>
            </w:r>
          </w:p>
        </w:tc>
        <w:tc>
          <w:tcPr>
            <w:tcW w:w="3998" w:type="dxa"/>
            <w:vAlign w:val="center"/>
          </w:tcPr>
          <w:p w:rsidR="00A402E7">
            <w:pPr>
              <w:jc w:val="left"/>
            </w:pPr>
            <w:r>
              <w:t>不屈服</w:t>
            </w:r>
          </w:p>
        </w:tc>
      </w:tr>
    </w:tbl>
    <w:p w:rsidR="00A402E7">
      <w:pPr>
        <w:pStyle w:val="Heading4"/>
        <w:jc w:val="left"/>
      </w:pPr>
      <w:bookmarkStart w:id="43" w:name="_Toc8042"/>
      <w:r>
        <w:rPr>
          <w:b/>
          <w:sz w:val="24"/>
        </w:rPr>
        <w:t xml:space="preserve">3.4.4.1 </w:t>
      </w:r>
      <w:r>
        <w:rPr>
          <w:b/>
          <w:sz w:val="24"/>
        </w:rPr>
        <w:t>《钢结构设计标准》</w:t>
      </w:r>
      <w:bookmarkEnd w:id="43"/>
    </w:p>
    <w:tbl>
      <w:tblPr>
        <w:tblStyle w:val="a44"/>
        <w:tblW w:w="0" w:type="auto"/>
        <w:jc w:val="left"/>
        <w:tblLook w:val="04A0"/>
      </w:tblPr>
      <w:tblGrid>
        <w:gridCol w:w="5943"/>
        <w:gridCol w:w="3958"/>
      </w:tblGrid>
      <w:tr>
        <w:tblPrEx>
          <w:tblW w:w="0" w:type="auto"/>
          <w:jc w:val="left"/>
          <w:tblLook w:val="04A0"/>
        </w:tblPrEx>
        <w:trPr>
          <w:trHeight w:val="396"/>
          <w:jc w:val="left"/>
        </w:trPr>
        <w:tc>
          <w:tcPr>
            <w:tcW w:w="5997" w:type="dxa"/>
            <w:vAlign w:val="center"/>
          </w:tcPr>
          <w:p w:rsidR="00A402E7">
            <w:pPr>
              <w:jc w:val="left"/>
            </w:pPr>
            <w:r>
              <w:t>性能设计按《钢结构设计标准》</w:t>
            </w:r>
            <w:r>
              <w:t>(GB50017-2017)</w:t>
            </w:r>
          </w:p>
        </w:tc>
        <w:tc>
          <w:tcPr>
            <w:tcW w:w="3998" w:type="dxa"/>
            <w:vAlign w:val="center"/>
          </w:tcPr>
          <w:p w:rsidR="00A402E7">
            <w:pPr>
              <w:jc w:val="left"/>
            </w:pPr>
            <w:r>
              <w:t>否</w:t>
            </w:r>
          </w:p>
        </w:tc>
      </w:tr>
    </w:tbl>
    <w:p w:rsidR="00A402E7">
      <w:pPr>
        <w:pStyle w:val="Heading3"/>
        <w:jc w:val="left"/>
      </w:pPr>
      <w:bookmarkStart w:id="44" w:name="_Toc8043"/>
      <w:r>
        <w:rPr>
          <w:b/>
          <w:sz w:val="30"/>
        </w:rPr>
        <w:t xml:space="preserve">3.4.5 </w:t>
      </w:r>
      <w:r>
        <w:rPr>
          <w:b/>
          <w:sz w:val="30"/>
        </w:rPr>
        <w:t>性能包络设计</w:t>
      </w:r>
      <w:bookmarkEnd w:id="44"/>
    </w:p>
    <w:tbl>
      <w:tblPr>
        <w:tblStyle w:val="a44"/>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按照高规方法进行性能包络设计</w:t>
            </w:r>
          </w:p>
        </w:tc>
        <w:tc>
          <w:tcPr>
            <w:tcW w:w="3998" w:type="dxa"/>
            <w:vAlign w:val="center"/>
          </w:tcPr>
          <w:p w:rsidR="00A402E7">
            <w:pPr>
              <w:jc w:val="left"/>
            </w:pPr>
            <w:r>
              <w:t>否</w:t>
            </w:r>
          </w:p>
        </w:tc>
      </w:tr>
    </w:tbl>
    <w:p w:rsidR="00A402E7">
      <w:pPr>
        <w:pStyle w:val="Heading3"/>
        <w:jc w:val="left"/>
      </w:pPr>
      <w:bookmarkStart w:id="45" w:name="_Toc8044"/>
      <w:r>
        <w:rPr>
          <w:b/>
          <w:sz w:val="30"/>
        </w:rPr>
        <w:t xml:space="preserve">3.4.6 </w:t>
      </w:r>
      <w:r>
        <w:rPr>
          <w:b/>
          <w:sz w:val="30"/>
        </w:rPr>
        <w:t>隔震减震</w:t>
      </w:r>
      <w:bookmarkEnd w:id="45"/>
    </w:p>
    <w:p w:rsidR="00A402E7">
      <w:pPr>
        <w:pStyle w:val="Heading2"/>
        <w:jc w:val="left"/>
      </w:pPr>
      <w:bookmarkStart w:id="46" w:name="_Toc8045"/>
      <w:r>
        <w:rPr>
          <w:b/>
          <w:sz w:val="36"/>
        </w:rPr>
        <w:t xml:space="preserve">3.5 </w:t>
      </w:r>
      <w:r>
        <w:rPr>
          <w:b/>
          <w:sz w:val="36"/>
        </w:rPr>
        <w:t>设计信息</w:t>
      </w:r>
      <w:bookmarkEnd w:id="46"/>
    </w:p>
    <w:p w:rsidR="00A402E7">
      <w:pPr>
        <w:pStyle w:val="Heading3"/>
        <w:jc w:val="left"/>
      </w:pPr>
      <w:bookmarkStart w:id="47" w:name="_Toc8046"/>
      <w:r>
        <w:rPr>
          <w:b/>
          <w:sz w:val="30"/>
        </w:rPr>
        <w:t xml:space="preserve">3.5.1 </w:t>
      </w:r>
      <w:r>
        <w:rPr>
          <w:b/>
          <w:sz w:val="30"/>
        </w:rPr>
        <w:t>最小剪重比地震内力调整</w:t>
      </w:r>
      <w:bookmarkEnd w:id="47"/>
    </w:p>
    <w:tbl>
      <w:tblPr>
        <w:tblStyle w:val="a44"/>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是否按规范调整地震内力</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是否扭转效应明显</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是否自动计算动位移比例系数</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第一平动周期方向动位移比例（</w:t>
            </w:r>
            <w:r>
              <w:t>0~1</w:t>
            </w:r>
            <w:r>
              <w:t>）</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第二平动周期方向动位移比例（</w:t>
            </w:r>
            <w:r>
              <w:t>0~1</w:t>
            </w:r>
            <w:r>
              <w:t>）</w:t>
            </w:r>
          </w:p>
        </w:tc>
        <w:tc>
          <w:tcPr>
            <w:tcW w:w="3998" w:type="dxa"/>
            <w:vAlign w:val="center"/>
          </w:tcPr>
          <w:p w:rsidR="00A402E7">
            <w:pPr>
              <w:jc w:val="left"/>
            </w:pPr>
            <w:r>
              <w:t>0.50</w:t>
            </w:r>
          </w:p>
        </w:tc>
      </w:tr>
    </w:tbl>
    <w:p w:rsidR="00A402E7">
      <w:pPr>
        <w:pStyle w:val="Heading3"/>
        <w:jc w:val="left"/>
      </w:pPr>
      <w:bookmarkStart w:id="48" w:name="_Toc8047"/>
      <w:r>
        <w:rPr>
          <w:b/>
          <w:sz w:val="30"/>
        </w:rPr>
        <w:t>3.5.2 0.2V0</w:t>
      </w:r>
      <w:r>
        <w:rPr>
          <w:b/>
          <w:sz w:val="30"/>
        </w:rPr>
        <w:t>调整</w:t>
      </w:r>
      <w:bookmarkEnd w:id="48"/>
    </w:p>
    <w:tbl>
      <w:tblPr>
        <w:tblStyle w:val="a44"/>
        <w:tblW w:w="0" w:type="auto"/>
        <w:jc w:val="left"/>
        <w:tblLook w:val="04A0"/>
      </w:tblPr>
      <w:tblGrid>
        <w:gridCol w:w="5934"/>
        <w:gridCol w:w="3967"/>
      </w:tblGrid>
      <w:tr>
        <w:tblPrEx>
          <w:tblW w:w="0" w:type="auto"/>
          <w:jc w:val="left"/>
          <w:tblLook w:val="04A0"/>
        </w:tblPrEx>
        <w:trPr>
          <w:trHeight w:val="396"/>
          <w:jc w:val="left"/>
        </w:trPr>
        <w:tc>
          <w:tcPr>
            <w:tcW w:w="5997" w:type="dxa"/>
            <w:vAlign w:val="center"/>
          </w:tcPr>
          <w:p w:rsidR="00A402E7">
            <w:pPr>
              <w:jc w:val="left"/>
            </w:pPr>
            <w:r>
              <w:t>与柱相连的框架梁端</w:t>
            </w:r>
            <w:r>
              <w:t>M</w:t>
            </w:r>
            <w:r>
              <w:t>、</w:t>
            </w:r>
            <w:r>
              <w:t>V</w:t>
            </w:r>
            <w:r>
              <w:t>不调整</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是否用户指定</w:t>
            </w:r>
            <w:r>
              <w:t>0.2V0</w:t>
            </w:r>
            <w:r>
              <w:t>调整系数</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0.2V0</w:t>
            </w:r>
            <w:r>
              <w:t>调整规则</w:t>
            </w:r>
          </w:p>
        </w:tc>
        <w:tc>
          <w:tcPr>
            <w:tcW w:w="3998" w:type="dxa"/>
            <w:vAlign w:val="center"/>
          </w:tcPr>
          <w:p w:rsidR="00A402E7">
            <w:pPr>
              <w:jc w:val="left"/>
            </w:pPr>
            <w:r>
              <w:t>Min(0.20*Vo, 1.50*Vfmax)</w:t>
            </w:r>
          </w:p>
        </w:tc>
      </w:tr>
      <w:tr>
        <w:tblPrEx>
          <w:tblW w:w="0" w:type="auto"/>
          <w:jc w:val="left"/>
          <w:tblLook w:val="04A0"/>
        </w:tblPrEx>
        <w:trPr>
          <w:trHeight w:val="396"/>
          <w:jc w:val="left"/>
        </w:trPr>
        <w:tc>
          <w:tcPr>
            <w:tcW w:w="5997" w:type="dxa"/>
            <w:vAlign w:val="center"/>
          </w:tcPr>
          <w:p w:rsidR="00A402E7">
            <w:pPr>
              <w:jc w:val="left"/>
            </w:pPr>
            <w:r>
              <w:t>0.2V0</w:t>
            </w:r>
            <w:r>
              <w:t>调整时楼层剪力最小倍数</w:t>
            </w:r>
          </w:p>
        </w:tc>
        <w:tc>
          <w:tcPr>
            <w:tcW w:w="3998" w:type="dxa"/>
            <w:vAlign w:val="center"/>
          </w:tcPr>
          <w:p w:rsidR="00A402E7">
            <w:pPr>
              <w:jc w:val="left"/>
            </w:pPr>
            <w:r>
              <w:t>0.20</w:t>
            </w:r>
          </w:p>
        </w:tc>
      </w:tr>
      <w:tr>
        <w:tblPrEx>
          <w:tblW w:w="0" w:type="auto"/>
          <w:jc w:val="left"/>
          <w:tblLook w:val="04A0"/>
        </w:tblPrEx>
        <w:trPr>
          <w:trHeight w:val="396"/>
          <w:jc w:val="left"/>
        </w:trPr>
        <w:tc>
          <w:tcPr>
            <w:tcW w:w="5997" w:type="dxa"/>
            <w:vAlign w:val="center"/>
          </w:tcPr>
          <w:p w:rsidR="00A402E7">
            <w:pPr>
              <w:jc w:val="left"/>
            </w:pPr>
            <w:r>
              <w:t>0.2V0</w:t>
            </w:r>
            <w:r>
              <w:t>调整时各层框架剪力最大值的倍数</w:t>
            </w:r>
          </w:p>
        </w:tc>
        <w:tc>
          <w:tcPr>
            <w:tcW w:w="3998" w:type="dxa"/>
            <w:vAlign w:val="center"/>
          </w:tcPr>
          <w:p w:rsidR="00A402E7">
            <w:pPr>
              <w:jc w:val="left"/>
            </w:pPr>
            <w:r>
              <w:t>1.50</w:t>
            </w:r>
          </w:p>
        </w:tc>
      </w:tr>
      <w:tr>
        <w:tblPrEx>
          <w:tblW w:w="0" w:type="auto"/>
          <w:jc w:val="left"/>
          <w:tblLook w:val="04A0"/>
        </w:tblPrEx>
        <w:trPr>
          <w:trHeight w:val="396"/>
          <w:jc w:val="left"/>
        </w:trPr>
        <w:tc>
          <w:tcPr>
            <w:tcW w:w="5997" w:type="dxa"/>
            <w:vAlign w:val="center"/>
          </w:tcPr>
          <w:p w:rsidR="00A402E7">
            <w:pPr>
              <w:jc w:val="left"/>
            </w:pPr>
            <w:r>
              <w:t>0.2V0</w:t>
            </w:r>
            <w:r>
              <w:t>调整分段数</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0.2V0</w:t>
            </w:r>
            <w:r>
              <w:t>调整上限</w:t>
            </w:r>
          </w:p>
        </w:tc>
        <w:tc>
          <w:tcPr>
            <w:tcW w:w="3998" w:type="dxa"/>
            <w:vAlign w:val="center"/>
          </w:tcPr>
          <w:p w:rsidR="00A402E7">
            <w:pPr>
              <w:jc w:val="left"/>
            </w:pPr>
            <w:r>
              <w:t>2.00</w:t>
            </w:r>
          </w:p>
        </w:tc>
      </w:tr>
      <w:tr>
        <w:tblPrEx>
          <w:tblW w:w="0" w:type="auto"/>
          <w:jc w:val="left"/>
          <w:tblLook w:val="04A0"/>
        </w:tblPrEx>
        <w:trPr>
          <w:trHeight w:val="396"/>
          <w:jc w:val="left"/>
        </w:trPr>
        <w:tc>
          <w:tcPr>
            <w:tcW w:w="5997" w:type="dxa"/>
            <w:vAlign w:val="center"/>
          </w:tcPr>
          <w:p w:rsidR="00A402E7">
            <w:pPr>
              <w:jc w:val="left"/>
            </w:pPr>
            <w:r>
              <w:t>考虑双向地震时内力调整方式</w:t>
            </w:r>
          </w:p>
        </w:tc>
        <w:tc>
          <w:tcPr>
            <w:tcW w:w="3998" w:type="dxa"/>
            <w:vAlign w:val="center"/>
          </w:tcPr>
          <w:p w:rsidR="00A402E7">
            <w:pPr>
              <w:jc w:val="left"/>
            </w:pPr>
            <w:r>
              <w:t>先考虑双向地震再调整</w:t>
            </w:r>
          </w:p>
        </w:tc>
      </w:tr>
    </w:tbl>
    <w:p w:rsidR="00A402E7">
      <w:pPr>
        <w:pStyle w:val="Heading3"/>
        <w:jc w:val="left"/>
      </w:pPr>
      <w:bookmarkStart w:id="49" w:name="_Toc8048"/>
      <w:r>
        <w:rPr>
          <w:b/>
          <w:sz w:val="30"/>
        </w:rPr>
        <w:t xml:space="preserve">3.5.3 </w:t>
      </w:r>
      <w:r>
        <w:rPr>
          <w:b/>
          <w:sz w:val="30"/>
        </w:rPr>
        <w:t>薄弱层判断与调整</w:t>
      </w:r>
      <w:bookmarkEnd w:id="49"/>
    </w:p>
    <w:tbl>
      <w:tblPr>
        <w:tblStyle w:val="a44"/>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按层刚度比判断薄弱层方法</w:t>
            </w:r>
          </w:p>
        </w:tc>
        <w:tc>
          <w:tcPr>
            <w:tcW w:w="3998" w:type="dxa"/>
            <w:vAlign w:val="center"/>
          </w:tcPr>
          <w:p w:rsidR="00A402E7">
            <w:pPr>
              <w:jc w:val="left"/>
            </w:pPr>
            <w:r>
              <w:t>高规和抗规从严</w:t>
            </w:r>
          </w:p>
        </w:tc>
      </w:tr>
      <w:tr>
        <w:tblPrEx>
          <w:tblW w:w="0" w:type="auto"/>
          <w:jc w:val="left"/>
          <w:tblLook w:val="04A0"/>
        </w:tblPrEx>
        <w:trPr>
          <w:trHeight w:val="396"/>
          <w:jc w:val="left"/>
        </w:trPr>
        <w:tc>
          <w:tcPr>
            <w:tcW w:w="5997" w:type="dxa"/>
            <w:vAlign w:val="center"/>
          </w:tcPr>
          <w:p w:rsidR="00A402E7">
            <w:pPr>
              <w:jc w:val="left"/>
            </w:pPr>
            <w:r>
              <w:t>有地下室时嵌固层刚度比执行《高规》</w:t>
            </w:r>
            <w:r>
              <w:t>3.5.2-2</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剪切刚度计算</w:t>
            </w:r>
            <w:r>
              <w:t>hi</w:t>
            </w:r>
            <w:r>
              <w:t>取层高</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自动对层间受剪承载力突变形成的薄弱层放大调整</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自动根据层间受剪承载力比值调整配筋至非薄弱</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是否转换层指定为薄弱层</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指定薄弱层层号</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薄弱层地震内力放大系数</w:t>
            </w:r>
          </w:p>
        </w:tc>
        <w:tc>
          <w:tcPr>
            <w:tcW w:w="3998" w:type="dxa"/>
            <w:vAlign w:val="center"/>
          </w:tcPr>
          <w:p w:rsidR="00A402E7">
            <w:pPr>
              <w:jc w:val="left"/>
            </w:pPr>
            <w:r>
              <w:t>1.25</w:t>
            </w:r>
          </w:p>
        </w:tc>
      </w:tr>
    </w:tbl>
    <w:p w:rsidR="00A402E7">
      <w:pPr>
        <w:pStyle w:val="Heading3"/>
        <w:jc w:val="left"/>
      </w:pPr>
      <w:bookmarkStart w:id="50" w:name="_Toc8049"/>
      <w:r>
        <w:rPr>
          <w:b/>
          <w:sz w:val="30"/>
        </w:rPr>
        <w:t xml:space="preserve">3.5.4 </w:t>
      </w:r>
      <w:r>
        <w:rPr>
          <w:b/>
          <w:sz w:val="30"/>
        </w:rPr>
        <w:t>调幅梁</w:t>
      </w:r>
      <w:bookmarkEnd w:id="50"/>
    </w:p>
    <w:tbl>
      <w:tblPr>
        <w:tblStyle w:val="a44"/>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梁端负弯矩调幅系数</w:t>
            </w:r>
          </w:p>
        </w:tc>
        <w:tc>
          <w:tcPr>
            <w:tcW w:w="3998" w:type="dxa"/>
            <w:vAlign w:val="center"/>
          </w:tcPr>
          <w:p w:rsidR="00A402E7">
            <w:pPr>
              <w:jc w:val="left"/>
            </w:pPr>
            <w:r>
              <w:t>0.85</w:t>
            </w:r>
          </w:p>
        </w:tc>
      </w:tr>
      <w:tr>
        <w:tblPrEx>
          <w:tblW w:w="0" w:type="auto"/>
          <w:jc w:val="left"/>
          <w:tblLook w:val="04A0"/>
        </w:tblPrEx>
        <w:trPr>
          <w:trHeight w:val="396"/>
          <w:jc w:val="left"/>
        </w:trPr>
        <w:tc>
          <w:tcPr>
            <w:tcW w:w="5997" w:type="dxa"/>
            <w:vAlign w:val="center"/>
          </w:tcPr>
          <w:p w:rsidR="00A402E7">
            <w:pPr>
              <w:jc w:val="left"/>
            </w:pPr>
            <w:r>
              <w:t>框架梁调幅后不小于简支梁跨中弯矩的倍数</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非框架梁调幅后不小于简支梁跨中弯矩的倍数</w:t>
            </w:r>
          </w:p>
        </w:tc>
        <w:tc>
          <w:tcPr>
            <w:tcW w:w="3998" w:type="dxa"/>
            <w:vAlign w:val="center"/>
          </w:tcPr>
          <w:p w:rsidR="00A402E7">
            <w:pPr>
              <w:jc w:val="left"/>
            </w:pPr>
            <w:r>
              <w:t>0.33</w:t>
            </w:r>
          </w:p>
        </w:tc>
      </w:tr>
    </w:tbl>
    <w:p w:rsidR="00A402E7">
      <w:pPr>
        <w:pStyle w:val="Heading3"/>
        <w:jc w:val="left"/>
      </w:pPr>
      <w:bookmarkStart w:id="51" w:name="_Toc8050"/>
      <w:r>
        <w:rPr>
          <w:b/>
          <w:sz w:val="30"/>
        </w:rPr>
        <w:t xml:space="preserve">3.5.5 </w:t>
      </w:r>
      <w:r>
        <w:rPr>
          <w:b/>
          <w:sz w:val="30"/>
        </w:rPr>
        <w:t>其他信息</w:t>
      </w:r>
      <w:bookmarkEnd w:id="51"/>
    </w:p>
    <w:tbl>
      <w:tblPr>
        <w:tblStyle w:val="a44"/>
        <w:tblW w:w="0" w:type="auto"/>
        <w:jc w:val="left"/>
        <w:tblLook w:val="04A0"/>
      </w:tblPr>
      <w:tblGrid>
        <w:gridCol w:w="5938"/>
        <w:gridCol w:w="3963"/>
      </w:tblGrid>
      <w:tr>
        <w:tblPrEx>
          <w:tblW w:w="0" w:type="auto"/>
          <w:jc w:val="left"/>
          <w:tblLook w:val="04A0"/>
        </w:tblPrEx>
        <w:trPr>
          <w:trHeight w:val="396"/>
          <w:jc w:val="left"/>
        </w:trPr>
        <w:tc>
          <w:tcPr>
            <w:tcW w:w="5997" w:type="dxa"/>
            <w:vAlign w:val="center"/>
          </w:tcPr>
          <w:p w:rsidR="00A402E7">
            <w:pPr>
              <w:jc w:val="left"/>
            </w:pPr>
            <w:r>
              <w:t>剪力墙端柱的面外剪力统计到框架部分</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实配钢筋超配系数</w:t>
            </w:r>
          </w:p>
        </w:tc>
        <w:tc>
          <w:tcPr>
            <w:tcW w:w="3998" w:type="dxa"/>
            <w:vAlign w:val="center"/>
          </w:tcPr>
          <w:p w:rsidR="00A402E7">
            <w:pPr>
              <w:jc w:val="left"/>
            </w:pPr>
            <w:r>
              <w:t>1.15</w:t>
            </w:r>
          </w:p>
        </w:tc>
      </w:tr>
      <w:tr>
        <w:tblPrEx>
          <w:tblW w:w="0" w:type="auto"/>
          <w:jc w:val="left"/>
          <w:tblLook w:val="04A0"/>
        </w:tblPrEx>
        <w:trPr>
          <w:trHeight w:val="396"/>
          <w:jc w:val="left"/>
        </w:trPr>
        <w:tc>
          <w:tcPr>
            <w:tcW w:w="5997" w:type="dxa"/>
            <w:vAlign w:val="center"/>
          </w:tcPr>
          <w:p w:rsidR="00A402E7">
            <w:pPr>
              <w:jc w:val="left"/>
            </w:pPr>
            <w:r>
              <w:t>框支柱调整上限</w:t>
            </w:r>
          </w:p>
        </w:tc>
        <w:tc>
          <w:tcPr>
            <w:tcW w:w="3998" w:type="dxa"/>
            <w:vAlign w:val="center"/>
          </w:tcPr>
          <w:p w:rsidR="00A402E7">
            <w:pPr>
              <w:jc w:val="left"/>
            </w:pPr>
            <w:r>
              <w:t>5.00</w:t>
            </w:r>
          </w:p>
        </w:tc>
      </w:tr>
      <w:tr>
        <w:tblPrEx>
          <w:tblW w:w="0" w:type="auto"/>
          <w:jc w:val="left"/>
          <w:tblLook w:val="04A0"/>
        </w:tblPrEx>
        <w:trPr>
          <w:trHeight w:val="396"/>
          <w:jc w:val="left"/>
        </w:trPr>
        <w:tc>
          <w:tcPr>
            <w:tcW w:w="5997" w:type="dxa"/>
            <w:vAlign w:val="center"/>
          </w:tcPr>
          <w:p w:rsidR="00A402E7">
            <w:pPr>
              <w:jc w:val="left"/>
            </w:pPr>
            <w:r>
              <w:t>零应力区验算，底面尺寸确定方式</w:t>
            </w:r>
          </w:p>
        </w:tc>
        <w:tc>
          <w:tcPr>
            <w:tcW w:w="3998" w:type="dxa"/>
            <w:vAlign w:val="center"/>
          </w:tcPr>
          <w:p w:rsidR="00A402E7">
            <w:pPr>
              <w:jc w:val="left"/>
            </w:pPr>
            <w:r>
              <w:t>质心到最近边距离的</w:t>
            </w:r>
            <w:r>
              <w:t>2</w:t>
            </w:r>
            <w:r>
              <w:t>倍</w:t>
            </w:r>
          </w:p>
        </w:tc>
      </w:tr>
      <w:tr>
        <w:tblPrEx>
          <w:tblW w:w="0" w:type="auto"/>
          <w:jc w:val="left"/>
          <w:tblLook w:val="04A0"/>
        </w:tblPrEx>
        <w:trPr>
          <w:trHeight w:val="396"/>
          <w:jc w:val="left"/>
        </w:trPr>
        <w:tc>
          <w:tcPr>
            <w:tcW w:w="5997" w:type="dxa"/>
            <w:vAlign w:val="center"/>
          </w:tcPr>
          <w:p w:rsidR="00A402E7">
            <w:pPr>
              <w:jc w:val="left"/>
            </w:pPr>
            <w:r>
              <w:t>梁扭矩折减系数</w:t>
            </w:r>
          </w:p>
        </w:tc>
        <w:tc>
          <w:tcPr>
            <w:tcW w:w="3998" w:type="dxa"/>
            <w:vAlign w:val="center"/>
          </w:tcPr>
          <w:p w:rsidR="00A402E7">
            <w:pPr>
              <w:jc w:val="left"/>
            </w:pPr>
            <w:r>
              <w:t>0.40</w:t>
            </w:r>
          </w:p>
        </w:tc>
      </w:tr>
      <w:tr>
        <w:tblPrEx>
          <w:tblW w:w="0" w:type="auto"/>
          <w:jc w:val="left"/>
          <w:tblLook w:val="04A0"/>
        </w:tblPrEx>
        <w:trPr>
          <w:trHeight w:val="396"/>
          <w:jc w:val="left"/>
        </w:trPr>
        <w:tc>
          <w:tcPr>
            <w:tcW w:w="5997" w:type="dxa"/>
            <w:vAlign w:val="center"/>
          </w:tcPr>
          <w:p w:rsidR="00A402E7">
            <w:pPr>
              <w:jc w:val="left"/>
            </w:pPr>
            <w:r>
              <w:t>转换结构构件</w:t>
            </w:r>
            <w:r>
              <w:t>(</w:t>
            </w:r>
            <w:r>
              <w:t>三、四级</w:t>
            </w:r>
            <w:r>
              <w:t>)</w:t>
            </w:r>
            <w:r>
              <w:t>水平地震作用效应放大系数</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支撑临界角</w:t>
            </w:r>
            <w:r>
              <w:t>(</w:t>
            </w:r>
            <w:r>
              <w:t>度</w:t>
            </w:r>
            <w:r>
              <w:t>) (</w:t>
            </w:r>
            <w:r>
              <w:t>与竖轴夹角小于此值的支撑将按柱考虑</w:t>
            </w:r>
            <w:r>
              <w:t>)</w:t>
            </w:r>
          </w:p>
        </w:tc>
        <w:tc>
          <w:tcPr>
            <w:tcW w:w="3998" w:type="dxa"/>
            <w:vAlign w:val="center"/>
          </w:tcPr>
          <w:p w:rsidR="00A402E7">
            <w:pPr>
              <w:jc w:val="left"/>
            </w:pPr>
            <w:r>
              <w:t>20</w:t>
            </w:r>
          </w:p>
        </w:tc>
      </w:tr>
      <w:tr>
        <w:tblPrEx>
          <w:tblW w:w="0" w:type="auto"/>
          <w:jc w:val="left"/>
          <w:tblLook w:val="04A0"/>
        </w:tblPrEx>
        <w:trPr>
          <w:trHeight w:val="396"/>
          <w:jc w:val="left"/>
        </w:trPr>
        <w:tc>
          <w:tcPr>
            <w:tcW w:w="5997" w:type="dxa"/>
            <w:vAlign w:val="center"/>
          </w:tcPr>
          <w:p w:rsidR="00A402E7">
            <w:pPr>
              <w:jc w:val="left"/>
            </w:pPr>
            <w:r>
              <w:t>按竖向构件内力统计层地震剪力</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位移角小于此值时，位移比设置为</w:t>
            </w:r>
            <w:r>
              <w:t>1</w:t>
            </w:r>
          </w:p>
        </w:tc>
        <w:tc>
          <w:tcPr>
            <w:tcW w:w="3998" w:type="dxa"/>
            <w:vAlign w:val="center"/>
          </w:tcPr>
          <w:p w:rsidR="00A402E7">
            <w:pPr>
              <w:jc w:val="left"/>
            </w:pPr>
            <w:r>
              <w:t>0.00020</w:t>
            </w:r>
          </w:p>
        </w:tc>
      </w:tr>
      <w:tr>
        <w:tblPrEx>
          <w:tblW w:w="0" w:type="auto"/>
          <w:jc w:val="left"/>
          <w:tblLook w:val="04A0"/>
        </w:tblPrEx>
        <w:trPr>
          <w:trHeight w:val="396"/>
          <w:jc w:val="left"/>
        </w:trPr>
        <w:tc>
          <w:tcPr>
            <w:tcW w:w="5997" w:type="dxa"/>
            <w:vAlign w:val="center"/>
          </w:tcPr>
          <w:p w:rsidR="00A402E7">
            <w:pPr>
              <w:jc w:val="left"/>
            </w:pPr>
            <w:r>
              <w:t>剪力墙承担全部地震剪力</w:t>
            </w:r>
          </w:p>
        </w:tc>
        <w:tc>
          <w:tcPr>
            <w:tcW w:w="3998" w:type="dxa"/>
            <w:vAlign w:val="center"/>
          </w:tcPr>
          <w:p w:rsidR="00A402E7">
            <w:pPr>
              <w:jc w:val="left"/>
            </w:pPr>
            <w:r>
              <w:t>否</w:t>
            </w:r>
          </w:p>
        </w:tc>
      </w:tr>
    </w:tbl>
    <w:p w:rsidR="00A402E7">
      <w:pPr>
        <w:pStyle w:val="Heading2"/>
        <w:jc w:val="left"/>
      </w:pPr>
      <w:bookmarkStart w:id="52" w:name="_Toc8051"/>
      <w:r>
        <w:rPr>
          <w:b/>
          <w:sz w:val="36"/>
        </w:rPr>
        <w:t xml:space="preserve">3.6 </w:t>
      </w:r>
      <w:r>
        <w:rPr>
          <w:b/>
          <w:sz w:val="36"/>
        </w:rPr>
        <w:t>活荷载信息</w:t>
      </w:r>
    </w:p>
    <w:tbl>
      <w:tblPr>
        <w:tblStyle w:val="a44"/>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bookmarkEnd w:id="52"/>
            <w:r>
              <w:t>按建模菜单</w:t>
            </w:r>
            <w:r>
              <w:t>“</w:t>
            </w:r>
            <w:r>
              <w:t>房间属性</w:t>
            </w:r>
            <w:r>
              <w:t>”</w:t>
            </w:r>
            <w:r>
              <w:t>计算</w:t>
            </w:r>
          </w:p>
        </w:tc>
        <w:tc>
          <w:tcPr>
            <w:tcW w:w="3998" w:type="dxa"/>
            <w:vAlign w:val="center"/>
          </w:tcPr>
          <w:p w:rsidR="00A402E7">
            <w:pPr>
              <w:jc w:val="left"/>
            </w:pPr>
            <w:r>
              <w:t>否</w:t>
            </w:r>
          </w:p>
        </w:tc>
      </w:tr>
    </w:tbl>
    <w:p>
      <w:pPr>
        <w:sectPr>
          <w:headerReference w:type="default" r:id="rId18"/>
          <w:footerReference w:type="default" r:id="rId19"/>
          <w:type w:val="nextPage"/>
          <w:pgSz w:w="23811" w:h="16838" w:orient="landscape"/>
          <w:pgMar w:top="1440" w:right="1800" w:bottom="1440" w:left="1800" w:header="720" w:footer="720" w:gutter="0"/>
          <w:pgNumType w:start="6"/>
          <w:cols w:num="2" w:space="840"/>
          <w:titlePg w:val="0"/>
          <w:docGrid w:type="lines" w:linePitch="312"/>
        </w:sectPr>
      </w:pPr>
    </w:p>
    <w:tbl>
      <w:tblPr>
        <w:tblStyle w:val="a45"/>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设计时折减柱、墙活荷载</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活荷不利布置的最高层号</w:t>
            </w:r>
          </w:p>
        </w:tc>
        <w:tc>
          <w:tcPr>
            <w:tcW w:w="3998" w:type="dxa"/>
            <w:vAlign w:val="center"/>
          </w:tcPr>
          <w:p w:rsidR="00A402E7">
            <w:pPr>
              <w:jc w:val="left"/>
            </w:pPr>
            <w:r>
              <w:t>2</w:t>
            </w:r>
          </w:p>
        </w:tc>
      </w:tr>
      <w:tr>
        <w:tblPrEx>
          <w:tblW w:w="0" w:type="auto"/>
          <w:jc w:val="left"/>
          <w:tblLook w:val="04A0"/>
        </w:tblPrEx>
        <w:trPr>
          <w:trHeight w:val="396"/>
          <w:jc w:val="left"/>
        </w:trPr>
        <w:tc>
          <w:tcPr>
            <w:tcW w:w="5997" w:type="dxa"/>
            <w:vAlign w:val="center"/>
          </w:tcPr>
          <w:p w:rsidR="00A402E7">
            <w:pPr>
              <w:jc w:val="left"/>
            </w:pPr>
            <w:r>
              <w:t>梁活荷载内力放大系数</w:t>
            </w:r>
          </w:p>
        </w:tc>
        <w:tc>
          <w:tcPr>
            <w:tcW w:w="3998" w:type="dxa"/>
            <w:vAlign w:val="center"/>
          </w:tcPr>
          <w:p w:rsidR="00A402E7">
            <w:pPr>
              <w:jc w:val="left"/>
            </w:pPr>
            <w:r>
              <w:t>1.00</w:t>
            </w:r>
          </w:p>
        </w:tc>
      </w:tr>
    </w:tbl>
    <w:p w:rsidR="00A402E7">
      <w:pPr>
        <w:pStyle w:val="Heading3"/>
        <w:jc w:val="left"/>
      </w:pPr>
      <w:bookmarkStart w:id="53" w:name="_Toc8052"/>
      <w:r>
        <w:rPr>
          <w:b/>
          <w:sz w:val="30"/>
        </w:rPr>
        <w:t xml:space="preserve">3.6.1 </w:t>
      </w:r>
      <w:r>
        <w:rPr>
          <w:b/>
          <w:sz w:val="30"/>
        </w:rPr>
        <w:t>楼面梁活荷载折减设置</w:t>
      </w:r>
      <w:bookmarkEnd w:id="53"/>
    </w:p>
    <w:tbl>
      <w:tblPr>
        <w:tblStyle w:val="a45"/>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楼面梁活荷载折减方式</w:t>
            </w:r>
          </w:p>
        </w:tc>
        <w:tc>
          <w:tcPr>
            <w:tcW w:w="3998" w:type="dxa"/>
            <w:vAlign w:val="center"/>
          </w:tcPr>
          <w:p w:rsidR="00A402E7">
            <w:pPr>
              <w:jc w:val="left"/>
            </w:pPr>
            <w:r>
              <w:t>不折减</w:t>
            </w:r>
          </w:p>
        </w:tc>
      </w:tr>
    </w:tbl>
    <w:p w:rsidR="00A402E7">
      <w:pPr>
        <w:pStyle w:val="Heading2"/>
        <w:jc w:val="left"/>
      </w:pPr>
      <w:bookmarkStart w:id="54" w:name="_Toc8053"/>
      <w:r>
        <w:rPr>
          <w:b/>
          <w:sz w:val="36"/>
        </w:rPr>
        <w:t xml:space="preserve">3.7 </w:t>
      </w:r>
      <w:r>
        <w:rPr>
          <w:b/>
          <w:sz w:val="36"/>
        </w:rPr>
        <w:t>构件设计信息</w:t>
      </w:r>
      <w:bookmarkEnd w:id="54"/>
    </w:p>
    <w:p w:rsidR="00A402E7">
      <w:pPr>
        <w:pStyle w:val="Heading3"/>
        <w:jc w:val="left"/>
      </w:pPr>
      <w:bookmarkStart w:id="55" w:name="_Toc8054"/>
      <w:r>
        <w:rPr>
          <w:b/>
          <w:sz w:val="30"/>
        </w:rPr>
        <w:t xml:space="preserve">3.7.1 </w:t>
      </w:r>
      <w:r>
        <w:rPr>
          <w:b/>
          <w:sz w:val="30"/>
        </w:rPr>
        <w:t>构件设计基本信息</w:t>
      </w:r>
      <w:bookmarkEnd w:id="55"/>
    </w:p>
    <w:tbl>
      <w:tblPr>
        <w:tblStyle w:val="a45"/>
        <w:tblW w:w="0" w:type="auto"/>
        <w:jc w:val="left"/>
        <w:tblLook w:val="04A0"/>
      </w:tblPr>
      <w:tblGrid>
        <w:gridCol w:w="5933"/>
        <w:gridCol w:w="3968"/>
      </w:tblGrid>
      <w:tr>
        <w:tblPrEx>
          <w:tblW w:w="0" w:type="auto"/>
          <w:jc w:val="left"/>
          <w:tblLook w:val="04A0"/>
        </w:tblPrEx>
        <w:trPr>
          <w:trHeight w:val="396"/>
          <w:jc w:val="left"/>
        </w:trPr>
        <w:tc>
          <w:tcPr>
            <w:tcW w:w="5997" w:type="dxa"/>
            <w:vAlign w:val="center"/>
          </w:tcPr>
          <w:p w:rsidR="00A402E7">
            <w:pPr>
              <w:jc w:val="left"/>
            </w:pPr>
            <w:r>
              <w:t>柱配筋计算原则</w:t>
            </w:r>
          </w:p>
        </w:tc>
        <w:tc>
          <w:tcPr>
            <w:tcW w:w="3998" w:type="dxa"/>
            <w:vAlign w:val="center"/>
          </w:tcPr>
          <w:p w:rsidR="00A402E7">
            <w:pPr>
              <w:jc w:val="left"/>
            </w:pPr>
            <w:r>
              <w:t>双偏压</w:t>
            </w:r>
          </w:p>
        </w:tc>
      </w:tr>
      <w:tr>
        <w:tblPrEx>
          <w:tblW w:w="0" w:type="auto"/>
          <w:jc w:val="left"/>
          <w:tblLook w:val="04A0"/>
        </w:tblPrEx>
        <w:trPr>
          <w:trHeight w:val="396"/>
          <w:jc w:val="left"/>
        </w:trPr>
        <w:tc>
          <w:tcPr>
            <w:tcW w:w="5997" w:type="dxa"/>
            <w:vAlign w:val="center"/>
          </w:tcPr>
          <w:p w:rsidR="00A402E7">
            <w:pPr>
              <w:jc w:val="left"/>
            </w:pPr>
            <w:r>
              <w:t>双偏压时角筋最大直径</w:t>
            </w:r>
          </w:p>
        </w:tc>
        <w:tc>
          <w:tcPr>
            <w:tcW w:w="3998" w:type="dxa"/>
            <w:vAlign w:val="center"/>
          </w:tcPr>
          <w:p w:rsidR="00A402E7">
            <w:pPr>
              <w:jc w:val="left"/>
            </w:pPr>
            <w:r>
              <w:t>25</w:t>
            </w:r>
          </w:p>
        </w:tc>
      </w:tr>
      <w:tr>
        <w:tblPrEx>
          <w:tblW w:w="0" w:type="auto"/>
          <w:jc w:val="left"/>
          <w:tblLook w:val="04A0"/>
        </w:tblPrEx>
        <w:trPr>
          <w:trHeight w:val="396"/>
          <w:jc w:val="left"/>
        </w:trPr>
        <w:tc>
          <w:tcPr>
            <w:tcW w:w="5997" w:type="dxa"/>
            <w:vAlign w:val="center"/>
          </w:tcPr>
          <w:p w:rsidR="00A402E7">
            <w:pPr>
              <w:jc w:val="left"/>
            </w:pPr>
            <w:r>
              <w:t>柱剪跨比计算方法</w:t>
            </w:r>
          </w:p>
        </w:tc>
        <w:tc>
          <w:tcPr>
            <w:tcW w:w="3998" w:type="dxa"/>
            <w:vAlign w:val="center"/>
          </w:tcPr>
          <w:p w:rsidR="00A402E7">
            <w:pPr>
              <w:jc w:val="left"/>
            </w:pPr>
            <w:r>
              <w:t>简化方法</w:t>
            </w:r>
            <w:r>
              <w:t>(Hn/2h0)</w:t>
            </w:r>
          </w:p>
        </w:tc>
      </w:tr>
      <w:tr>
        <w:tblPrEx>
          <w:tblW w:w="0" w:type="auto"/>
          <w:jc w:val="left"/>
          <w:tblLook w:val="04A0"/>
        </w:tblPrEx>
        <w:trPr>
          <w:trHeight w:val="396"/>
          <w:jc w:val="left"/>
        </w:trPr>
        <w:tc>
          <w:tcPr>
            <w:tcW w:w="5997" w:type="dxa"/>
            <w:vAlign w:val="center"/>
          </w:tcPr>
          <w:p w:rsidR="00A402E7">
            <w:pPr>
              <w:jc w:val="left"/>
            </w:pPr>
            <w:r>
              <w:t>柱剪跨比采用层高</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连梁按对称配筋设计</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框架梁端配筋考虑受压钢筋</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矩形混凝土梁按</w:t>
            </w:r>
            <w:r>
              <w:t>T</w:t>
            </w:r>
            <w:r>
              <w:t>形梁配筋</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墙柱配筋设计考虑端柱</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墙柱配筋设计考虑翼缘墙</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与剪力墙面外相连的梁按框架梁设计</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验算一级抗震墙施工缝</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受弯构件按压弯设计控制轴压</w:t>
            </w:r>
          </w:p>
        </w:tc>
        <w:tc>
          <w:tcPr>
            <w:tcW w:w="3998" w:type="dxa"/>
            <w:vAlign w:val="center"/>
          </w:tcPr>
          <w:p w:rsidR="00A402E7">
            <w:pPr>
              <w:jc w:val="left"/>
            </w:pPr>
            <w:r>
              <w:t>0.40</w:t>
            </w:r>
          </w:p>
        </w:tc>
      </w:tr>
      <w:tr>
        <w:tblPrEx>
          <w:tblW w:w="0" w:type="auto"/>
          <w:jc w:val="left"/>
          <w:tblLook w:val="04A0"/>
        </w:tblPrEx>
        <w:trPr>
          <w:trHeight w:val="396"/>
          <w:jc w:val="left"/>
        </w:trPr>
        <w:tc>
          <w:tcPr>
            <w:tcW w:w="5997" w:type="dxa"/>
            <w:vAlign w:val="center"/>
          </w:tcPr>
          <w:p w:rsidR="00A402E7">
            <w:pPr>
              <w:jc w:val="left"/>
            </w:pPr>
            <w:r>
              <w:t>梁端配筋内力取值位置</w:t>
            </w:r>
            <w:r>
              <w:t>(0-</w:t>
            </w:r>
            <w:r>
              <w:t>节点，</w:t>
            </w:r>
            <w:r>
              <w:t>1-</w:t>
            </w:r>
            <w:r>
              <w:t>支座边</w:t>
            </w:r>
            <w:r>
              <w:t>)</w:t>
            </w:r>
          </w:p>
        </w:tc>
        <w:tc>
          <w:tcPr>
            <w:tcW w:w="3998" w:type="dxa"/>
            <w:vAlign w:val="center"/>
          </w:tcPr>
          <w:p w:rsidR="00A402E7">
            <w:pPr>
              <w:jc w:val="left"/>
            </w:pPr>
            <w:r>
              <w:t>0.00</w:t>
            </w:r>
          </w:p>
        </w:tc>
      </w:tr>
      <w:tr>
        <w:tblPrEx>
          <w:tblW w:w="0" w:type="auto"/>
          <w:jc w:val="left"/>
          <w:tblLook w:val="04A0"/>
        </w:tblPrEx>
        <w:trPr>
          <w:trHeight w:val="396"/>
          <w:jc w:val="left"/>
        </w:trPr>
        <w:tc>
          <w:tcPr>
            <w:tcW w:w="5997" w:type="dxa"/>
            <w:vAlign w:val="center"/>
          </w:tcPr>
          <w:p w:rsidR="00A402E7">
            <w:pPr>
              <w:jc w:val="left"/>
            </w:pPr>
            <w:r>
              <w:t>框架柱的轴压比限值按框架结构采用</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不计算地震作用时按重力荷载代表值计算柱轴压比</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梁保护层厚度</w:t>
            </w:r>
            <w:r>
              <w:t>(mm)</w:t>
            </w:r>
          </w:p>
        </w:tc>
        <w:tc>
          <w:tcPr>
            <w:tcW w:w="3998" w:type="dxa"/>
            <w:vAlign w:val="center"/>
          </w:tcPr>
          <w:p w:rsidR="00A402E7">
            <w:pPr>
              <w:jc w:val="left"/>
            </w:pPr>
            <w:r>
              <w:t>20</w:t>
            </w:r>
          </w:p>
        </w:tc>
      </w:tr>
      <w:tr>
        <w:tblPrEx>
          <w:tblW w:w="0" w:type="auto"/>
          <w:jc w:val="left"/>
          <w:tblLook w:val="04A0"/>
        </w:tblPrEx>
        <w:trPr>
          <w:trHeight w:val="396"/>
          <w:jc w:val="left"/>
        </w:trPr>
        <w:tc>
          <w:tcPr>
            <w:tcW w:w="5997" w:type="dxa"/>
            <w:vAlign w:val="center"/>
          </w:tcPr>
          <w:p w:rsidR="00A402E7">
            <w:pPr>
              <w:jc w:val="left"/>
            </w:pPr>
            <w:r>
              <w:t>柱保护层厚度</w:t>
            </w:r>
            <w:r>
              <w:t>(mm)</w:t>
            </w:r>
          </w:p>
        </w:tc>
        <w:tc>
          <w:tcPr>
            <w:tcW w:w="3998" w:type="dxa"/>
            <w:vAlign w:val="center"/>
          </w:tcPr>
          <w:p w:rsidR="00A402E7">
            <w:pPr>
              <w:jc w:val="left"/>
            </w:pPr>
            <w:r>
              <w:t>20</w:t>
            </w:r>
          </w:p>
        </w:tc>
      </w:tr>
      <w:tr>
        <w:tblPrEx>
          <w:tblW w:w="0" w:type="auto"/>
          <w:jc w:val="left"/>
          <w:tblLook w:val="04A0"/>
        </w:tblPrEx>
        <w:trPr>
          <w:trHeight w:val="396"/>
          <w:jc w:val="left"/>
        </w:trPr>
        <w:tc>
          <w:tcPr>
            <w:tcW w:w="5997" w:type="dxa"/>
            <w:vAlign w:val="center"/>
          </w:tcPr>
          <w:p w:rsidR="00A402E7">
            <w:pPr>
              <w:jc w:val="left"/>
            </w:pPr>
            <w:r>
              <w:t>型钢混凝土构件设计依据</w:t>
            </w:r>
          </w:p>
        </w:tc>
        <w:tc>
          <w:tcPr>
            <w:tcW w:w="3998" w:type="dxa"/>
            <w:vAlign w:val="center"/>
          </w:tcPr>
          <w:p w:rsidR="00A402E7">
            <w:pPr>
              <w:jc w:val="left"/>
            </w:pPr>
            <w:r>
              <w:t>《组合结构设计规范》</w:t>
            </w:r>
            <w:r>
              <w:t>JGJ138-2016</w:t>
            </w:r>
          </w:p>
        </w:tc>
      </w:tr>
      <w:tr>
        <w:tblPrEx>
          <w:tblW w:w="0" w:type="auto"/>
          <w:jc w:val="left"/>
          <w:tblLook w:val="04A0"/>
        </w:tblPrEx>
        <w:trPr>
          <w:trHeight w:val="396"/>
          <w:jc w:val="left"/>
        </w:trPr>
        <w:tc>
          <w:tcPr>
            <w:tcW w:w="5997" w:type="dxa"/>
            <w:vAlign w:val="center"/>
          </w:tcPr>
          <w:p w:rsidR="00A402E7">
            <w:pPr>
              <w:jc w:val="left"/>
            </w:pPr>
            <w:r>
              <w:t>矩形钢管混凝土构件设计依据</w:t>
            </w:r>
          </w:p>
        </w:tc>
        <w:tc>
          <w:tcPr>
            <w:tcW w:w="3998" w:type="dxa"/>
            <w:vAlign w:val="center"/>
          </w:tcPr>
          <w:p w:rsidR="00A402E7">
            <w:pPr>
              <w:jc w:val="left"/>
            </w:pPr>
            <w:r>
              <w:t>《矩形钢管混凝土结构技术规程》</w:t>
            </w:r>
            <w:r>
              <w:t>CECS159:2004</w:t>
            </w:r>
          </w:p>
        </w:tc>
      </w:tr>
      <w:tr>
        <w:tblPrEx>
          <w:tblW w:w="0" w:type="auto"/>
          <w:jc w:val="left"/>
          <w:tblLook w:val="04A0"/>
        </w:tblPrEx>
        <w:trPr>
          <w:trHeight w:val="396"/>
          <w:jc w:val="left"/>
        </w:trPr>
        <w:tc>
          <w:tcPr>
            <w:tcW w:w="5997" w:type="dxa"/>
            <w:vAlign w:val="center"/>
          </w:tcPr>
          <w:p w:rsidR="00A402E7">
            <w:pPr>
              <w:jc w:val="left"/>
            </w:pPr>
            <w:r>
              <w:t>异形柱配筋计算只考虑固定钢筋</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按叠合柱设计的叠合比</w:t>
            </w:r>
            <w:r>
              <w:t>m</w:t>
            </w:r>
          </w:p>
        </w:tc>
        <w:tc>
          <w:tcPr>
            <w:tcW w:w="3998" w:type="dxa"/>
            <w:vAlign w:val="center"/>
          </w:tcPr>
          <w:p w:rsidR="00A402E7">
            <w:pPr>
              <w:jc w:val="left"/>
            </w:pPr>
            <w:r>
              <w:t>0.00</w:t>
            </w:r>
          </w:p>
        </w:tc>
      </w:tr>
    </w:tbl>
    <w:p w:rsidR="00A402E7">
      <w:pPr>
        <w:pStyle w:val="Heading3"/>
        <w:jc w:val="left"/>
      </w:pPr>
      <w:bookmarkStart w:id="56" w:name="_Toc8055"/>
      <w:r>
        <w:rPr>
          <w:b/>
          <w:sz w:val="30"/>
        </w:rPr>
        <w:t xml:space="preserve">3.7.2 </w:t>
      </w:r>
      <w:r>
        <w:rPr>
          <w:b/>
          <w:sz w:val="30"/>
        </w:rPr>
        <w:t>边缘构件设计信息</w:t>
      </w:r>
      <w:bookmarkEnd w:id="56"/>
    </w:p>
    <w:tbl>
      <w:tblPr>
        <w:tblStyle w:val="a45"/>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构造边缘构件设计执行高规</w:t>
            </w:r>
            <w:r>
              <w:t>7.2.16-4</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约束边缘构件层全部设为约束边缘构件</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约束边缘构件判定采用底部加强区底层轴压比</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归入阴影区的</w:t>
            </w:r>
            <w:r>
              <w:t>λ/2</w:t>
            </w:r>
            <w:r>
              <w:t>区最大长度</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面外梁下生成暗柱边缘构件</w:t>
            </w:r>
          </w:p>
        </w:tc>
        <w:tc>
          <w:tcPr>
            <w:tcW w:w="3998" w:type="dxa"/>
            <w:vAlign w:val="center"/>
          </w:tcPr>
          <w:p w:rsidR="00A402E7">
            <w:pPr>
              <w:jc w:val="left"/>
            </w:pPr>
            <w:r>
              <w:t>全都生成</w:t>
            </w:r>
          </w:p>
        </w:tc>
      </w:tr>
      <w:tr>
        <w:tblPrEx>
          <w:tblW w:w="0" w:type="auto"/>
          <w:jc w:val="left"/>
          <w:tblLook w:val="04A0"/>
        </w:tblPrEx>
        <w:trPr>
          <w:trHeight w:val="396"/>
          <w:jc w:val="left"/>
        </w:trPr>
        <w:tc>
          <w:tcPr>
            <w:tcW w:w="5997" w:type="dxa"/>
            <w:vAlign w:val="center"/>
          </w:tcPr>
          <w:p w:rsidR="00A402E7">
            <w:pPr>
              <w:jc w:val="left"/>
            </w:pPr>
            <w:r>
              <w:t>边缘构件合并距离</w:t>
            </w:r>
            <w:r>
              <w:t>(mm)</w:t>
            </w:r>
          </w:p>
        </w:tc>
        <w:tc>
          <w:tcPr>
            <w:tcW w:w="3998" w:type="dxa"/>
            <w:vAlign w:val="center"/>
          </w:tcPr>
          <w:p w:rsidR="00A402E7">
            <w:pPr>
              <w:jc w:val="left"/>
            </w:pPr>
            <w:r>
              <w:t>300</w:t>
            </w:r>
          </w:p>
        </w:tc>
      </w:tr>
      <w:tr>
        <w:tblPrEx>
          <w:tblW w:w="0" w:type="auto"/>
          <w:jc w:val="left"/>
          <w:tblLook w:val="04A0"/>
        </w:tblPrEx>
        <w:trPr>
          <w:trHeight w:val="396"/>
          <w:jc w:val="left"/>
        </w:trPr>
        <w:tc>
          <w:tcPr>
            <w:tcW w:w="5997" w:type="dxa"/>
            <w:vAlign w:val="center"/>
          </w:tcPr>
          <w:p w:rsidR="00A402E7">
            <w:pPr>
              <w:jc w:val="left"/>
            </w:pPr>
            <w:r>
              <w:t>短肢边缘构件合并距离</w:t>
            </w:r>
            <w:r>
              <w:t>(mm)</w:t>
            </w:r>
          </w:p>
        </w:tc>
        <w:tc>
          <w:tcPr>
            <w:tcW w:w="3998" w:type="dxa"/>
            <w:vAlign w:val="center"/>
          </w:tcPr>
          <w:p w:rsidR="00A402E7">
            <w:pPr>
              <w:jc w:val="left"/>
            </w:pPr>
            <w:r>
              <w:t>600</w:t>
            </w:r>
          </w:p>
        </w:tc>
      </w:tr>
      <w:tr>
        <w:tblPrEx>
          <w:tblW w:w="0" w:type="auto"/>
          <w:jc w:val="left"/>
          <w:tblLook w:val="04A0"/>
        </w:tblPrEx>
        <w:trPr>
          <w:trHeight w:val="396"/>
          <w:jc w:val="left"/>
        </w:trPr>
        <w:tc>
          <w:tcPr>
            <w:tcW w:w="5997" w:type="dxa"/>
            <w:vAlign w:val="center"/>
          </w:tcPr>
          <w:p w:rsidR="00A402E7">
            <w:pPr>
              <w:jc w:val="left"/>
            </w:pPr>
            <w:r>
              <w:t>边缘构件尺寸取整模数</w:t>
            </w:r>
            <w:r>
              <w:t>(mm)</w:t>
            </w:r>
          </w:p>
        </w:tc>
        <w:tc>
          <w:tcPr>
            <w:tcW w:w="3998" w:type="dxa"/>
            <w:vAlign w:val="center"/>
          </w:tcPr>
          <w:p w:rsidR="00A402E7">
            <w:pPr>
              <w:jc w:val="left"/>
            </w:pPr>
            <w:r>
              <w:t>10</w:t>
            </w:r>
          </w:p>
        </w:tc>
      </w:tr>
      <w:tr>
        <w:tblPrEx>
          <w:tblW w:w="0" w:type="auto"/>
          <w:jc w:val="left"/>
          <w:tblLook w:val="04A0"/>
        </w:tblPrEx>
        <w:trPr>
          <w:trHeight w:val="396"/>
          <w:jc w:val="left"/>
        </w:trPr>
        <w:tc>
          <w:tcPr>
            <w:tcW w:w="5997" w:type="dxa"/>
            <w:vAlign w:val="center"/>
          </w:tcPr>
          <w:p w:rsidR="00A402E7">
            <w:pPr>
              <w:jc w:val="left"/>
            </w:pPr>
            <w:r>
              <w:t>构造边缘构件尺寸设计依据</w:t>
            </w:r>
          </w:p>
        </w:tc>
        <w:tc>
          <w:tcPr>
            <w:tcW w:w="3998" w:type="dxa"/>
            <w:vAlign w:val="center"/>
          </w:tcPr>
          <w:p w:rsidR="00A402E7">
            <w:pPr>
              <w:jc w:val="left"/>
            </w:pPr>
            <w:r>
              <w:t>《高规》</w:t>
            </w:r>
            <w:r>
              <w:t xml:space="preserve">JGJ3-2010 </w:t>
            </w:r>
            <w:r>
              <w:t>第</w:t>
            </w:r>
            <w:r>
              <w:t>7.2.16</w:t>
            </w:r>
            <w:r>
              <w:t>条</w:t>
            </w:r>
          </w:p>
        </w:tc>
      </w:tr>
      <w:tr>
        <w:tblPrEx>
          <w:tblW w:w="0" w:type="auto"/>
          <w:jc w:val="left"/>
          <w:tblLook w:val="04A0"/>
        </w:tblPrEx>
        <w:trPr>
          <w:trHeight w:val="396"/>
          <w:jc w:val="left"/>
        </w:trPr>
        <w:tc>
          <w:tcPr>
            <w:tcW w:w="5997" w:type="dxa"/>
            <w:vAlign w:val="center"/>
          </w:tcPr>
          <w:p w:rsidR="00A402E7">
            <w:pPr>
              <w:jc w:val="left"/>
            </w:pPr>
            <w:r>
              <w:t>约束边缘构件尺寸依据《广东高规》设计</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按边缘构件轮廓计算配筋</w:t>
            </w:r>
          </w:p>
        </w:tc>
        <w:tc>
          <w:tcPr>
            <w:tcW w:w="3998" w:type="dxa"/>
            <w:vAlign w:val="center"/>
          </w:tcPr>
          <w:p w:rsidR="00A402E7">
            <w:pPr>
              <w:jc w:val="left"/>
            </w:pPr>
            <w:r>
              <w:t>否</w:t>
            </w:r>
          </w:p>
        </w:tc>
      </w:tr>
    </w:tbl>
    <w:p w:rsidR="00A402E7">
      <w:pPr>
        <w:pStyle w:val="Heading3"/>
        <w:jc w:val="left"/>
      </w:pPr>
      <w:bookmarkStart w:id="57" w:name="_Toc8056"/>
      <w:r>
        <w:rPr>
          <w:b/>
          <w:sz w:val="30"/>
        </w:rPr>
        <w:t xml:space="preserve">3.7.3 </w:t>
      </w:r>
      <w:r>
        <w:rPr>
          <w:b/>
          <w:sz w:val="30"/>
        </w:rPr>
        <w:t>钢结构设计信息</w:t>
      </w:r>
      <w:bookmarkEnd w:id="57"/>
    </w:p>
    <w:tbl>
      <w:tblPr>
        <w:tblStyle w:val="a45"/>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执行《高钢规》</w:t>
            </w:r>
            <w:r>
              <w:t>JGJ99-2015</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钢构件截面净毛面积比</w:t>
            </w:r>
          </w:p>
        </w:tc>
        <w:tc>
          <w:tcPr>
            <w:tcW w:w="3998" w:type="dxa"/>
            <w:vAlign w:val="center"/>
          </w:tcPr>
          <w:p w:rsidR="00A402E7">
            <w:pPr>
              <w:jc w:val="left"/>
            </w:pPr>
            <w:r>
              <w:t>0.85</w:t>
            </w:r>
          </w:p>
        </w:tc>
      </w:tr>
      <w:tr>
        <w:tblPrEx>
          <w:tblW w:w="0" w:type="auto"/>
          <w:jc w:val="left"/>
          <w:tblLook w:val="04A0"/>
        </w:tblPrEx>
        <w:trPr>
          <w:trHeight w:val="396"/>
          <w:jc w:val="left"/>
        </w:trPr>
        <w:tc>
          <w:tcPr>
            <w:tcW w:w="5997" w:type="dxa"/>
            <w:vAlign w:val="center"/>
          </w:tcPr>
          <w:p w:rsidR="00A402E7">
            <w:pPr>
              <w:jc w:val="left"/>
            </w:pPr>
            <w:r>
              <w:t>钢梁按压弯设计控制轴压比</w:t>
            </w:r>
          </w:p>
        </w:tc>
        <w:tc>
          <w:tcPr>
            <w:tcW w:w="3998" w:type="dxa"/>
            <w:vAlign w:val="center"/>
          </w:tcPr>
          <w:p w:rsidR="00A402E7">
            <w:pPr>
              <w:jc w:val="left"/>
            </w:pPr>
            <w:r>
              <w:t>0.10</w:t>
            </w:r>
          </w:p>
        </w:tc>
      </w:tr>
      <w:tr>
        <w:tblPrEx>
          <w:tblW w:w="0" w:type="auto"/>
          <w:jc w:val="left"/>
          <w:tblLook w:val="04A0"/>
        </w:tblPrEx>
        <w:trPr>
          <w:trHeight w:val="396"/>
          <w:jc w:val="left"/>
        </w:trPr>
        <w:tc>
          <w:tcPr>
            <w:tcW w:w="5997" w:type="dxa"/>
            <w:vAlign w:val="center"/>
          </w:tcPr>
          <w:p w:rsidR="00A402E7">
            <w:pPr>
              <w:jc w:val="left"/>
            </w:pPr>
            <w:r>
              <w:t>冷弯薄壁构件考虑冷弯效应</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抗剪连接件单侧边距</w:t>
            </w:r>
            <w:r>
              <w:t>(mm)</w:t>
            </w:r>
          </w:p>
        </w:tc>
        <w:tc>
          <w:tcPr>
            <w:tcW w:w="3998" w:type="dxa"/>
            <w:vAlign w:val="center"/>
          </w:tcPr>
          <w:p w:rsidR="00A402E7">
            <w:pPr>
              <w:jc w:val="left"/>
            </w:pPr>
            <w:r>
              <w:t>20.00</w:t>
            </w:r>
          </w:p>
        </w:tc>
      </w:tr>
    </w:tbl>
    <w:p w:rsidR="00A402E7">
      <w:pPr>
        <w:pStyle w:val="Heading4"/>
        <w:jc w:val="left"/>
      </w:pPr>
      <w:bookmarkStart w:id="58" w:name="_Toc8057"/>
      <w:r>
        <w:rPr>
          <w:b/>
          <w:sz w:val="24"/>
        </w:rPr>
        <w:t xml:space="preserve">3.7.3.1 </w:t>
      </w:r>
      <w:r>
        <w:rPr>
          <w:b/>
          <w:sz w:val="24"/>
        </w:rPr>
        <w:t>钢柱计算长度系数按有侧移计算</w:t>
      </w:r>
      <w:bookmarkEnd w:id="58"/>
    </w:p>
    <w:tbl>
      <w:tblPr>
        <w:tblStyle w:val="a45"/>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X</w:t>
            </w:r>
            <w:r>
              <w:t>向钢柱计算长度是否按有侧移计算</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Y</w:t>
            </w:r>
            <w:r>
              <w:t>向钢柱计算长度是否按有侧移计算</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按《钢规》</w:t>
            </w:r>
            <w:r>
              <w:t>5.3.3-2</w:t>
            </w:r>
            <w:r>
              <w:t>自动判断强弱支撑</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钢柱计算长度系数考虑嵌固端</w:t>
            </w:r>
          </w:p>
        </w:tc>
        <w:tc>
          <w:tcPr>
            <w:tcW w:w="3998" w:type="dxa"/>
            <w:vAlign w:val="center"/>
          </w:tcPr>
          <w:p w:rsidR="00A402E7">
            <w:pPr>
              <w:jc w:val="left"/>
            </w:pPr>
            <w:r>
              <w:t>否</w:t>
            </w:r>
          </w:p>
        </w:tc>
      </w:tr>
    </w:tbl>
    <w:p w:rsidR="00A402E7">
      <w:pPr>
        <w:pStyle w:val="Heading4"/>
        <w:jc w:val="left"/>
      </w:pPr>
      <w:bookmarkStart w:id="59" w:name="_Toc8058"/>
      <w:r>
        <w:rPr>
          <w:b/>
          <w:sz w:val="24"/>
        </w:rPr>
        <w:t xml:space="preserve">3.7.3.2 </w:t>
      </w:r>
      <w:r>
        <w:rPr>
          <w:b/>
          <w:sz w:val="24"/>
        </w:rPr>
        <w:t>门刚规范</w:t>
      </w:r>
      <w:bookmarkEnd w:id="59"/>
    </w:p>
    <w:tbl>
      <w:tblPr>
        <w:tblStyle w:val="a45"/>
        <w:tblW w:w="0" w:type="auto"/>
        <w:jc w:val="left"/>
        <w:tblLook w:val="04A0"/>
      </w:tblPr>
      <w:tblGrid>
        <w:gridCol w:w="5943"/>
        <w:gridCol w:w="3958"/>
      </w:tblGrid>
      <w:tr>
        <w:tblPrEx>
          <w:tblW w:w="0" w:type="auto"/>
          <w:jc w:val="left"/>
          <w:tblLook w:val="04A0"/>
        </w:tblPrEx>
        <w:trPr>
          <w:trHeight w:val="396"/>
          <w:jc w:val="left"/>
        </w:trPr>
        <w:tc>
          <w:tcPr>
            <w:tcW w:w="5997" w:type="dxa"/>
            <w:vAlign w:val="center"/>
          </w:tcPr>
          <w:p w:rsidR="00A402E7">
            <w:pPr>
              <w:jc w:val="left"/>
            </w:pPr>
            <w:r>
              <w:t>执行门规</w:t>
            </w:r>
            <w:r>
              <w:t>GB51022-2015</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执行门规</w:t>
            </w:r>
            <w:r>
              <w:t>GB51022</w:t>
            </w:r>
            <w:r>
              <w:t>附录</w:t>
            </w:r>
            <w:r>
              <w:t>A</w:t>
            </w:r>
          </w:p>
        </w:tc>
        <w:tc>
          <w:tcPr>
            <w:tcW w:w="3998" w:type="dxa"/>
            <w:vAlign w:val="center"/>
          </w:tcPr>
          <w:p w:rsidR="00A402E7">
            <w:pPr>
              <w:jc w:val="left"/>
            </w:pPr>
            <w:r>
              <w:t>是</w:t>
            </w:r>
          </w:p>
        </w:tc>
      </w:tr>
      <w:tr>
        <w:tblPrEx>
          <w:tblW w:w="0" w:type="auto"/>
          <w:jc w:val="left"/>
          <w:tblLook w:val="04A0"/>
        </w:tblPrEx>
        <w:trPr>
          <w:trHeight w:val="396"/>
          <w:jc w:val="left"/>
        </w:trPr>
        <w:tc>
          <w:tcPr>
            <w:tcW w:w="5997" w:type="dxa"/>
            <w:vAlign w:val="center"/>
          </w:tcPr>
          <w:p w:rsidR="00A402E7">
            <w:pPr>
              <w:jc w:val="left"/>
            </w:pPr>
            <w:r>
              <w:t>执行门规</w:t>
            </w:r>
            <w:r>
              <w:t>GB51022</w:t>
            </w:r>
            <w:r>
              <w:t>附录</w:t>
            </w:r>
            <w:r>
              <w:t>A.0.8</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门刚构件按宽厚比等级控制局部稳定性</w:t>
            </w:r>
          </w:p>
        </w:tc>
        <w:tc>
          <w:tcPr>
            <w:tcW w:w="3998" w:type="dxa"/>
            <w:vAlign w:val="center"/>
          </w:tcPr>
          <w:p w:rsidR="00A402E7">
            <w:pPr>
              <w:jc w:val="left"/>
            </w:pPr>
            <w:r>
              <w:t>否</w:t>
            </w:r>
          </w:p>
        </w:tc>
      </w:tr>
    </w:tbl>
    <w:p w:rsidR="00A402E7">
      <w:pPr>
        <w:pStyle w:val="Heading4"/>
        <w:jc w:val="left"/>
      </w:pPr>
      <w:bookmarkStart w:id="60" w:name="_Toc8059"/>
      <w:r>
        <w:rPr>
          <w:b/>
          <w:sz w:val="24"/>
        </w:rPr>
        <w:t xml:space="preserve">3.7.3.3 </w:t>
      </w:r>
      <w:r>
        <w:rPr>
          <w:b/>
          <w:sz w:val="24"/>
        </w:rPr>
        <w:t>钢结构规范</w:t>
      </w:r>
    </w:p>
    <w:tbl>
      <w:tblPr>
        <w:tblStyle w:val="a45"/>
        <w:tblW w:w="0" w:type="auto"/>
        <w:jc w:val="left"/>
        <w:tblLook w:val="04A0"/>
      </w:tblPr>
      <w:tblGrid>
        <w:gridCol w:w="5943"/>
        <w:gridCol w:w="3958"/>
      </w:tblGrid>
      <w:tr>
        <w:tblPrEx>
          <w:tblW w:w="0" w:type="auto"/>
          <w:jc w:val="left"/>
          <w:tblLook w:val="04A0"/>
        </w:tblPrEx>
        <w:trPr>
          <w:trHeight w:val="396"/>
          <w:jc w:val="left"/>
        </w:trPr>
        <w:tc>
          <w:tcPr>
            <w:tcW w:w="5997" w:type="dxa"/>
            <w:vAlign w:val="center"/>
          </w:tcPr>
          <w:p w:rsidR="00A402E7">
            <w:pPr>
              <w:jc w:val="left"/>
            </w:pPr>
            <w:bookmarkEnd w:id="60"/>
            <w:r>
              <w:t>执行《钢结构设计标准》</w:t>
            </w:r>
            <w:r>
              <w:t>(GB50017-2017)</w:t>
            </w:r>
          </w:p>
        </w:tc>
        <w:tc>
          <w:tcPr>
            <w:tcW w:w="3998" w:type="dxa"/>
            <w:vAlign w:val="center"/>
          </w:tcPr>
          <w:p w:rsidR="00A402E7">
            <w:pPr>
              <w:jc w:val="left"/>
            </w:pPr>
            <w:r>
              <w:t>是</w:t>
            </w:r>
          </w:p>
        </w:tc>
      </w:tr>
    </w:tbl>
    <w:p>
      <w:pPr>
        <w:sectPr>
          <w:headerReference w:type="default" r:id="rId20"/>
          <w:footerReference w:type="default" r:id="rId21"/>
          <w:type w:val="nextPage"/>
          <w:pgSz w:w="23811" w:h="16838" w:orient="landscape"/>
          <w:pgMar w:top="1440" w:right="1800" w:bottom="1440" w:left="1800" w:header="720" w:footer="720" w:gutter="0"/>
          <w:pgNumType w:start="7"/>
          <w:cols w:num="2" w:space="840"/>
          <w:titlePg w:val="0"/>
          <w:docGrid w:type="lines" w:linePitch="312"/>
        </w:sectPr>
      </w:pPr>
    </w:p>
    <w:tbl>
      <w:tblPr>
        <w:tblStyle w:val="a46"/>
        <w:tblW w:w="0" w:type="auto"/>
        <w:jc w:val="left"/>
        <w:tblLook w:val="04A0"/>
      </w:tblPr>
      <w:tblGrid>
        <w:gridCol w:w="5943"/>
        <w:gridCol w:w="3958"/>
      </w:tblGrid>
      <w:tr>
        <w:tblPrEx>
          <w:tblW w:w="0" w:type="auto"/>
          <w:jc w:val="left"/>
          <w:tblLook w:val="04A0"/>
        </w:tblPrEx>
        <w:trPr>
          <w:trHeight w:val="396"/>
          <w:jc w:val="left"/>
        </w:trPr>
        <w:tc>
          <w:tcPr>
            <w:tcW w:w="5997" w:type="dxa"/>
            <w:vAlign w:val="center"/>
          </w:tcPr>
          <w:p w:rsidR="00A402E7">
            <w:pPr>
              <w:jc w:val="left"/>
            </w:pPr>
            <w:r>
              <w:t>按宽厚比等级控制局部稳定</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按钢规</w:t>
            </w:r>
            <w:r>
              <w:t>6.2.7</w:t>
            </w:r>
            <w:r>
              <w:t>验算梁下翼缘稳定</w:t>
            </w:r>
          </w:p>
        </w:tc>
        <w:tc>
          <w:tcPr>
            <w:tcW w:w="3998" w:type="dxa"/>
            <w:vAlign w:val="center"/>
          </w:tcPr>
          <w:p w:rsidR="00A402E7">
            <w:pPr>
              <w:jc w:val="left"/>
            </w:pPr>
            <w:r>
              <w:t>是</w:t>
            </w:r>
          </w:p>
        </w:tc>
      </w:tr>
    </w:tbl>
    <w:p w:rsidR="00A402E7">
      <w:pPr>
        <w:pStyle w:val="Heading4"/>
        <w:jc w:val="left"/>
      </w:pPr>
      <w:bookmarkStart w:id="61" w:name="_Toc8060"/>
      <w:r>
        <w:rPr>
          <w:b/>
          <w:sz w:val="24"/>
        </w:rPr>
        <w:t xml:space="preserve">3.7.3.4 </w:t>
      </w:r>
      <w:r>
        <w:rPr>
          <w:b/>
          <w:sz w:val="24"/>
        </w:rPr>
        <w:t>钢结构防火验算</w:t>
      </w:r>
      <w:bookmarkEnd w:id="61"/>
    </w:p>
    <w:tbl>
      <w:tblPr>
        <w:tblStyle w:val="a46"/>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进行承载力法防火验算</w:t>
            </w:r>
          </w:p>
        </w:tc>
        <w:tc>
          <w:tcPr>
            <w:tcW w:w="3998" w:type="dxa"/>
            <w:vAlign w:val="center"/>
          </w:tcPr>
          <w:p w:rsidR="00A402E7">
            <w:pPr>
              <w:jc w:val="left"/>
            </w:pPr>
            <w:r>
              <w:t>否</w:t>
            </w:r>
          </w:p>
        </w:tc>
      </w:tr>
    </w:tbl>
    <w:p w:rsidR="00A402E7">
      <w:pPr>
        <w:pStyle w:val="Heading4"/>
        <w:jc w:val="left"/>
      </w:pPr>
      <w:bookmarkStart w:id="62" w:name="_Toc8061"/>
      <w:r>
        <w:rPr>
          <w:b/>
          <w:sz w:val="24"/>
        </w:rPr>
        <w:t xml:space="preserve">3.7.3.5 </w:t>
      </w:r>
      <w:r>
        <w:rPr>
          <w:b/>
          <w:sz w:val="24"/>
        </w:rPr>
        <w:t>施工阶段验算</w:t>
      </w:r>
      <w:bookmarkEnd w:id="62"/>
    </w:p>
    <w:tbl>
      <w:tblPr>
        <w:tblStyle w:val="a46"/>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组合梁施工荷载</w:t>
            </w:r>
            <w:r>
              <w:t>(kN/m2)</w:t>
            </w:r>
          </w:p>
        </w:tc>
        <w:tc>
          <w:tcPr>
            <w:tcW w:w="3998" w:type="dxa"/>
            <w:vAlign w:val="center"/>
          </w:tcPr>
          <w:p w:rsidR="00A402E7">
            <w:pPr>
              <w:jc w:val="left"/>
            </w:pPr>
            <w:r>
              <w:t>1.50</w:t>
            </w:r>
          </w:p>
        </w:tc>
      </w:tr>
      <w:tr>
        <w:tblPrEx>
          <w:tblW w:w="0" w:type="auto"/>
          <w:jc w:val="left"/>
          <w:tblLook w:val="04A0"/>
        </w:tblPrEx>
        <w:trPr>
          <w:trHeight w:val="396"/>
          <w:jc w:val="left"/>
        </w:trPr>
        <w:tc>
          <w:tcPr>
            <w:tcW w:w="5997" w:type="dxa"/>
            <w:vAlign w:val="center"/>
          </w:tcPr>
          <w:p w:rsidR="00A402E7">
            <w:pPr>
              <w:jc w:val="left"/>
            </w:pPr>
            <w:r>
              <w:t>组合类别</w:t>
            </w:r>
          </w:p>
        </w:tc>
        <w:tc>
          <w:tcPr>
            <w:tcW w:w="3998" w:type="dxa"/>
            <w:vAlign w:val="center"/>
          </w:tcPr>
          <w:p w:rsidR="00A402E7">
            <w:pPr>
              <w:jc w:val="left"/>
            </w:pPr>
            <w:r>
              <w:t>标准组合</w:t>
            </w:r>
          </w:p>
        </w:tc>
      </w:tr>
    </w:tbl>
    <w:p w:rsidR="00A402E7">
      <w:pPr>
        <w:pStyle w:val="Heading2"/>
        <w:jc w:val="left"/>
      </w:pPr>
      <w:bookmarkStart w:id="63" w:name="_Toc8062"/>
      <w:r>
        <w:rPr>
          <w:b/>
          <w:sz w:val="36"/>
        </w:rPr>
        <w:t xml:space="preserve">3.8 </w:t>
      </w:r>
      <w:r>
        <w:rPr>
          <w:b/>
          <w:sz w:val="36"/>
        </w:rPr>
        <w:t>包络设计</w:t>
      </w:r>
      <w:bookmarkEnd w:id="63"/>
    </w:p>
    <w:p w:rsidR="00A402E7">
      <w:pPr>
        <w:pStyle w:val="Heading3"/>
        <w:jc w:val="left"/>
      </w:pPr>
      <w:bookmarkStart w:id="64" w:name="_Toc8063"/>
      <w:r>
        <w:rPr>
          <w:b/>
          <w:sz w:val="30"/>
        </w:rPr>
        <w:t xml:space="preserve">3.8.1 </w:t>
      </w:r>
      <w:r>
        <w:rPr>
          <w:b/>
          <w:sz w:val="30"/>
        </w:rPr>
        <w:t>当前模型自动包络设计</w:t>
      </w:r>
      <w:bookmarkEnd w:id="64"/>
    </w:p>
    <w:tbl>
      <w:tblPr>
        <w:tblStyle w:val="a46"/>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各分塔与整体分别计算，配筋取分塔与整体结果较大值</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考虑地下室与不考虑地下室分别计算，配筋取两个模型结果较大值</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考虑楼梯刚度与不考虑楼梯刚度分别计算，配筋取两个模型结果较大值</w:t>
            </w:r>
          </w:p>
        </w:tc>
        <w:tc>
          <w:tcPr>
            <w:tcW w:w="3998" w:type="dxa"/>
            <w:vAlign w:val="center"/>
          </w:tcPr>
          <w:p w:rsidR="00A402E7">
            <w:pPr>
              <w:jc w:val="left"/>
            </w:pPr>
            <w:r>
              <w:t>否</w:t>
            </w:r>
          </w:p>
        </w:tc>
      </w:tr>
    </w:tbl>
    <w:p w:rsidR="00A402E7">
      <w:pPr>
        <w:pStyle w:val="Heading3"/>
        <w:jc w:val="left"/>
      </w:pPr>
      <w:bookmarkStart w:id="65" w:name="_Toc8064"/>
      <w:r>
        <w:rPr>
          <w:b/>
          <w:sz w:val="30"/>
        </w:rPr>
        <w:t xml:space="preserve">3.8.2 </w:t>
      </w:r>
      <w:r>
        <w:rPr>
          <w:b/>
          <w:sz w:val="30"/>
        </w:rPr>
        <w:t>少墙框架</w:t>
      </w:r>
      <w:bookmarkEnd w:id="65"/>
    </w:p>
    <w:tbl>
      <w:tblPr>
        <w:tblStyle w:val="a46"/>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是否分塔与整体分别计算，并取大</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自动取框架和框架</w:t>
            </w:r>
            <w:r>
              <w:t>-</w:t>
            </w:r>
            <w:r>
              <w:t>抗震墙模型计算大值</w:t>
            </w:r>
          </w:p>
        </w:tc>
        <w:tc>
          <w:tcPr>
            <w:tcW w:w="3998" w:type="dxa"/>
            <w:vAlign w:val="center"/>
          </w:tcPr>
          <w:p w:rsidR="00A402E7">
            <w:pPr>
              <w:jc w:val="left"/>
            </w:pPr>
            <w:r>
              <w:t>否</w:t>
            </w:r>
          </w:p>
        </w:tc>
      </w:tr>
    </w:tbl>
    <w:p w:rsidR="00A402E7">
      <w:pPr>
        <w:pStyle w:val="Heading2"/>
        <w:jc w:val="left"/>
      </w:pPr>
      <w:bookmarkStart w:id="66" w:name="_Toc8065"/>
      <w:r>
        <w:rPr>
          <w:b/>
          <w:sz w:val="36"/>
        </w:rPr>
        <w:t xml:space="preserve">3.9 </w:t>
      </w:r>
      <w:r>
        <w:rPr>
          <w:b/>
          <w:sz w:val="36"/>
        </w:rPr>
        <w:t>材料信息</w:t>
      </w:r>
      <w:bookmarkEnd w:id="66"/>
    </w:p>
    <w:p w:rsidR="00A402E7">
      <w:pPr>
        <w:pStyle w:val="Heading3"/>
        <w:jc w:val="left"/>
      </w:pPr>
      <w:bookmarkStart w:id="67" w:name="_Toc8066"/>
      <w:r>
        <w:rPr>
          <w:b/>
          <w:sz w:val="30"/>
        </w:rPr>
        <w:t xml:space="preserve">3.9.1 </w:t>
      </w:r>
      <w:r>
        <w:rPr>
          <w:b/>
          <w:sz w:val="30"/>
        </w:rPr>
        <w:t>材料参数</w:t>
      </w:r>
      <w:bookmarkEnd w:id="67"/>
    </w:p>
    <w:p w:rsidR="00A402E7">
      <w:pPr>
        <w:pStyle w:val="Heading4"/>
        <w:jc w:val="left"/>
      </w:pPr>
      <w:bookmarkStart w:id="68" w:name="_Toc8067"/>
      <w:r>
        <w:rPr>
          <w:b/>
          <w:sz w:val="24"/>
        </w:rPr>
        <w:t xml:space="preserve">3.9.1.1 </w:t>
      </w:r>
      <w:r>
        <w:rPr>
          <w:b/>
          <w:sz w:val="24"/>
        </w:rPr>
        <w:t>材料信息</w:t>
      </w:r>
      <w:bookmarkEnd w:id="68"/>
    </w:p>
    <w:tbl>
      <w:tblPr>
        <w:tblStyle w:val="a46"/>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混凝土容重</w:t>
            </w:r>
            <w:r>
              <w:t>(kN/m3)</w:t>
            </w:r>
          </w:p>
        </w:tc>
        <w:tc>
          <w:tcPr>
            <w:tcW w:w="3998" w:type="dxa"/>
            <w:vAlign w:val="center"/>
          </w:tcPr>
          <w:p w:rsidR="00A402E7">
            <w:pPr>
              <w:jc w:val="left"/>
            </w:pPr>
            <w:r>
              <w:t>26.00</w:t>
            </w:r>
          </w:p>
        </w:tc>
      </w:tr>
      <w:tr>
        <w:tblPrEx>
          <w:tblW w:w="0" w:type="auto"/>
          <w:jc w:val="left"/>
          <w:tblLook w:val="04A0"/>
        </w:tblPrEx>
        <w:trPr>
          <w:trHeight w:val="396"/>
          <w:jc w:val="left"/>
        </w:trPr>
        <w:tc>
          <w:tcPr>
            <w:tcW w:w="5997" w:type="dxa"/>
            <w:vAlign w:val="center"/>
          </w:tcPr>
          <w:p w:rsidR="00A402E7">
            <w:pPr>
              <w:jc w:val="left"/>
            </w:pPr>
            <w:r>
              <w:t>砌体容重</w:t>
            </w:r>
            <w:r>
              <w:t>(kN/m3)</w:t>
            </w:r>
          </w:p>
        </w:tc>
        <w:tc>
          <w:tcPr>
            <w:tcW w:w="3998" w:type="dxa"/>
            <w:vAlign w:val="center"/>
          </w:tcPr>
          <w:p w:rsidR="00A402E7">
            <w:pPr>
              <w:jc w:val="left"/>
            </w:pPr>
            <w:r>
              <w:t>22.00</w:t>
            </w:r>
          </w:p>
        </w:tc>
      </w:tr>
      <w:tr>
        <w:tblPrEx>
          <w:tblW w:w="0" w:type="auto"/>
          <w:jc w:val="left"/>
          <w:tblLook w:val="04A0"/>
        </w:tblPrEx>
        <w:trPr>
          <w:trHeight w:val="396"/>
          <w:jc w:val="left"/>
        </w:trPr>
        <w:tc>
          <w:tcPr>
            <w:tcW w:w="5997" w:type="dxa"/>
            <w:vAlign w:val="center"/>
          </w:tcPr>
          <w:p w:rsidR="00A402E7">
            <w:pPr>
              <w:jc w:val="left"/>
            </w:pPr>
            <w:r>
              <w:t>钢材容重</w:t>
            </w:r>
            <w:r>
              <w:t>(kN/m3)</w:t>
            </w:r>
          </w:p>
        </w:tc>
        <w:tc>
          <w:tcPr>
            <w:tcW w:w="3998" w:type="dxa"/>
            <w:vAlign w:val="center"/>
          </w:tcPr>
          <w:p w:rsidR="00A402E7">
            <w:pPr>
              <w:jc w:val="left"/>
            </w:pPr>
            <w:r>
              <w:t>78.00</w:t>
            </w:r>
          </w:p>
        </w:tc>
      </w:tr>
      <w:tr>
        <w:tblPrEx>
          <w:tblW w:w="0" w:type="auto"/>
          <w:jc w:val="left"/>
          <w:tblLook w:val="04A0"/>
        </w:tblPrEx>
        <w:trPr>
          <w:trHeight w:val="396"/>
          <w:jc w:val="left"/>
        </w:trPr>
        <w:tc>
          <w:tcPr>
            <w:tcW w:w="5997" w:type="dxa"/>
            <w:vAlign w:val="center"/>
          </w:tcPr>
          <w:p w:rsidR="00A402E7">
            <w:pPr>
              <w:jc w:val="left"/>
            </w:pPr>
            <w:r>
              <w:t>轻骨料混凝土容重</w:t>
            </w:r>
            <w:r>
              <w:t>(kN/m3)</w:t>
            </w:r>
          </w:p>
        </w:tc>
        <w:tc>
          <w:tcPr>
            <w:tcW w:w="3998" w:type="dxa"/>
            <w:vAlign w:val="center"/>
          </w:tcPr>
          <w:p w:rsidR="00A402E7">
            <w:pPr>
              <w:jc w:val="left"/>
            </w:pPr>
            <w:r>
              <w:t>18.50</w:t>
            </w:r>
          </w:p>
        </w:tc>
      </w:tr>
      <w:tr>
        <w:tblPrEx>
          <w:tblW w:w="0" w:type="auto"/>
          <w:jc w:val="left"/>
          <w:tblLook w:val="04A0"/>
        </w:tblPrEx>
        <w:trPr>
          <w:trHeight w:val="396"/>
          <w:jc w:val="left"/>
        </w:trPr>
        <w:tc>
          <w:tcPr>
            <w:tcW w:w="5997" w:type="dxa"/>
            <w:vAlign w:val="center"/>
          </w:tcPr>
          <w:p w:rsidR="00A402E7">
            <w:pPr>
              <w:jc w:val="left"/>
            </w:pPr>
            <w:r>
              <w:t>轻骨料混凝土密度等级</w:t>
            </w:r>
          </w:p>
        </w:tc>
        <w:tc>
          <w:tcPr>
            <w:tcW w:w="3998" w:type="dxa"/>
            <w:vAlign w:val="center"/>
          </w:tcPr>
          <w:p w:rsidR="00A402E7">
            <w:pPr>
              <w:jc w:val="left"/>
            </w:pPr>
            <w:r>
              <w:t>1800</w:t>
            </w:r>
          </w:p>
        </w:tc>
      </w:tr>
    </w:tbl>
    <w:p w:rsidR="00A402E7">
      <w:pPr>
        <w:pStyle w:val="Heading4"/>
        <w:jc w:val="left"/>
      </w:pPr>
      <w:bookmarkStart w:id="69" w:name="_Toc8068"/>
      <w:r>
        <w:rPr>
          <w:b/>
          <w:sz w:val="24"/>
        </w:rPr>
        <w:t xml:space="preserve">3.9.1.2 </w:t>
      </w:r>
      <w:r>
        <w:rPr>
          <w:b/>
          <w:sz w:val="24"/>
        </w:rPr>
        <w:t>配筋信息</w:t>
      </w:r>
      <w:bookmarkEnd w:id="69"/>
    </w:p>
    <w:tbl>
      <w:tblPr>
        <w:tblStyle w:val="a46"/>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梁箍筋间距</w:t>
            </w:r>
            <w:r>
              <w:t>(mm)</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柱箍筋间距</w:t>
            </w:r>
            <w:r>
              <w:t>(mm)</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墙水平分布筋最大间距</w:t>
            </w:r>
            <w:r>
              <w:t>(mm)</w:t>
            </w:r>
          </w:p>
        </w:tc>
        <w:tc>
          <w:tcPr>
            <w:tcW w:w="3998" w:type="dxa"/>
            <w:vAlign w:val="center"/>
          </w:tcPr>
          <w:p w:rsidR="00A402E7">
            <w:pPr>
              <w:jc w:val="left"/>
            </w:pPr>
            <w:r>
              <w:t>200</w:t>
            </w:r>
          </w:p>
        </w:tc>
      </w:tr>
      <w:tr>
        <w:tblPrEx>
          <w:tblW w:w="0" w:type="auto"/>
          <w:jc w:val="left"/>
          <w:tblLook w:val="04A0"/>
        </w:tblPrEx>
        <w:trPr>
          <w:trHeight w:val="396"/>
          <w:jc w:val="left"/>
        </w:trPr>
        <w:tc>
          <w:tcPr>
            <w:tcW w:w="5997" w:type="dxa"/>
            <w:vAlign w:val="center"/>
          </w:tcPr>
          <w:p w:rsidR="00A402E7">
            <w:pPr>
              <w:jc w:val="left"/>
            </w:pPr>
            <w:r>
              <w:t>墙竖向分布筋最小配筋率</w:t>
            </w:r>
            <w:r>
              <w:t>(%)</w:t>
            </w:r>
          </w:p>
        </w:tc>
        <w:tc>
          <w:tcPr>
            <w:tcW w:w="3998" w:type="dxa"/>
            <w:vAlign w:val="center"/>
          </w:tcPr>
          <w:p w:rsidR="00A402E7">
            <w:pPr>
              <w:jc w:val="left"/>
            </w:pPr>
            <w:r>
              <w:t>0.30</w:t>
            </w:r>
          </w:p>
        </w:tc>
      </w:tr>
      <w:tr>
        <w:tblPrEx>
          <w:tblW w:w="0" w:type="auto"/>
          <w:jc w:val="left"/>
          <w:tblLook w:val="04A0"/>
        </w:tblPrEx>
        <w:trPr>
          <w:trHeight w:val="396"/>
          <w:jc w:val="left"/>
        </w:trPr>
        <w:tc>
          <w:tcPr>
            <w:tcW w:w="5997" w:type="dxa"/>
            <w:vAlign w:val="center"/>
          </w:tcPr>
          <w:p w:rsidR="00A402E7">
            <w:pPr>
              <w:jc w:val="left"/>
            </w:pPr>
            <w:r>
              <w:t>墙水平分布筋最小配筋率</w:t>
            </w:r>
            <w:r>
              <w:t>(%)</w:t>
            </w:r>
          </w:p>
        </w:tc>
        <w:tc>
          <w:tcPr>
            <w:tcW w:w="3998" w:type="dxa"/>
            <w:vAlign w:val="center"/>
          </w:tcPr>
          <w:p w:rsidR="00A402E7">
            <w:pPr>
              <w:jc w:val="left"/>
            </w:pPr>
            <w:r>
              <w:t>0.20</w:t>
            </w:r>
          </w:p>
        </w:tc>
      </w:tr>
    </w:tbl>
    <w:p w:rsidR="00A402E7">
      <w:pPr>
        <w:pStyle w:val="Heading4"/>
        <w:jc w:val="left"/>
      </w:pPr>
      <w:bookmarkStart w:id="70" w:name="_Toc8069"/>
      <w:r>
        <w:rPr>
          <w:b/>
          <w:sz w:val="24"/>
        </w:rPr>
        <w:t xml:space="preserve">3.9.1.3 </w:t>
      </w:r>
      <w:r>
        <w:rPr>
          <w:b/>
          <w:sz w:val="24"/>
        </w:rPr>
        <w:t>其他信息</w:t>
      </w:r>
      <w:bookmarkEnd w:id="70"/>
    </w:p>
    <w:tbl>
      <w:tblPr>
        <w:tblStyle w:val="a46"/>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结构底部单独指定墙竖向分布筋配筋率的层号</w:t>
            </w:r>
          </w:p>
        </w:tc>
        <w:tc>
          <w:tcPr>
            <w:tcW w:w="3998" w:type="dxa"/>
            <w:vAlign w:val="center"/>
          </w:tcPr>
          <w:p w:rsidR="00A402E7">
            <w:pPr>
              <w:jc w:val="left"/>
            </w:pPr>
            <w:r>
              <w:t>无</w:t>
            </w:r>
          </w:p>
        </w:tc>
      </w:tr>
      <w:tr>
        <w:tblPrEx>
          <w:tblW w:w="0" w:type="auto"/>
          <w:jc w:val="left"/>
          <w:tblLook w:val="04A0"/>
        </w:tblPrEx>
        <w:trPr>
          <w:trHeight w:val="396"/>
          <w:jc w:val="left"/>
        </w:trPr>
        <w:tc>
          <w:tcPr>
            <w:tcW w:w="5997" w:type="dxa"/>
            <w:vAlign w:val="center"/>
          </w:tcPr>
          <w:p w:rsidR="00A402E7">
            <w:pPr>
              <w:jc w:val="left"/>
            </w:pPr>
            <w:r>
              <w:t>结构底部单独指定层的墙竖向分布配筋率</w:t>
            </w:r>
          </w:p>
        </w:tc>
        <w:tc>
          <w:tcPr>
            <w:tcW w:w="3998" w:type="dxa"/>
            <w:vAlign w:val="center"/>
          </w:tcPr>
          <w:p w:rsidR="00A402E7">
            <w:pPr>
              <w:jc w:val="left"/>
            </w:pPr>
            <w:r>
              <w:t>0.60</w:t>
            </w:r>
          </w:p>
        </w:tc>
      </w:tr>
    </w:tbl>
    <w:p w:rsidR="00A402E7">
      <w:pPr>
        <w:pStyle w:val="Heading3"/>
        <w:jc w:val="left"/>
      </w:pPr>
      <w:bookmarkStart w:id="71" w:name="_Toc8070"/>
      <w:r>
        <w:rPr>
          <w:b/>
          <w:sz w:val="30"/>
        </w:rPr>
        <w:t xml:space="preserve">3.9.2 </w:t>
      </w:r>
      <w:r>
        <w:rPr>
          <w:b/>
          <w:sz w:val="30"/>
        </w:rPr>
        <w:t>钢筋强度</w:t>
      </w:r>
      <w:bookmarkEnd w:id="71"/>
    </w:p>
    <w:tbl>
      <w:tblPr>
        <w:tblStyle w:val="a46"/>
        <w:tblW w:w="0" w:type="auto"/>
        <w:jc w:val="left"/>
        <w:tblLook w:val="04A0"/>
      </w:tblPr>
      <w:tblGrid>
        <w:gridCol w:w="5943"/>
        <w:gridCol w:w="3958"/>
      </w:tblGrid>
      <w:tr>
        <w:tblPrEx>
          <w:tblW w:w="0" w:type="auto"/>
          <w:jc w:val="left"/>
          <w:tblLook w:val="04A0"/>
        </w:tblPrEx>
        <w:trPr>
          <w:trHeight w:val="396"/>
          <w:jc w:val="left"/>
        </w:trPr>
        <w:tc>
          <w:tcPr>
            <w:tcW w:w="5997" w:type="dxa"/>
            <w:vAlign w:val="center"/>
          </w:tcPr>
          <w:p w:rsidR="00A402E7">
            <w:pPr>
              <w:jc w:val="left"/>
            </w:pPr>
            <w:r>
              <w:t>HPB300</w:t>
            </w:r>
            <w:r>
              <w:t>钢筋强度设计值（</w:t>
            </w:r>
            <w:r>
              <w:t>N/mm2</w:t>
            </w:r>
            <w:r>
              <w:t>）</w:t>
            </w:r>
          </w:p>
        </w:tc>
        <w:tc>
          <w:tcPr>
            <w:tcW w:w="3998" w:type="dxa"/>
            <w:vAlign w:val="center"/>
          </w:tcPr>
          <w:p w:rsidR="00A402E7">
            <w:pPr>
              <w:jc w:val="left"/>
            </w:pPr>
            <w:r>
              <w:t>270</w:t>
            </w:r>
          </w:p>
        </w:tc>
      </w:tr>
      <w:tr>
        <w:tblPrEx>
          <w:tblW w:w="0" w:type="auto"/>
          <w:jc w:val="left"/>
          <w:tblLook w:val="04A0"/>
        </w:tblPrEx>
        <w:trPr>
          <w:trHeight w:val="396"/>
          <w:jc w:val="left"/>
        </w:trPr>
        <w:tc>
          <w:tcPr>
            <w:tcW w:w="5997" w:type="dxa"/>
            <w:vAlign w:val="center"/>
          </w:tcPr>
          <w:p w:rsidR="00A402E7">
            <w:pPr>
              <w:jc w:val="left"/>
            </w:pPr>
            <w:r>
              <w:t>HRB335</w:t>
            </w:r>
            <w:r>
              <w:t>钢筋强度设计值（</w:t>
            </w:r>
            <w:r>
              <w:t>N/mm2</w:t>
            </w:r>
            <w:r>
              <w:t>）</w:t>
            </w:r>
          </w:p>
        </w:tc>
        <w:tc>
          <w:tcPr>
            <w:tcW w:w="3998" w:type="dxa"/>
            <w:vAlign w:val="center"/>
          </w:tcPr>
          <w:p w:rsidR="00A402E7">
            <w:pPr>
              <w:jc w:val="left"/>
            </w:pPr>
            <w:r>
              <w:t>300</w:t>
            </w:r>
          </w:p>
        </w:tc>
      </w:tr>
      <w:tr>
        <w:tblPrEx>
          <w:tblW w:w="0" w:type="auto"/>
          <w:jc w:val="left"/>
          <w:tblLook w:val="04A0"/>
        </w:tblPrEx>
        <w:trPr>
          <w:trHeight w:val="396"/>
          <w:jc w:val="left"/>
        </w:trPr>
        <w:tc>
          <w:tcPr>
            <w:tcW w:w="5997" w:type="dxa"/>
            <w:vAlign w:val="center"/>
          </w:tcPr>
          <w:p w:rsidR="00A402E7">
            <w:pPr>
              <w:jc w:val="left"/>
            </w:pPr>
            <w:r>
              <w:t>HRB400</w:t>
            </w:r>
            <w:r>
              <w:t>钢筋强度设计值（</w:t>
            </w:r>
            <w:r>
              <w:t>N/mm2</w:t>
            </w:r>
            <w:r>
              <w:t>）</w:t>
            </w:r>
          </w:p>
        </w:tc>
        <w:tc>
          <w:tcPr>
            <w:tcW w:w="3998" w:type="dxa"/>
            <w:vAlign w:val="center"/>
          </w:tcPr>
          <w:p w:rsidR="00A402E7">
            <w:pPr>
              <w:jc w:val="left"/>
            </w:pPr>
            <w:r>
              <w:t>360</w:t>
            </w:r>
          </w:p>
        </w:tc>
      </w:tr>
    </w:tbl>
    <w:p w:rsidR="00A402E7">
      <w:pPr>
        <w:pStyle w:val="Heading2"/>
        <w:jc w:val="left"/>
      </w:pPr>
      <w:bookmarkStart w:id="72" w:name="_Toc8071"/>
      <w:r>
        <w:rPr>
          <w:b/>
          <w:sz w:val="36"/>
        </w:rPr>
        <w:t xml:space="preserve">3.10 </w:t>
      </w:r>
      <w:r>
        <w:rPr>
          <w:b/>
          <w:sz w:val="36"/>
        </w:rPr>
        <w:t>地下室信息</w:t>
      </w:r>
      <w:bookmarkEnd w:id="72"/>
    </w:p>
    <w:tbl>
      <w:tblPr>
        <w:tblStyle w:val="a46"/>
        <w:tblW w:w="0" w:type="auto"/>
        <w:jc w:val="left"/>
        <w:tblLook w:val="04A0"/>
      </w:tblPr>
      <w:tblGrid>
        <w:gridCol w:w="5941"/>
        <w:gridCol w:w="3960"/>
      </w:tblGrid>
      <w:tr>
        <w:tblPrEx>
          <w:tblW w:w="0" w:type="auto"/>
          <w:jc w:val="left"/>
          <w:tblLook w:val="04A0"/>
        </w:tblPrEx>
        <w:trPr>
          <w:trHeight w:val="396"/>
          <w:jc w:val="left"/>
        </w:trPr>
        <w:tc>
          <w:tcPr>
            <w:tcW w:w="5997" w:type="dxa"/>
            <w:vAlign w:val="center"/>
          </w:tcPr>
          <w:p w:rsidR="00A402E7">
            <w:pPr>
              <w:jc w:val="left"/>
            </w:pPr>
            <w:r>
              <w:t>土的水平抗力系数的比例系数</w:t>
            </w:r>
            <w:r>
              <w:t>(MN/m4)</w:t>
            </w:r>
          </w:p>
        </w:tc>
        <w:tc>
          <w:tcPr>
            <w:tcW w:w="3998" w:type="dxa"/>
            <w:vAlign w:val="center"/>
          </w:tcPr>
          <w:p w:rsidR="00A402E7">
            <w:pPr>
              <w:jc w:val="left"/>
            </w:pPr>
            <w:r>
              <w:t>10.00</w:t>
            </w:r>
          </w:p>
        </w:tc>
      </w:tr>
      <w:tr>
        <w:tblPrEx>
          <w:tblW w:w="0" w:type="auto"/>
          <w:jc w:val="left"/>
          <w:tblLook w:val="04A0"/>
        </w:tblPrEx>
        <w:trPr>
          <w:trHeight w:val="396"/>
          <w:jc w:val="left"/>
        </w:trPr>
        <w:tc>
          <w:tcPr>
            <w:tcW w:w="5997" w:type="dxa"/>
            <w:vAlign w:val="center"/>
          </w:tcPr>
          <w:p w:rsidR="00A402E7">
            <w:pPr>
              <w:jc w:val="left"/>
            </w:pPr>
            <w:r>
              <w:t>扣除地面以下几层回填土约束</w:t>
            </w:r>
          </w:p>
        </w:tc>
        <w:tc>
          <w:tcPr>
            <w:tcW w:w="3998" w:type="dxa"/>
            <w:vAlign w:val="center"/>
          </w:tcPr>
          <w:p w:rsidR="00A402E7">
            <w:pPr>
              <w:jc w:val="left"/>
            </w:pPr>
            <w:r>
              <w:t>0</w:t>
            </w:r>
          </w:p>
        </w:tc>
      </w:tr>
      <w:tr>
        <w:tblPrEx>
          <w:tblW w:w="0" w:type="auto"/>
          <w:jc w:val="left"/>
          <w:tblLook w:val="04A0"/>
        </w:tblPrEx>
        <w:trPr>
          <w:trHeight w:val="396"/>
          <w:jc w:val="left"/>
        </w:trPr>
        <w:tc>
          <w:tcPr>
            <w:tcW w:w="5997" w:type="dxa"/>
            <w:vAlign w:val="center"/>
          </w:tcPr>
          <w:p w:rsidR="00A402E7">
            <w:pPr>
              <w:jc w:val="left"/>
            </w:pPr>
            <w:r>
              <w:t>外墙分布筋保护层厚度</w:t>
            </w:r>
            <w:r>
              <w:t>(mm)</w:t>
            </w:r>
          </w:p>
        </w:tc>
        <w:tc>
          <w:tcPr>
            <w:tcW w:w="3998" w:type="dxa"/>
            <w:vAlign w:val="center"/>
          </w:tcPr>
          <w:p w:rsidR="00A402E7">
            <w:pPr>
              <w:jc w:val="left"/>
            </w:pPr>
            <w:r>
              <w:t>35</w:t>
            </w:r>
          </w:p>
        </w:tc>
      </w:tr>
      <w:tr>
        <w:tblPrEx>
          <w:tblW w:w="0" w:type="auto"/>
          <w:jc w:val="left"/>
          <w:tblLook w:val="04A0"/>
        </w:tblPrEx>
        <w:trPr>
          <w:trHeight w:val="396"/>
          <w:jc w:val="left"/>
        </w:trPr>
        <w:tc>
          <w:tcPr>
            <w:tcW w:w="5997" w:type="dxa"/>
            <w:vAlign w:val="center"/>
          </w:tcPr>
          <w:p w:rsidR="00A402E7">
            <w:pPr>
              <w:jc w:val="left"/>
            </w:pPr>
            <w:r>
              <w:t>回填土容重</w:t>
            </w:r>
            <w:r>
              <w:t>(kN/m3)</w:t>
            </w:r>
          </w:p>
        </w:tc>
        <w:tc>
          <w:tcPr>
            <w:tcW w:w="3998" w:type="dxa"/>
            <w:vAlign w:val="center"/>
          </w:tcPr>
          <w:p w:rsidR="00A402E7">
            <w:pPr>
              <w:jc w:val="left"/>
            </w:pPr>
            <w:r>
              <w:t>18.00</w:t>
            </w:r>
          </w:p>
        </w:tc>
      </w:tr>
      <w:tr>
        <w:tblPrEx>
          <w:tblW w:w="0" w:type="auto"/>
          <w:jc w:val="left"/>
          <w:tblLook w:val="04A0"/>
        </w:tblPrEx>
        <w:trPr>
          <w:trHeight w:val="396"/>
          <w:jc w:val="left"/>
        </w:trPr>
        <w:tc>
          <w:tcPr>
            <w:tcW w:w="5997" w:type="dxa"/>
            <w:vAlign w:val="center"/>
          </w:tcPr>
          <w:p w:rsidR="00A402E7">
            <w:pPr>
              <w:jc w:val="left"/>
            </w:pPr>
            <w:r>
              <w:t>回填土侧压力系数</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室外地平标高</w:t>
            </w:r>
            <w:r>
              <w:t>(m)</w:t>
            </w:r>
          </w:p>
        </w:tc>
        <w:tc>
          <w:tcPr>
            <w:tcW w:w="3998" w:type="dxa"/>
            <w:vAlign w:val="center"/>
          </w:tcPr>
          <w:p w:rsidR="00A402E7">
            <w:pPr>
              <w:jc w:val="left"/>
            </w:pPr>
            <w:r>
              <w:t>-0.35</w:t>
            </w:r>
          </w:p>
        </w:tc>
      </w:tr>
      <w:tr>
        <w:tblPrEx>
          <w:tblW w:w="0" w:type="auto"/>
          <w:jc w:val="left"/>
          <w:tblLook w:val="04A0"/>
        </w:tblPrEx>
        <w:trPr>
          <w:trHeight w:val="396"/>
          <w:jc w:val="left"/>
        </w:trPr>
        <w:tc>
          <w:tcPr>
            <w:tcW w:w="5997" w:type="dxa"/>
            <w:vAlign w:val="center"/>
          </w:tcPr>
          <w:p w:rsidR="00A402E7">
            <w:pPr>
              <w:jc w:val="left"/>
            </w:pPr>
            <w:r>
              <w:t>地下水位标高</w:t>
            </w:r>
            <w:r>
              <w:t>(m)</w:t>
            </w:r>
          </w:p>
        </w:tc>
        <w:tc>
          <w:tcPr>
            <w:tcW w:w="3998" w:type="dxa"/>
            <w:vAlign w:val="center"/>
          </w:tcPr>
          <w:p w:rsidR="00A402E7">
            <w:pPr>
              <w:jc w:val="left"/>
            </w:pPr>
            <w:r>
              <w:t>-20.00</w:t>
            </w:r>
          </w:p>
        </w:tc>
      </w:tr>
      <w:tr>
        <w:tblPrEx>
          <w:tblW w:w="0" w:type="auto"/>
          <w:jc w:val="left"/>
          <w:tblLook w:val="04A0"/>
        </w:tblPrEx>
        <w:trPr>
          <w:trHeight w:val="396"/>
          <w:jc w:val="left"/>
        </w:trPr>
        <w:tc>
          <w:tcPr>
            <w:tcW w:w="5997" w:type="dxa"/>
            <w:vAlign w:val="center"/>
          </w:tcPr>
          <w:p w:rsidR="00A402E7">
            <w:pPr>
              <w:jc w:val="left"/>
            </w:pPr>
            <w:r>
              <w:t>室外地面附加荷载</w:t>
            </w:r>
            <w:r>
              <w:t>(kN/m2)</w:t>
            </w:r>
          </w:p>
        </w:tc>
        <w:tc>
          <w:tcPr>
            <w:tcW w:w="3998" w:type="dxa"/>
            <w:vAlign w:val="center"/>
          </w:tcPr>
          <w:p w:rsidR="00A402E7">
            <w:pPr>
              <w:jc w:val="left"/>
            </w:pPr>
            <w:r>
              <w:t>0.00</w:t>
            </w:r>
          </w:p>
        </w:tc>
      </w:tr>
      <w:tr>
        <w:tblPrEx>
          <w:tblW w:w="0" w:type="auto"/>
          <w:jc w:val="left"/>
          <w:tblLook w:val="04A0"/>
        </w:tblPrEx>
        <w:trPr>
          <w:trHeight w:val="396"/>
          <w:jc w:val="left"/>
        </w:trPr>
        <w:tc>
          <w:tcPr>
            <w:tcW w:w="5997" w:type="dxa"/>
            <w:vAlign w:val="center"/>
          </w:tcPr>
          <w:p w:rsidR="00A402E7">
            <w:pPr>
              <w:jc w:val="left"/>
            </w:pPr>
            <w:r>
              <w:t>基础水工况组合方式</w:t>
            </w:r>
          </w:p>
        </w:tc>
        <w:tc>
          <w:tcPr>
            <w:tcW w:w="3998" w:type="dxa"/>
            <w:vAlign w:val="center"/>
          </w:tcPr>
          <w:p w:rsidR="00A402E7">
            <w:pPr>
              <w:jc w:val="left"/>
            </w:pPr>
            <w:r>
              <w:t>叠加</w:t>
            </w:r>
          </w:p>
        </w:tc>
      </w:tr>
      <w:tr>
        <w:tblPrEx>
          <w:tblW w:w="0" w:type="auto"/>
          <w:jc w:val="left"/>
          <w:tblLook w:val="04A0"/>
        </w:tblPrEx>
        <w:trPr>
          <w:trHeight w:val="396"/>
          <w:jc w:val="left"/>
        </w:trPr>
        <w:tc>
          <w:tcPr>
            <w:tcW w:w="5997" w:type="dxa"/>
            <w:vAlign w:val="center"/>
          </w:tcPr>
          <w:p w:rsidR="00A402E7">
            <w:pPr>
              <w:jc w:val="left"/>
            </w:pPr>
            <w:r>
              <w:t>地下室侧土约束施加方式</w:t>
            </w:r>
          </w:p>
        </w:tc>
        <w:tc>
          <w:tcPr>
            <w:tcW w:w="3998" w:type="dxa"/>
            <w:vAlign w:val="center"/>
          </w:tcPr>
          <w:p w:rsidR="00A402E7">
            <w:pPr>
              <w:jc w:val="left"/>
            </w:pPr>
            <w:r>
              <w:t>顶板双向弹簧</w:t>
            </w:r>
          </w:p>
        </w:tc>
      </w:tr>
    </w:tbl>
    <w:p w:rsidR="00A402E7">
      <w:pPr>
        <w:pStyle w:val="Heading3"/>
        <w:jc w:val="left"/>
      </w:pPr>
      <w:bookmarkStart w:id="73" w:name="_Toc8072"/>
      <w:r>
        <w:rPr>
          <w:b/>
          <w:sz w:val="30"/>
        </w:rPr>
        <w:t xml:space="preserve">3.10.1 </w:t>
      </w:r>
      <w:r>
        <w:rPr>
          <w:b/>
          <w:sz w:val="30"/>
        </w:rPr>
        <w:t>反应位移法参数</w:t>
      </w:r>
    </w:p>
    <w:tbl>
      <w:tblPr>
        <w:tblStyle w:val="a46"/>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bookmarkEnd w:id="73"/>
            <w:r>
              <w:t>按反应位移法计算地下结构的地震作用</w:t>
            </w:r>
          </w:p>
        </w:tc>
        <w:tc>
          <w:tcPr>
            <w:tcW w:w="3998" w:type="dxa"/>
            <w:vAlign w:val="center"/>
          </w:tcPr>
          <w:p w:rsidR="00A402E7">
            <w:pPr>
              <w:jc w:val="left"/>
            </w:pPr>
            <w:r>
              <w:t>否</w:t>
            </w:r>
          </w:p>
        </w:tc>
      </w:tr>
    </w:tbl>
    <w:p>
      <w:pPr>
        <w:sectPr>
          <w:headerReference w:type="default" r:id="rId22"/>
          <w:footerReference w:type="default" r:id="rId23"/>
          <w:type w:val="nextPage"/>
          <w:pgSz w:w="23811" w:h="16838" w:orient="landscape"/>
          <w:pgMar w:top="1440" w:right="1800" w:bottom="1440" w:left="1800" w:header="720" w:footer="720" w:gutter="0"/>
          <w:pgNumType w:start="8"/>
          <w:cols w:num="2" w:space="840"/>
          <w:titlePg w:val="0"/>
          <w:docGrid w:type="lines" w:linePitch="312"/>
        </w:sectPr>
      </w:pPr>
    </w:p>
    <w:p w:rsidR="00A402E7">
      <w:pPr>
        <w:pStyle w:val="Heading3"/>
        <w:jc w:val="left"/>
      </w:pPr>
      <w:bookmarkStart w:id="74" w:name="_Toc8073"/>
      <w:r>
        <w:rPr>
          <w:b/>
          <w:sz w:val="30"/>
        </w:rPr>
        <w:t xml:space="preserve">3.10.2 </w:t>
      </w:r>
      <w:r>
        <w:rPr>
          <w:b/>
          <w:sz w:val="30"/>
        </w:rPr>
        <w:t>《地下结构抗震设计标准》</w:t>
      </w:r>
      <w:r>
        <w:rPr>
          <w:b/>
          <w:sz w:val="30"/>
        </w:rPr>
        <w:t>GBT51336-2018</w:t>
      </w:r>
      <w:bookmarkEnd w:id="74"/>
    </w:p>
    <w:tbl>
      <w:tblPr>
        <w:tblStyle w:val="a47"/>
        <w:tblW w:w="0" w:type="auto"/>
        <w:jc w:val="left"/>
        <w:tblLook w:val="04A0"/>
      </w:tblPr>
      <w:tblGrid>
        <w:gridCol w:w="5943"/>
        <w:gridCol w:w="3958"/>
      </w:tblGrid>
      <w:tr>
        <w:tblPrEx>
          <w:tblW w:w="0" w:type="auto"/>
          <w:jc w:val="left"/>
          <w:tblLook w:val="04A0"/>
        </w:tblPrEx>
        <w:trPr>
          <w:trHeight w:val="396"/>
          <w:jc w:val="left"/>
        </w:trPr>
        <w:tc>
          <w:tcPr>
            <w:tcW w:w="5997" w:type="dxa"/>
            <w:vAlign w:val="center"/>
          </w:tcPr>
          <w:p w:rsidR="00A402E7">
            <w:pPr>
              <w:jc w:val="left"/>
            </w:pPr>
            <w:r>
              <w:t>按《地下结构抗震设计标准》</w:t>
            </w:r>
            <w:r>
              <w:t>GBT51336-2018</w:t>
            </w:r>
            <w:r>
              <w:t>设计</w:t>
            </w:r>
          </w:p>
        </w:tc>
        <w:tc>
          <w:tcPr>
            <w:tcW w:w="3998" w:type="dxa"/>
            <w:vAlign w:val="center"/>
          </w:tcPr>
          <w:p w:rsidR="00A402E7">
            <w:pPr>
              <w:jc w:val="left"/>
            </w:pPr>
            <w:r>
              <w:t>否</w:t>
            </w:r>
          </w:p>
        </w:tc>
      </w:tr>
    </w:tbl>
    <w:p w:rsidR="00A402E7">
      <w:pPr>
        <w:pStyle w:val="Heading2"/>
        <w:jc w:val="left"/>
      </w:pPr>
      <w:bookmarkStart w:id="75" w:name="_Toc8074"/>
      <w:r>
        <w:rPr>
          <w:b/>
          <w:sz w:val="36"/>
        </w:rPr>
        <w:t xml:space="preserve">3.11 </w:t>
      </w:r>
      <w:r>
        <w:rPr>
          <w:b/>
          <w:sz w:val="36"/>
        </w:rPr>
        <w:t>荷载组合</w:t>
      </w:r>
      <w:bookmarkEnd w:id="75"/>
    </w:p>
    <w:tbl>
      <w:tblPr>
        <w:tblStyle w:val="a47"/>
        <w:tblW w:w="0" w:type="auto"/>
        <w:jc w:val="left"/>
        <w:tblLook w:val="04A0"/>
      </w:tblPr>
      <w:tblGrid>
        <w:gridCol w:w="5939"/>
        <w:gridCol w:w="3962"/>
      </w:tblGrid>
      <w:tr>
        <w:tblPrEx>
          <w:tblW w:w="0" w:type="auto"/>
          <w:jc w:val="left"/>
          <w:tblLook w:val="04A0"/>
        </w:tblPrEx>
        <w:trPr>
          <w:trHeight w:val="396"/>
          <w:jc w:val="left"/>
        </w:trPr>
        <w:tc>
          <w:tcPr>
            <w:tcW w:w="5997" w:type="dxa"/>
            <w:vAlign w:val="center"/>
          </w:tcPr>
          <w:p w:rsidR="00A402E7">
            <w:pPr>
              <w:jc w:val="left"/>
            </w:pPr>
            <w:r>
              <w:t>结构重要性系数</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采用自定义组合</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使用建模自定义组合模板</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恒载分项系数</w:t>
            </w:r>
          </w:p>
        </w:tc>
        <w:tc>
          <w:tcPr>
            <w:tcW w:w="3998" w:type="dxa"/>
            <w:vAlign w:val="center"/>
          </w:tcPr>
          <w:p w:rsidR="00A402E7">
            <w:pPr>
              <w:jc w:val="left"/>
            </w:pPr>
            <w:r>
              <w:t>1.30</w:t>
            </w:r>
          </w:p>
        </w:tc>
      </w:tr>
      <w:tr>
        <w:tblPrEx>
          <w:tblW w:w="0" w:type="auto"/>
          <w:jc w:val="left"/>
          <w:tblLook w:val="04A0"/>
        </w:tblPrEx>
        <w:trPr>
          <w:trHeight w:val="396"/>
          <w:jc w:val="left"/>
        </w:trPr>
        <w:tc>
          <w:tcPr>
            <w:tcW w:w="5997" w:type="dxa"/>
            <w:vAlign w:val="center"/>
          </w:tcPr>
          <w:p w:rsidR="00A402E7">
            <w:pPr>
              <w:jc w:val="left"/>
            </w:pPr>
            <w:r>
              <w:t>活载分项系数</w:t>
            </w:r>
          </w:p>
        </w:tc>
        <w:tc>
          <w:tcPr>
            <w:tcW w:w="3998" w:type="dxa"/>
            <w:vAlign w:val="center"/>
          </w:tcPr>
          <w:p w:rsidR="00A402E7">
            <w:pPr>
              <w:jc w:val="left"/>
            </w:pPr>
            <w:r>
              <w:t>1.50</w:t>
            </w:r>
          </w:p>
        </w:tc>
      </w:tr>
      <w:tr>
        <w:tblPrEx>
          <w:tblW w:w="0" w:type="auto"/>
          <w:jc w:val="left"/>
          <w:tblLook w:val="04A0"/>
        </w:tblPrEx>
        <w:trPr>
          <w:trHeight w:val="396"/>
          <w:jc w:val="left"/>
        </w:trPr>
        <w:tc>
          <w:tcPr>
            <w:tcW w:w="5997" w:type="dxa"/>
            <w:vAlign w:val="center"/>
          </w:tcPr>
          <w:p w:rsidR="00A402E7">
            <w:pPr>
              <w:jc w:val="left"/>
            </w:pPr>
            <w:r>
              <w:t>活荷载组合值系数</w:t>
            </w:r>
          </w:p>
        </w:tc>
        <w:tc>
          <w:tcPr>
            <w:tcW w:w="3998" w:type="dxa"/>
            <w:vAlign w:val="center"/>
          </w:tcPr>
          <w:p w:rsidR="00A402E7">
            <w:pPr>
              <w:jc w:val="left"/>
            </w:pPr>
            <w:r>
              <w:t>0.70</w:t>
            </w:r>
          </w:p>
        </w:tc>
      </w:tr>
      <w:tr>
        <w:tblPrEx>
          <w:tblW w:w="0" w:type="auto"/>
          <w:jc w:val="left"/>
          <w:tblLook w:val="04A0"/>
        </w:tblPrEx>
        <w:trPr>
          <w:trHeight w:val="396"/>
          <w:jc w:val="left"/>
        </w:trPr>
        <w:tc>
          <w:tcPr>
            <w:tcW w:w="5997" w:type="dxa"/>
            <w:vAlign w:val="center"/>
          </w:tcPr>
          <w:p w:rsidR="00A402E7">
            <w:pPr>
              <w:jc w:val="left"/>
            </w:pPr>
            <w:r>
              <w:t>活荷载频遇值系数</w:t>
            </w:r>
          </w:p>
        </w:tc>
        <w:tc>
          <w:tcPr>
            <w:tcW w:w="3998" w:type="dxa"/>
            <w:vAlign w:val="center"/>
          </w:tcPr>
          <w:p w:rsidR="00A402E7">
            <w:pPr>
              <w:jc w:val="left"/>
            </w:pPr>
            <w:r>
              <w:t>0.60</w:t>
            </w:r>
          </w:p>
        </w:tc>
      </w:tr>
      <w:tr>
        <w:tblPrEx>
          <w:tblW w:w="0" w:type="auto"/>
          <w:jc w:val="left"/>
          <w:tblLook w:val="04A0"/>
        </w:tblPrEx>
        <w:trPr>
          <w:trHeight w:val="396"/>
          <w:jc w:val="left"/>
        </w:trPr>
        <w:tc>
          <w:tcPr>
            <w:tcW w:w="5997" w:type="dxa"/>
            <w:vAlign w:val="center"/>
          </w:tcPr>
          <w:p w:rsidR="00A402E7">
            <w:pPr>
              <w:jc w:val="left"/>
            </w:pPr>
            <w:r>
              <w:t>活荷载准永久值系数</w:t>
            </w:r>
          </w:p>
        </w:tc>
        <w:tc>
          <w:tcPr>
            <w:tcW w:w="3998" w:type="dxa"/>
            <w:vAlign w:val="center"/>
          </w:tcPr>
          <w:p w:rsidR="00A402E7">
            <w:pPr>
              <w:jc w:val="left"/>
            </w:pPr>
            <w:r>
              <w:t>0.50</w:t>
            </w:r>
          </w:p>
        </w:tc>
      </w:tr>
      <w:tr>
        <w:tblPrEx>
          <w:tblW w:w="0" w:type="auto"/>
          <w:jc w:val="left"/>
          <w:tblLook w:val="04A0"/>
        </w:tblPrEx>
        <w:trPr>
          <w:trHeight w:val="396"/>
          <w:jc w:val="left"/>
        </w:trPr>
        <w:tc>
          <w:tcPr>
            <w:tcW w:w="5997" w:type="dxa"/>
            <w:vAlign w:val="center"/>
          </w:tcPr>
          <w:p w:rsidR="00A402E7">
            <w:pPr>
              <w:jc w:val="left"/>
            </w:pPr>
            <w:r>
              <w:t>考虑结构设计使用年限的活荷载调整系数</w:t>
            </w:r>
          </w:p>
        </w:tc>
        <w:tc>
          <w:tcPr>
            <w:tcW w:w="3998" w:type="dxa"/>
            <w:vAlign w:val="center"/>
          </w:tcPr>
          <w:p w:rsidR="00A402E7">
            <w:pPr>
              <w:jc w:val="left"/>
            </w:pPr>
            <w:r>
              <w:t>1.00</w:t>
            </w:r>
          </w:p>
        </w:tc>
      </w:tr>
      <w:tr>
        <w:tblPrEx>
          <w:tblW w:w="0" w:type="auto"/>
          <w:jc w:val="left"/>
          <w:tblLook w:val="04A0"/>
        </w:tblPrEx>
        <w:trPr>
          <w:trHeight w:val="396"/>
          <w:jc w:val="left"/>
        </w:trPr>
        <w:tc>
          <w:tcPr>
            <w:tcW w:w="5997" w:type="dxa"/>
            <w:vAlign w:val="center"/>
          </w:tcPr>
          <w:p w:rsidR="00A402E7">
            <w:pPr>
              <w:jc w:val="left"/>
            </w:pPr>
            <w:r>
              <w:t>风荷载分项系数</w:t>
            </w:r>
          </w:p>
        </w:tc>
        <w:tc>
          <w:tcPr>
            <w:tcW w:w="3998" w:type="dxa"/>
            <w:vAlign w:val="center"/>
          </w:tcPr>
          <w:p w:rsidR="00A402E7">
            <w:pPr>
              <w:jc w:val="left"/>
            </w:pPr>
            <w:r>
              <w:t>1.50</w:t>
            </w:r>
          </w:p>
        </w:tc>
      </w:tr>
      <w:tr>
        <w:tblPrEx>
          <w:tblW w:w="0" w:type="auto"/>
          <w:jc w:val="left"/>
          <w:tblLook w:val="04A0"/>
        </w:tblPrEx>
        <w:trPr>
          <w:trHeight w:val="396"/>
          <w:jc w:val="left"/>
        </w:trPr>
        <w:tc>
          <w:tcPr>
            <w:tcW w:w="5997" w:type="dxa"/>
            <w:vAlign w:val="center"/>
          </w:tcPr>
          <w:p w:rsidR="00A402E7">
            <w:pPr>
              <w:jc w:val="left"/>
            </w:pPr>
            <w:r>
              <w:t>风荷载组合值系数</w:t>
            </w:r>
          </w:p>
        </w:tc>
        <w:tc>
          <w:tcPr>
            <w:tcW w:w="3998" w:type="dxa"/>
            <w:vAlign w:val="center"/>
          </w:tcPr>
          <w:p w:rsidR="00A402E7">
            <w:pPr>
              <w:jc w:val="left"/>
            </w:pPr>
            <w:r>
              <w:t>0.60</w:t>
            </w:r>
          </w:p>
        </w:tc>
      </w:tr>
      <w:tr>
        <w:tblPrEx>
          <w:tblW w:w="0" w:type="auto"/>
          <w:jc w:val="left"/>
          <w:tblLook w:val="04A0"/>
        </w:tblPrEx>
        <w:trPr>
          <w:trHeight w:val="396"/>
          <w:jc w:val="left"/>
        </w:trPr>
        <w:tc>
          <w:tcPr>
            <w:tcW w:w="5997" w:type="dxa"/>
            <w:vAlign w:val="center"/>
          </w:tcPr>
          <w:p w:rsidR="00A402E7">
            <w:pPr>
              <w:jc w:val="left"/>
            </w:pPr>
            <w:r>
              <w:t>风荷载频遇值系数</w:t>
            </w:r>
          </w:p>
        </w:tc>
        <w:tc>
          <w:tcPr>
            <w:tcW w:w="3998" w:type="dxa"/>
            <w:vAlign w:val="center"/>
          </w:tcPr>
          <w:p w:rsidR="00A402E7">
            <w:pPr>
              <w:jc w:val="left"/>
            </w:pPr>
            <w:r>
              <w:t>0.40</w:t>
            </w:r>
          </w:p>
        </w:tc>
      </w:tr>
      <w:tr>
        <w:tblPrEx>
          <w:tblW w:w="0" w:type="auto"/>
          <w:jc w:val="left"/>
          <w:tblLook w:val="04A0"/>
        </w:tblPrEx>
        <w:trPr>
          <w:trHeight w:val="396"/>
          <w:jc w:val="left"/>
        </w:trPr>
        <w:tc>
          <w:tcPr>
            <w:tcW w:w="5997" w:type="dxa"/>
            <w:vAlign w:val="center"/>
          </w:tcPr>
          <w:p w:rsidR="00A402E7">
            <w:pPr>
              <w:jc w:val="left"/>
            </w:pPr>
            <w:r>
              <w:t>风荷载是否参与地震组合</w:t>
            </w:r>
          </w:p>
        </w:tc>
        <w:tc>
          <w:tcPr>
            <w:tcW w:w="3998" w:type="dxa"/>
            <w:vAlign w:val="center"/>
          </w:tcPr>
          <w:p w:rsidR="00A402E7">
            <w:pPr>
              <w:jc w:val="left"/>
            </w:pPr>
            <w:r>
              <w:t>否</w:t>
            </w:r>
          </w:p>
        </w:tc>
      </w:tr>
      <w:tr>
        <w:tblPrEx>
          <w:tblW w:w="0" w:type="auto"/>
          <w:jc w:val="left"/>
          <w:tblLook w:val="04A0"/>
        </w:tblPrEx>
        <w:trPr>
          <w:trHeight w:val="396"/>
          <w:jc w:val="left"/>
        </w:trPr>
        <w:tc>
          <w:tcPr>
            <w:tcW w:w="5997" w:type="dxa"/>
            <w:vAlign w:val="center"/>
          </w:tcPr>
          <w:p w:rsidR="00A402E7">
            <w:pPr>
              <w:jc w:val="left"/>
            </w:pPr>
            <w:r>
              <w:t>重力荷载分项系数</w:t>
            </w:r>
          </w:p>
        </w:tc>
        <w:tc>
          <w:tcPr>
            <w:tcW w:w="3998" w:type="dxa"/>
            <w:vAlign w:val="center"/>
          </w:tcPr>
          <w:p w:rsidR="00A402E7">
            <w:pPr>
              <w:jc w:val="left"/>
            </w:pPr>
            <w:r>
              <w:t>1.30</w:t>
            </w:r>
          </w:p>
        </w:tc>
      </w:tr>
      <w:tr>
        <w:tblPrEx>
          <w:tblW w:w="0" w:type="auto"/>
          <w:jc w:val="left"/>
          <w:tblLook w:val="04A0"/>
        </w:tblPrEx>
        <w:trPr>
          <w:trHeight w:val="396"/>
          <w:jc w:val="left"/>
        </w:trPr>
        <w:tc>
          <w:tcPr>
            <w:tcW w:w="5997" w:type="dxa"/>
            <w:vAlign w:val="center"/>
          </w:tcPr>
          <w:p w:rsidR="00A402E7">
            <w:pPr>
              <w:jc w:val="left"/>
            </w:pPr>
            <w:r>
              <w:t>水平地震力分项系数</w:t>
            </w:r>
          </w:p>
        </w:tc>
        <w:tc>
          <w:tcPr>
            <w:tcW w:w="3998" w:type="dxa"/>
            <w:vAlign w:val="center"/>
          </w:tcPr>
          <w:p w:rsidR="00A402E7">
            <w:pPr>
              <w:jc w:val="left"/>
            </w:pPr>
            <w:r>
              <w:t>1.40</w:t>
            </w:r>
          </w:p>
        </w:tc>
      </w:tr>
    </w:tbl>
    <w:p w:rsidR="00A402E7">
      <w:pPr>
        <w:pStyle w:val="Heading2"/>
        <w:jc w:val="left"/>
      </w:pPr>
      <w:bookmarkStart w:id="76" w:name="_Toc8075"/>
      <w:r>
        <w:rPr>
          <w:b/>
          <w:sz w:val="36"/>
        </w:rPr>
        <w:t xml:space="preserve">3.12 </w:t>
      </w:r>
      <w:r>
        <w:rPr>
          <w:b/>
          <w:sz w:val="36"/>
        </w:rPr>
        <w:t>抗震鉴定与加固</w:t>
      </w:r>
      <w:bookmarkEnd w:id="76"/>
    </w:p>
    <w:p w:rsidR="00A402E7">
      <w:pPr>
        <w:pStyle w:val="Heading3"/>
        <w:jc w:val="left"/>
      </w:pPr>
      <w:bookmarkStart w:id="77" w:name="_Toc8076"/>
      <w:r>
        <w:rPr>
          <w:b/>
          <w:sz w:val="30"/>
        </w:rPr>
        <w:t xml:space="preserve">3.12.1 </w:t>
      </w:r>
      <w:r>
        <w:rPr>
          <w:b/>
          <w:sz w:val="30"/>
        </w:rPr>
        <w:t>抗震鉴定与加固</w:t>
      </w:r>
      <w:bookmarkEnd w:id="77"/>
    </w:p>
    <w:tbl>
      <w:tblPr>
        <w:tblStyle w:val="a47"/>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是否抗震鉴定与加固</w:t>
            </w:r>
          </w:p>
        </w:tc>
        <w:tc>
          <w:tcPr>
            <w:tcW w:w="3998" w:type="dxa"/>
            <w:vAlign w:val="center"/>
          </w:tcPr>
          <w:p w:rsidR="00A402E7">
            <w:pPr>
              <w:jc w:val="left"/>
            </w:pPr>
            <w:r>
              <w:t>否</w:t>
            </w:r>
          </w:p>
        </w:tc>
      </w:tr>
    </w:tbl>
    <w:p w:rsidR="00A402E7">
      <w:pPr>
        <w:pStyle w:val="Heading2"/>
        <w:jc w:val="left"/>
      </w:pPr>
      <w:bookmarkStart w:id="78" w:name="_Toc8077"/>
      <w:r>
        <w:rPr>
          <w:b/>
          <w:sz w:val="36"/>
        </w:rPr>
        <w:t xml:space="preserve">3.13 </w:t>
      </w:r>
      <w:r>
        <w:rPr>
          <w:b/>
          <w:sz w:val="36"/>
        </w:rPr>
        <w:t>安全性鉴定</w:t>
      </w:r>
      <w:bookmarkEnd w:id="78"/>
    </w:p>
    <w:p w:rsidR="00A402E7">
      <w:pPr>
        <w:pStyle w:val="Heading3"/>
        <w:jc w:val="left"/>
      </w:pPr>
      <w:bookmarkStart w:id="79" w:name="_Toc8078"/>
      <w:r>
        <w:rPr>
          <w:b/>
          <w:sz w:val="30"/>
        </w:rPr>
        <w:t xml:space="preserve">3.13.1 </w:t>
      </w:r>
      <w:r>
        <w:rPr>
          <w:b/>
          <w:sz w:val="30"/>
        </w:rPr>
        <w:t>安全性鉴定</w:t>
      </w:r>
      <w:bookmarkEnd w:id="79"/>
    </w:p>
    <w:tbl>
      <w:tblPr>
        <w:tblStyle w:val="a47"/>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是否进行安全性鉴定</w:t>
            </w:r>
          </w:p>
        </w:tc>
        <w:tc>
          <w:tcPr>
            <w:tcW w:w="3998" w:type="dxa"/>
            <w:vAlign w:val="center"/>
          </w:tcPr>
          <w:p w:rsidR="00A402E7">
            <w:pPr>
              <w:jc w:val="left"/>
            </w:pPr>
            <w:r>
              <w:t>否</w:t>
            </w:r>
          </w:p>
        </w:tc>
      </w:tr>
    </w:tbl>
    <w:p w:rsidR="00A402E7">
      <w:pPr>
        <w:pStyle w:val="Heading3"/>
        <w:jc w:val="left"/>
      </w:pPr>
      <w:bookmarkStart w:id="80" w:name="_Toc8079"/>
      <w:r>
        <w:rPr>
          <w:b/>
          <w:sz w:val="30"/>
        </w:rPr>
        <w:t xml:space="preserve">3.13.2 </w:t>
      </w:r>
      <w:r>
        <w:rPr>
          <w:b/>
          <w:sz w:val="30"/>
        </w:rPr>
        <w:t>危险房屋鉴定</w:t>
      </w:r>
      <w:bookmarkEnd w:id="80"/>
    </w:p>
    <w:tbl>
      <w:tblPr>
        <w:tblStyle w:val="a47"/>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是否进行危险房屋鉴定</w:t>
            </w:r>
          </w:p>
        </w:tc>
        <w:tc>
          <w:tcPr>
            <w:tcW w:w="3998" w:type="dxa"/>
            <w:vAlign w:val="center"/>
          </w:tcPr>
          <w:p w:rsidR="00A402E7">
            <w:pPr>
              <w:jc w:val="left"/>
            </w:pPr>
            <w:r>
              <w:t>否</w:t>
            </w:r>
          </w:p>
        </w:tc>
      </w:tr>
    </w:tbl>
    <w:p w:rsidR="00A402E7">
      <w:pPr>
        <w:pStyle w:val="Heading2"/>
        <w:jc w:val="left"/>
      </w:pPr>
      <w:bookmarkStart w:id="81" w:name="_Toc8080"/>
      <w:r>
        <w:rPr>
          <w:b/>
          <w:sz w:val="36"/>
        </w:rPr>
        <w:t xml:space="preserve">3.14 </w:t>
      </w:r>
      <w:r>
        <w:rPr>
          <w:b/>
          <w:sz w:val="36"/>
        </w:rPr>
        <w:t>装配式</w:t>
      </w:r>
      <w:bookmarkEnd w:id="81"/>
    </w:p>
    <w:tbl>
      <w:tblPr>
        <w:tblStyle w:val="a47"/>
        <w:tblW w:w="0" w:type="auto"/>
        <w:jc w:val="left"/>
        <w:tblLook w:val="04A0"/>
      </w:tblPr>
      <w:tblGrid>
        <w:gridCol w:w="5940"/>
        <w:gridCol w:w="3961"/>
      </w:tblGrid>
      <w:tr>
        <w:tblPrEx>
          <w:tblW w:w="0" w:type="auto"/>
          <w:jc w:val="left"/>
          <w:tblLook w:val="04A0"/>
        </w:tblPrEx>
        <w:trPr>
          <w:trHeight w:val="396"/>
          <w:jc w:val="left"/>
        </w:trPr>
        <w:tc>
          <w:tcPr>
            <w:tcW w:w="5997" w:type="dxa"/>
            <w:vAlign w:val="center"/>
          </w:tcPr>
          <w:p w:rsidR="00A402E7">
            <w:pPr>
              <w:jc w:val="left"/>
            </w:pPr>
            <w:r>
              <w:t>是否是装配式结构</w:t>
            </w:r>
          </w:p>
        </w:tc>
        <w:tc>
          <w:tcPr>
            <w:tcW w:w="3998" w:type="dxa"/>
            <w:vAlign w:val="center"/>
          </w:tcPr>
          <w:p w:rsidR="00A402E7">
            <w:pPr>
              <w:jc w:val="left"/>
            </w:pPr>
            <w:r>
              <w:t>否</w:t>
            </w:r>
          </w:p>
        </w:tc>
      </w:tr>
    </w:tbl>
    <w:p w:rsidR="00A402E7">
      <w:pPr>
        <w:pStyle w:val="Heading1"/>
        <w:jc w:val="center"/>
      </w:pPr>
      <w:bookmarkStart w:id="82" w:name="_Toc8081"/>
      <w:r>
        <w:rPr>
          <w:b/>
          <w:sz w:val="48"/>
        </w:rPr>
        <w:t>第</w:t>
      </w:r>
      <w:r>
        <w:rPr>
          <w:b/>
          <w:sz w:val="48"/>
        </w:rPr>
        <w:t>4</w:t>
      </w:r>
      <w:r>
        <w:rPr>
          <w:b/>
          <w:sz w:val="48"/>
        </w:rPr>
        <w:t>章</w:t>
      </w:r>
      <w:r>
        <w:rPr>
          <w:b/>
          <w:sz w:val="48"/>
        </w:rPr>
        <w:t xml:space="preserve"> </w:t>
      </w:r>
      <w:r>
        <w:rPr>
          <w:b/>
          <w:sz w:val="48"/>
        </w:rPr>
        <w:t>结构基本信息</w:t>
      </w:r>
      <w:bookmarkEnd w:id="82"/>
    </w:p>
    <w:p w:rsidR="00A402E7">
      <w:pPr>
        <w:pStyle w:val="Heading2"/>
        <w:jc w:val="left"/>
      </w:pPr>
      <w:bookmarkStart w:id="83" w:name="_Toc8082"/>
      <w:r>
        <w:rPr>
          <w:b/>
          <w:sz w:val="36"/>
        </w:rPr>
        <w:t xml:space="preserve">4.1 </w:t>
      </w:r>
      <w:r>
        <w:rPr>
          <w:b/>
          <w:sz w:val="36"/>
        </w:rPr>
        <w:t>楼层属性</w:t>
      </w:r>
      <w:bookmarkEnd w:id="83"/>
    </w:p>
    <w:p w:rsidR="00A402E7">
      <w:pPr>
        <w:jc w:val="center"/>
      </w:pPr>
      <w:r>
        <w:rPr>
          <w:b/>
        </w:rPr>
        <w:t>表</w:t>
      </w:r>
      <w:r>
        <w:rPr>
          <w:b/>
        </w:rPr>
        <w:t xml:space="preserve">1 </w:t>
      </w:r>
      <w:r>
        <w:rPr>
          <w:b/>
        </w:rPr>
        <w:t>楼层属性</w:t>
      </w:r>
    </w:p>
    <w:tbl>
      <w:tblPr>
        <w:tblStyle w:val="TableGrid0"/>
        <w:tblW w:w="0" w:type="auto"/>
        <w:jc w:val="center"/>
        <w:tblLook w:val="04A0"/>
      </w:tblPr>
      <w:tblGrid>
        <w:gridCol w:w="1076"/>
        <w:gridCol w:w="1076"/>
        <w:gridCol w:w="4844"/>
      </w:tblGrid>
      <w:tr>
        <w:tblPrEx>
          <w:tblW w:w="0" w:type="auto"/>
          <w:jc w:val="center"/>
          <w:tblLook w:val="04A0"/>
        </w:tblPrEx>
        <w:trPr>
          <w:trHeight w:val="396"/>
          <w:jc w:val="center"/>
        </w:trPr>
        <w:tc>
          <w:tcPr>
            <w:tcW w:w="1076" w:type="dxa"/>
            <w:vAlign w:val="center"/>
          </w:tcPr>
          <w:p w:rsidR="00A402E7">
            <w:pPr>
              <w:jc w:val="center"/>
            </w:pPr>
            <w:r>
              <w:rPr>
                <w:b/>
              </w:rPr>
              <w:t>层号</w:t>
            </w:r>
          </w:p>
        </w:tc>
        <w:tc>
          <w:tcPr>
            <w:tcW w:w="1076" w:type="dxa"/>
            <w:vAlign w:val="center"/>
          </w:tcPr>
          <w:p w:rsidR="00A402E7">
            <w:pPr>
              <w:jc w:val="center"/>
            </w:pPr>
            <w:r>
              <w:rPr>
                <w:b/>
              </w:rPr>
              <w:t>塔号</w:t>
            </w:r>
          </w:p>
        </w:tc>
        <w:tc>
          <w:tcPr>
            <w:tcW w:w="4844" w:type="dxa"/>
            <w:vAlign w:val="center"/>
          </w:tcPr>
          <w:p w:rsidR="00A402E7">
            <w:pPr>
              <w:jc w:val="center"/>
            </w:pPr>
            <w:r>
              <w:rPr>
                <w:b/>
              </w:rPr>
              <w:t>属性</w:t>
            </w:r>
          </w:p>
        </w:tc>
      </w:tr>
      <w:tr>
        <w:tblPrEx>
          <w:tblW w:w="0" w:type="auto"/>
          <w:jc w:val="center"/>
          <w:tblLook w:val="04A0"/>
        </w:tblPrEx>
        <w:trPr>
          <w:trHeight w:val="396"/>
          <w:jc w:val="center"/>
        </w:trPr>
        <w:tc>
          <w:tcPr>
            <w:tcW w:w="1076" w:type="dxa"/>
            <w:vAlign w:val="center"/>
          </w:tcPr>
          <w:p w:rsidR="00A402E7">
            <w:pPr>
              <w:jc w:val="center"/>
            </w:pPr>
            <w:r>
              <w:t>2</w:t>
            </w:r>
          </w:p>
        </w:tc>
        <w:tc>
          <w:tcPr>
            <w:tcW w:w="1076" w:type="dxa"/>
            <w:vAlign w:val="center"/>
          </w:tcPr>
          <w:p w:rsidR="00A402E7">
            <w:pPr>
              <w:jc w:val="center"/>
            </w:pPr>
            <w:r>
              <w:t>1</w:t>
            </w:r>
          </w:p>
        </w:tc>
        <w:tc>
          <w:tcPr>
            <w:tcW w:w="4844" w:type="dxa"/>
            <w:vAlign w:val="center"/>
          </w:tcPr>
          <w:p w:rsidR="00A402E7">
            <w:pPr>
              <w:jc w:val="center"/>
            </w:pPr>
            <w:r>
              <w:t>标准层</w:t>
            </w:r>
            <w:r>
              <w:t>2</w:t>
            </w:r>
          </w:p>
        </w:tc>
      </w:tr>
      <w:tr>
        <w:tblPrEx>
          <w:tblW w:w="0" w:type="auto"/>
          <w:jc w:val="center"/>
          <w:tblLook w:val="04A0"/>
        </w:tblPrEx>
        <w:trPr>
          <w:trHeight w:val="396"/>
          <w:jc w:val="center"/>
        </w:trPr>
        <w:tc>
          <w:tcPr>
            <w:tcW w:w="1076" w:type="dxa"/>
            <w:vAlign w:val="center"/>
          </w:tcPr>
          <w:p w:rsidR="00A402E7">
            <w:pPr>
              <w:jc w:val="center"/>
            </w:pPr>
            <w:r>
              <w:t>1</w:t>
            </w:r>
          </w:p>
        </w:tc>
        <w:tc>
          <w:tcPr>
            <w:tcW w:w="1076" w:type="dxa"/>
            <w:vAlign w:val="center"/>
          </w:tcPr>
          <w:p w:rsidR="00A402E7">
            <w:pPr>
              <w:jc w:val="center"/>
            </w:pPr>
            <w:r>
              <w:t>1</w:t>
            </w:r>
          </w:p>
        </w:tc>
        <w:tc>
          <w:tcPr>
            <w:tcW w:w="4844" w:type="dxa"/>
            <w:vAlign w:val="center"/>
          </w:tcPr>
          <w:p w:rsidR="00A402E7">
            <w:pPr>
              <w:jc w:val="center"/>
            </w:pPr>
            <w:r>
              <w:t>标准层</w:t>
            </w:r>
            <w:r>
              <w:t>1</w:t>
            </w:r>
          </w:p>
        </w:tc>
      </w:tr>
    </w:tbl>
    <w:p w:rsidR="00A402E7">
      <w:pPr>
        <w:pStyle w:val="Heading2"/>
        <w:jc w:val="left"/>
      </w:pPr>
      <w:bookmarkStart w:id="84" w:name="_Toc8083"/>
      <w:r>
        <w:rPr>
          <w:b/>
          <w:sz w:val="36"/>
        </w:rPr>
        <w:t xml:space="preserve">4.2 </w:t>
      </w:r>
      <w:r>
        <w:rPr>
          <w:b/>
          <w:sz w:val="36"/>
        </w:rPr>
        <w:t>塔属性</w:t>
      </w:r>
      <w:bookmarkEnd w:id="84"/>
    </w:p>
    <w:p w:rsidR="00A402E7">
      <w:pPr>
        <w:jc w:val="center"/>
      </w:pPr>
      <w:r>
        <w:rPr>
          <w:b/>
        </w:rPr>
        <w:t>表</w:t>
      </w:r>
      <w:r>
        <w:rPr>
          <w:b/>
        </w:rPr>
        <w:t xml:space="preserve">2 </w:t>
      </w:r>
      <w:r>
        <w:rPr>
          <w:b/>
        </w:rPr>
        <w:t>塔属性</w:t>
      </w:r>
    </w:p>
    <w:tbl>
      <w:tblPr>
        <w:tblStyle w:val="TableGrid0"/>
        <w:tblW w:w="0" w:type="auto"/>
        <w:jc w:val="center"/>
        <w:tblLook w:val="04A0"/>
      </w:tblPr>
      <w:tblGrid>
        <w:gridCol w:w="1190"/>
        <w:gridCol w:w="5740"/>
        <w:gridCol w:w="2971"/>
      </w:tblGrid>
      <w:tr>
        <w:tblPrEx>
          <w:tblW w:w="0" w:type="auto"/>
          <w:jc w:val="center"/>
          <w:tblLook w:val="04A0"/>
        </w:tblPrEx>
        <w:trPr>
          <w:trHeight w:val="396"/>
          <w:jc w:val="center"/>
        </w:trPr>
        <w:tc>
          <w:tcPr>
            <w:tcW w:w="1199" w:type="dxa"/>
            <w:vAlign w:val="center"/>
          </w:tcPr>
          <w:p w:rsidR="00A402E7">
            <w:pPr>
              <w:jc w:val="center"/>
            </w:pPr>
            <w:r>
              <w:rPr>
                <w:b/>
              </w:rPr>
              <w:t>塔号</w:t>
            </w:r>
          </w:p>
        </w:tc>
        <w:tc>
          <w:tcPr>
            <w:tcW w:w="5797" w:type="dxa"/>
            <w:vAlign w:val="center"/>
          </w:tcPr>
          <w:p w:rsidR="00A402E7">
            <w:pPr>
              <w:jc w:val="center"/>
            </w:pPr>
            <w:r>
              <w:rPr>
                <w:b/>
              </w:rPr>
              <w:t>属性</w:t>
            </w:r>
          </w:p>
        </w:tc>
        <w:tc>
          <w:tcPr>
            <w:tcW w:w="2998" w:type="dxa"/>
            <w:vAlign w:val="center"/>
          </w:tcPr>
          <w:p w:rsidR="00A402E7">
            <w:pPr>
              <w:jc w:val="center"/>
            </w:pPr>
            <w:r>
              <w:rPr>
                <w:b/>
              </w:rPr>
              <w:t>值</w:t>
            </w:r>
          </w:p>
        </w:tc>
      </w:tr>
      <w:tr>
        <w:tblPrEx>
          <w:tblW w:w="0" w:type="auto"/>
          <w:jc w:val="center"/>
          <w:tblLook w:val="04A0"/>
        </w:tblPrEx>
        <w:trPr>
          <w:trHeight w:val="396"/>
          <w:jc w:val="center"/>
        </w:trPr>
        <w:tc>
          <w:tcPr>
            <w:tcW w:w="1199" w:type="dxa"/>
            <w:vMerge w:val="restart"/>
            <w:vAlign w:val="center"/>
          </w:tcPr>
          <w:p w:rsidR="00A402E7">
            <w:pPr>
              <w:jc w:val="center"/>
            </w:pPr>
            <w:r>
              <w:t>1</w:t>
            </w:r>
          </w:p>
        </w:tc>
        <w:tc>
          <w:tcPr>
            <w:tcW w:w="5797" w:type="dxa"/>
            <w:vAlign w:val="center"/>
          </w:tcPr>
          <w:p w:rsidR="00A402E7">
            <w:pPr>
              <w:jc w:val="center"/>
            </w:pPr>
            <w:r>
              <w:t>结构体系</w:t>
            </w:r>
          </w:p>
        </w:tc>
        <w:tc>
          <w:tcPr>
            <w:tcW w:w="2998" w:type="dxa"/>
            <w:vAlign w:val="center"/>
          </w:tcPr>
          <w:p w:rsidR="00A402E7">
            <w:pPr>
              <w:jc w:val="center"/>
            </w:pPr>
            <w:r>
              <w:t>框架结构</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结构</w:t>
            </w:r>
            <w:r>
              <w:t>X</w:t>
            </w:r>
            <w:r>
              <w:t>向基本周期</w:t>
            </w:r>
            <w:r>
              <w:t>(s)</w:t>
            </w:r>
          </w:p>
        </w:tc>
        <w:tc>
          <w:tcPr>
            <w:tcW w:w="2998" w:type="dxa"/>
            <w:vAlign w:val="center"/>
          </w:tcPr>
          <w:p w:rsidR="00A402E7">
            <w:pPr>
              <w:jc w:val="center"/>
            </w:pPr>
            <w:r>
              <w:t>0.20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结构</w:t>
            </w:r>
            <w:r>
              <w:t>Y</w:t>
            </w:r>
            <w:r>
              <w:t>向基本周期</w:t>
            </w:r>
            <w:r>
              <w:t>(s)</w:t>
            </w:r>
          </w:p>
        </w:tc>
        <w:tc>
          <w:tcPr>
            <w:tcW w:w="2998" w:type="dxa"/>
            <w:vAlign w:val="center"/>
          </w:tcPr>
          <w:p w:rsidR="00A402E7">
            <w:pPr>
              <w:jc w:val="center"/>
            </w:pPr>
            <w:r>
              <w:t>0.20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水平风荷载体型分段数</w:t>
            </w:r>
          </w:p>
        </w:tc>
        <w:tc>
          <w:tcPr>
            <w:tcW w:w="2998" w:type="dxa"/>
            <w:vAlign w:val="center"/>
          </w:tcPr>
          <w:p w:rsidR="00A402E7">
            <w:pPr>
              <w:jc w:val="center"/>
            </w:pPr>
            <w:r>
              <w:t>1</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分段号</w:t>
            </w:r>
          </w:p>
        </w:tc>
        <w:tc>
          <w:tcPr>
            <w:tcW w:w="2998" w:type="dxa"/>
            <w:vAlign w:val="center"/>
          </w:tcPr>
          <w:p w:rsidR="00A402E7">
            <w:pPr>
              <w:jc w:val="center"/>
            </w:pPr>
            <w:r>
              <w:t>1</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最高层号</w:t>
            </w:r>
          </w:p>
        </w:tc>
        <w:tc>
          <w:tcPr>
            <w:tcW w:w="2998" w:type="dxa"/>
            <w:vAlign w:val="center"/>
          </w:tcPr>
          <w:p w:rsidR="00A402E7">
            <w:pPr>
              <w:jc w:val="center"/>
            </w:pPr>
            <w:r>
              <w:t>2</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挡风系数</w:t>
            </w:r>
          </w:p>
        </w:tc>
        <w:tc>
          <w:tcPr>
            <w:tcW w:w="2998" w:type="dxa"/>
            <w:vAlign w:val="center"/>
          </w:tcPr>
          <w:p w:rsidR="00A402E7">
            <w:pPr>
              <w:jc w:val="center"/>
            </w:pPr>
            <w:r>
              <w:t>1.00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迎风面系数</w:t>
            </w:r>
          </w:p>
        </w:tc>
        <w:tc>
          <w:tcPr>
            <w:tcW w:w="2998" w:type="dxa"/>
            <w:vAlign w:val="center"/>
          </w:tcPr>
          <w:p w:rsidR="00A402E7">
            <w:pPr>
              <w:jc w:val="center"/>
            </w:pPr>
            <w:r>
              <w:t>0.80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背风面系数</w:t>
            </w:r>
          </w:p>
        </w:tc>
        <w:tc>
          <w:tcPr>
            <w:tcW w:w="2998" w:type="dxa"/>
            <w:vAlign w:val="center"/>
          </w:tcPr>
          <w:p w:rsidR="00A402E7">
            <w:pPr>
              <w:jc w:val="center"/>
            </w:pPr>
            <w:r>
              <w:t>-0.50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侧风面系数</w:t>
            </w:r>
          </w:p>
        </w:tc>
        <w:tc>
          <w:tcPr>
            <w:tcW w:w="2998" w:type="dxa"/>
            <w:vAlign w:val="center"/>
          </w:tcPr>
          <w:p w:rsidR="00A402E7">
            <w:pPr>
              <w:jc w:val="center"/>
            </w:pPr>
            <w:r>
              <w:t>0.00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0.2V0</w:t>
            </w:r>
            <w:r>
              <w:t>调整分段数</w:t>
            </w:r>
          </w:p>
        </w:tc>
        <w:tc>
          <w:tcPr>
            <w:tcW w:w="2998" w:type="dxa"/>
            <w:vAlign w:val="center"/>
          </w:tcPr>
          <w:p w:rsidR="00A402E7">
            <w:pPr>
              <w:jc w:val="center"/>
            </w:pPr>
            <w:r>
              <w:t>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0.2V0</w:t>
            </w:r>
            <w:r>
              <w:t>调整时楼层剪力最小倍数</w:t>
            </w:r>
          </w:p>
        </w:tc>
        <w:tc>
          <w:tcPr>
            <w:tcW w:w="2998" w:type="dxa"/>
            <w:vAlign w:val="center"/>
          </w:tcPr>
          <w:p w:rsidR="00A402E7">
            <w:pPr>
              <w:jc w:val="center"/>
            </w:pPr>
            <w:r>
              <w:t>0.20</w:t>
            </w:r>
          </w:p>
        </w:tc>
      </w:tr>
      <w:tr>
        <w:tblPrEx>
          <w:tblW w:w="0" w:type="auto"/>
          <w:jc w:val="center"/>
          <w:tblLook w:val="04A0"/>
        </w:tblPrEx>
        <w:trPr>
          <w:trHeight w:val="396"/>
          <w:jc w:val="center"/>
        </w:trPr>
        <w:tc>
          <w:tcPr>
            <w:tcW w:w="1199" w:type="dxa"/>
            <w:vMerge/>
            <w:vAlign w:val="center"/>
          </w:tcPr>
          <w:p w:rsidR="00A402E7"/>
        </w:tc>
        <w:tc>
          <w:tcPr>
            <w:tcW w:w="5797" w:type="dxa"/>
            <w:vAlign w:val="center"/>
          </w:tcPr>
          <w:p w:rsidR="00A402E7">
            <w:pPr>
              <w:jc w:val="center"/>
            </w:pPr>
            <w:r>
              <w:t>0.2V0</w:t>
            </w:r>
            <w:r>
              <w:t>调整时各层框架剪力最大值的倍数</w:t>
            </w:r>
          </w:p>
        </w:tc>
        <w:tc>
          <w:tcPr>
            <w:tcW w:w="2998" w:type="dxa"/>
            <w:vAlign w:val="center"/>
          </w:tcPr>
          <w:p w:rsidR="00A402E7">
            <w:pPr>
              <w:jc w:val="center"/>
            </w:pPr>
            <w:r>
              <w:t>1.50</w:t>
            </w:r>
          </w:p>
        </w:tc>
      </w:tr>
    </w:tbl>
    <w:p>
      <w:pPr>
        <w:sectPr>
          <w:headerReference w:type="default" r:id="rId24"/>
          <w:footerReference w:type="default" r:id="rId25"/>
          <w:type w:val="nextPage"/>
          <w:pgSz w:w="23811" w:h="16838" w:orient="landscape"/>
          <w:pgMar w:top="1440" w:right="1800" w:bottom="1440" w:left="1800" w:header="720" w:footer="720" w:gutter="0"/>
          <w:pgNumType w:start="9"/>
          <w:cols w:num="2" w:space="840"/>
          <w:titlePg w:val="0"/>
          <w:docGrid w:type="lines" w:linePitch="312"/>
        </w:sectPr>
      </w:pPr>
    </w:p>
    <w:p w:rsidR="00A402E7">
      <w:pPr>
        <w:pStyle w:val="Heading2"/>
        <w:jc w:val="left"/>
      </w:pPr>
      <w:bookmarkStart w:id="85" w:name="_Toc8084"/>
      <w:r>
        <w:rPr>
          <w:b/>
          <w:sz w:val="36"/>
        </w:rPr>
        <w:t xml:space="preserve">4.3 </w:t>
      </w:r>
      <w:r>
        <w:rPr>
          <w:b/>
          <w:sz w:val="36"/>
        </w:rPr>
        <w:t>构件统计</w:t>
      </w:r>
      <w:bookmarkEnd w:id="85"/>
    </w:p>
    <w:p w:rsidR="00A402E7">
      <w:pPr>
        <w:jc w:val="center"/>
      </w:pPr>
      <w:r>
        <w:rPr>
          <w:b/>
        </w:rPr>
        <w:t>表</w:t>
      </w:r>
      <w:r>
        <w:rPr>
          <w:b/>
        </w:rPr>
        <w:t xml:space="preserve">3 </w:t>
      </w:r>
      <w:r>
        <w:rPr>
          <w:b/>
        </w:rPr>
        <w:t>各层构件数量、构件材料和层高</w:t>
      </w:r>
      <w:r>
        <w:rPr>
          <w:b/>
        </w:rPr>
        <w:t>(</w:t>
      </w:r>
      <w:r>
        <w:rPr>
          <w:b/>
        </w:rPr>
        <w:t>单位：</w:t>
      </w:r>
      <w:r>
        <w:rPr>
          <w:b/>
        </w:rPr>
        <w:t>m)</w:t>
      </w:r>
    </w:p>
    <w:tbl>
      <w:tblPr>
        <w:tblStyle w:val="TableGrid1"/>
        <w:tblW w:w="0" w:type="auto"/>
        <w:jc w:val="center"/>
        <w:tblLook w:val="04A0"/>
      </w:tblPr>
      <w:tblGrid>
        <w:gridCol w:w="1089"/>
        <w:gridCol w:w="1089"/>
        <w:gridCol w:w="1089"/>
        <w:gridCol w:w="1089"/>
        <w:gridCol w:w="1089"/>
        <w:gridCol w:w="1089"/>
        <w:gridCol w:w="1388"/>
        <w:gridCol w:w="1979"/>
      </w:tblGrid>
      <w:tr>
        <w:tblPrEx>
          <w:tblW w:w="0" w:type="auto"/>
          <w:jc w:val="center"/>
          <w:tblLook w:val="04A0"/>
        </w:tblPrEx>
        <w:trPr>
          <w:trHeight w:val="396"/>
          <w:jc w:val="center"/>
        </w:trPr>
        <w:tc>
          <w:tcPr>
            <w:tcW w:w="1099" w:type="dxa"/>
            <w:vAlign w:val="center"/>
          </w:tcPr>
          <w:p w:rsidR="00A402E7">
            <w:pPr>
              <w:jc w:val="center"/>
            </w:pPr>
            <w:r>
              <w:rPr>
                <w:b/>
              </w:rPr>
              <w:t>层号</w:t>
            </w:r>
          </w:p>
        </w:tc>
        <w:tc>
          <w:tcPr>
            <w:tcW w:w="1099" w:type="dxa"/>
            <w:vAlign w:val="center"/>
          </w:tcPr>
          <w:p w:rsidR="00A402E7">
            <w:pPr>
              <w:jc w:val="center"/>
            </w:pPr>
            <w:r>
              <w:rPr>
                <w:b/>
              </w:rPr>
              <w:t>塔号</w:t>
            </w:r>
          </w:p>
        </w:tc>
        <w:tc>
          <w:tcPr>
            <w:tcW w:w="1099" w:type="dxa"/>
            <w:vAlign w:val="center"/>
          </w:tcPr>
          <w:p w:rsidR="00A402E7">
            <w:pPr>
              <w:jc w:val="center"/>
            </w:pPr>
            <w:r>
              <w:rPr>
                <w:b/>
              </w:rPr>
              <w:t>梁数</w:t>
            </w:r>
          </w:p>
        </w:tc>
        <w:tc>
          <w:tcPr>
            <w:tcW w:w="1099" w:type="dxa"/>
            <w:vAlign w:val="center"/>
          </w:tcPr>
          <w:p w:rsidR="00A402E7">
            <w:pPr>
              <w:jc w:val="center"/>
            </w:pPr>
            <w:r>
              <w:rPr>
                <w:b/>
              </w:rPr>
              <w:t>柱数</w:t>
            </w:r>
          </w:p>
        </w:tc>
        <w:tc>
          <w:tcPr>
            <w:tcW w:w="1099" w:type="dxa"/>
            <w:vAlign w:val="center"/>
          </w:tcPr>
          <w:p w:rsidR="00A402E7">
            <w:pPr>
              <w:jc w:val="center"/>
            </w:pPr>
            <w:r>
              <w:rPr>
                <w:b/>
              </w:rPr>
              <w:t>支撑数</w:t>
            </w:r>
          </w:p>
        </w:tc>
        <w:tc>
          <w:tcPr>
            <w:tcW w:w="1099" w:type="dxa"/>
            <w:vAlign w:val="center"/>
          </w:tcPr>
          <w:p w:rsidR="00A402E7">
            <w:pPr>
              <w:jc w:val="center"/>
            </w:pPr>
            <w:r>
              <w:rPr>
                <w:b/>
              </w:rPr>
              <w:t>墙数</w:t>
            </w:r>
          </w:p>
        </w:tc>
        <w:tc>
          <w:tcPr>
            <w:tcW w:w="1399" w:type="dxa"/>
            <w:vAlign w:val="center"/>
          </w:tcPr>
          <w:p w:rsidR="00A402E7">
            <w:pPr>
              <w:jc w:val="center"/>
            </w:pPr>
            <w:r>
              <w:rPr>
                <w:b/>
              </w:rPr>
              <w:t>层高</w:t>
            </w:r>
          </w:p>
        </w:tc>
        <w:tc>
          <w:tcPr>
            <w:tcW w:w="1999" w:type="dxa"/>
            <w:vAlign w:val="center"/>
          </w:tcPr>
          <w:p w:rsidR="00A402E7">
            <w:pPr>
              <w:jc w:val="center"/>
            </w:pPr>
            <w:r>
              <w:rPr>
                <w:b/>
              </w:rPr>
              <w:t>累计高度</w:t>
            </w:r>
          </w:p>
        </w:tc>
      </w:tr>
      <w:tr>
        <w:tblPrEx>
          <w:tblW w:w="0" w:type="auto"/>
          <w:jc w:val="center"/>
          <w:tblLook w:val="04A0"/>
        </w:tblPrEx>
        <w:trPr>
          <w:trHeight w:val="396"/>
          <w:jc w:val="center"/>
        </w:trPr>
        <w:tc>
          <w:tcPr>
            <w:tcW w:w="1099" w:type="dxa"/>
            <w:vAlign w:val="center"/>
          </w:tcPr>
          <w:p w:rsidR="00A402E7">
            <w:pPr>
              <w:jc w:val="center"/>
            </w:pPr>
            <w:r>
              <w:t>2</w:t>
            </w:r>
          </w:p>
        </w:tc>
        <w:tc>
          <w:tcPr>
            <w:tcW w:w="1099" w:type="dxa"/>
            <w:vAlign w:val="center"/>
          </w:tcPr>
          <w:p w:rsidR="00A402E7">
            <w:pPr>
              <w:jc w:val="center"/>
            </w:pPr>
            <w:r>
              <w:t>1</w:t>
            </w:r>
          </w:p>
        </w:tc>
        <w:tc>
          <w:tcPr>
            <w:tcW w:w="1099" w:type="dxa"/>
            <w:vAlign w:val="center"/>
          </w:tcPr>
          <w:p w:rsidR="00A402E7">
            <w:pPr>
              <w:jc w:val="center"/>
            </w:pPr>
            <w:r>
              <w:t>1</w:t>
            </w:r>
          </w:p>
        </w:tc>
        <w:tc>
          <w:tcPr>
            <w:tcW w:w="1099" w:type="dxa"/>
            <w:vAlign w:val="center"/>
          </w:tcPr>
          <w:p w:rsidR="00A402E7">
            <w:pPr>
              <w:jc w:val="center"/>
            </w:pPr>
            <w:r>
              <w:t>2</w:t>
            </w:r>
          </w:p>
        </w:tc>
        <w:tc>
          <w:tcPr>
            <w:tcW w:w="1099" w:type="dxa"/>
            <w:vAlign w:val="center"/>
          </w:tcPr>
          <w:p w:rsidR="00A402E7">
            <w:pPr>
              <w:jc w:val="center"/>
            </w:pPr>
            <w:r>
              <w:t>---</w:t>
            </w:r>
          </w:p>
        </w:tc>
        <w:tc>
          <w:tcPr>
            <w:tcW w:w="1099" w:type="dxa"/>
            <w:vAlign w:val="center"/>
          </w:tcPr>
          <w:p w:rsidR="00A402E7">
            <w:pPr>
              <w:jc w:val="center"/>
            </w:pPr>
            <w:r>
              <w:t>---</w:t>
            </w:r>
          </w:p>
        </w:tc>
        <w:tc>
          <w:tcPr>
            <w:tcW w:w="1399" w:type="dxa"/>
            <w:vAlign w:val="center"/>
          </w:tcPr>
          <w:p w:rsidR="00A402E7">
            <w:pPr>
              <w:jc w:val="center"/>
            </w:pPr>
            <w:r>
              <w:t>2.550</w:t>
            </w:r>
          </w:p>
        </w:tc>
        <w:tc>
          <w:tcPr>
            <w:tcW w:w="1999" w:type="dxa"/>
            <w:vAlign w:val="center"/>
          </w:tcPr>
          <w:p w:rsidR="00A402E7">
            <w:pPr>
              <w:jc w:val="center"/>
            </w:pPr>
            <w:r>
              <w:t>4.250</w:t>
            </w:r>
          </w:p>
        </w:tc>
      </w:tr>
      <w:tr>
        <w:tblPrEx>
          <w:tblW w:w="0" w:type="auto"/>
          <w:jc w:val="center"/>
          <w:tblLook w:val="04A0"/>
        </w:tblPrEx>
        <w:trPr>
          <w:trHeight w:val="396"/>
          <w:jc w:val="center"/>
        </w:trPr>
        <w:tc>
          <w:tcPr>
            <w:tcW w:w="1099" w:type="dxa"/>
            <w:vAlign w:val="center"/>
          </w:tcPr>
          <w:p w:rsidR="00A402E7">
            <w:pPr>
              <w:jc w:val="center"/>
            </w:pPr>
            <w:r>
              <w:t>1</w:t>
            </w:r>
          </w:p>
        </w:tc>
        <w:tc>
          <w:tcPr>
            <w:tcW w:w="1099" w:type="dxa"/>
            <w:vAlign w:val="center"/>
          </w:tcPr>
          <w:p w:rsidR="00A402E7">
            <w:pPr>
              <w:jc w:val="center"/>
            </w:pPr>
            <w:r>
              <w:t>1</w:t>
            </w:r>
          </w:p>
        </w:tc>
        <w:tc>
          <w:tcPr>
            <w:tcW w:w="1099" w:type="dxa"/>
            <w:vAlign w:val="center"/>
          </w:tcPr>
          <w:p w:rsidR="00A402E7">
            <w:pPr>
              <w:jc w:val="center"/>
            </w:pPr>
            <w:r>
              <w:t>1</w:t>
            </w:r>
          </w:p>
        </w:tc>
        <w:tc>
          <w:tcPr>
            <w:tcW w:w="1099" w:type="dxa"/>
            <w:vAlign w:val="center"/>
          </w:tcPr>
          <w:p w:rsidR="00A402E7">
            <w:pPr>
              <w:jc w:val="center"/>
            </w:pPr>
            <w:r>
              <w:t>4</w:t>
            </w:r>
          </w:p>
        </w:tc>
        <w:tc>
          <w:tcPr>
            <w:tcW w:w="1099" w:type="dxa"/>
            <w:vAlign w:val="center"/>
          </w:tcPr>
          <w:p w:rsidR="00A402E7">
            <w:pPr>
              <w:jc w:val="center"/>
            </w:pPr>
            <w:r>
              <w:t>---</w:t>
            </w:r>
          </w:p>
        </w:tc>
        <w:tc>
          <w:tcPr>
            <w:tcW w:w="1099" w:type="dxa"/>
            <w:vAlign w:val="center"/>
          </w:tcPr>
          <w:p w:rsidR="00A402E7">
            <w:pPr>
              <w:jc w:val="center"/>
            </w:pPr>
            <w:r>
              <w:t>---</w:t>
            </w:r>
          </w:p>
        </w:tc>
        <w:tc>
          <w:tcPr>
            <w:tcW w:w="1399" w:type="dxa"/>
            <w:vAlign w:val="center"/>
          </w:tcPr>
          <w:p w:rsidR="00A402E7">
            <w:pPr>
              <w:jc w:val="center"/>
            </w:pPr>
            <w:r>
              <w:t>1.700</w:t>
            </w:r>
          </w:p>
        </w:tc>
        <w:tc>
          <w:tcPr>
            <w:tcW w:w="1999" w:type="dxa"/>
            <w:vAlign w:val="center"/>
          </w:tcPr>
          <w:p w:rsidR="00A402E7">
            <w:pPr>
              <w:jc w:val="center"/>
            </w:pPr>
            <w:r>
              <w:t>1.700</w:t>
            </w:r>
          </w:p>
        </w:tc>
      </w:tr>
    </w:tbl>
    <w:p w:rsidR="00A402E7">
      <w:pPr>
        <w:spacing w:line="288" w:lineRule="auto"/>
        <w:ind w:firstLine="420" w:firstLineChars="200"/>
        <w:jc w:val="left"/>
      </w:pPr>
    </w:p>
    <w:p w:rsidR="00A402E7">
      <w:pPr>
        <w:jc w:val="center"/>
      </w:pPr>
      <w:r>
        <w:rPr>
          <w:b/>
        </w:rPr>
        <w:t>表</w:t>
      </w:r>
      <w:r>
        <w:rPr>
          <w:b/>
        </w:rPr>
        <w:t xml:space="preserve">4 </w:t>
      </w:r>
      <w:r>
        <w:rPr>
          <w:b/>
        </w:rPr>
        <w:t>保护层</w:t>
      </w:r>
      <w:r>
        <w:rPr>
          <w:b/>
        </w:rPr>
        <w:t>(</w:t>
      </w:r>
      <w:r>
        <w:rPr>
          <w:b/>
        </w:rPr>
        <w:t>单位：</w:t>
      </w:r>
      <w:r>
        <w:rPr>
          <w:b/>
        </w:rPr>
        <w:t>mm)</w:t>
      </w:r>
    </w:p>
    <w:tbl>
      <w:tblPr>
        <w:tblStyle w:val="TableGrid1"/>
        <w:tblW w:w="0" w:type="auto"/>
        <w:jc w:val="center"/>
        <w:tblLook w:val="04A0"/>
      </w:tblPr>
      <w:tblGrid>
        <w:gridCol w:w="1202"/>
        <w:gridCol w:w="1202"/>
        <w:gridCol w:w="2499"/>
        <w:gridCol w:w="2499"/>
        <w:gridCol w:w="2499"/>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梁保护层</w:t>
            </w:r>
          </w:p>
        </w:tc>
        <w:tc>
          <w:tcPr>
            <w:tcW w:w="2524" w:type="dxa"/>
            <w:vAlign w:val="center"/>
          </w:tcPr>
          <w:p w:rsidR="00A402E7">
            <w:pPr>
              <w:jc w:val="center"/>
            </w:pPr>
            <w:r>
              <w:rPr>
                <w:b/>
              </w:rPr>
              <w:t>柱保护层</w:t>
            </w:r>
          </w:p>
        </w:tc>
        <w:tc>
          <w:tcPr>
            <w:tcW w:w="2524" w:type="dxa"/>
            <w:vAlign w:val="center"/>
          </w:tcPr>
          <w:p w:rsidR="00A402E7">
            <w:pPr>
              <w:jc w:val="center"/>
            </w:pPr>
            <w:r>
              <w:rPr>
                <w:b/>
              </w:rPr>
              <w:t>墙保护层</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20</w:t>
            </w:r>
          </w:p>
        </w:tc>
        <w:tc>
          <w:tcPr>
            <w:tcW w:w="2524" w:type="dxa"/>
            <w:vAlign w:val="center"/>
          </w:tcPr>
          <w:p w:rsidR="00A402E7">
            <w:pPr>
              <w:jc w:val="center"/>
            </w:pPr>
            <w:r>
              <w:t>20</w:t>
            </w:r>
          </w:p>
        </w:tc>
        <w:tc>
          <w:tcPr>
            <w:tcW w:w="2524" w:type="dxa"/>
            <w:vAlign w:val="center"/>
          </w:tcPr>
          <w:p w:rsidR="00A402E7">
            <w:pPr>
              <w:jc w:val="center"/>
            </w:pPr>
            <w:r>
              <w:t>---</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20</w:t>
            </w:r>
          </w:p>
        </w:tc>
        <w:tc>
          <w:tcPr>
            <w:tcW w:w="2524" w:type="dxa"/>
            <w:vAlign w:val="center"/>
          </w:tcPr>
          <w:p w:rsidR="00A402E7">
            <w:pPr>
              <w:jc w:val="center"/>
            </w:pPr>
            <w:r>
              <w:t>20</w:t>
            </w:r>
          </w:p>
        </w:tc>
        <w:tc>
          <w:tcPr>
            <w:tcW w:w="2524" w:type="dxa"/>
            <w:vAlign w:val="center"/>
          </w:tcPr>
          <w:p w:rsidR="00A402E7">
            <w:pPr>
              <w:jc w:val="center"/>
            </w:pPr>
            <w:r>
              <w:t>---</w:t>
            </w:r>
          </w:p>
        </w:tc>
      </w:tr>
    </w:tbl>
    <w:p w:rsidR="00A402E7">
      <w:pPr>
        <w:spacing w:line="288" w:lineRule="auto"/>
        <w:ind w:firstLine="420" w:firstLineChars="200"/>
        <w:jc w:val="left"/>
      </w:pPr>
    </w:p>
    <w:p w:rsidR="00A402E7">
      <w:pPr>
        <w:jc w:val="center"/>
      </w:pPr>
      <w:r>
        <w:rPr>
          <w:b/>
        </w:rPr>
        <w:t>表</w:t>
      </w:r>
      <w:r>
        <w:rPr>
          <w:b/>
        </w:rPr>
        <w:t xml:space="preserve">5 </w:t>
      </w:r>
      <w:r>
        <w:rPr>
          <w:b/>
        </w:rPr>
        <w:t>混凝土构件</w:t>
      </w:r>
    </w:p>
    <w:tbl>
      <w:tblPr>
        <w:tblStyle w:val="TableGrid1"/>
        <w:tblW w:w="0" w:type="auto"/>
        <w:jc w:val="center"/>
        <w:tblLook w:val="04A0"/>
      </w:tblPr>
      <w:tblGrid>
        <w:gridCol w:w="1142"/>
        <w:gridCol w:w="1141"/>
        <w:gridCol w:w="1910"/>
        <w:gridCol w:w="1910"/>
        <w:gridCol w:w="1899"/>
        <w:gridCol w:w="1899"/>
      </w:tblGrid>
      <w:tr>
        <w:tblPrEx>
          <w:tblW w:w="0" w:type="auto"/>
          <w:jc w:val="center"/>
          <w:tblLook w:val="04A0"/>
        </w:tblPrEx>
        <w:trPr>
          <w:trHeight w:val="396"/>
          <w:jc w:val="center"/>
        </w:trPr>
        <w:tc>
          <w:tcPr>
            <w:tcW w:w="1153" w:type="dxa"/>
            <w:vAlign w:val="center"/>
          </w:tcPr>
          <w:p w:rsidR="00A402E7">
            <w:pPr>
              <w:jc w:val="center"/>
            </w:pPr>
            <w:r>
              <w:rPr>
                <w:b/>
              </w:rPr>
              <w:t>层号</w:t>
            </w:r>
          </w:p>
        </w:tc>
        <w:tc>
          <w:tcPr>
            <w:tcW w:w="1153" w:type="dxa"/>
            <w:vAlign w:val="center"/>
          </w:tcPr>
          <w:p w:rsidR="00A402E7">
            <w:pPr>
              <w:jc w:val="center"/>
            </w:pPr>
            <w:r>
              <w:rPr>
                <w:b/>
              </w:rPr>
              <w:t>塔号</w:t>
            </w:r>
          </w:p>
        </w:tc>
        <w:tc>
          <w:tcPr>
            <w:tcW w:w="1922" w:type="dxa"/>
            <w:vAlign w:val="center"/>
          </w:tcPr>
          <w:p w:rsidR="00A402E7">
            <w:pPr>
              <w:jc w:val="center"/>
            </w:pPr>
            <w:r>
              <w:rPr>
                <w:b/>
              </w:rPr>
              <w:t>梁数</w:t>
            </w:r>
          </w:p>
          <w:p w:rsidR="00A402E7">
            <w:pPr>
              <w:jc w:val="center"/>
            </w:pPr>
            <w:r>
              <w:rPr>
                <w:b/>
              </w:rPr>
              <w:t>(</w:t>
            </w:r>
            <w:r>
              <w:rPr>
                <w:b/>
              </w:rPr>
              <w:t>混凝土</w:t>
            </w:r>
            <w:r>
              <w:rPr>
                <w:b/>
              </w:rPr>
              <w:t>/</w:t>
            </w:r>
            <w:r>
              <w:rPr>
                <w:b/>
              </w:rPr>
              <w:t>主筋</w:t>
            </w:r>
            <w:r>
              <w:rPr>
                <w:b/>
              </w:rPr>
              <w:t>)</w:t>
            </w:r>
          </w:p>
        </w:tc>
        <w:tc>
          <w:tcPr>
            <w:tcW w:w="1922" w:type="dxa"/>
            <w:vAlign w:val="center"/>
          </w:tcPr>
          <w:p w:rsidR="00A402E7">
            <w:pPr>
              <w:jc w:val="center"/>
            </w:pPr>
            <w:r>
              <w:rPr>
                <w:b/>
              </w:rPr>
              <w:t>柱数</w:t>
            </w:r>
          </w:p>
          <w:p w:rsidR="00A402E7">
            <w:pPr>
              <w:jc w:val="center"/>
            </w:pPr>
            <w:r>
              <w:rPr>
                <w:b/>
              </w:rPr>
              <w:t>(</w:t>
            </w:r>
            <w:r>
              <w:rPr>
                <w:b/>
              </w:rPr>
              <w:t>混凝土</w:t>
            </w:r>
            <w:r>
              <w:rPr>
                <w:b/>
              </w:rPr>
              <w:t>/</w:t>
            </w:r>
            <w:r>
              <w:rPr>
                <w:b/>
              </w:rPr>
              <w:t>主筋</w:t>
            </w:r>
            <w:r>
              <w:rPr>
                <w:b/>
              </w:rPr>
              <w:t>)</w:t>
            </w:r>
          </w:p>
        </w:tc>
        <w:tc>
          <w:tcPr>
            <w:tcW w:w="1922" w:type="dxa"/>
            <w:vAlign w:val="center"/>
          </w:tcPr>
          <w:p w:rsidR="00A402E7">
            <w:pPr>
              <w:jc w:val="center"/>
            </w:pPr>
            <w:r>
              <w:rPr>
                <w:b/>
              </w:rPr>
              <w:t>支撑数</w:t>
            </w:r>
          </w:p>
          <w:p w:rsidR="00A402E7">
            <w:pPr>
              <w:jc w:val="center"/>
            </w:pPr>
            <w:r>
              <w:rPr>
                <w:b/>
              </w:rPr>
              <w:t>(</w:t>
            </w:r>
            <w:r>
              <w:rPr>
                <w:b/>
              </w:rPr>
              <w:t>混凝土</w:t>
            </w:r>
            <w:r>
              <w:rPr>
                <w:b/>
              </w:rPr>
              <w:t>/</w:t>
            </w:r>
            <w:r>
              <w:rPr>
                <w:b/>
              </w:rPr>
              <w:t>主筋</w:t>
            </w:r>
            <w:r>
              <w:rPr>
                <w:b/>
              </w:rPr>
              <w:t>)</w:t>
            </w:r>
          </w:p>
        </w:tc>
        <w:tc>
          <w:tcPr>
            <w:tcW w:w="1922" w:type="dxa"/>
            <w:vAlign w:val="center"/>
          </w:tcPr>
          <w:p w:rsidR="00A402E7">
            <w:pPr>
              <w:jc w:val="center"/>
            </w:pPr>
            <w:r>
              <w:rPr>
                <w:b/>
              </w:rPr>
              <w:t>墙数</w:t>
            </w:r>
          </w:p>
          <w:p w:rsidR="00A402E7">
            <w:pPr>
              <w:jc w:val="center"/>
            </w:pPr>
            <w:r>
              <w:rPr>
                <w:b/>
              </w:rPr>
              <w:t>(</w:t>
            </w:r>
            <w:r>
              <w:rPr>
                <w:b/>
              </w:rPr>
              <w:t>混凝土</w:t>
            </w:r>
            <w:r>
              <w:rPr>
                <w:b/>
              </w:rPr>
              <w:t>/</w:t>
            </w:r>
            <w:r>
              <w:rPr>
                <w:b/>
              </w:rPr>
              <w:t>主筋</w:t>
            </w:r>
            <w:r>
              <w:rPr>
                <w:b/>
              </w:rPr>
              <w:t>)</w:t>
            </w:r>
          </w:p>
        </w:tc>
      </w:tr>
      <w:tr>
        <w:tblPrEx>
          <w:tblW w:w="0" w:type="auto"/>
          <w:jc w:val="center"/>
          <w:tblLook w:val="04A0"/>
        </w:tblPrEx>
        <w:trPr>
          <w:trHeight w:val="396"/>
          <w:jc w:val="center"/>
        </w:trPr>
        <w:tc>
          <w:tcPr>
            <w:tcW w:w="1153" w:type="dxa"/>
            <w:vAlign w:val="center"/>
          </w:tcPr>
          <w:p w:rsidR="00A402E7">
            <w:pPr>
              <w:jc w:val="center"/>
            </w:pPr>
            <w:r>
              <w:t>2</w:t>
            </w:r>
          </w:p>
        </w:tc>
        <w:tc>
          <w:tcPr>
            <w:tcW w:w="1153" w:type="dxa"/>
            <w:vAlign w:val="center"/>
          </w:tcPr>
          <w:p w:rsidR="00A402E7">
            <w:pPr>
              <w:jc w:val="center"/>
            </w:pPr>
            <w:r>
              <w:t>1</w:t>
            </w:r>
          </w:p>
        </w:tc>
        <w:tc>
          <w:tcPr>
            <w:tcW w:w="1922" w:type="dxa"/>
            <w:vAlign w:val="center"/>
          </w:tcPr>
          <w:p w:rsidR="00A402E7">
            <w:pPr>
              <w:jc w:val="center"/>
            </w:pPr>
            <w:r>
              <w:t>1(C30/360)</w:t>
            </w:r>
          </w:p>
        </w:tc>
        <w:tc>
          <w:tcPr>
            <w:tcW w:w="1922" w:type="dxa"/>
            <w:vAlign w:val="center"/>
          </w:tcPr>
          <w:p w:rsidR="00A402E7">
            <w:pPr>
              <w:jc w:val="center"/>
            </w:pPr>
            <w:r>
              <w:t>2(C30/360)</w:t>
            </w:r>
          </w:p>
        </w:tc>
        <w:tc>
          <w:tcPr>
            <w:tcW w:w="1922" w:type="dxa"/>
            <w:vAlign w:val="center"/>
          </w:tcPr>
          <w:p w:rsidR="00A402E7">
            <w:pPr>
              <w:jc w:val="center"/>
            </w:pPr>
            <w:r>
              <w:t>---</w:t>
            </w:r>
          </w:p>
        </w:tc>
        <w:tc>
          <w:tcPr>
            <w:tcW w:w="1922" w:type="dxa"/>
            <w:vAlign w:val="center"/>
          </w:tcPr>
          <w:p w:rsidR="00A402E7">
            <w:pPr>
              <w:jc w:val="center"/>
            </w:pPr>
            <w:r>
              <w:t>---</w:t>
            </w:r>
          </w:p>
        </w:tc>
      </w:tr>
      <w:tr>
        <w:tblPrEx>
          <w:tblW w:w="0" w:type="auto"/>
          <w:jc w:val="center"/>
          <w:tblLook w:val="04A0"/>
        </w:tblPrEx>
        <w:trPr>
          <w:trHeight w:val="396"/>
          <w:jc w:val="center"/>
        </w:trPr>
        <w:tc>
          <w:tcPr>
            <w:tcW w:w="1153" w:type="dxa"/>
            <w:vAlign w:val="center"/>
          </w:tcPr>
          <w:p w:rsidR="00A402E7">
            <w:pPr>
              <w:jc w:val="center"/>
            </w:pPr>
            <w:r>
              <w:t>1</w:t>
            </w:r>
          </w:p>
        </w:tc>
        <w:tc>
          <w:tcPr>
            <w:tcW w:w="1153" w:type="dxa"/>
            <w:vAlign w:val="center"/>
          </w:tcPr>
          <w:p w:rsidR="00A402E7">
            <w:pPr>
              <w:jc w:val="center"/>
            </w:pPr>
            <w:r>
              <w:t>1</w:t>
            </w:r>
          </w:p>
        </w:tc>
        <w:tc>
          <w:tcPr>
            <w:tcW w:w="1922" w:type="dxa"/>
            <w:vAlign w:val="center"/>
          </w:tcPr>
          <w:p w:rsidR="00A402E7">
            <w:pPr>
              <w:jc w:val="center"/>
            </w:pPr>
            <w:r>
              <w:t>1(C30/360)</w:t>
            </w:r>
          </w:p>
        </w:tc>
        <w:tc>
          <w:tcPr>
            <w:tcW w:w="1922" w:type="dxa"/>
            <w:vAlign w:val="center"/>
          </w:tcPr>
          <w:p w:rsidR="00A402E7">
            <w:pPr>
              <w:jc w:val="center"/>
            </w:pPr>
            <w:r>
              <w:t>4(C30/360)</w:t>
            </w:r>
          </w:p>
        </w:tc>
        <w:tc>
          <w:tcPr>
            <w:tcW w:w="1922" w:type="dxa"/>
            <w:vAlign w:val="center"/>
          </w:tcPr>
          <w:p w:rsidR="00A402E7">
            <w:pPr>
              <w:jc w:val="center"/>
            </w:pPr>
            <w:r>
              <w:t>---</w:t>
            </w:r>
          </w:p>
        </w:tc>
        <w:tc>
          <w:tcPr>
            <w:tcW w:w="1922" w:type="dxa"/>
            <w:vAlign w:val="center"/>
          </w:tcPr>
          <w:p w:rsidR="00A402E7">
            <w:pPr>
              <w:jc w:val="center"/>
            </w:pPr>
            <w:r>
              <w:t>---</w:t>
            </w:r>
          </w:p>
        </w:tc>
      </w:tr>
    </w:tbl>
    <w:p w:rsidR="00A402E7">
      <w:pPr>
        <w:spacing w:line="288" w:lineRule="auto"/>
        <w:ind w:firstLine="420" w:firstLineChars="200"/>
        <w:jc w:val="left"/>
      </w:pPr>
    </w:p>
    <w:p w:rsidR="00A402E7">
      <w:pPr>
        <w:spacing w:line="288" w:lineRule="auto"/>
        <w:ind w:firstLine="420" w:firstLineChars="200"/>
        <w:jc w:val="left"/>
      </w:pPr>
    </w:p>
    <w:p w:rsidR="00A402E7">
      <w:pPr>
        <w:spacing w:line="288" w:lineRule="auto"/>
        <w:ind w:firstLine="420" w:firstLineChars="200"/>
        <w:jc w:val="left"/>
      </w:pPr>
    </w:p>
    <w:p w:rsidR="00A402E7">
      <w:pPr>
        <w:jc w:val="center"/>
      </w:pPr>
      <w:r>
        <w:rPr>
          <w:b/>
        </w:rPr>
        <w:t>表</w:t>
      </w:r>
      <w:r>
        <w:rPr>
          <w:b/>
        </w:rPr>
        <w:t xml:space="preserve">6 </w:t>
      </w:r>
      <w:r>
        <w:rPr>
          <w:b/>
        </w:rPr>
        <w:t>箍筋</w:t>
      </w:r>
      <w:r>
        <w:rPr>
          <w:b/>
        </w:rPr>
        <w:t>(</w:t>
      </w:r>
      <w:r>
        <w:rPr>
          <w:b/>
        </w:rPr>
        <w:t>墙分布筋</w:t>
      </w:r>
      <w:r>
        <w:rPr>
          <w:b/>
        </w:rPr>
        <w:t>)</w:t>
      </w:r>
    </w:p>
    <w:tbl>
      <w:tblPr>
        <w:tblStyle w:val="TableGrid1"/>
        <w:tblW w:w="0" w:type="auto"/>
        <w:jc w:val="center"/>
        <w:tblLook w:val="04A0"/>
      </w:tblPr>
      <w:tblGrid>
        <w:gridCol w:w="1188"/>
        <w:gridCol w:w="1187"/>
        <w:gridCol w:w="1507"/>
        <w:gridCol w:w="1507"/>
        <w:gridCol w:w="1503"/>
        <w:gridCol w:w="1503"/>
        <w:gridCol w:w="1506"/>
      </w:tblGrid>
      <w:tr>
        <w:tblPrEx>
          <w:tblW w:w="0" w:type="auto"/>
          <w:jc w:val="center"/>
          <w:tblLook w:val="04A0"/>
        </w:tblPrEx>
        <w:trPr>
          <w:trHeight w:val="396"/>
          <w:jc w:val="center"/>
        </w:trPr>
        <w:tc>
          <w:tcPr>
            <w:tcW w:w="1199" w:type="dxa"/>
            <w:vAlign w:val="center"/>
          </w:tcPr>
          <w:p w:rsidR="00A402E7">
            <w:pPr>
              <w:jc w:val="center"/>
            </w:pPr>
            <w:r>
              <w:rPr>
                <w:b/>
              </w:rPr>
              <w:t>层号</w:t>
            </w:r>
          </w:p>
        </w:tc>
        <w:tc>
          <w:tcPr>
            <w:tcW w:w="1199" w:type="dxa"/>
            <w:vAlign w:val="center"/>
          </w:tcPr>
          <w:p w:rsidR="00A402E7">
            <w:pPr>
              <w:jc w:val="center"/>
            </w:pPr>
            <w:r>
              <w:rPr>
                <w:b/>
              </w:rPr>
              <w:t>塔号</w:t>
            </w:r>
          </w:p>
        </w:tc>
        <w:tc>
          <w:tcPr>
            <w:tcW w:w="1519" w:type="dxa"/>
            <w:vAlign w:val="center"/>
          </w:tcPr>
          <w:p w:rsidR="00A402E7">
            <w:pPr>
              <w:jc w:val="center"/>
            </w:pPr>
            <w:r>
              <w:rPr>
                <w:b/>
              </w:rPr>
              <w:t>梁数</w:t>
            </w:r>
          </w:p>
          <w:p w:rsidR="00A402E7">
            <w:pPr>
              <w:jc w:val="center"/>
            </w:pPr>
            <w:r>
              <w:rPr>
                <w:b/>
              </w:rPr>
              <w:t>(</w:t>
            </w:r>
            <w:r>
              <w:rPr>
                <w:b/>
              </w:rPr>
              <w:t>箍筋</w:t>
            </w:r>
            <w:r>
              <w:rPr>
                <w:b/>
              </w:rPr>
              <w:t>)</w:t>
            </w:r>
          </w:p>
        </w:tc>
        <w:tc>
          <w:tcPr>
            <w:tcW w:w="1519" w:type="dxa"/>
            <w:vAlign w:val="center"/>
          </w:tcPr>
          <w:p w:rsidR="00A402E7">
            <w:pPr>
              <w:jc w:val="center"/>
            </w:pPr>
            <w:r>
              <w:rPr>
                <w:b/>
              </w:rPr>
              <w:t>柱数</w:t>
            </w:r>
          </w:p>
          <w:p w:rsidR="00A402E7">
            <w:pPr>
              <w:jc w:val="center"/>
            </w:pPr>
            <w:r>
              <w:rPr>
                <w:b/>
              </w:rPr>
              <w:t>(</w:t>
            </w:r>
            <w:r>
              <w:rPr>
                <w:b/>
              </w:rPr>
              <w:t>箍筋</w:t>
            </w:r>
            <w:r>
              <w:rPr>
                <w:b/>
              </w:rPr>
              <w:t>)</w:t>
            </w:r>
          </w:p>
        </w:tc>
        <w:tc>
          <w:tcPr>
            <w:tcW w:w="1519" w:type="dxa"/>
            <w:vAlign w:val="center"/>
          </w:tcPr>
          <w:p w:rsidR="00A402E7">
            <w:pPr>
              <w:jc w:val="center"/>
            </w:pPr>
            <w:r>
              <w:rPr>
                <w:b/>
              </w:rPr>
              <w:t>支撑数</w:t>
            </w:r>
          </w:p>
          <w:p w:rsidR="00A402E7">
            <w:pPr>
              <w:jc w:val="center"/>
            </w:pPr>
            <w:r>
              <w:rPr>
                <w:b/>
              </w:rPr>
              <w:t>(</w:t>
            </w:r>
            <w:r>
              <w:rPr>
                <w:b/>
              </w:rPr>
              <w:t>箍筋</w:t>
            </w:r>
            <w:r>
              <w:rPr>
                <w:b/>
              </w:rPr>
              <w:t>)</w:t>
            </w:r>
          </w:p>
        </w:tc>
        <w:tc>
          <w:tcPr>
            <w:tcW w:w="1519" w:type="dxa"/>
            <w:vAlign w:val="center"/>
          </w:tcPr>
          <w:p w:rsidR="00A402E7">
            <w:pPr>
              <w:jc w:val="center"/>
            </w:pPr>
            <w:r>
              <w:rPr>
                <w:b/>
              </w:rPr>
              <w:t>墙数</w:t>
            </w:r>
          </w:p>
          <w:p w:rsidR="00A402E7">
            <w:pPr>
              <w:jc w:val="center"/>
            </w:pPr>
            <w:r>
              <w:rPr>
                <w:b/>
              </w:rPr>
              <w:t>(</w:t>
            </w:r>
            <w:r>
              <w:rPr>
                <w:b/>
              </w:rPr>
              <w:t>水平</w:t>
            </w:r>
            <w:r>
              <w:rPr>
                <w:b/>
              </w:rPr>
              <w:t>/</w:t>
            </w:r>
            <w:r>
              <w:rPr>
                <w:b/>
              </w:rPr>
              <w:t>竖向</w:t>
            </w:r>
            <w:r>
              <w:rPr>
                <w:b/>
              </w:rPr>
              <w:t>)</w:t>
            </w:r>
          </w:p>
        </w:tc>
        <w:tc>
          <w:tcPr>
            <w:tcW w:w="1519" w:type="dxa"/>
            <w:vAlign w:val="center"/>
          </w:tcPr>
          <w:p w:rsidR="00A402E7">
            <w:pPr>
              <w:jc w:val="center"/>
            </w:pPr>
            <w:r>
              <w:rPr>
                <w:b/>
              </w:rPr>
              <w:t>边缘构件</w:t>
            </w:r>
          </w:p>
          <w:p w:rsidR="00A402E7">
            <w:pPr>
              <w:jc w:val="center"/>
            </w:pPr>
            <w:r>
              <w:rPr>
                <w:b/>
              </w:rPr>
              <w:t>(</w:t>
            </w:r>
            <w:r>
              <w:rPr>
                <w:b/>
              </w:rPr>
              <w:t>箍筋</w:t>
            </w:r>
            <w:r>
              <w:rPr>
                <w:b/>
              </w:rPr>
              <w:t>)</w:t>
            </w:r>
          </w:p>
        </w:tc>
      </w:tr>
      <w:tr>
        <w:tblPrEx>
          <w:tblW w:w="0" w:type="auto"/>
          <w:jc w:val="center"/>
          <w:tblLook w:val="04A0"/>
        </w:tblPrEx>
        <w:trPr>
          <w:trHeight w:val="396"/>
          <w:jc w:val="center"/>
        </w:trPr>
        <w:tc>
          <w:tcPr>
            <w:tcW w:w="1199" w:type="dxa"/>
            <w:vAlign w:val="center"/>
          </w:tcPr>
          <w:p w:rsidR="00A402E7">
            <w:pPr>
              <w:jc w:val="center"/>
            </w:pPr>
            <w:r>
              <w:t>2</w:t>
            </w:r>
          </w:p>
        </w:tc>
        <w:tc>
          <w:tcPr>
            <w:tcW w:w="1199" w:type="dxa"/>
            <w:vAlign w:val="center"/>
          </w:tcPr>
          <w:p w:rsidR="00A402E7">
            <w:pPr>
              <w:jc w:val="center"/>
            </w:pPr>
            <w:r>
              <w:t>1</w:t>
            </w:r>
          </w:p>
        </w:tc>
        <w:tc>
          <w:tcPr>
            <w:tcW w:w="1519" w:type="dxa"/>
            <w:vAlign w:val="center"/>
          </w:tcPr>
          <w:p w:rsidR="00A402E7">
            <w:pPr>
              <w:jc w:val="center"/>
            </w:pPr>
            <w:r>
              <w:t>1(360)</w:t>
            </w:r>
          </w:p>
        </w:tc>
        <w:tc>
          <w:tcPr>
            <w:tcW w:w="1519" w:type="dxa"/>
            <w:vAlign w:val="center"/>
          </w:tcPr>
          <w:p w:rsidR="00A402E7">
            <w:pPr>
              <w:jc w:val="center"/>
            </w:pPr>
            <w:r>
              <w:t>2(360)</w:t>
            </w:r>
          </w:p>
        </w:tc>
        <w:tc>
          <w:tcPr>
            <w:tcW w:w="1519" w:type="dxa"/>
            <w:vAlign w:val="center"/>
          </w:tcPr>
          <w:p w:rsidR="00A402E7">
            <w:pPr>
              <w:jc w:val="center"/>
            </w:pPr>
            <w:r>
              <w:t>---</w:t>
            </w:r>
          </w:p>
        </w:tc>
        <w:tc>
          <w:tcPr>
            <w:tcW w:w="1519" w:type="dxa"/>
            <w:vAlign w:val="center"/>
          </w:tcPr>
          <w:p w:rsidR="00A402E7">
            <w:pPr>
              <w:jc w:val="center"/>
            </w:pPr>
            <w:r>
              <w:t>---</w:t>
            </w:r>
          </w:p>
        </w:tc>
        <w:tc>
          <w:tcPr>
            <w:tcW w:w="1519" w:type="dxa"/>
            <w:vAlign w:val="center"/>
          </w:tcPr>
          <w:p w:rsidR="00A402E7">
            <w:pPr>
              <w:jc w:val="center"/>
            </w:pPr>
            <w:r>
              <w:t>(270)</w:t>
            </w:r>
          </w:p>
        </w:tc>
      </w:tr>
      <w:tr>
        <w:tblPrEx>
          <w:tblW w:w="0" w:type="auto"/>
          <w:jc w:val="center"/>
          <w:tblLook w:val="04A0"/>
        </w:tblPrEx>
        <w:trPr>
          <w:trHeight w:val="396"/>
          <w:jc w:val="center"/>
        </w:trPr>
        <w:tc>
          <w:tcPr>
            <w:tcW w:w="1199" w:type="dxa"/>
            <w:vAlign w:val="center"/>
          </w:tcPr>
          <w:p w:rsidR="00A402E7">
            <w:pPr>
              <w:jc w:val="center"/>
            </w:pPr>
            <w:r>
              <w:t>1</w:t>
            </w:r>
          </w:p>
        </w:tc>
        <w:tc>
          <w:tcPr>
            <w:tcW w:w="1199" w:type="dxa"/>
            <w:vAlign w:val="center"/>
          </w:tcPr>
          <w:p w:rsidR="00A402E7">
            <w:pPr>
              <w:jc w:val="center"/>
            </w:pPr>
            <w:r>
              <w:t>1</w:t>
            </w:r>
          </w:p>
        </w:tc>
        <w:tc>
          <w:tcPr>
            <w:tcW w:w="1519" w:type="dxa"/>
            <w:vAlign w:val="center"/>
          </w:tcPr>
          <w:p w:rsidR="00A402E7">
            <w:pPr>
              <w:jc w:val="center"/>
            </w:pPr>
            <w:r>
              <w:t>1(360)</w:t>
            </w:r>
          </w:p>
        </w:tc>
        <w:tc>
          <w:tcPr>
            <w:tcW w:w="1519" w:type="dxa"/>
            <w:vAlign w:val="center"/>
          </w:tcPr>
          <w:p w:rsidR="00A402E7">
            <w:pPr>
              <w:jc w:val="center"/>
            </w:pPr>
            <w:r>
              <w:t>4(360)</w:t>
            </w:r>
          </w:p>
        </w:tc>
        <w:tc>
          <w:tcPr>
            <w:tcW w:w="1519" w:type="dxa"/>
            <w:vAlign w:val="center"/>
          </w:tcPr>
          <w:p w:rsidR="00A402E7">
            <w:pPr>
              <w:jc w:val="center"/>
            </w:pPr>
            <w:r>
              <w:t>---</w:t>
            </w:r>
          </w:p>
        </w:tc>
        <w:tc>
          <w:tcPr>
            <w:tcW w:w="1519" w:type="dxa"/>
            <w:vAlign w:val="center"/>
          </w:tcPr>
          <w:p w:rsidR="00A402E7">
            <w:pPr>
              <w:jc w:val="center"/>
            </w:pPr>
            <w:r>
              <w:t>---</w:t>
            </w:r>
          </w:p>
        </w:tc>
        <w:tc>
          <w:tcPr>
            <w:tcW w:w="1519" w:type="dxa"/>
            <w:vAlign w:val="center"/>
          </w:tcPr>
          <w:p w:rsidR="00A402E7">
            <w:pPr>
              <w:jc w:val="center"/>
            </w:pPr>
            <w:r>
              <w:t>(270)</w:t>
            </w:r>
          </w:p>
        </w:tc>
      </w:tr>
    </w:tbl>
    <w:p w:rsidR="00A402E7">
      <w:pPr>
        <w:pStyle w:val="Heading2"/>
        <w:jc w:val="left"/>
      </w:pPr>
      <w:bookmarkStart w:id="86" w:name="_Toc8085"/>
      <w:r>
        <w:rPr>
          <w:b/>
          <w:sz w:val="36"/>
        </w:rPr>
        <w:t xml:space="preserve">4.4 </w:t>
      </w:r>
      <w:r>
        <w:rPr>
          <w:b/>
          <w:sz w:val="36"/>
        </w:rPr>
        <w:t>楼层质量</w:t>
      </w:r>
      <w:bookmarkEnd w:id="86"/>
    </w:p>
    <w:p w:rsidR="00A402E7">
      <w:pPr>
        <w:jc w:val="center"/>
      </w:pPr>
      <w:r>
        <w:rPr>
          <w:b/>
        </w:rPr>
        <w:t>表</w:t>
      </w:r>
      <w:r>
        <w:rPr>
          <w:b/>
        </w:rPr>
        <w:t xml:space="preserve">7 </w:t>
      </w:r>
      <w:r>
        <w:rPr>
          <w:b/>
        </w:rPr>
        <w:t>各层质心坐标</w:t>
      </w:r>
      <w:r>
        <w:rPr>
          <w:b/>
        </w:rPr>
        <w:t>(</w:t>
      </w:r>
      <w:r>
        <w:rPr>
          <w:b/>
        </w:rPr>
        <w:t>单位：</w:t>
      </w:r>
      <w:r>
        <w:rPr>
          <w:b/>
        </w:rPr>
        <w:t>m)</w:t>
      </w:r>
    </w:p>
    <w:tbl>
      <w:tblPr>
        <w:tblStyle w:val="TableGrid1"/>
        <w:tblW w:w="0" w:type="auto"/>
        <w:jc w:val="center"/>
        <w:tblLook w:val="04A0"/>
      </w:tblPr>
      <w:tblGrid>
        <w:gridCol w:w="1142"/>
        <w:gridCol w:w="1142"/>
        <w:gridCol w:w="1904"/>
        <w:gridCol w:w="1904"/>
        <w:gridCol w:w="1904"/>
      </w:tblGrid>
      <w:tr>
        <w:tblPrEx>
          <w:tblW w:w="0" w:type="auto"/>
          <w:jc w:val="center"/>
          <w:tblLook w:val="04A0"/>
        </w:tblPrEx>
        <w:trPr>
          <w:trHeight w:val="396"/>
          <w:jc w:val="center"/>
        </w:trPr>
        <w:tc>
          <w:tcPr>
            <w:tcW w:w="1142" w:type="dxa"/>
            <w:vAlign w:val="center"/>
          </w:tcPr>
          <w:p w:rsidR="00A402E7">
            <w:pPr>
              <w:jc w:val="center"/>
            </w:pPr>
            <w:r>
              <w:rPr>
                <w:b/>
              </w:rPr>
              <w:t>层号</w:t>
            </w:r>
          </w:p>
        </w:tc>
        <w:tc>
          <w:tcPr>
            <w:tcW w:w="1142" w:type="dxa"/>
            <w:vAlign w:val="center"/>
          </w:tcPr>
          <w:p w:rsidR="00A402E7">
            <w:pPr>
              <w:jc w:val="center"/>
            </w:pPr>
            <w:r>
              <w:rPr>
                <w:b/>
              </w:rPr>
              <w:t>塔号</w:t>
            </w:r>
          </w:p>
        </w:tc>
        <w:tc>
          <w:tcPr>
            <w:tcW w:w="1904" w:type="dxa"/>
            <w:vAlign w:val="center"/>
          </w:tcPr>
          <w:p w:rsidR="00A402E7">
            <w:pPr>
              <w:jc w:val="center"/>
            </w:pPr>
            <w:r>
              <w:rPr>
                <w:b/>
              </w:rPr>
              <w:t>质心</w:t>
            </w:r>
            <w:r>
              <w:rPr>
                <w:b/>
              </w:rPr>
              <w:t>X</w:t>
            </w:r>
          </w:p>
        </w:tc>
        <w:tc>
          <w:tcPr>
            <w:tcW w:w="1904" w:type="dxa"/>
            <w:vAlign w:val="center"/>
          </w:tcPr>
          <w:p w:rsidR="00A402E7">
            <w:pPr>
              <w:jc w:val="center"/>
            </w:pPr>
            <w:r>
              <w:rPr>
                <w:b/>
              </w:rPr>
              <w:t>质心</w:t>
            </w:r>
            <w:r>
              <w:rPr>
                <w:b/>
              </w:rPr>
              <w:t>Y</w:t>
            </w:r>
          </w:p>
        </w:tc>
        <w:tc>
          <w:tcPr>
            <w:tcW w:w="1904" w:type="dxa"/>
            <w:vAlign w:val="center"/>
          </w:tcPr>
          <w:p w:rsidR="00A402E7">
            <w:pPr>
              <w:jc w:val="center"/>
            </w:pPr>
            <w:r>
              <w:rPr>
                <w:b/>
              </w:rPr>
              <w:t>质心</w:t>
            </w:r>
            <w:r>
              <w:rPr>
                <w:b/>
              </w:rPr>
              <w:t>Z</w:t>
            </w:r>
          </w:p>
        </w:tc>
      </w:tr>
      <w:tr>
        <w:tblPrEx>
          <w:tblW w:w="0" w:type="auto"/>
          <w:jc w:val="center"/>
          <w:tblLook w:val="04A0"/>
        </w:tblPrEx>
        <w:trPr>
          <w:trHeight w:val="396"/>
          <w:jc w:val="center"/>
        </w:trPr>
        <w:tc>
          <w:tcPr>
            <w:tcW w:w="1142" w:type="dxa"/>
            <w:vAlign w:val="center"/>
          </w:tcPr>
          <w:p w:rsidR="00A402E7">
            <w:pPr>
              <w:jc w:val="center"/>
            </w:pPr>
            <w:r>
              <w:t>2</w:t>
            </w:r>
          </w:p>
        </w:tc>
        <w:tc>
          <w:tcPr>
            <w:tcW w:w="1142" w:type="dxa"/>
            <w:vAlign w:val="center"/>
          </w:tcPr>
          <w:p w:rsidR="00A402E7">
            <w:pPr>
              <w:jc w:val="center"/>
            </w:pPr>
            <w:r>
              <w:t>1</w:t>
            </w:r>
          </w:p>
        </w:tc>
        <w:tc>
          <w:tcPr>
            <w:tcW w:w="1904" w:type="dxa"/>
            <w:vAlign w:val="center"/>
          </w:tcPr>
          <w:p w:rsidR="00A402E7">
            <w:pPr>
              <w:jc w:val="center"/>
            </w:pPr>
            <w:r>
              <w:t>4.937</w:t>
            </w:r>
          </w:p>
        </w:tc>
        <w:tc>
          <w:tcPr>
            <w:tcW w:w="1904" w:type="dxa"/>
            <w:vAlign w:val="center"/>
          </w:tcPr>
          <w:p w:rsidR="00A402E7">
            <w:pPr>
              <w:jc w:val="center"/>
            </w:pPr>
            <w:r>
              <w:t>0.190</w:t>
            </w:r>
          </w:p>
        </w:tc>
        <w:tc>
          <w:tcPr>
            <w:tcW w:w="1904" w:type="dxa"/>
            <w:vAlign w:val="center"/>
          </w:tcPr>
          <w:p w:rsidR="00A402E7">
            <w:pPr>
              <w:jc w:val="center"/>
            </w:pPr>
            <w:r>
              <w:t>4.250</w:t>
            </w:r>
          </w:p>
        </w:tc>
      </w:tr>
      <w:tr>
        <w:tblPrEx>
          <w:tblW w:w="0" w:type="auto"/>
          <w:jc w:val="center"/>
          <w:tblLook w:val="04A0"/>
        </w:tblPrEx>
        <w:trPr>
          <w:trHeight w:val="396"/>
          <w:jc w:val="center"/>
        </w:trPr>
        <w:tc>
          <w:tcPr>
            <w:tcW w:w="1142" w:type="dxa"/>
            <w:vAlign w:val="center"/>
          </w:tcPr>
          <w:p w:rsidR="00A402E7">
            <w:pPr>
              <w:jc w:val="center"/>
            </w:pPr>
            <w:r>
              <w:t>1</w:t>
            </w:r>
          </w:p>
        </w:tc>
        <w:tc>
          <w:tcPr>
            <w:tcW w:w="1142" w:type="dxa"/>
            <w:vAlign w:val="center"/>
          </w:tcPr>
          <w:p w:rsidR="00A402E7">
            <w:pPr>
              <w:jc w:val="center"/>
            </w:pPr>
            <w:r>
              <w:t>1</w:t>
            </w:r>
          </w:p>
        </w:tc>
        <w:tc>
          <w:tcPr>
            <w:tcW w:w="1904" w:type="dxa"/>
            <w:vAlign w:val="center"/>
          </w:tcPr>
          <w:p w:rsidR="00A402E7">
            <w:pPr>
              <w:jc w:val="center"/>
            </w:pPr>
            <w:r>
              <w:t>4.937</w:t>
            </w:r>
          </w:p>
        </w:tc>
        <w:tc>
          <w:tcPr>
            <w:tcW w:w="1904" w:type="dxa"/>
            <w:vAlign w:val="center"/>
          </w:tcPr>
          <w:p w:rsidR="00A402E7">
            <w:pPr>
              <w:jc w:val="center"/>
            </w:pPr>
            <w:r>
              <w:t>0.190</w:t>
            </w:r>
          </w:p>
        </w:tc>
        <w:tc>
          <w:tcPr>
            <w:tcW w:w="1904" w:type="dxa"/>
            <w:vAlign w:val="center"/>
          </w:tcPr>
          <w:p w:rsidR="00A402E7">
            <w:pPr>
              <w:jc w:val="center"/>
            </w:pPr>
            <w:r>
              <w:t>1.700</w:t>
            </w:r>
          </w:p>
        </w:tc>
      </w:tr>
    </w:tbl>
    <w:p w:rsidR="00A402E7">
      <w:pPr>
        <w:spacing w:line="288" w:lineRule="auto"/>
        <w:ind w:firstLine="420" w:firstLineChars="200"/>
        <w:jc w:val="left"/>
      </w:pPr>
    </w:p>
    <w:p w:rsidR="00A402E7">
      <w:pPr>
        <w:spacing w:line="288" w:lineRule="auto"/>
        <w:ind w:firstLine="420" w:firstLineChars="200"/>
        <w:jc w:val="left"/>
      </w:pPr>
      <w:r>
        <w:rPr>
          <w:b/>
          <w:color w:val="0000FF"/>
        </w:rPr>
        <w:t>根据《高规》</w:t>
      </w:r>
      <w:r>
        <w:rPr>
          <w:b/>
          <w:color w:val="0000FF"/>
        </w:rPr>
        <w:t>3.5.6</w:t>
      </w:r>
      <w:r>
        <w:rPr>
          <w:b/>
          <w:color w:val="0000FF"/>
        </w:rPr>
        <w:t>条的规定，楼层质量沿高度宜均匀分布，楼层质量不宜大于相邻下部楼层的</w:t>
      </w:r>
      <w:r>
        <w:rPr>
          <w:b/>
          <w:color w:val="0000FF"/>
        </w:rPr>
        <w:t>1.5</w:t>
      </w:r>
      <w:r>
        <w:rPr>
          <w:b/>
          <w:color w:val="0000FF"/>
        </w:rPr>
        <w:t>倍。</w:t>
      </w:r>
    </w:p>
    <w:p w:rsidR="00A402E7">
      <w:pPr>
        <w:spacing w:line="288" w:lineRule="auto"/>
        <w:ind w:firstLine="420" w:firstLineChars="200"/>
        <w:jc w:val="left"/>
      </w:pPr>
      <w:r>
        <w:rPr>
          <w:b/>
          <w:color w:val="0000FF"/>
        </w:rPr>
        <w:t>结构全部楼层满足规范要求。</w:t>
      </w:r>
    </w:p>
    <w:p w:rsidR="00A402E7">
      <w:pPr>
        <w:jc w:val="center"/>
      </w:pPr>
      <w:r>
        <w:rPr>
          <w:b/>
        </w:rPr>
        <w:t>表</w:t>
      </w:r>
      <w:r>
        <w:rPr>
          <w:b/>
        </w:rPr>
        <w:t xml:space="preserve">8 </w:t>
      </w:r>
      <w:r>
        <w:rPr>
          <w:b/>
        </w:rPr>
        <w:t>各层质量和层质量比</w:t>
      </w:r>
    </w:p>
    <w:tbl>
      <w:tblPr>
        <w:tblStyle w:val="TableGrid1"/>
        <w:tblW w:w="0" w:type="auto"/>
        <w:jc w:val="center"/>
        <w:tblLook w:val="04A0"/>
      </w:tblPr>
      <w:tblGrid>
        <w:gridCol w:w="1010"/>
        <w:gridCol w:w="1010"/>
        <w:gridCol w:w="1214"/>
        <w:gridCol w:w="1212"/>
        <w:gridCol w:w="1818"/>
        <w:gridCol w:w="1212"/>
        <w:gridCol w:w="1214"/>
        <w:gridCol w:w="1211"/>
      </w:tblGrid>
      <w:tr>
        <w:tblPrEx>
          <w:tblW w:w="0" w:type="auto"/>
          <w:jc w:val="center"/>
          <w:tblLook w:val="04A0"/>
        </w:tblPrEx>
        <w:trPr>
          <w:trHeight w:val="396"/>
          <w:jc w:val="center"/>
        </w:trPr>
        <w:tc>
          <w:tcPr>
            <w:tcW w:w="1020" w:type="dxa"/>
            <w:vAlign w:val="center"/>
          </w:tcPr>
          <w:p w:rsidR="00A402E7">
            <w:pPr>
              <w:jc w:val="center"/>
            </w:pPr>
            <w:r>
              <w:rPr>
                <w:b/>
              </w:rPr>
              <w:t>层号</w:t>
            </w:r>
          </w:p>
        </w:tc>
        <w:tc>
          <w:tcPr>
            <w:tcW w:w="1020" w:type="dxa"/>
            <w:vAlign w:val="center"/>
          </w:tcPr>
          <w:p w:rsidR="00A402E7">
            <w:pPr>
              <w:jc w:val="center"/>
            </w:pPr>
            <w:r>
              <w:rPr>
                <w:b/>
              </w:rPr>
              <w:t>塔号</w:t>
            </w:r>
          </w:p>
        </w:tc>
        <w:tc>
          <w:tcPr>
            <w:tcW w:w="1224" w:type="dxa"/>
            <w:vAlign w:val="center"/>
          </w:tcPr>
          <w:p w:rsidR="00A402E7">
            <w:pPr>
              <w:jc w:val="center"/>
            </w:pPr>
            <w:r>
              <w:rPr>
                <w:b/>
              </w:rPr>
              <w:t>恒载质量</w:t>
            </w:r>
            <w:r>
              <w:rPr>
                <w:b/>
              </w:rPr>
              <w:t>(t)</w:t>
            </w:r>
          </w:p>
        </w:tc>
        <w:tc>
          <w:tcPr>
            <w:tcW w:w="1224" w:type="dxa"/>
            <w:vAlign w:val="center"/>
          </w:tcPr>
          <w:p w:rsidR="00A402E7">
            <w:pPr>
              <w:jc w:val="center"/>
            </w:pPr>
            <w:r>
              <w:rPr>
                <w:b/>
              </w:rPr>
              <w:t>活载质量</w:t>
            </w:r>
            <w:r>
              <w:rPr>
                <w:b/>
              </w:rPr>
              <w:t>(t)</w:t>
            </w:r>
          </w:p>
        </w:tc>
        <w:tc>
          <w:tcPr>
            <w:tcW w:w="1836" w:type="dxa"/>
            <w:vAlign w:val="center"/>
          </w:tcPr>
          <w:p w:rsidR="00A402E7">
            <w:pPr>
              <w:jc w:val="center"/>
            </w:pPr>
            <w:r>
              <w:rPr>
                <w:b/>
              </w:rPr>
              <w:t>活载质量</w:t>
            </w:r>
            <w:r>
              <w:rPr>
                <w:b/>
              </w:rPr>
              <w:t xml:space="preserve"> (</w:t>
            </w:r>
            <w:r>
              <w:rPr>
                <w:b/>
              </w:rPr>
              <w:t>不折减</w:t>
            </w:r>
            <w:r>
              <w:rPr>
                <w:b/>
              </w:rPr>
              <w:t>)(t)</w:t>
            </w:r>
          </w:p>
        </w:tc>
        <w:tc>
          <w:tcPr>
            <w:tcW w:w="1224" w:type="dxa"/>
            <w:vAlign w:val="center"/>
          </w:tcPr>
          <w:p w:rsidR="00A402E7">
            <w:pPr>
              <w:jc w:val="center"/>
            </w:pPr>
            <w:r>
              <w:rPr>
                <w:b/>
              </w:rPr>
              <w:t>附加质量</w:t>
            </w:r>
            <w:r>
              <w:rPr>
                <w:b/>
              </w:rPr>
              <w:t>(t)</w:t>
            </w:r>
          </w:p>
        </w:tc>
        <w:tc>
          <w:tcPr>
            <w:tcW w:w="1224" w:type="dxa"/>
            <w:vAlign w:val="center"/>
          </w:tcPr>
          <w:p w:rsidR="00A402E7">
            <w:pPr>
              <w:jc w:val="center"/>
            </w:pPr>
            <w:r>
              <w:rPr>
                <w:b/>
              </w:rPr>
              <w:t>质量比</w:t>
            </w:r>
          </w:p>
        </w:tc>
        <w:tc>
          <w:tcPr>
            <w:tcW w:w="1224" w:type="dxa"/>
            <w:vAlign w:val="center"/>
          </w:tcPr>
          <w:p w:rsidR="00A402E7">
            <w:pPr>
              <w:jc w:val="center"/>
            </w:pPr>
            <w:r>
              <w:rPr>
                <w:b/>
              </w:rPr>
              <w:t>比值判断</w:t>
            </w:r>
          </w:p>
        </w:tc>
      </w:tr>
      <w:tr>
        <w:tblPrEx>
          <w:tblW w:w="0" w:type="auto"/>
          <w:jc w:val="center"/>
          <w:tblLook w:val="04A0"/>
        </w:tblPrEx>
        <w:trPr>
          <w:trHeight w:val="396"/>
          <w:jc w:val="center"/>
        </w:trPr>
        <w:tc>
          <w:tcPr>
            <w:tcW w:w="1020" w:type="dxa"/>
            <w:vAlign w:val="center"/>
          </w:tcPr>
          <w:p w:rsidR="00A402E7">
            <w:pPr>
              <w:jc w:val="center"/>
            </w:pPr>
            <w:r>
              <w:t>2</w:t>
            </w:r>
          </w:p>
        </w:tc>
        <w:tc>
          <w:tcPr>
            <w:tcW w:w="1020" w:type="dxa"/>
            <w:vAlign w:val="center"/>
          </w:tcPr>
          <w:p w:rsidR="00A402E7">
            <w:pPr>
              <w:jc w:val="center"/>
            </w:pPr>
            <w:r>
              <w:t>1</w:t>
            </w:r>
          </w:p>
        </w:tc>
        <w:tc>
          <w:tcPr>
            <w:tcW w:w="1224" w:type="dxa"/>
            <w:vAlign w:val="center"/>
          </w:tcPr>
          <w:p w:rsidR="00A402E7">
            <w:pPr>
              <w:jc w:val="center"/>
            </w:pPr>
            <w:r>
              <w:t>8.1</w:t>
            </w:r>
          </w:p>
        </w:tc>
        <w:tc>
          <w:tcPr>
            <w:tcW w:w="1224" w:type="dxa"/>
            <w:vAlign w:val="center"/>
          </w:tcPr>
          <w:p w:rsidR="00A402E7">
            <w:pPr>
              <w:jc w:val="center"/>
            </w:pPr>
            <w:r>
              <w:t>0.0</w:t>
            </w:r>
          </w:p>
        </w:tc>
        <w:tc>
          <w:tcPr>
            <w:tcW w:w="1836" w:type="dxa"/>
            <w:vAlign w:val="center"/>
          </w:tcPr>
          <w:p w:rsidR="00A402E7">
            <w:pPr>
              <w:jc w:val="center"/>
            </w:pPr>
            <w:r>
              <w:t>0.0</w:t>
            </w:r>
          </w:p>
        </w:tc>
        <w:tc>
          <w:tcPr>
            <w:tcW w:w="1224" w:type="dxa"/>
            <w:vAlign w:val="center"/>
          </w:tcPr>
          <w:p w:rsidR="00A402E7">
            <w:pPr>
              <w:jc w:val="center"/>
            </w:pPr>
            <w:r>
              <w:t>0.0</w:t>
            </w:r>
          </w:p>
        </w:tc>
        <w:tc>
          <w:tcPr>
            <w:tcW w:w="1224" w:type="dxa"/>
            <w:vAlign w:val="center"/>
          </w:tcPr>
          <w:p w:rsidR="00A402E7">
            <w:pPr>
              <w:jc w:val="center"/>
            </w:pPr>
            <w:r>
              <w:t>0.86</w:t>
            </w:r>
          </w:p>
        </w:tc>
        <w:tc>
          <w:tcPr>
            <w:tcW w:w="1224" w:type="dxa"/>
            <w:vAlign w:val="center"/>
          </w:tcPr>
          <w:p w:rsidR="00A402E7">
            <w:pPr>
              <w:jc w:val="center"/>
            </w:pPr>
            <w:r>
              <w:t>满足</w:t>
            </w:r>
          </w:p>
        </w:tc>
      </w:tr>
      <w:tr>
        <w:tblPrEx>
          <w:tblW w:w="0" w:type="auto"/>
          <w:jc w:val="center"/>
          <w:tblLook w:val="04A0"/>
        </w:tblPrEx>
        <w:trPr>
          <w:trHeight w:val="396"/>
          <w:jc w:val="center"/>
        </w:trPr>
        <w:tc>
          <w:tcPr>
            <w:tcW w:w="1020" w:type="dxa"/>
            <w:vAlign w:val="center"/>
          </w:tcPr>
          <w:p w:rsidR="00A402E7">
            <w:pPr>
              <w:jc w:val="center"/>
            </w:pPr>
            <w:r>
              <w:t>1</w:t>
            </w:r>
          </w:p>
        </w:tc>
        <w:tc>
          <w:tcPr>
            <w:tcW w:w="1020" w:type="dxa"/>
            <w:vAlign w:val="center"/>
          </w:tcPr>
          <w:p w:rsidR="00A402E7">
            <w:pPr>
              <w:jc w:val="center"/>
            </w:pPr>
            <w:r>
              <w:t>1</w:t>
            </w:r>
          </w:p>
        </w:tc>
        <w:tc>
          <w:tcPr>
            <w:tcW w:w="1224" w:type="dxa"/>
            <w:vAlign w:val="center"/>
          </w:tcPr>
          <w:p w:rsidR="00A402E7">
            <w:pPr>
              <w:jc w:val="center"/>
            </w:pPr>
            <w:r>
              <w:t>9.4</w:t>
            </w:r>
          </w:p>
        </w:tc>
        <w:tc>
          <w:tcPr>
            <w:tcW w:w="1224" w:type="dxa"/>
            <w:vAlign w:val="center"/>
          </w:tcPr>
          <w:p w:rsidR="00A402E7">
            <w:pPr>
              <w:jc w:val="center"/>
            </w:pPr>
            <w:r>
              <w:t>0.0</w:t>
            </w:r>
          </w:p>
        </w:tc>
        <w:tc>
          <w:tcPr>
            <w:tcW w:w="1836" w:type="dxa"/>
            <w:vAlign w:val="center"/>
          </w:tcPr>
          <w:p w:rsidR="00A402E7">
            <w:pPr>
              <w:jc w:val="center"/>
            </w:pPr>
            <w:r>
              <w:t>0.0</w:t>
            </w:r>
          </w:p>
        </w:tc>
        <w:tc>
          <w:tcPr>
            <w:tcW w:w="1224" w:type="dxa"/>
            <w:vAlign w:val="center"/>
          </w:tcPr>
          <w:p w:rsidR="00A402E7">
            <w:pPr>
              <w:jc w:val="center"/>
            </w:pPr>
            <w:r>
              <w:t>0.0</w:t>
            </w:r>
          </w:p>
        </w:tc>
        <w:tc>
          <w:tcPr>
            <w:tcW w:w="1224" w:type="dxa"/>
            <w:vAlign w:val="center"/>
          </w:tcPr>
          <w:p w:rsidR="00A402E7">
            <w:pPr>
              <w:jc w:val="center"/>
            </w:pPr>
            <w:r>
              <w:t>1.00</w:t>
            </w:r>
          </w:p>
        </w:tc>
        <w:tc>
          <w:tcPr>
            <w:tcW w:w="1224" w:type="dxa"/>
            <w:vAlign w:val="center"/>
          </w:tcPr>
          <w:p w:rsidR="00A402E7">
            <w:pPr>
              <w:jc w:val="center"/>
            </w:pPr>
            <w:r>
              <w:t>满足</w:t>
            </w:r>
          </w:p>
        </w:tc>
      </w:tr>
      <w:tr>
        <w:tblPrEx>
          <w:tblW w:w="0" w:type="auto"/>
          <w:jc w:val="center"/>
          <w:tblLook w:val="04A0"/>
        </w:tblPrEx>
        <w:trPr>
          <w:trHeight w:val="396"/>
          <w:jc w:val="center"/>
        </w:trPr>
        <w:tc>
          <w:tcPr>
            <w:tcW w:w="1020" w:type="dxa"/>
            <w:vAlign w:val="center"/>
          </w:tcPr>
          <w:p w:rsidR="00A402E7">
            <w:pPr>
              <w:jc w:val="center"/>
            </w:pPr>
            <w:r>
              <w:t>合计</w:t>
            </w:r>
          </w:p>
        </w:tc>
        <w:tc>
          <w:tcPr>
            <w:tcW w:w="1020" w:type="dxa"/>
            <w:vAlign w:val="center"/>
          </w:tcPr>
          <w:p w:rsidR="00A402E7">
            <w:pPr>
              <w:jc w:val="center"/>
            </w:pPr>
            <w:r>
              <w:t>-</w:t>
            </w:r>
          </w:p>
        </w:tc>
        <w:tc>
          <w:tcPr>
            <w:tcW w:w="1224" w:type="dxa"/>
            <w:vAlign w:val="center"/>
          </w:tcPr>
          <w:p w:rsidR="00A402E7">
            <w:pPr>
              <w:jc w:val="center"/>
            </w:pPr>
            <w:r>
              <w:t>17.5</w:t>
            </w:r>
          </w:p>
        </w:tc>
        <w:tc>
          <w:tcPr>
            <w:tcW w:w="1224" w:type="dxa"/>
            <w:vAlign w:val="center"/>
          </w:tcPr>
          <w:p w:rsidR="00A402E7">
            <w:pPr>
              <w:jc w:val="center"/>
            </w:pPr>
            <w:r>
              <w:t>0.0</w:t>
            </w:r>
          </w:p>
        </w:tc>
        <w:tc>
          <w:tcPr>
            <w:tcW w:w="1836" w:type="dxa"/>
            <w:vAlign w:val="center"/>
          </w:tcPr>
          <w:p w:rsidR="00A402E7">
            <w:pPr>
              <w:jc w:val="center"/>
            </w:pPr>
            <w:r>
              <w:t>0.0</w:t>
            </w:r>
          </w:p>
        </w:tc>
        <w:tc>
          <w:tcPr>
            <w:tcW w:w="1224" w:type="dxa"/>
            <w:vAlign w:val="center"/>
          </w:tcPr>
          <w:p w:rsidR="00A402E7">
            <w:pPr>
              <w:jc w:val="center"/>
            </w:pPr>
            <w:r>
              <w:t>0.0</w:t>
            </w:r>
          </w:p>
        </w:tc>
        <w:tc>
          <w:tcPr>
            <w:tcW w:w="1224" w:type="dxa"/>
            <w:vAlign w:val="center"/>
          </w:tcPr>
          <w:p w:rsidR="00A402E7"/>
        </w:tc>
        <w:tc>
          <w:tcPr>
            <w:tcW w:w="1224" w:type="dxa"/>
            <w:vAlign w:val="center"/>
          </w:tcPr>
          <w:p w:rsidR="00A402E7"/>
        </w:tc>
      </w:tr>
    </w:tbl>
    <w:p w:rsidR="00A402E7">
      <w:pPr>
        <w:spacing w:line="288" w:lineRule="auto"/>
        <w:ind w:firstLine="420" w:firstLineChars="200"/>
        <w:jc w:val="left"/>
      </w:pPr>
      <w:r>
        <w:t>恒载总质量</w:t>
      </w:r>
      <w:r>
        <w:t>(t)</w:t>
      </w:r>
      <w:r>
        <w:t>：</w:t>
      </w:r>
      <w:r>
        <w:t>17.478</w:t>
      </w:r>
    </w:p>
    <w:p w:rsidR="00A402E7">
      <w:pPr>
        <w:spacing w:line="288" w:lineRule="auto"/>
        <w:ind w:firstLine="420" w:firstLineChars="200"/>
        <w:jc w:val="left"/>
      </w:pPr>
      <w:r>
        <w:t>活载总质量</w:t>
      </w:r>
      <w:r>
        <w:t>(t)</w:t>
      </w:r>
      <w:r>
        <w:t>：</w:t>
      </w:r>
      <w:r>
        <w:t>0.000</w:t>
      </w:r>
    </w:p>
    <w:p w:rsidR="00A402E7">
      <w:pPr>
        <w:spacing w:line="288" w:lineRule="auto"/>
        <w:ind w:firstLine="420" w:firstLineChars="200"/>
        <w:jc w:val="left"/>
      </w:pPr>
      <w:r>
        <w:t>附加总质量</w:t>
      </w:r>
      <w:r>
        <w:t>(t)</w:t>
      </w:r>
      <w:r>
        <w:t>：</w:t>
      </w:r>
      <w:r>
        <w:t>0.000</w:t>
      </w:r>
    </w:p>
    <w:p w:rsidR="00A402E7">
      <w:pPr>
        <w:spacing w:line="288" w:lineRule="auto"/>
        <w:ind w:firstLine="420" w:firstLineChars="200"/>
        <w:jc w:val="left"/>
      </w:pPr>
      <w:r>
        <w:t>结构总质量</w:t>
      </w:r>
      <w:r>
        <w:t>(t)</w:t>
      </w:r>
      <w:r>
        <w:t>：</w:t>
      </w:r>
      <w:r>
        <w:t>17.478</w:t>
      </w:r>
    </w:p>
    <w:p w:rsidR="00A402E7">
      <w:pPr>
        <w:spacing w:line="288" w:lineRule="auto"/>
        <w:ind w:firstLine="420" w:firstLineChars="200"/>
        <w:jc w:val="left"/>
      </w:pPr>
      <w:r>
        <w:t>恒载产生的总质量包括结构自重和外加恒载</w:t>
      </w:r>
    </w:p>
    <w:p w:rsidR="00A402E7">
      <w:pPr>
        <w:spacing w:line="288" w:lineRule="auto"/>
        <w:ind w:firstLine="420" w:firstLineChars="200"/>
        <w:jc w:val="left"/>
      </w:pPr>
      <w:r>
        <w:t>活载质量</w:t>
      </w:r>
      <w:r>
        <w:t xml:space="preserve"> = </w:t>
      </w:r>
      <w:r>
        <w:t>活荷载重力荷载代表值系数</w:t>
      </w:r>
      <w:r>
        <w:t>*</w:t>
      </w:r>
      <w:r>
        <w:t>活载等效质量</w:t>
      </w:r>
    </w:p>
    <w:p w:rsidR="00A402E7">
      <w:pPr>
        <w:spacing w:line="288" w:lineRule="auto"/>
        <w:ind w:firstLine="420" w:firstLineChars="200"/>
        <w:jc w:val="left"/>
      </w:pPr>
      <w:r>
        <w:t>总质量</w:t>
      </w:r>
      <w:r>
        <w:t xml:space="preserve"> = </w:t>
      </w:r>
      <w:r>
        <w:t>恒载质量</w:t>
      </w:r>
      <w:r>
        <w:t>+</w:t>
      </w:r>
      <w:r>
        <w:t>活载质量</w:t>
      </w:r>
      <w:r>
        <w:t>+</w:t>
      </w:r>
      <w:r>
        <w:t>附加质量</w:t>
      </w:r>
    </w:p>
    <w:p w:rsidR="00A402E7">
      <w:pPr>
        <w:jc w:val="center"/>
      </w:pPr>
      <w:r>
        <w:rPr>
          <w:noProof/>
        </w:rPr>
        <w:drawing>
          <wp:inline distT="0" distB="0" distL="0" distR="0">
            <wp:extent cx="4572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26"/>
                    <a:stretch>
                      <a:fillRect/>
                    </a:stretch>
                  </pic:blipFill>
                  <pic:spPr>
                    <a:xfrm>
                      <a:off x="0" y="0"/>
                      <a:ext cx="4572000" cy="3429000"/>
                    </a:xfrm>
                    <a:prstGeom prst="rect">
                      <a:avLst/>
                    </a:prstGeom>
                  </pic:spPr>
                </pic:pic>
              </a:graphicData>
            </a:graphic>
          </wp:inline>
        </w:drawing>
      </w:r>
    </w:p>
    <w:p w:rsidR="00A402E7">
      <w:pPr>
        <w:jc w:val="center"/>
      </w:pPr>
      <w:r>
        <w:t>图</w:t>
      </w:r>
      <w:r>
        <w:t xml:space="preserve">1  </w:t>
      </w:r>
      <w:r>
        <w:t>恒载</w:t>
      </w:r>
      <w:r>
        <w:t>,</w:t>
      </w:r>
      <w:r>
        <w:t>活载</w:t>
      </w:r>
      <w:r>
        <w:t>,</w:t>
      </w:r>
      <w:r>
        <w:t>层质量分布曲线</w:t>
      </w:r>
      <w:r>
        <w:t>(</w:t>
      </w:r>
      <w:r>
        <w:t>塔</w:t>
      </w:r>
      <w:r>
        <w:t xml:space="preserve"> 1)</w:t>
      </w:r>
    </w:p>
    <w:p w:rsidR="00A402E7">
      <w:pPr>
        <w:spacing w:line="288" w:lineRule="auto"/>
        <w:ind w:firstLine="420" w:firstLineChars="200"/>
        <w:jc w:val="left"/>
        <w:sectPr>
          <w:headerReference w:type="default" r:id="rId27"/>
          <w:footerReference w:type="default" r:id="rId28"/>
          <w:type w:val="nextPage"/>
          <w:pgSz w:w="23811" w:h="16838" w:orient="landscape"/>
          <w:pgMar w:top="1440" w:right="1800" w:bottom="1440" w:left="1800" w:header="720" w:footer="720" w:gutter="0"/>
          <w:pgNumType w:start="10"/>
          <w:cols w:num="2" w:space="840"/>
          <w:titlePg w:val="0"/>
          <w:docGrid w:type="lines" w:linePitch="312"/>
        </w:sectPr>
      </w:pPr>
    </w:p>
    <w:p w:rsidR="00A402E7">
      <w:pPr>
        <w:jc w:val="center"/>
      </w:pPr>
      <w:r>
        <w:rPr>
          <w:noProof/>
        </w:rPr>
        <w:drawing>
          <wp:inline distT="0" distB="0" distL="0" distR="0">
            <wp:extent cx="45720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29"/>
                    <a:stretch>
                      <a:fillRect/>
                    </a:stretch>
                  </pic:blipFill>
                  <pic:spPr>
                    <a:xfrm>
                      <a:off x="0" y="0"/>
                      <a:ext cx="4572000" cy="3429000"/>
                    </a:xfrm>
                    <a:prstGeom prst="rect">
                      <a:avLst/>
                    </a:prstGeom>
                  </pic:spPr>
                </pic:pic>
              </a:graphicData>
            </a:graphic>
          </wp:inline>
        </w:drawing>
      </w:r>
    </w:p>
    <w:p w:rsidR="00A402E7">
      <w:pPr>
        <w:jc w:val="center"/>
      </w:pPr>
      <w:r>
        <w:t>图</w:t>
      </w:r>
      <w:r>
        <w:t xml:space="preserve">2  </w:t>
      </w:r>
      <w:r>
        <w:t>质量比分布曲线</w:t>
      </w:r>
      <w:r>
        <w:t>(</w:t>
      </w:r>
      <w:r>
        <w:t>塔</w:t>
      </w:r>
      <w:r>
        <w:t xml:space="preserve"> 1)</w:t>
      </w:r>
    </w:p>
    <w:p w:rsidR="00A402E7">
      <w:pPr>
        <w:spacing w:line="288" w:lineRule="auto"/>
        <w:ind w:firstLine="420" w:firstLineChars="200"/>
        <w:jc w:val="left"/>
      </w:pPr>
    </w:p>
    <w:p w:rsidR="00A402E7">
      <w:pPr>
        <w:pStyle w:val="Heading2"/>
        <w:jc w:val="left"/>
      </w:pPr>
      <w:bookmarkStart w:id="87" w:name="_Toc8086"/>
      <w:r>
        <w:rPr>
          <w:b/>
          <w:sz w:val="36"/>
        </w:rPr>
        <w:t xml:space="preserve">4.5 </w:t>
      </w:r>
      <w:r>
        <w:rPr>
          <w:b/>
          <w:sz w:val="36"/>
        </w:rPr>
        <w:t>楼层尺寸、单位质量</w:t>
      </w:r>
      <w:bookmarkEnd w:id="87"/>
    </w:p>
    <w:p w:rsidR="00A402E7">
      <w:pPr>
        <w:jc w:val="center"/>
      </w:pPr>
      <w:r>
        <w:rPr>
          <w:b/>
        </w:rPr>
        <w:t>表</w:t>
      </w:r>
      <w:r>
        <w:rPr>
          <w:b/>
        </w:rPr>
        <w:t xml:space="preserve">9 </w:t>
      </w:r>
      <w:r>
        <w:rPr>
          <w:b/>
        </w:rPr>
        <w:t>各楼层等效尺寸</w:t>
      </w:r>
      <w:r>
        <w:rPr>
          <w:b/>
        </w:rPr>
        <w:t>(</w:t>
      </w:r>
      <w:r>
        <w:rPr>
          <w:b/>
        </w:rPr>
        <w:t>单位</w:t>
      </w:r>
      <w:r>
        <w:rPr>
          <w:b/>
        </w:rPr>
        <w:t>:m,m^2)</w:t>
      </w:r>
    </w:p>
    <w:tbl>
      <w:tblPr>
        <w:tblStyle w:val="TableGrid2"/>
        <w:tblW w:w="0" w:type="auto"/>
        <w:jc w:val="center"/>
        <w:tblLook w:val="04A0"/>
      </w:tblPr>
      <w:tblGrid>
        <w:gridCol w:w="748"/>
        <w:gridCol w:w="748"/>
        <w:gridCol w:w="936"/>
        <w:gridCol w:w="1243"/>
        <w:gridCol w:w="1243"/>
        <w:gridCol w:w="1243"/>
        <w:gridCol w:w="1243"/>
        <w:gridCol w:w="1249"/>
        <w:gridCol w:w="1248"/>
      </w:tblGrid>
      <w:tr>
        <w:tblPrEx>
          <w:tblW w:w="0" w:type="auto"/>
          <w:jc w:val="center"/>
          <w:tblLook w:val="04A0"/>
        </w:tblPrEx>
        <w:trPr>
          <w:trHeight w:val="396"/>
          <w:jc w:val="center"/>
        </w:trPr>
        <w:tc>
          <w:tcPr>
            <w:tcW w:w="754" w:type="dxa"/>
            <w:vAlign w:val="center"/>
          </w:tcPr>
          <w:p w:rsidR="00A402E7">
            <w:pPr>
              <w:jc w:val="center"/>
            </w:pPr>
            <w:r>
              <w:rPr>
                <w:b/>
              </w:rPr>
              <w:t>层号</w:t>
            </w:r>
          </w:p>
        </w:tc>
        <w:tc>
          <w:tcPr>
            <w:tcW w:w="754" w:type="dxa"/>
            <w:vAlign w:val="center"/>
          </w:tcPr>
          <w:p w:rsidR="00A402E7">
            <w:pPr>
              <w:jc w:val="center"/>
            </w:pPr>
            <w:r>
              <w:rPr>
                <w:b/>
              </w:rPr>
              <w:t>塔号</w:t>
            </w:r>
          </w:p>
        </w:tc>
        <w:tc>
          <w:tcPr>
            <w:tcW w:w="943" w:type="dxa"/>
            <w:vAlign w:val="center"/>
          </w:tcPr>
          <w:p w:rsidR="00A402E7">
            <w:pPr>
              <w:jc w:val="center"/>
            </w:pPr>
            <w:r>
              <w:rPr>
                <w:b/>
              </w:rPr>
              <w:t>面积</w:t>
            </w:r>
          </w:p>
        </w:tc>
        <w:tc>
          <w:tcPr>
            <w:tcW w:w="1257" w:type="dxa"/>
            <w:vAlign w:val="center"/>
          </w:tcPr>
          <w:p w:rsidR="00A402E7">
            <w:pPr>
              <w:jc w:val="center"/>
            </w:pPr>
            <w:r>
              <w:rPr>
                <w:b/>
              </w:rPr>
              <w:t>形心</w:t>
            </w:r>
            <w:r>
              <w:rPr>
                <w:b/>
              </w:rPr>
              <w:t xml:space="preserve"> X</w:t>
            </w:r>
          </w:p>
        </w:tc>
        <w:tc>
          <w:tcPr>
            <w:tcW w:w="1257" w:type="dxa"/>
            <w:vAlign w:val="center"/>
          </w:tcPr>
          <w:p w:rsidR="00A402E7">
            <w:pPr>
              <w:jc w:val="center"/>
            </w:pPr>
            <w:r>
              <w:rPr>
                <w:b/>
              </w:rPr>
              <w:t>形心</w:t>
            </w:r>
            <w:r>
              <w:rPr>
                <w:b/>
              </w:rPr>
              <w:t xml:space="preserve"> Y</w:t>
            </w:r>
          </w:p>
        </w:tc>
        <w:tc>
          <w:tcPr>
            <w:tcW w:w="1257" w:type="dxa"/>
            <w:vAlign w:val="center"/>
          </w:tcPr>
          <w:p w:rsidR="00A402E7">
            <w:pPr>
              <w:jc w:val="center"/>
            </w:pPr>
            <w:r>
              <w:rPr>
                <w:b/>
              </w:rPr>
              <w:t>等效宽</w:t>
            </w:r>
            <w:r>
              <w:rPr>
                <w:b/>
              </w:rPr>
              <w:t xml:space="preserve"> B</w:t>
            </w:r>
          </w:p>
        </w:tc>
        <w:tc>
          <w:tcPr>
            <w:tcW w:w="1257" w:type="dxa"/>
            <w:vAlign w:val="center"/>
          </w:tcPr>
          <w:p w:rsidR="00A402E7">
            <w:pPr>
              <w:jc w:val="center"/>
            </w:pPr>
            <w:r>
              <w:rPr>
                <w:b/>
              </w:rPr>
              <w:t>等效高</w:t>
            </w:r>
            <w:r>
              <w:rPr>
                <w:b/>
              </w:rPr>
              <w:t xml:space="preserve"> H</w:t>
            </w:r>
          </w:p>
        </w:tc>
        <w:tc>
          <w:tcPr>
            <w:tcW w:w="1257" w:type="dxa"/>
            <w:vAlign w:val="center"/>
          </w:tcPr>
          <w:p w:rsidR="00A402E7">
            <w:pPr>
              <w:jc w:val="center"/>
            </w:pPr>
            <w:r>
              <w:rPr>
                <w:b/>
              </w:rPr>
              <w:t>最大宽</w:t>
            </w:r>
            <w:r>
              <w:rPr>
                <w:b/>
              </w:rPr>
              <w:t xml:space="preserve"> BMAX</w:t>
            </w:r>
          </w:p>
        </w:tc>
        <w:tc>
          <w:tcPr>
            <w:tcW w:w="1257" w:type="dxa"/>
            <w:vAlign w:val="center"/>
          </w:tcPr>
          <w:p w:rsidR="00A402E7">
            <w:pPr>
              <w:jc w:val="center"/>
            </w:pPr>
            <w:r>
              <w:rPr>
                <w:b/>
              </w:rPr>
              <w:t>最小宽</w:t>
            </w:r>
            <w:r>
              <w:rPr>
                <w:b/>
              </w:rPr>
              <w:t xml:space="preserve"> BMIN</w:t>
            </w:r>
          </w:p>
        </w:tc>
      </w:tr>
      <w:tr>
        <w:tblPrEx>
          <w:tblW w:w="0" w:type="auto"/>
          <w:jc w:val="center"/>
          <w:tblLook w:val="04A0"/>
        </w:tblPrEx>
        <w:trPr>
          <w:trHeight w:val="396"/>
          <w:jc w:val="center"/>
        </w:trPr>
        <w:tc>
          <w:tcPr>
            <w:tcW w:w="754" w:type="dxa"/>
            <w:vAlign w:val="center"/>
          </w:tcPr>
          <w:p w:rsidR="00A402E7">
            <w:pPr>
              <w:jc w:val="center"/>
            </w:pPr>
            <w:r>
              <w:t>2</w:t>
            </w:r>
          </w:p>
        </w:tc>
        <w:tc>
          <w:tcPr>
            <w:tcW w:w="754" w:type="dxa"/>
            <w:vAlign w:val="center"/>
          </w:tcPr>
          <w:p w:rsidR="00A402E7">
            <w:pPr>
              <w:jc w:val="center"/>
            </w:pPr>
            <w:r>
              <w:t>1</w:t>
            </w:r>
          </w:p>
        </w:tc>
        <w:tc>
          <w:tcPr>
            <w:tcW w:w="943"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r>
      <w:tr>
        <w:tblPrEx>
          <w:tblW w:w="0" w:type="auto"/>
          <w:jc w:val="center"/>
          <w:tblLook w:val="04A0"/>
        </w:tblPrEx>
        <w:trPr>
          <w:trHeight w:val="396"/>
          <w:jc w:val="center"/>
        </w:trPr>
        <w:tc>
          <w:tcPr>
            <w:tcW w:w="754" w:type="dxa"/>
            <w:vAlign w:val="center"/>
          </w:tcPr>
          <w:p w:rsidR="00A402E7">
            <w:pPr>
              <w:jc w:val="center"/>
            </w:pPr>
            <w:r>
              <w:t>1</w:t>
            </w:r>
          </w:p>
        </w:tc>
        <w:tc>
          <w:tcPr>
            <w:tcW w:w="754" w:type="dxa"/>
            <w:vAlign w:val="center"/>
          </w:tcPr>
          <w:p w:rsidR="00A402E7">
            <w:pPr>
              <w:jc w:val="center"/>
            </w:pPr>
            <w:r>
              <w:t>1</w:t>
            </w:r>
          </w:p>
        </w:tc>
        <w:tc>
          <w:tcPr>
            <w:tcW w:w="943"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c>
          <w:tcPr>
            <w:tcW w:w="1257"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10 </w:t>
      </w:r>
      <w:r>
        <w:rPr>
          <w:b/>
        </w:rPr>
        <w:t>各楼层质量、单位面积质量分布</w:t>
      </w:r>
      <w:r>
        <w:rPr>
          <w:b/>
        </w:rPr>
        <w:t>(</w:t>
      </w:r>
      <w:r>
        <w:rPr>
          <w:b/>
        </w:rPr>
        <w:t>单位</w:t>
      </w:r>
      <w:r>
        <w:rPr>
          <w:b/>
        </w:rPr>
        <w:t>:kg/m^%2)</w:t>
      </w:r>
    </w:p>
    <w:tbl>
      <w:tblPr>
        <w:tblStyle w:val="TableGrid2"/>
        <w:tblW w:w="0" w:type="auto"/>
        <w:jc w:val="center"/>
        <w:tblLook w:val="04A0"/>
      </w:tblPr>
      <w:tblGrid>
        <w:gridCol w:w="1144"/>
        <w:gridCol w:w="1143"/>
        <w:gridCol w:w="2385"/>
        <w:gridCol w:w="2852"/>
        <w:gridCol w:w="2377"/>
      </w:tblGrid>
      <w:tr>
        <w:tblPrEx>
          <w:tblW w:w="0" w:type="auto"/>
          <w:jc w:val="center"/>
          <w:tblLook w:val="04A0"/>
        </w:tblPrEx>
        <w:trPr>
          <w:trHeight w:val="396"/>
          <w:jc w:val="center"/>
        </w:trPr>
        <w:tc>
          <w:tcPr>
            <w:tcW w:w="1153" w:type="dxa"/>
            <w:vAlign w:val="center"/>
          </w:tcPr>
          <w:p w:rsidR="00A402E7">
            <w:pPr>
              <w:jc w:val="center"/>
            </w:pPr>
            <w:r>
              <w:rPr>
                <w:b/>
              </w:rPr>
              <w:t>层号</w:t>
            </w:r>
          </w:p>
        </w:tc>
        <w:tc>
          <w:tcPr>
            <w:tcW w:w="1153" w:type="dxa"/>
            <w:vAlign w:val="center"/>
          </w:tcPr>
          <w:p w:rsidR="00A402E7">
            <w:pPr>
              <w:jc w:val="center"/>
            </w:pPr>
            <w:r>
              <w:rPr>
                <w:b/>
              </w:rPr>
              <w:t>塔号</w:t>
            </w:r>
          </w:p>
        </w:tc>
        <w:tc>
          <w:tcPr>
            <w:tcW w:w="2402" w:type="dxa"/>
            <w:vAlign w:val="center"/>
          </w:tcPr>
          <w:p w:rsidR="00A402E7">
            <w:pPr>
              <w:jc w:val="center"/>
            </w:pPr>
            <w:r>
              <w:rPr>
                <w:b/>
              </w:rPr>
              <w:t>楼层质量</w:t>
            </w:r>
          </w:p>
        </w:tc>
        <w:tc>
          <w:tcPr>
            <w:tcW w:w="2883" w:type="dxa"/>
            <w:vAlign w:val="center"/>
          </w:tcPr>
          <w:p w:rsidR="00A402E7">
            <w:pPr>
              <w:jc w:val="center"/>
            </w:pPr>
            <w:r>
              <w:rPr>
                <w:b/>
              </w:rPr>
              <w:t>单位面积质量</w:t>
            </w:r>
          </w:p>
        </w:tc>
        <w:tc>
          <w:tcPr>
            <w:tcW w:w="2402" w:type="dxa"/>
            <w:vAlign w:val="center"/>
          </w:tcPr>
          <w:p w:rsidR="00A402E7">
            <w:pPr>
              <w:jc w:val="center"/>
            </w:pPr>
            <w:r>
              <w:rPr>
                <w:b/>
              </w:rPr>
              <w:t>单位面积质量比</w:t>
            </w:r>
          </w:p>
        </w:tc>
      </w:tr>
      <w:tr>
        <w:tblPrEx>
          <w:tblW w:w="0" w:type="auto"/>
          <w:jc w:val="center"/>
          <w:tblLook w:val="04A0"/>
        </w:tblPrEx>
        <w:trPr>
          <w:trHeight w:val="396"/>
          <w:jc w:val="center"/>
        </w:trPr>
        <w:tc>
          <w:tcPr>
            <w:tcW w:w="1153" w:type="dxa"/>
            <w:vAlign w:val="center"/>
          </w:tcPr>
          <w:p w:rsidR="00A402E7">
            <w:pPr>
              <w:jc w:val="center"/>
            </w:pPr>
            <w:r>
              <w:t>2</w:t>
            </w:r>
          </w:p>
        </w:tc>
        <w:tc>
          <w:tcPr>
            <w:tcW w:w="1153" w:type="dxa"/>
            <w:vAlign w:val="center"/>
          </w:tcPr>
          <w:p w:rsidR="00A402E7">
            <w:pPr>
              <w:jc w:val="center"/>
            </w:pPr>
            <w:r>
              <w:t>1</w:t>
            </w:r>
          </w:p>
        </w:tc>
        <w:tc>
          <w:tcPr>
            <w:tcW w:w="2402" w:type="dxa"/>
            <w:vAlign w:val="center"/>
          </w:tcPr>
          <w:p w:rsidR="00A402E7">
            <w:pPr>
              <w:jc w:val="center"/>
            </w:pPr>
            <w:r>
              <w:t>8.06E+003</w:t>
            </w:r>
          </w:p>
        </w:tc>
        <w:tc>
          <w:tcPr>
            <w:tcW w:w="2883" w:type="dxa"/>
            <w:vAlign w:val="center"/>
          </w:tcPr>
          <w:p w:rsidR="00A402E7">
            <w:pPr>
              <w:jc w:val="center"/>
            </w:pPr>
            <w:r>
              <w:t>0.00</w:t>
            </w:r>
          </w:p>
        </w:tc>
        <w:tc>
          <w:tcPr>
            <w:tcW w:w="2402" w:type="dxa"/>
            <w:vAlign w:val="center"/>
          </w:tcPr>
          <w:p w:rsidR="00A402E7">
            <w:pPr>
              <w:jc w:val="center"/>
            </w:pPr>
            <w:r>
              <w:t>1.00</w:t>
            </w:r>
          </w:p>
        </w:tc>
      </w:tr>
      <w:tr>
        <w:tblPrEx>
          <w:tblW w:w="0" w:type="auto"/>
          <w:jc w:val="center"/>
          <w:tblLook w:val="04A0"/>
        </w:tblPrEx>
        <w:trPr>
          <w:trHeight w:val="396"/>
          <w:jc w:val="center"/>
        </w:trPr>
        <w:tc>
          <w:tcPr>
            <w:tcW w:w="1153" w:type="dxa"/>
            <w:vAlign w:val="center"/>
          </w:tcPr>
          <w:p w:rsidR="00A402E7">
            <w:pPr>
              <w:jc w:val="center"/>
            </w:pPr>
            <w:r>
              <w:t>1</w:t>
            </w:r>
          </w:p>
        </w:tc>
        <w:tc>
          <w:tcPr>
            <w:tcW w:w="1153" w:type="dxa"/>
            <w:vAlign w:val="center"/>
          </w:tcPr>
          <w:p w:rsidR="00A402E7">
            <w:pPr>
              <w:jc w:val="center"/>
            </w:pPr>
            <w:r>
              <w:t>1</w:t>
            </w:r>
          </w:p>
        </w:tc>
        <w:tc>
          <w:tcPr>
            <w:tcW w:w="2402" w:type="dxa"/>
            <w:vAlign w:val="center"/>
          </w:tcPr>
          <w:p w:rsidR="00A402E7">
            <w:pPr>
              <w:jc w:val="center"/>
            </w:pPr>
            <w:r>
              <w:t>9.42E+003</w:t>
            </w:r>
          </w:p>
        </w:tc>
        <w:tc>
          <w:tcPr>
            <w:tcW w:w="2883" w:type="dxa"/>
            <w:vAlign w:val="center"/>
          </w:tcPr>
          <w:p w:rsidR="00A402E7">
            <w:pPr>
              <w:jc w:val="center"/>
            </w:pPr>
            <w:r>
              <w:t>0.00</w:t>
            </w:r>
          </w:p>
        </w:tc>
        <w:tc>
          <w:tcPr>
            <w:tcW w:w="2402" w:type="dxa"/>
            <w:vAlign w:val="center"/>
          </w:tcPr>
          <w:p w:rsidR="00A402E7">
            <w:pPr>
              <w:jc w:val="center"/>
            </w:pPr>
            <w:r>
              <w:t>1.00</w:t>
            </w:r>
          </w:p>
        </w:tc>
      </w:tr>
    </w:tbl>
    <w:p w:rsidR="00A402E7">
      <w:pPr>
        <w:spacing w:line="288" w:lineRule="auto"/>
        <w:ind w:firstLine="420" w:firstLineChars="200"/>
        <w:jc w:val="left"/>
      </w:pPr>
      <w:r>
        <w:t>单位面积质量</w:t>
      </w:r>
      <w:r>
        <w:t xml:space="preserve">  : g[i]</w:t>
      </w:r>
    </w:p>
    <w:p w:rsidR="00A402E7">
      <w:pPr>
        <w:spacing w:line="288" w:lineRule="auto"/>
        <w:ind w:firstLine="420" w:firstLineChars="200"/>
        <w:jc w:val="left"/>
      </w:pPr>
      <w:r>
        <w:t>单位面积质量比</w:t>
      </w:r>
      <w:r>
        <w:t>: max( g[i] / g[i-1], g[i] / g[i+1] )</w:t>
      </w:r>
    </w:p>
    <w:p w:rsidR="00A402E7">
      <w:pPr>
        <w:pStyle w:val="Heading1"/>
        <w:jc w:val="center"/>
      </w:pPr>
      <w:bookmarkStart w:id="88" w:name="_Toc8087"/>
      <w:r>
        <w:rPr>
          <w:b/>
          <w:sz w:val="48"/>
        </w:rPr>
        <w:t>第</w:t>
      </w:r>
      <w:r>
        <w:rPr>
          <w:b/>
          <w:sz w:val="48"/>
        </w:rPr>
        <w:t>5</w:t>
      </w:r>
      <w:r>
        <w:rPr>
          <w:b/>
          <w:sz w:val="48"/>
        </w:rPr>
        <w:t>章</w:t>
      </w:r>
      <w:r>
        <w:rPr>
          <w:b/>
          <w:sz w:val="48"/>
        </w:rPr>
        <w:t xml:space="preserve"> </w:t>
      </w:r>
      <w:r>
        <w:rPr>
          <w:b/>
          <w:sz w:val="48"/>
        </w:rPr>
        <w:t>周期、振型</w:t>
      </w:r>
      <w:bookmarkEnd w:id="88"/>
    </w:p>
    <w:p w:rsidR="00A402E7">
      <w:pPr>
        <w:pStyle w:val="Heading2"/>
        <w:jc w:val="left"/>
      </w:pPr>
      <w:bookmarkStart w:id="89" w:name="_Toc8088"/>
      <w:r>
        <w:rPr>
          <w:b/>
          <w:sz w:val="36"/>
        </w:rPr>
        <w:t xml:space="preserve">5.1 </w:t>
      </w:r>
      <w:r>
        <w:rPr>
          <w:b/>
          <w:sz w:val="36"/>
        </w:rPr>
        <w:t>振型基本计算结果</w:t>
      </w:r>
      <w:bookmarkEnd w:id="89"/>
    </w:p>
    <w:p w:rsidR="00A402E7">
      <w:pPr>
        <w:jc w:val="center"/>
      </w:pPr>
      <w:r>
        <w:rPr>
          <w:b/>
        </w:rPr>
        <w:t>表</w:t>
      </w:r>
      <w:r>
        <w:rPr>
          <w:b/>
        </w:rPr>
        <w:t xml:space="preserve">11 </w:t>
      </w:r>
      <w:r>
        <w:rPr>
          <w:b/>
        </w:rPr>
        <w:t>考虑扭转耦联时的振动周期</w:t>
      </w:r>
      <w:r>
        <w:rPr>
          <w:b/>
        </w:rPr>
        <w:t>(</w:t>
      </w:r>
      <w:r>
        <w:rPr>
          <w:b/>
        </w:rPr>
        <w:t>秒</w:t>
      </w:r>
      <w:r>
        <w:rPr>
          <w:b/>
        </w:rPr>
        <w:t>)</w:t>
      </w:r>
      <w:r>
        <w:rPr>
          <w:b/>
        </w:rPr>
        <w:t>、</w:t>
      </w:r>
      <w:r>
        <w:rPr>
          <w:b/>
        </w:rPr>
        <w:t xml:space="preserve">X,Y </w:t>
      </w:r>
      <w:r>
        <w:rPr>
          <w:b/>
        </w:rPr>
        <w:t>方向的平动系数、扭转系数</w:t>
      </w:r>
    </w:p>
    <w:tbl>
      <w:tblPr>
        <w:tblStyle w:val="TableGrid2"/>
        <w:tblW w:w="0" w:type="auto"/>
        <w:jc w:val="center"/>
        <w:tblLook w:val="04A0"/>
      </w:tblPr>
      <w:tblGrid>
        <w:gridCol w:w="1482"/>
        <w:gridCol w:w="1488"/>
        <w:gridCol w:w="1486"/>
        <w:gridCol w:w="3468"/>
        <w:gridCol w:w="1977"/>
      </w:tblGrid>
      <w:tr>
        <w:tblPrEx>
          <w:tblW w:w="0" w:type="auto"/>
          <w:jc w:val="center"/>
          <w:tblLook w:val="04A0"/>
        </w:tblPrEx>
        <w:trPr>
          <w:trHeight w:val="396"/>
          <w:jc w:val="center"/>
        </w:trPr>
        <w:tc>
          <w:tcPr>
            <w:tcW w:w="1499" w:type="dxa"/>
            <w:vAlign w:val="center"/>
          </w:tcPr>
          <w:p w:rsidR="00A402E7">
            <w:pPr>
              <w:jc w:val="center"/>
            </w:pPr>
            <w:r>
              <w:rPr>
                <w:b/>
              </w:rPr>
              <w:t>振型号</w:t>
            </w:r>
          </w:p>
        </w:tc>
        <w:tc>
          <w:tcPr>
            <w:tcW w:w="1499" w:type="dxa"/>
            <w:vAlign w:val="center"/>
          </w:tcPr>
          <w:p w:rsidR="00A402E7">
            <w:pPr>
              <w:jc w:val="center"/>
            </w:pPr>
            <w:r>
              <w:rPr>
                <w:b/>
              </w:rPr>
              <w:t>周期</w:t>
            </w:r>
          </w:p>
        </w:tc>
        <w:tc>
          <w:tcPr>
            <w:tcW w:w="1499" w:type="dxa"/>
            <w:vAlign w:val="center"/>
          </w:tcPr>
          <w:p w:rsidR="00A402E7">
            <w:pPr>
              <w:jc w:val="center"/>
            </w:pPr>
            <w:r>
              <w:rPr>
                <w:b/>
              </w:rPr>
              <w:t>转角</w:t>
            </w:r>
          </w:p>
        </w:tc>
        <w:tc>
          <w:tcPr>
            <w:tcW w:w="3498" w:type="dxa"/>
            <w:vAlign w:val="center"/>
          </w:tcPr>
          <w:p w:rsidR="00A402E7">
            <w:pPr>
              <w:jc w:val="center"/>
            </w:pPr>
            <w:r>
              <w:rPr>
                <w:b/>
              </w:rPr>
              <w:t>平动系数</w:t>
            </w:r>
            <w:r>
              <w:rPr>
                <w:b/>
              </w:rPr>
              <w:t>(X+Y)</w:t>
            </w:r>
          </w:p>
        </w:tc>
        <w:tc>
          <w:tcPr>
            <w:tcW w:w="1999" w:type="dxa"/>
            <w:vAlign w:val="center"/>
          </w:tcPr>
          <w:p w:rsidR="00A402E7">
            <w:pPr>
              <w:jc w:val="center"/>
            </w:pPr>
            <w:r>
              <w:rPr>
                <w:b/>
              </w:rPr>
              <w:t>扭转系数</w:t>
            </w:r>
            <w:r>
              <w:rPr>
                <w:b/>
              </w:rPr>
              <w:t>(Z)</w:t>
            </w:r>
          </w:p>
        </w:tc>
      </w:tr>
      <w:tr>
        <w:tblPrEx>
          <w:tblW w:w="0" w:type="auto"/>
          <w:jc w:val="center"/>
          <w:tblLook w:val="04A0"/>
        </w:tblPrEx>
        <w:trPr>
          <w:trHeight w:val="396"/>
          <w:jc w:val="center"/>
        </w:trPr>
        <w:tc>
          <w:tcPr>
            <w:tcW w:w="1499" w:type="dxa"/>
            <w:vAlign w:val="center"/>
          </w:tcPr>
          <w:p w:rsidR="00A402E7">
            <w:pPr>
              <w:jc w:val="center"/>
            </w:pPr>
            <w:r>
              <w:t>1</w:t>
            </w:r>
          </w:p>
        </w:tc>
        <w:tc>
          <w:tcPr>
            <w:tcW w:w="1499" w:type="dxa"/>
            <w:vAlign w:val="center"/>
          </w:tcPr>
          <w:p w:rsidR="00A402E7">
            <w:pPr>
              <w:jc w:val="center"/>
            </w:pPr>
            <w:r>
              <w:t>0.2930</w:t>
            </w:r>
          </w:p>
        </w:tc>
        <w:tc>
          <w:tcPr>
            <w:tcW w:w="1499" w:type="dxa"/>
            <w:vAlign w:val="center"/>
          </w:tcPr>
          <w:p w:rsidR="00A402E7">
            <w:pPr>
              <w:jc w:val="center"/>
            </w:pPr>
            <w:r>
              <w:t>90.00</w:t>
            </w:r>
          </w:p>
        </w:tc>
        <w:tc>
          <w:tcPr>
            <w:tcW w:w="3498" w:type="dxa"/>
            <w:vAlign w:val="center"/>
          </w:tcPr>
          <w:p w:rsidR="00A402E7">
            <w:pPr>
              <w:jc w:val="center"/>
            </w:pPr>
            <w:r>
              <w:t>1.00(0.00+1.00)</w:t>
            </w:r>
          </w:p>
        </w:tc>
        <w:tc>
          <w:tcPr>
            <w:tcW w:w="1999" w:type="dxa"/>
            <w:vAlign w:val="center"/>
          </w:tcPr>
          <w:p w:rsidR="00A402E7">
            <w:pPr>
              <w:jc w:val="center"/>
            </w:pPr>
            <w:r>
              <w:t>0.00</w:t>
            </w:r>
          </w:p>
        </w:tc>
      </w:tr>
      <w:tr>
        <w:tblPrEx>
          <w:tblW w:w="0" w:type="auto"/>
          <w:jc w:val="center"/>
          <w:tblLook w:val="04A0"/>
        </w:tblPrEx>
        <w:trPr>
          <w:trHeight w:val="396"/>
          <w:jc w:val="center"/>
        </w:trPr>
        <w:tc>
          <w:tcPr>
            <w:tcW w:w="1499" w:type="dxa"/>
            <w:vAlign w:val="center"/>
          </w:tcPr>
          <w:p w:rsidR="00A402E7">
            <w:pPr>
              <w:jc w:val="center"/>
            </w:pPr>
            <w:r>
              <w:t>2</w:t>
            </w:r>
          </w:p>
        </w:tc>
        <w:tc>
          <w:tcPr>
            <w:tcW w:w="1499" w:type="dxa"/>
            <w:vAlign w:val="center"/>
          </w:tcPr>
          <w:p w:rsidR="00A402E7">
            <w:pPr>
              <w:jc w:val="center"/>
            </w:pPr>
            <w:r>
              <w:t>0.2097</w:t>
            </w:r>
          </w:p>
        </w:tc>
        <w:tc>
          <w:tcPr>
            <w:tcW w:w="1499" w:type="dxa"/>
            <w:vAlign w:val="center"/>
          </w:tcPr>
          <w:p w:rsidR="00A402E7">
            <w:pPr>
              <w:jc w:val="center"/>
            </w:pPr>
            <w:r>
              <w:t>-0.00</w:t>
            </w:r>
          </w:p>
        </w:tc>
        <w:tc>
          <w:tcPr>
            <w:tcW w:w="3498" w:type="dxa"/>
            <w:vAlign w:val="center"/>
          </w:tcPr>
          <w:p w:rsidR="00A402E7">
            <w:pPr>
              <w:jc w:val="center"/>
            </w:pPr>
            <w:r>
              <w:t>1.00(1.00+0.00)</w:t>
            </w:r>
          </w:p>
        </w:tc>
        <w:tc>
          <w:tcPr>
            <w:tcW w:w="1999" w:type="dxa"/>
            <w:vAlign w:val="center"/>
          </w:tcPr>
          <w:p w:rsidR="00A402E7">
            <w:pPr>
              <w:jc w:val="center"/>
            </w:pPr>
            <w:r>
              <w:t>-0.00</w:t>
            </w:r>
          </w:p>
        </w:tc>
      </w:tr>
      <w:tr>
        <w:tblPrEx>
          <w:tblW w:w="0" w:type="auto"/>
          <w:jc w:val="center"/>
          <w:tblLook w:val="04A0"/>
        </w:tblPrEx>
        <w:trPr>
          <w:trHeight w:val="396"/>
          <w:jc w:val="center"/>
        </w:trPr>
        <w:tc>
          <w:tcPr>
            <w:tcW w:w="1499" w:type="dxa"/>
            <w:vAlign w:val="center"/>
          </w:tcPr>
          <w:p w:rsidR="00A402E7">
            <w:pPr>
              <w:jc w:val="center"/>
            </w:pPr>
            <w:r>
              <w:t>3</w:t>
            </w:r>
          </w:p>
        </w:tc>
        <w:tc>
          <w:tcPr>
            <w:tcW w:w="1499" w:type="dxa"/>
            <w:vAlign w:val="center"/>
          </w:tcPr>
          <w:p w:rsidR="00A402E7">
            <w:pPr>
              <w:jc w:val="center"/>
            </w:pPr>
            <w:r>
              <w:t>0.1877</w:t>
            </w:r>
          </w:p>
        </w:tc>
        <w:tc>
          <w:tcPr>
            <w:tcW w:w="1499" w:type="dxa"/>
            <w:vAlign w:val="center"/>
          </w:tcPr>
          <w:p w:rsidR="00A402E7">
            <w:pPr>
              <w:jc w:val="center"/>
            </w:pPr>
            <w:r>
              <w:t>90.00</w:t>
            </w:r>
          </w:p>
        </w:tc>
        <w:tc>
          <w:tcPr>
            <w:tcW w:w="3498" w:type="dxa"/>
            <w:vAlign w:val="center"/>
          </w:tcPr>
          <w:p w:rsidR="00A402E7">
            <w:pPr>
              <w:jc w:val="center"/>
            </w:pPr>
            <w:r>
              <w:t>0.01(0.00+0.01)</w:t>
            </w:r>
          </w:p>
        </w:tc>
        <w:tc>
          <w:tcPr>
            <w:tcW w:w="1999" w:type="dxa"/>
            <w:vAlign w:val="center"/>
          </w:tcPr>
          <w:p w:rsidR="00A402E7">
            <w:pPr>
              <w:jc w:val="center"/>
            </w:pPr>
            <w:r>
              <w:t>0.99</w:t>
            </w:r>
          </w:p>
        </w:tc>
      </w:tr>
      <w:tr>
        <w:tblPrEx>
          <w:tblW w:w="0" w:type="auto"/>
          <w:jc w:val="center"/>
          <w:tblLook w:val="04A0"/>
        </w:tblPrEx>
        <w:trPr>
          <w:trHeight w:val="396"/>
          <w:jc w:val="center"/>
        </w:trPr>
        <w:tc>
          <w:tcPr>
            <w:tcW w:w="1499" w:type="dxa"/>
            <w:vAlign w:val="center"/>
          </w:tcPr>
          <w:p w:rsidR="00A402E7">
            <w:pPr>
              <w:jc w:val="center"/>
            </w:pPr>
            <w:r>
              <w:t>4</w:t>
            </w:r>
          </w:p>
        </w:tc>
        <w:tc>
          <w:tcPr>
            <w:tcW w:w="1499" w:type="dxa"/>
            <w:vAlign w:val="center"/>
          </w:tcPr>
          <w:p w:rsidR="00A402E7">
            <w:pPr>
              <w:jc w:val="center"/>
            </w:pPr>
            <w:r>
              <w:t>0.0766</w:t>
            </w:r>
          </w:p>
        </w:tc>
        <w:tc>
          <w:tcPr>
            <w:tcW w:w="1499" w:type="dxa"/>
            <w:vAlign w:val="center"/>
          </w:tcPr>
          <w:p w:rsidR="00A402E7">
            <w:pPr>
              <w:jc w:val="center"/>
            </w:pPr>
            <w:r>
              <w:t>90.00</w:t>
            </w:r>
          </w:p>
        </w:tc>
        <w:tc>
          <w:tcPr>
            <w:tcW w:w="3498" w:type="dxa"/>
            <w:vAlign w:val="center"/>
          </w:tcPr>
          <w:p w:rsidR="00A402E7">
            <w:pPr>
              <w:jc w:val="center"/>
            </w:pPr>
            <w:r>
              <w:t>1.00(0.00+1.00)</w:t>
            </w:r>
          </w:p>
        </w:tc>
        <w:tc>
          <w:tcPr>
            <w:tcW w:w="1999" w:type="dxa"/>
            <w:vAlign w:val="center"/>
          </w:tcPr>
          <w:p w:rsidR="00A402E7">
            <w:pPr>
              <w:jc w:val="center"/>
            </w:pPr>
            <w:r>
              <w:t>0.00</w:t>
            </w:r>
          </w:p>
        </w:tc>
      </w:tr>
      <w:tr>
        <w:tblPrEx>
          <w:tblW w:w="0" w:type="auto"/>
          <w:jc w:val="center"/>
          <w:tblLook w:val="04A0"/>
        </w:tblPrEx>
        <w:trPr>
          <w:trHeight w:val="396"/>
          <w:jc w:val="center"/>
        </w:trPr>
        <w:tc>
          <w:tcPr>
            <w:tcW w:w="1499" w:type="dxa"/>
            <w:vAlign w:val="center"/>
          </w:tcPr>
          <w:p w:rsidR="00A402E7">
            <w:pPr>
              <w:jc w:val="center"/>
            </w:pPr>
            <w:r>
              <w:t>5</w:t>
            </w:r>
          </w:p>
        </w:tc>
        <w:tc>
          <w:tcPr>
            <w:tcW w:w="1499" w:type="dxa"/>
            <w:vAlign w:val="center"/>
          </w:tcPr>
          <w:p w:rsidR="00A402E7">
            <w:pPr>
              <w:jc w:val="center"/>
            </w:pPr>
            <w:r>
              <w:t>0.0679</w:t>
            </w:r>
          </w:p>
        </w:tc>
        <w:tc>
          <w:tcPr>
            <w:tcW w:w="1499" w:type="dxa"/>
            <w:vAlign w:val="center"/>
          </w:tcPr>
          <w:p w:rsidR="00A402E7">
            <w:pPr>
              <w:jc w:val="center"/>
            </w:pPr>
            <w:r>
              <w:t>-0.00</w:t>
            </w:r>
          </w:p>
        </w:tc>
        <w:tc>
          <w:tcPr>
            <w:tcW w:w="3498" w:type="dxa"/>
            <w:vAlign w:val="center"/>
          </w:tcPr>
          <w:p w:rsidR="00A402E7">
            <w:pPr>
              <w:jc w:val="center"/>
            </w:pPr>
            <w:r>
              <w:t>1.00(1.00+0.00)</w:t>
            </w:r>
          </w:p>
        </w:tc>
        <w:tc>
          <w:tcPr>
            <w:tcW w:w="1999"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12 </w:t>
      </w:r>
      <w:r>
        <w:rPr>
          <w:b/>
        </w:rPr>
        <w:t>质量系数</w:t>
      </w:r>
    </w:p>
    <w:tbl>
      <w:tblPr>
        <w:tblStyle w:val="TableGrid2"/>
        <w:tblW w:w="0" w:type="auto"/>
        <w:jc w:val="center"/>
        <w:tblLook w:val="04A0"/>
      </w:tblPr>
      <w:tblGrid>
        <w:gridCol w:w="1493"/>
        <w:gridCol w:w="2804"/>
        <w:gridCol w:w="2804"/>
        <w:gridCol w:w="2800"/>
      </w:tblGrid>
      <w:tr>
        <w:tblPrEx>
          <w:tblW w:w="0" w:type="auto"/>
          <w:jc w:val="center"/>
          <w:tblLook w:val="04A0"/>
        </w:tblPrEx>
        <w:trPr>
          <w:trHeight w:val="396"/>
          <w:jc w:val="center"/>
        </w:trPr>
        <w:tc>
          <w:tcPr>
            <w:tcW w:w="1514" w:type="dxa"/>
            <w:vAlign w:val="center"/>
          </w:tcPr>
          <w:p w:rsidR="00A402E7">
            <w:pPr>
              <w:jc w:val="center"/>
            </w:pPr>
            <w:r>
              <w:rPr>
                <w:b/>
              </w:rPr>
              <w:t>振型号</w:t>
            </w:r>
          </w:p>
        </w:tc>
        <w:tc>
          <w:tcPr>
            <w:tcW w:w="2827" w:type="dxa"/>
            <w:vAlign w:val="center"/>
          </w:tcPr>
          <w:p w:rsidR="00A402E7">
            <w:pPr>
              <w:jc w:val="center"/>
            </w:pPr>
            <w:r>
              <w:rPr>
                <w:b/>
              </w:rPr>
              <w:t>X</w:t>
            </w:r>
            <w:r>
              <w:rPr>
                <w:b/>
              </w:rPr>
              <w:t>向平动质量系数</w:t>
            </w:r>
            <w:r>
              <w:rPr>
                <w:b/>
              </w:rPr>
              <w:t>%(sum)</w:t>
            </w:r>
          </w:p>
        </w:tc>
        <w:tc>
          <w:tcPr>
            <w:tcW w:w="2827" w:type="dxa"/>
            <w:vAlign w:val="center"/>
          </w:tcPr>
          <w:p w:rsidR="00A402E7">
            <w:pPr>
              <w:jc w:val="center"/>
            </w:pPr>
            <w:r>
              <w:rPr>
                <w:b/>
              </w:rPr>
              <w:t>Y</w:t>
            </w:r>
            <w:r>
              <w:rPr>
                <w:b/>
              </w:rPr>
              <w:t>向平动质量系数</w:t>
            </w:r>
            <w:r>
              <w:rPr>
                <w:b/>
              </w:rPr>
              <w:t>%(sum)</w:t>
            </w:r>
          </w:p>
        </w:tc>
        <w:tc>
          <w:tcPr>
            <w:tcW w:w="2827" w:type="dxa"/>
            <w:vAlign w:val="center"/>
          </w:tcPr>
          <w:p w:rsidR="00A402E7">
            <w:pPr>
              <w:jc w:val="center"/>
            </w:pPr>
            <w:r>
              <w:rPr>
                <w:b/>
              </w:rPr>
              <w:t>Z</w:t>
            </w:r>
            <w:r>
              <w:rPr>
                <w:b/>
              </w:rPr>
              <w:t>向扭转质量系数</w:t>
            </w:r>
            <w:r>
              <w:rPr>
                <w:b/>
              </w:rPr>
              <w:t>%(sum)</w:t>
            </w:r>
          </w:p>
        </w:tc>
      </w:tr>
      <w:tr>
        <w:tblPrEx>
          <w:tblW w:w="0" w:type="auto"/>
          <w:jc w:val="center"/>
          <w:tblLook w:val="04A0"/>
        </w:tblPrEx>
        <w:trPr>
          <w:trHeight w:val="396"/>
          <w:jc w:val="center"/>
        </w:trPr>
        <w:tc>
          <w:tcPr>
            <w:tcW w:w="1514" w:type="dxa"/>
            <w:vAlign w:val="center"/>
          </w:tcPr>
          <w:p w:rsidR="00A402E7">
            <w:pPr>
              <w:jc w:val="center"/>
            </w:pPr>
            <w:r>
              <w:t>1</w:t>
            </w:r>
          </w:p>
        </w:tc>
        <w:tc>
          <w:tcPr>
            <w:tcW w:w="2827" w:type="dxa"/>
            <w:vAlign w:val="center"/>
          </w:tcPr>
          <w:p w:rsidR="00A402E7">
            <w:pPr>
              <w:jc w:val="center"/>
            </w:pPr>
            <w:r>
              <w:t>0.00%(0.00%)</w:t>
            </w:r>
          </w:p>
        </w:tc>
        <w:tc>
          <w:tcPr>
            <w:tcW w:w="2827" w:type="dxa"/>
            <w:vAlign w:val="center"/>
          </w:tcPr>
          <w:p w:rsidR="00A402E7">
            <w:pPr>
              <w:jc w:val="center"/>
            </w:pPr>
            <w:r>
              <w:t>48.40%(48.40%)</w:t>
            </w:r>
          </w:p>
        </w:tc>
        <w:tc>
          <w:tcPr>
            <w:tcW w:w="2827" w:type="dxa"/>
            <w:vAlign w:val="center"/>
          </w:tcPr>
          <w:p w:rsidR="00A402E7">
            <w:pPr>
              <w:jc w:val="center"/>
            </w:pPr>
            <w:r>
              <w:t>0.00%(0.00%)</w:t>
            </w:r>
          </w:p>
        </w:tc>
      </w:tr>
      <w:tr>
        <w:tblPrEx>
          <w:tblW w:w="0" w:type="auto"/>
          <w:jc w:val="center"/>
          <w:tblLook w:val="04A0"/>
        </w:tblPrEx>
        <w:trPr>
          <w:trHeight w:val="396"/>
          <w:jc w:val="center"/>
        </w:trPr>
        <w:tc>
          <w:tcPr>
            <w:tcW w:w="1514" w:type="dxa"/>
            <w:vAlign w:val="center"/>
          </w:tcPr>
          <w:p w:rsidR="00A402E7">
            <w:pPr>
              <w:jc w:val="center"/>
            </w:pPr>
            <w:r>
              <w:t>2</w:t>
            </w:r>
          </w:p>
        </w:tc>
        <w:tc>
          <w:tcPr>
            <w:tcW w:w="2827" w:type="dxa"/>
            <w:vAlign w:val="center"/>
          </w:tcPr>
          <w:p w:rsidR="00A402E7">
            <w:pPr>
              <w:jc w:val="center"/>
            </w:pPr>
            <w:r>
              <w:t>49.50%(49.50%)</w:t>
            </w:r>
          </w:p>
        </w:tc>
        <w:tc>
          <w:tcPr>
            <w:tcW w:w="2827" w:type="dxa"/>
            <w:vAlign w:val="center"/>
          </w:tcPr>
          <w:p w:rsidR="00A402E7">
            <w:pPr>
              <w:jc w:val="center"/>
            </w:pPr>
            <w:r>
              <w:t>0.00%(48.40%)</w:t>
            </w:r>
          </w:p>
        </w:tc>
        <w:tc>
          <w:tcPr>
            <w:tcW w:w="2827" w:type="dxa"/>
            <w:vAlign w:val="center"/>
          </w:tcPr>
          <w:p w:rsidR="00A402E7">
            <w:pPr>
              <w:jc w:val="center"/>
            </w:pPr>
            <w:r>
              <w:t>0.00%(0.00%)</w:t>
            </w:r>
          </w:p>
        </w:tc>
      </w:tr>
      <w:tr>
        <w:tblPrEx>
          <w:tblW w:w="0" w:type="auto"/>
          <w:jc w:val="center"/>
          <w:tblLook w:val="04A0"/>
        </w:tblPrEx>
        <w:trPr>
          <w:trHeight w:val="396"/>
          <w:jc w:val="center"/>
        </w:trPr>
        <w:tc>
          <w:tcPr>
            <w:tcW w:w="1514" w:type="dxa"/>
            <w:vAlign w:val="center"/>
          </w:tcPr>
          <w:p w:rsidR="00A402E7">
            <w:pPr>
              <w:jc w:val="center"/>
            </w:pPr>
            <w:r>
              <w:t>3</w:t>
            </w:r>
          </w:p>
        </w:tc>
        <w:tc>
          <w:tcPr>
            <w:tcW w:w="2827" w:type="dxa"/>
            <w:vAlign w:val="center"/>
          </w:tcPr>
          <w:p w:rsidR="00A402E7">
            <w:pPr>
              <w:jc w:val="center"/>
            </w:pPr>
            <w:r>
              <w:t>0.00%(49.50%)</w:t>
            </w:r>
          </w:p>
        </w:tc>
        <w:tc>
          <w:tcPr>
            <w:tcW w:w="2827" w:type="dxa"/>
            <w:vAlign w:val="center"/>
          </w:tcPr>
          <w:p w:rsidR="00A402E7">
            <w:pPr>
              <w:jc w:val="center"/>
            </w:pPr>
            <w:r>
              <w:t>0.00%(48.40%)</w:t>
            </w:r>
          </w:p>
        </w:tc>
        <w:tc>
          <w:tcPr>
            <w:tcW w:w="2827" w:type="dxa"/>
            <w:vAlign w:val="center"/>
          </w:tcPr>
          <w:p w:rsidR="00A402E7">
            <w:pPr>
              <w:jc w:val="center"/>
            </w:pPr>
            <w:r>
              <w:t>0.00%(0.00%)</w:t>
            </w:r>
          </w:p>
        </w:tc>
      </w:tr>
      <w:tr>
        <w:tblPrEx>
          <w:tblW w:w="0" w:type="auto"/>
          <w:jc w:val="center"/>
          <w:tblLook w:val="04A0"/>
        </w:tblPrEx>
        <w:trPr>
          <w:trHeight w:val="396"/>
          <w:jc w:val="center"/>
        </w:trPr>
        <w:tc>
          <w:tcPr>
            <w:tcW w:w="1514" w:type="dxa"/>
            <w:vAlign w:val="center"/>
          </w:tcPr>
          <w:p w:rsidR="00A402E7">
            <w:pPr>
              <w:jc w:val="center"/>
            </w:pPr>
            <w:r>
              <w:t>4</w:t>
            </w:r>
          </w:p>
        </w:tc>
        <w:tc>
          <w:tcPr>
            <w:tcW w:w="2827" w:type="dxa"/>
            <w:vAlign w:val="center"/>
          </w:tcPr>
          <w:p w:rsidR="00A402E7">
            <w:pPr>
              <w:jc w:val="center"/>
            </w:pPr>
            <w:r>
              <w:t>0.00%(49.50%)</w:t>
            </w:r>
          </w:p>
        </w:tc>
        <w:tc>
          <w:tcPr>
            <w:tcW w:w="2827" w:type="dxa"/>
            <w:vAlign w:val="center"/>
          </w:tcPr>
          <w:p w:rsidR="00A402E7">
            <w:pPr>
              <w:jc w:val="center"/>
            </w:pPr>
            <w:r>
              <w:t>47.83%(96.23%)</w:t>
            </w:r>
          </w:p>
        </w:tc>
        <w:tc>
          <w:tcPr>
            <w:tcW w:w="2827" w:type="dxa"/>
            <w:vAlign w:val="center"/>
          </w:tcPr>
          <w:p w:rsidR="00A402E7">
            <w:pPr>
              <w:jc w:val="center"/>
            </w:pPr>
            <w:r>
              <w:t>0.00%(0.00%)</w:t>
            </w:r>
          </w:p>
        </w:tc>
      </w:tr>
      <w:tr>
        <w:tblPrEx>
          <w:tblW w:w="0" w:type="auto"/>
          <w:jc w:val="center"/>
          <w:tblLook w:val="04A0"/>
        </w:tblPrEx>
        <w:trPr>
          <w:trHeight w:val="396"/>
          <w:jc w:val="center"/>
        </w:trPr>
        <w:tc>
          <w:tcPr>
            <w:tcW w:w="1514" w:type="dxa"/>
            <w:vAlign w:val="center"/>
          </w:tcPr>
          <w:p w:rsidR="00A402E7">
            <w:pPr>
              <w:jc w:val="center"/>
            </w:pPr>
            <w:r>
              <w:t>5</w:t>
            </w:r>
          </w:p>
        </w:tc>
        <w:tc>
          <w:tcPr>
            <w:tcW w:w="2827" w:type="dxa"/>
            <w:vAlign w:val="center"/>
          </w:tcPr>
          <w:p w:rsidR="00A402E7">
            <w:pPr>
              <w:jc w:val="center"/>
            </w:pPr>
            <w:r>
              <w:t>47.83%(97.33%)</w:t>
            </w:r>
          </w:p>
        </w:tc>
        <w:tc>
          <w:tcPr>
            <w:tcW w:w="2827" w:type="dxa"/>
            <w:vAlign w:val="center"/>
          </w:tcPr>
          <w:p w:rsidR="00A402E7">
            <w:pPr>
              <w:jc w:val="center"/>
            </w:pPr>
            <w:r>
              <w:t>0.00%(96.23%)</w:t>
            </w:r>
          </w:p>
        </w:tc>
        <w:tc>
          <w:tcPr>
            <w:tcW w:w="2827" w:type="dxa"/>
            <w:vAlign w:val="center"/>
          </w:tcPr>
          <w:p w:rsidR="00A402E7">
            <w:pPr>
              <w:jc w:val="center"/>
            </w:pPr>
            <w:r>
              <w:t>0.00%(0.00%)</w:t>
            </w:r>
          </w:p>
        </w:tc>
      </w:tr>
    </w:tbl>
    <w:p w:rsidR="00A402E7">
      <w:pPr>
        <w:spacing w:line="288" w:lineRule="auto"/>
        <w:ind w:firstLine="420" w:firstLineChars="200"/>
        <w:jc w:val="left"/>
      </w:pPr>
      <w:r>
        <w:t>注</w:t>
      </w:r>
      <w:r>
        <w:t>: Z</w:t>
      </w:r>
      <w:r>
        <w:t>向扭转质量系数只在强制刚性板下有意义，对于非强制刚性板下的计算结果仅供参考。</w:t>
      </w:r>
    </w:p>
    <w:p w:rsidR="00A402E7">
      <w:pPr>
        <w:spacing w:line="288" w:lineRule="auto"/>
        <w:ind w:firstLine="420" w:firstLineChars="200"/>
        <w:jc w:val="left"/>
      </w:pPr>
      <w:r>
        <w:rPr>
          <w:b/>
          <w:color w:val="0000FF"/>
        </w:rPr>
        <w:t>根据《高规》</w:t>
      </w:r>
      <w:r>
        <w:rPr>
          <w:b/>
          <w:color w:val="0000FF"/>
        </w:rPr>
        <w:t>5.1.21</w:t>
      </w:r>
      <w:r>
        <w:rPr>
          <w:b/>
          <w:color w:val="0000FF"/>
        </w:rPr>
        <w:t>条</w:t>
      </w:r>
      <w:r>
        <w:rPr>
          <w:b/>
          <w:color w:val="0000FF"/>
        </w:rPr>
        <w:t>,</w:t>
      </w:r>
      <w:r>
        <w:rPr>
          <w:b/>
          <w:color w:val="0000FF"/>
        </w:rPr>
        <w:t>各振型的参与质量之和不应小于总质量的</w:t>
      </w:r>
      <w:r>
        <w:rPr>
          <w:b/>
          <w:color w:val="0000FF"/>
        </w:rPr>
        <w:t>90%</w:t>
      </w:r>
      <w:r>
        <w:rPr>
          <w:b/>
          <w:color w:val="0000FF"/>
        </w:rPr>
        <w:t>。</w:t>
      </w:r>
    </w:p>
    <w:p w:rsidR="00A402E7">
      <w:pPr>
        <w:spacing w:line="288" w:lineRule="auto"/>
        <w:ind w:firstLine="420" w:firstLineChars="200"/>
        <w:jc w:val="left"/>
      </w:pPr>
      <w:r>
        <w:t>X</w:t>
      </w:r>
      <w:r>
        <w:t>向平动振型参与质量系数总计</w:t>
      </w:r>
      <w:r>
        <w:t>:   97.33%</w:t>
      </w:r>
    </w:p>
    <w:p w:rsidR="00A402E7">
      <w:pPr>
        <w:spacing w:line="288" w:lineRule="auto"/>
        <w:ind w:firstLine="420" w:firstLineChars="200"/>
        <w:jc w:val="left"/>
      </w:pPr>
      <w:r>
        <w:t>Y</w:t>
      </w:r>
      <w:r>
        <w:t>向平动振型参与质量系数总计</w:t>
      </w:r>
      <w:r>
        <w:t>:   96.23%</w:t>
      </w:r>
    </w:p>
    <w:p w:rsidR="00A402E7">
      <w:pPr>
        <w:spacing w:line="288" w:lineRule="auto"/>
        <w:ind w:firstLine="420" w:firstLineChars="200"/>
        <w:jc w:val="left"/>
      </w:pPr>
      <w:r>
        <w:t>第</w:t>
      </w:r>
      <w:r>
        <w:t>1</w:t>
      </w:r>
      <w:r>
        <w:t>扭转周期</w:t>
      </w:r>
      <w:r>
        <w:t>(0.1877)/</w:t>
      </w:r>
      <w:r>
        <w:t>第</w:t>
      </w:r>
      <w:r>
        <w:t>1</w:t>
      </w:r>
      <w:r>
        <w:t>平动周期</w:t>
      </w:r>
      <w:r>
        <w:t>(0.2930) = 0.64</w:t>
      </w:r>
    </w:p>
    <w:p w:rsidR="00A402E7">
      <w:pPr>
        <w:spacing w:line="288" w:lineRule="auto"/>
        <w:ind w:firstLine="420" w:firstLineChars="200"/>
        <w:jc w:val="left"/>
      </w:pPr>
      <w:r>
        <w:t>地震作用最大的方向</w:t>
      </w:r>
      <w:r>
        <w:t xml:space="preserve"> = 90.000°</w:t>
      </w:r>
    </w:p>
    <w:p w:rsidR="00A402E7">
      <w:pPr>
        <w:pStyle w:val="Heading2"/>
        <w:jc w:val="left"/>
      </w:pPr>
      <w:bookmarkStart w:id="90" w:name="_Toc8089"/>
      <w:r>
        <w:rPr>
          <w:b/>
          <w:sz w:val="36"/>
        </w:rPr>
        <w:t xml:space="preserve">5.2 </w:t>
      </w:r>
      <w:r>
        <w:rPr>
          <w:b/>
          <w:sz w:val="36"/>
        </w:rPr>
        <w:t>振型阻尼比</w:t>
      </w:r>
      <w:bookmarkEnd w:id="90"/>
    </w:p>
    <w:p w:rsidR="00A402E7">
      <w:pPr>
        <w:jc w:val="center"/>
      </w:pPr>
      <w:r>
        <w:rPr>
          <w:b/>
        </w:rPr>
        <w:t>表</w:t>
      </w:r>
      <w:r>
        <w:rPr>
          <w:b/>
        </w:rPr>
        <w:t xml:space="preserve">13 </w:t>
      </w:r>
      <w:r>
        <w:rPr>
          <w:b/>
        </w:rPr>
        <w:t>振型阻尼比</w:t>
      </w:r>
    </w:p>
    <w:tbl>
      <w:tblPr>
        <w:tblStyle w:val="TableGrid2"/>
        <w:tblW w:w="0" w:type="auto"/>
        <w:jc w:val="center"/>
        <w:tblLook w:val="04A0"/>
      </w:tblPr>
      <w:tblGrid>
        <w:gridCol w:w="2499"/>
        <w:gridCol w:w="2499"/>
      </w:tblGrid>
      <w:tr>
        <w:tblPrEx>
          <w:tblW w:w="0" w:type="auto"/>
          <w:jc w:val="center"/>
          <w:tblLook w:val="04A0"/>
        </w:tblPrEx>
        <w:trPr>
          <w:trHeight w:val="396"/>
          <w:jc w:val="center"/>
        </w:trPr>
        <w:tc>
          <w:tcPr>
            <w:tcW w:w="2499" w:type="dxa"/>
            <w:vAlign w:val="center"/>
          </w:tcPr>
          <w:p w:rsidR="00A402E7">
            <w:pPr>
              <w:jc w:val="center"/>
            </w:pPr>
            <w:r>
              <w:rPr>
                <w:b/>
              </w:rPr>
              <w:t>振型号</w:t>
            </w:r>
          </w:p>
        </w:tc>
        <w:tc>
          <w:tcPr>
            <w:tcW w:w="2499" w:type="dxa"/>
            <w:vAlign w:val="center"/>
          </w:tcPr>
          <w:p w:rsidR="00A402E7">
            <w:pPr>
              <w:jc w:val="center"/>
            </w:pPr>
            <w:r>
              <w:rPr>
                <w:b/>
              </w:rPr>
              <w:t>阻尼比</w:t>
            </w:r>
          </w:p>
        </w:tc>
      </w:tr>
      <w:tr>
        <w:tblPrEx>
          <w:tblW w:w="0" w:type="auto"/>
          <w:jc w:val="center"/>
          <w:tblLook w:val="04A0"/>
        </w:tblPrEx>
        <w:trPr>
          <w:trHeight w:val="396"/>
          <w:jc w:val="center"/>
        </w:trPr>
        <w:tc>
          <w:tcPr>
            <w:tcW w:w="2499" w:type="dxa"/>
            <w:vAlign w:val="center"/>
          </w:tcPr>
          <w:p w:rsidR="00A402E7">
            <w:pPr>
              <w:jc w:val="center"/>
            </w:pPr>
            <w:r>
              <w:t>1-5</w:t>
            </w:r>
          </w:p>
        </w:tc>
        <w:tc>
          <w:tcPr>
            <w:tcW w:w="2499" w:type="dxa"/>
            <w:vAlign w:val="center"/>
          </w:tcPr>
          <w:p w:rsidR="00A402E7">
            <w:pPr>
              <w:jc w:val="center"/>
            </w:pPr>
            <w:r>
              <w:t>0.05</w:t>
            </w:r>
          </w:p>
        </w:tc>
      </w:tr>
    </w:tbl>
    <w:p w:rsidR="00A402E7">
      <w:pPr>
        <w:pStyle w:val="Heading2"/>
        <w:jc w:val="left"/>
      </w:pPr>
      <w:bookmarkStart w:id="91" w:name="_Toc8090"/>
      <w:r>
        <w:rPr>
          <w:b/>
          <w:sz w:val="36"/>
        </w:rPr>
        <w:t>5.3 X</w:t>
      </w:r>
      <w:r>
        <w:rPr>
          <w:b/>
          <w:sz w:val="36"/>
        </w:rPr>
        <w:t>、</w:t>
      </w:r>
      <w:r>
        <w:rPr>
          <w:b/>
          <w:sz w:val="36"/>
        </w:rPr>
        <w:t>Y</w:t>
      </w:r>
      <w:r>
        <w:rPr>
          <w:b/>
          <w:sz w:val="36"/>
        </w:rPr>
        <w:t>向地震单振型楼层反应力</w:t>
      </w:r>
      <w:bookmarkEnd w:id="91"/>
    </w:p>
    <w:p w:rsidR="00A402E7">
      <w:pPr>
        <w:pStyle w:val="Heading3"/>
        <w:jc w:val="left"/>
      </w:pPr>
      <w:bookmarkStart w:id="92" w:name="_Toc8091"/>
      <w:r>
        <w:rPr>
          <w:b/>
          <w:sz w:val="30"/>
        </w:rPr>
        <w:t xml:space="preserve">5.3.1 </w:t>
      </w:r>
      <w:r>
        <w:rPr>
          <w:b/>
          <w:sz w:val="30"/>
        </w:rPr>
        <w:t>仅考虑</w:t>
      </w:r>
      <w:r>
        <w:rPr>
          <w:b/>
          <w:sz w:val="30"/>
        </w:rPr>
        <w:t xml:space="preserve"> X </w:t>
      </w:r>
      <w:r>
        <w:rPr>
          <w:b/>
          <w:sz w:val="30"/>
        </w:rPr>
        <w:t>向地震作用时的地震力</w:t>
      </w:r>
      <w:bookmarkEnd w:id="92"/>
    </w:p>
    <w:p w:rsidR="00A402E7">
      <w:pPr>
        <w:spacing w:line="288" w:lineRule="auto"/>
        <w:ind w:firstLine="420" w:firstLineChars="200"/>
        <w:jc w:val="left"/>
      </w:pPr>
      <w:r>
        <w:t xml:space="preserve">F-x-x : X </w:t>
      </w:r>
      <w:r>
        <w:t>方向的耦联地震力在</w:t>
      </w:r>
      <w:r>
        <w:t xml:space="preserve"> X </w:t>
      </w:r>
      <w:r>
        <w:t>方向的分量</w:t>
      </w:r>
    </w:p>
    <w:p w:rsidR="00A402E7">
      <w:pPr>
        <w:spacing w:line="288" w:lineRule="auto"/>
        <w:ind w:firstLine="420" w:firstLineChars="200"/>
        <w:jc w:val="left"/>
      </w:pPr>
      <w:r>
        <w:t xml:space="preserve">F-x-y : X </w:t>
      </w:r>
      <w:r>
        <w:t>方向的耦联地震力在</w:t>
      </w:r>
      <w:r>
        <w:t xml:space="preserve"> Y </w:t>
      </w:r>
      <w:r>
        <w:t>方向的分量</w:t>
      </w:r>
    </w:p>
    <w:p w:rsidR="00A402E7">
      <w:pPr>
        <w:spacing w:line="288" w:lineRule="auto"/>
        <w:ind w:firstLine="420" w:firstLineChars="200"/>
        <w:jc w:val="left"/>
      </w:pPr>
      <w:r>
        <w:t xml:space="preserve">F-x-t : X </w:t>
      </w:r>
      <w:r>
        <w:t>方向的耦联地震力的扭矩</w:t>
      </w:r>
    </w:p>
    <w:p w:rsidR="00A402E7">
      <w:pPr>
        <w:jc w:val="center"/>
        <w:sectPr>
          <w:headerReference w:type="default" r:id="rId30"/>
          <w:footerReference w:type="default" r:id="rId31"/>
          <w:type w:val="nextPage"/>
          <w:pgSz w:w="23811" w:h="16838" w:orient="landscape"/>
          <w:pgMar w:top="1440" w:right="1800" w:bottom="1440" w:left="1800" w:header="720" w:footer="720" w:gutter="0"/>
          <w:pgNumType w:start="11"/>
          <w:cols w:num="2" w:space="840"/>
          <w:titlePg w:val="0"/>
          <w:docGrid w:type="lines" w:linePitch="312"/>
        </w:sectPr>
      </w:pPr>
      <w:r>
        <w:rPr>
          <w:b/>
        </w:rPr>
        <w:t>表</w:t>
      </w:r>
      <w:r>
        <w:rPr>
          <w:b/>
        </w:rPr>
        <w:t xml:space="preserve">14 </w:t>
      </w:r>
      <w:r>
        <w:rPr>
          <w:b/>
        </w:rPr>
        <w:t>振型</w:t>
      </w:r>
      <w:r>
        <w:rPr>
          <w:b/>
        </w:rPr>
        <w:t xml:space="preserve"> 1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15 </w:t>
      </w:r>
      <w:r>
        <w:rPr>
          <w:b/>
        </w:rPr>
        <w:t>振型</w:t>
      </w:r>
      <w:r>
        <w:rPr>
          <w:b/>
        </w:rPr>
        <w:t xml:space="preserve"> 2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 xml:space="preserve">F-x-y </w:t>
            </w:r>
            <w:r>
              <w:rPr>
                <w:b/>
              </w:rPr>
              <w:t>(kN)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3.32</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0.15</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16 </w:t>
      </w:r>
      <w:r>
        <w:rPr>
          <w:b/>
        </w:rPr>
        <w:t>振型</w:t>
      </w:r>
      <w:r>
        <w:rPr>
          <w:b/>
        </w:rPr>
        <w:t xml:space="preserve"> 3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17 </w:t>
      </w:r>
      <w:r>
        <w:rPr>
          <w:b/>
        </w:rPr>
        <w:t>振型</w:t>
      </w:r>
      <w:r>
        <w:rPr>
          <w:b/>
        </w:rPr>
        <w:t xml:space="preserve"> 4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18 </w:t>
      </w:r>
      <w:r>
        <w:rPr>
          <w:b/>
        </w:rPr>
        <w:t>振型</w:t>
      </w:r>
      <w:r>
        <w:rPr>
          <w:b/>
        </w:rPr>
        <w:t xml:space="preserve"> 5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2.75</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pStyle w:val="Heading3"/>
        <w:jc w:val="left"/>
      </w:pPr>
      <w:bookmarkStart w:id="93" w:name="_Toc8092"/>
      <w:r>
        <w:rPr>
          <w:b/>
          <w:sz w:val="30"/>
        </w:rPr>
        <w:t xml:space="preserve">5.3.2 </w:t>
      </w:r>
      <w:r>
        <w:rPr>
          <w:b/>
          <w:sz w:val="30"/>
        </w:rPr>
        <w:t>仅考虑</w:t>
      </w:r>
      <w:r>
        <w:rPr>
          <w:b/>
          <w:sz w:val="30"/>
        </w:rPr>
        <w:t xml:space="preserve"> Y </w:t>
      </w:r>
      <w:r>
        <w:rPr>
          <w:b/>
          <w:sz w:val="30"/>
        </w:rPr>
        <w:t>向地震作用时的地震力</w:t>
      </w:r>
      <w:bookmarkEnd w:id="93"/>
    </w:p>
    <w:p w:rsidR="00A402E7">
      <w:pPr>
        <w:spacing w:line="288" w:lineRule="auto"/>
        <w:ind w:firstLine="420" w:firstLineChars="200"/>
        <w:jc w:val="left"/>
      </w:pPr>
      <w:r>
        <w:t xml:space="preserve">F-y-x : Y </w:t>
      </w:r>
      <w:r>
        <w:t>方向的耦联地震力在</w:t>
      </w:r>
      <w:r>
        <w:t xml:space="preserve"> X </w:t>
      </w:r>
      <w:r>
        <w:t>方向的分量</w:t>
      </w:r>
    </w:p>
    <w:p w:rsidR="00A402E7">
      <w:pPr>
        <w:spacing w:line="288" w:lineRule="auto"/>
        <w:ind w:firstLine="420" w:firstLineChars="200"/>
        <w:jc w:val="left"/>
      </w:pPr>
      <w:r>
        <w:t xml:space="preserve">F-y-y : Y </w:t>
      </w:r>
      <w:r>
        <w:t>方向的耦联地震力在</w:t>
      </w:r>
      <w:r>
        <w:t xml:space="preserve"> Y </w:t>
      </w:r>
      <w:r>
        <w:t>方向的分量</w:t>
      </w:r>
    </w:p>
    <w:p w:rsidR="00A402E7">
      <w:pPr>
        <w:spacing w:line="288" w:lineRule="auto"/>
        <w:ind w:firstLine="420" w:firstLineChars="200"/>
        <w:jc w:val="left"/>
      </w:pPr>
      <w:r>
        <w:t xml:space="preserve">F-y-t : Y </w:t>
      </w:r>
      <w:r>
        <w:t>方向的耦联地震力的扭矩</w:t>
      </w:r>
    </w:p>
    <w:p w:rsidR="00A402E7">
      <w:pPr>
        <w:jc w:val="center"/>
      </w:pPr>
      <w:r>
        <w:rPr>
          <w:b/>
        </w:rPr>
        <w:t>表</w:t>
      </w:r>
      <w:r>
        <w:rPr>
          <w:b/>
        </w:rPr>
        <w:t xml:space="preserve">19 </w:t>
      </w:r>
      <w:r>
        <w:rPr>
          <w:b/>
        </w:rPr>
        <w:t>振型</w:t>
      </w:r>
      <w:r>
        <w:rPr>
          <w:b/>
        </w:rPr>
        <w:t xml:space="preserve"> 1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w:t>
            </w:r>
            <w:r>
              <w:rPr>
                <w:b/>
              </w:rPr>
              <w:t xml:space="preserve">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3.29</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0.09</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20 </w:t>
      </w:r>
      <w:r>
        <w:rPr>
          <w:b/>
        </w:rPr>
        <w:t>振型</w:t>
      </w:r>
      <w:r>
        <w:rPr>
          <w:b/>
        </w:rPr>
        <w:t xml:space="preserve"> 2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21 </w:t>
      </w:r>
      <w:r>
        <w:rPr>
          <w:b/>
        </w:rPr>
        <w:t>振型</w:t>
      </w:r>
      <w:r>
        <w:rPr>
          <w:b/>
        </w:rPr>
        <w:t xml:space="preserve"> 3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22 </w:t>
      </w:r>
      <w:r>
        <w:rPr>
          <w:b/>
        </w:rPr>
        <w:t>振型</w:t>
      </w:r>
      <w:r>
        <w:rPr>
          <w:b/>
        </w:rPr>
        <w:t xml:space="preserve"> 4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2.91</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jc w:val="center"/>
      </w:pPr>
      <w:r>
        <w:rPr>
          <w:b/>
        </w:rPr>
        <w:t>表</w:t>
      </w:r>
      <w:r>
        <w:rPr>
          <w:b/>
        </w:rPr>
        <w:t xml:space="preserve">23 </w:t>
      </w:r>
      <w:r>
        <w:rPr>
          <w:b/>
        </w:rPr>
        <w:t>振型</w:t>
      </w:r>
      <w:r>
        <w:rPr>
          <w:b/>
        </w:rPr>
        <w:t xml:space="preserve"> 5 </w:t>
      </w:r>
      <w:r>
        <w:rPr>
          <w:b/>
        </w:rPr>
        <w:t>的地震力</w:t>
      </w:r>
    </w:p>
    <w:tbl>
      <w:tblPr>
        <w:tblStyle w:val="TableGrid3"/>
        <w:tblW w:w="0" w:type="auto"/>
        <w:jc w:val="center"/>
        <w:tblLook w:val="04A0"/>
      </w:tblPr>
      <w:tblGrid>
        <w:gridCol w:w="1200"/>
        <w:gridCol w:w="1201"/>
        <w:gridCol w:w="2499"/>
        <w:gridCol w:w="2499"/>
        <w:gridCol w:w="2502"/>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2524" w:type="dxa"/>
            <w:vAlign w:val="center"/>
          </w:tcPr>
          <w:p w:rsidR="00A402E7">
            <w:pPr>
              <w:jc w:val="center"/>
            </w:pPr>
            <w:r>
              <w:rPr>
                <w:b/>
              </w:rPr>
              <w:t>F-x-x (kN)</w:t>
            </w:r>
          </w:p>
        </w:tc>
        <w:tc>
          <w:tcPr>
            <w:tcW w:w="2524" w:type="dxa"/>
            <w:vAlign w:val="center"/>
          </w:tcPr>
          <w:p w:rsidR="00A402E7">
            <w:pPr>
              <w:jc w:val="center"/>
            </w:pPr>
            <w:r>
              <w:rPr>
                <w:b/>
              </w:rPr>
              <w:t>F-x-y (kN)</w:t>
            </w:r>
          </w:p>
        </w:tc>
        <w:tc>
          <w:tcPr>
            <w:tcW w:w="2524" w:type="dxa"/>
            <w:vAlign w:val="center"/>
          </w:tcPr>
          <w:p w:rsidR="00A402E7">
            <w:pPr>
              <w:jc w:val="center"/>
            </w:pPr>
            <w:r>
              <w:rPr>
                <w:b/>
              </w:rPr>
              <w:t>F-x-t (kN*m)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2524" w:type="dxa"/>
            <w:vAlign w:val="center"/>
          </w:tcPr>
          <w:p w:rsidR="00A402E7">
            <w:pPr>
              <w:jc w:val="center"/>
            </w:pPr>
            <w:r>
              <w:t>-0.00</w:t>
            </w:r>
          </w:p>
        </w:tc>
        <w:tc>
          <w:tcPr>
            <w:tcW w:w="2524" w:type="dxa"/>
            <w:vAlign w:val="center"/>
          </w:tcPr>
          <w:p w:rsidR="00A402E7">
            <w:pPr>
              <w:jc w:val="center"/>
            </w:pPr>
            <w:r>
              <w:t>0.00</w:t>
            </w:r>
          </w:p>
        </w:tc>
        <w:tc>
          <w:tcPr>
            <w:tcW w:w="2524" w:type="dxa"/>
            <w:vAlign w:val="center"/>
          </w:tcPr>
          <w:p w:rsidR="00A402E7">
            <w:pPr>
              <w:jc w:val="center"/>
            </w:pPr>
            <w:r>
              <w:t>-0.00</w:t>
            </w:r>
          </w:p>
        </w:tc>
      </w:tr>
    </w:tbl>
    <w:p w:rsidR="00A402E7">
      <w:pPr>
        <w:spacing w:line="288" w:lineRule="auto"/>
        <w:ind w:firstLine="420" w:firstLineChars="200"/>
        <w:jc w:val="left"/>
      </w:pPr>
    </w:p>
    <w:p w:rsidR="00A402E7">
      <w:pPr>
        <w:pStyle w:val="Heading2"/>
        <w:jc w:val="left"/>
      </w:pPr>
      <w:bookmarkStart w:id="94" w:name="_Toc8093"/>
      <w:r>
        <w:rPr>
          <w:b/>
          <w:sz w:val="36"/>
        </w:rPr>
        <w:t>5.4 X</w:t>
      </w:r>
      <w:r>
        <w:rPr>
          <w:b/>
          <w:sz w:val="36"/>
        </w:rPr>
        <w:t>、</w:t>
      </w:r>
      <w:r>
        <w:rPr>
          <w:b/>
          <w:sz w:val="36"/>
        </w:rPr>
        <w:t>Y</w:t>
      </w:r>
      <w:r>
        <w:rPr>
          <w:b/>
          <w:sz w:val="36"/>
        </w:rPr>
        <w:t>向地震单振型楼层剪力</w:t>
      </w:r>
      <w:bookmarkEnd w:id="94"/>
    </w:p>
    <w:p w:rsidR="00A402E7">
      <w:pPr>
        <w:jc w:val="center"/>
      </w:pPr>
      <w:r>
        <w:rPr>
          <w:b/>
        </w:rPr>
        <w:t>表</w:t>
      </w:r>
      <w:r>
        <w:rPr>
          <w:b/>
        </w:rPr>
        <w:t xml:space="preserve">24 </w:t>
      </w:r>
      <w:r>
        <w:rPr>
          <w:b/>
        </w:rPr>
        <w:t>各振型作用下</w:t>
      </w:r>
      <w:r>
        <w:rPr>
          <w:b/>
        </w:rPr>
        <w:t>X</w:t>
      </w:r>
      <w:r>
        <w:rPr>
          <w:b/>
        </w:rPr>
        <w:t>向地震</w:t>
      </w:r>
      <w:r>
        <w:rPr>
          <w:b/>
        </w:rPr>
        <w:t>X</w:t>
      </w:r>
      <w:r>
        <w:rPr>
          <w:b/>
        </w:rPr>
        <w:t>剪力、</w:t>
      </w:r>
      <w:r>
        <w:rPr>
          <w:b/>
        </w:rPr>
        <w:t>Y</w:t>
      </w:r>
      <w:r>
        <w:rPr>
          <w:b/>
        </w:rPr>
        <w:t>向地震</w:t>
      </w:r>
      <w:r>
        <w:rPr>
          <w:b/>
        </w:rPr>
        <w:t>Y</w:t>
      </w:r>
      <w:r>
        <w:rPr>
          <w:b/>
        </w:rPr>
        <w:t>剪力（单位：</w:t>
      </w:r>
      <w:r>
        <w:rPr>
          <w:b/>
        </w:rPr>
        <w:t>kN</w:t>
      </w:r>
      <w:r>
        <w:rPr>
          <w:b/>
        </w:rPr>
        <w:t>）</w:t>
      </w:r>
    </w:p>
    <w:tbl>
      <w:tblPr>
        <w:tblStyle w:val="TableGrid3"/>
        <w:tblW w:w="0" w:type="auto"/>
        <w:jc w:val="center"/>
        <w:tblLook w:val="04A0"/>
      </w:tblPr>
      <w:tblGrid>
        <w:gridCol w:w="1563"/>
        <w:gridCol w:w="1564"/>
        <w:gridCol w:w="1564"/>
        <w:gridCol w:w="2605"/>
        <w:gridCol w:w="2605"/>
      </w:tblGrid>
      <w:tr>
        <w:tblPrEx>
          <w:tblW w:w="0" w:type="auto"/>
          <w:jc w:val="center"/>
          <w:tblLook w:val="04A0"/>
        </w:tblPrEx>
        <w:trPr>
          <w:trHeight w:val="396"/>
          <w:jc w:val="center"/>
        </w:trPr>
        <w:tc>
          <w:tcPr>
            <w:tcW w:w="1578" w:type="dxa"/>
            <w:vAlign w:val="center"/>
          </w:tcPr>
          <w:p w:rsidR="00A402E7">
            <w:pPr>
              <w:jc w:val="center"/>
            </w:pPr>
            <w:r>
              <w:rPr>
                <w:b/>
              </w:rPr>
              <w:t>层号</w:t>
            </w:r>
          </w:p>
        </w:tc>
        <w:tc>
          <w:tcPr>
            <w:tcW w:w="1578" w:type="dxa"/>
            <w:vAlign w:val="center"/>
          </w:tcPr>
          <w:p w:rsidR="00A402E7">
            <w:pPr>
              <w:jc w:val="center"/>
            </w:pPr>
            <w:r>
              <w:rPr>
                <w:b/>
              </w:rPr>
              <w:t>塔号</w:t>
            </w:r>
          </w:p>
        </w:tc>
        <w:tc>
          <w:tcPr>
            <w:tcW w:w="1578" w:type="dxa"/>
            <w:vAlign w:val="center"/>
          </w:tcPr>
          <w:p w:rsidR="00A402E7">
            <w:pPr>
              <w:jc w:val="center"/>
            </w:pPr>
            <w:r>
              <w:rPr>
                <w:b/>
              </w:rPr>
              <w:t>振型号</w:t>
            </w:r>
          </w:p>
        </w:tc>
        <w:tc>
          <w:tcPr>
            <w:tcW w:w="2630" w:type="dxa"/>
            <w:vAlign w:val="center"/>
          </w:tcPr>
          <w:p w:rsidR="00A402E7">
            <w:pPr>
              <w:jc w:val="center"/>
            </w:pPr>
            <w:r>
              <w:rPr>
                <w:b/>
              </w:rPr>
              <w:t>X</w:t>
            </w:r>
            <w:r>
              <w:rPr>
                <w:b/>
              </w:rPr>
              <w:t>剪力</w:t>
            </w:r>
          </w:p>
        </w:tc>
        <w:tc>
          <w:tcPr>
            <w:tcW w:w="2630" w:type="dxa"/>
            <w:vAlign w:val="center"/>
          </w:tcPr>
          <w:p w:rsidR="00A402E7">
            <w:pPr>
              <w:jc w:val="center"/>
            </w:pPr>
            <w:r>
              <w:rPr>
                <w:b/>
              </w:rPr>
              <w:t>Y</w:t>
            </w:r>
            <w:r>
              <w:rPr>
                <w:b/>
              </w:rPr>
              <w:t>剪力</w:t>
            </w:r>
          </w:p>
        </w:tc>
      </w:tr>
      <w:tr>
        <w:tblPrEx>
          <w:tblW w:w="0" w:type="auto"/>
          <w:jc w:val="center"/>
          <w:tblLook w:val="04A0"/>
        </w:tblPrEx>
        <w:trPr>
          <w:trHeight w:val="396"/>
          <w:jc w:val="center"/>
        </w:trPr>
        <w:tc>
          <w:tcPr>
            <w:tcW w:w="1578" w:type="dxa"/>
            <w:vMerge w:val="restart"/>
            <w:vAlign w:val="center"/>
          </w:tcPr>
          <w:p w:rsidR="00A402E7">
            <w:pPr>
              <w:jc w:val="center"/>
            </w:pPr>
            <w:r>
              <w:t>1</w:t>
            </w:r>
          </w:p>
        </w:tc>
        <w:tc>
          <w:tcPr>
            <w:tcW w:w="1578" w:type="dxa"/>
            <w:vMerge w:val="restart"/>
            <w:vAlign w:val="center"/>
          </w:tcPr>
          <w:p w:rsidR="00A402E7">
            <w:pPr>
              <w:jc w:val="center"/>
            </w:pPr>
            <w:r>
              <w:t>1</w:t>
            </w:r>
          </w:p>
        </w:tc>
        <w:tc>
          <w:tcPr>
            <w:tcW w:w="1578" w:type="dxa"/>
            <w:vAlign w:val="center"/>
          </w:tcPr>
          <w:p w:rsidR="00A402E7">
            <w:pPr>
              <w:jc w:val="center"/>
            </w:pPr>
            <w:r>
              <w:t>1</w:t>
            </w:r>
          </w:p>
        </w:tc>
        <w:tc>
          <w:tcPr>
            <w:tcW w:w="2630" w:type="dxa"/>
            <w:vAlign w:val="center"/>
          </w:tcPr>
          <w:p w:rsidR="00A402E7">
            <w:pPr>
              <w:jc w:val="center"/>
            </w:pPr>
            <w:r>
              <w:t>0.00</w:t>
            </w:r>
          </w:p>
        </w:tc>
        <w:tc>
          <w:tcPr>
            <w:tcW w:w="2630" w:type="dxa"/>
            <w:vAlign w:val="center"/>
          </w:tcPr>
          <w:p w:rsidR="00A402E7">
            <w:pPr>
              <w:jc w:val="center"/>
            </w:pPr>
            <w:r>
              <w:t>3.38</w:t>
            </w:r>
          </w:p>
        </w:tc>
      </w:tr>
      <w:tr>
        <w:tblPrEx>
          <w:tblW w:w="0" w:type="auto"/>
          <w:jc w:val="center"/>
          <w:tblLook w:val="04A0"/>
        </w:tblPrEx>
        <w:trPr>
          <w:trHeight w:val="396"/>
          <w:jc w:val="center"/>
        </w:trPr>
        <w:tc>
          <w:tcPr>
            <w:tcW w:w="1578" w:type="dxa"/>
            <w:vMerge/>
            <w:vAlign w:val="center"/>
          </w:tcPr>
          <w:p w:rsidR="00A402E7"/>
        </w:tc>
        <w:tc>
          <w:tcPr>
            <w:tcW w:w="1578" w:type="dxa"/>
            <w:vMerge/>
            <w:vAlign w:val="center"/>
          </w:tcPr>
          <w:p w:rsidR="00A402E7"/>
        </w:tc>
        <w:tc>
          <w:tcPr>
            <w:tcW w:w="1578" w:type="dxa"/>
            <w:vAlign w:val="center"/>
          </w:tcPr>
          <w:p w:rsidR="00A402E7">
            <w:pPr>
              <w:jc w:val="center"/>
            </w:pPr>
            <w:r>
              <w:t>2</w:t>
            </w:r>
          </w:p>
        </w:tc>
        <w:tc>
          <w:tcPr>
            <w:tcW w:w="2630" w:type="dxa"/>
            <w:vAlign w:val="center"/>
          </w:tcPr>
          <w:p w:rsidR="00A402E7">
            <w:pPr>
              <w:jc w:val="center"/>
            </w:pPr>
            <w:r>
              <w:t>3.46</w:t>
            </w:r>
          </w:p>
        </w:tc>
        <w:tc>
          <w:tcPr>
            <w:tcW w:w="2630" w:type="dxa"/>
            <w:vAlign w:val="center"/>
          </w:tcPr>
          <w:p w:rsidR="00A402E7">
            <w:pPr>
              <w:jc w:val="center"/>
            </w:pPr>
            <w:r>
              <w:t>0.00</w:t>
            </w:r>
          </w:p>
        </w:tc>
      </w:tr>
      <w:tr>
        <w:tblPrEx>
          <w:tblW w:w="0" w:type="auto"/>
          <w:jc w:val="center"/>
          <w:tblLook w:val="04A0"/>
        </w:tblPrEx>
        <w:trPr>
          <w:trHeight w:val="396"/>
          <w:jc w:val="center"/>
        </w:trPr>
        <w:tc>
          <w:tcPr>
            <w:tcW w:w="1578" w:type="dxa"/>
            <w:vMerge/>
            <w:vAlign w:val="center"/>
          </w:tcPr>
          <w:p w:rsidR="00A402E7"/>
        </w:tc>
        <w:tc>
          <w:tcPr>
            <w:tcW w:w="1578" w:type="dxa"/>
            <w:vMerge/>
            <w:vAlign w:val="center"/>
          </w:tcPr>
          <w:p w:rsidR="00A402E7"/>
        </w:tc>
        <w:tc>
          <w:tcPr>
            <w:tcW w:w="1578" w:type="dxa"/>
            <w:vAlign w:val="center"/>
          </w:tcPr>
          <w:p w:rsidR="00A402E7">
            <w:pPr>
              <w:jc w:val="center"/>
            </w:pPr>
            <w:r>
              <w:t>3</w:t>
            </w:r>
          </w:p>
        </w:tc>
        <w:tc>
          <w:tcPr>
            <w:tcW w:w="2630" w:type="dxa"/>
            <w:vAlign w:val="center"/>
          </w:tcPr>
          <w:p w:rsidR="00A402E7">
            <w:pPr>
              <w:jc w:val="center"/>
            </w:pPr>
            <w:r>
              <w:t>0.00</w:t>
            </w:r>
          </w:p>
        </w:tc>
        <w:tc>
          <w:tcPr>
            <w:tcW w:w="2630" w:type="dxa"/>
            <w:vAlign w:val="center"/>
          </w:tcPr>
          <w:p w:rsidR="00A402E7">
            <w:pPr>
              <w:jc w:val="center"/>
            </w:pPr>
            <w:r>
              <w:t>0.00</w:t>
            </w:r>
          </w:p>
        </w:tc>
      </w:tr>
      <w:tr>
        <w:tblPrEx>
          <w:tblW w:w="0" w:type="auto"/>
          <w:jc w:val="center"/>
          <w:tblLook w:val="04A0"/>
        </w:tblPrEx>
        <w:trPr>
          <w:trHeight w:val="396"/>
          <w:jc w:val="center"/>
        </w:trPr>
        <w:tc>
          <w:tcPr>
            <w:tcW w:w="1578" w:type="dxa"/>
            <w:vMerge/>
            <w:vAlign w:val="center"/>
          </w:tcPr>
          <w:p w:rsidR="00A402E7"/>
        </w:tc>
        <w:tc>
          <w:tcPr>
            <w:tcW w:w="1578" w:type="dxa"/>
            <w:vMerge/>
            <w:vAlign w:val="center"/>
          </w:tcPr>
          <w:p w:rsidR="00A402E7"/>
        </w:tc>
        <w:tc>
          <w:tcPr>
            <w:tcW w:w="1578" w:type="dxa"/>
            <w:vAlign w:val="center"/>
          </w:tcPr>
          <w:p w:rsidR="00A402E7">
            <w:pPr>
              <w:jc w:val="center"/>
            </w:pPr>
            <w:r>
              <w:t>4</w:t>
            </w:r>
          </w:p>
        </w:tc>
        <w:tc>
          <w:tcPr>
            <w:tcW w:w="2630" w:type="dxa"/>
            <w:vAlign w:val="center"/>
          </w:tcPr>
          <w:p w:rsidR="00A402E7">
            <w:pPr>
              <w:jc w:val="center"/>
            </w:pPr>
            <w:r>
              <w:t>0.00</w:t>
            </w:r>
          </w:p>
        </w:tc>
        <w:tc>
          <w:tcPr>
            <w:tcW w:w="2630" w:type="dxa"/>
            <w:vAlign w:val="center"/>
          </w:tcPr>
          <w:p w:rsidR="00A402E7">
            <w:pPr>
              <w:jc w:val="center"/>
            </w:pPr>
            <w:r>
              <w:t>2.91</w:t>
            </w:r>
          </w:p>
        </w:tc>
      </w:tr>
      <w:tr>
        <w:tblPrEx>
          <w:tblW w:w="0" w:type="auto"/>
          <w:jc w:val="center"/>
          <w:tblLook w:val="04A0"/>
        </w:tblPrEx>
        <w:trPr>
          <w:trHeight w:val="396"/>
          <w:jc w:val="center"/>
        </w:trPr>
        <w:tc>
          <w:tcPr>
            <w:tcW w:w="1578" w:type="dxa"/>
            <w:vMerge/>
            <w:vAlign w:val="center"/>
          </w:tcPr>
          <w:p w:rsidR="00A402E7"/>
        </w:tc>
        <w:tc>
          <w:tcPr>
            <w:tcW w:w="1578" w:type="dxa"/>
            <w:vMerge/>
            <w:vAlign w:val="center"/>
          </w:tcPr>
          <w:p w:rsidR="00A402E7"/>
        </w:tc>
        <w:tc>
          <w:tcPr>
            <w:tcW w:w="1578" w:type="dxa"/>
            <w:vAlign w:val="center"/>
          </w:tcPr>
          <w:p w:rsidR="00A402E7">
            <w:pPr>
              <w:jc w:val="center"/>
            </w:pPr>
            <w:r>
              <w:t>5</w:t>
            </w:r>
          </w:p>
        </w:tc>
        <w:tc>
          <w:tcPr>
            <w:tcW w:w="2630" w:type="dxa"/>
            <w:vAlign w:val="center"/>
          </w:tcPr>
          <w:p w:rsidR="00A402E7">
            <w:pPr>
              <w:jc w:val="center"/>
            </w:pPr>
            <w:r>
              <w:t>2.75</w:t>
            </w:r>
          </w:p>
        </w:tc>
        <w:tc>
          <w:tcPr>
            <w:tcW w:w="2630" w:type="dxa"/>
            <w:vAlign w:val="center"/>
          </w:tcPr>
          <w:p w:rsidR="00A402E7">
            <w:pPr>
              <w:jc w:val="center"/>
            </w:pPr>
            <w:r>
              <w:t>0.00</w:t>
            </w:r>
          </w:p>
        </w:tc>
      </w:tr>
    </w:tbl>
    <w:p w:rsidR="00A402E7">
      <w:pPr>
        <w:pStyle w:val="Heading2"/>
        <w:jc w:val="left"/>
      </w:pPr>
      <w:bookmarkStart w:id="95" w:name="_Toc8094"/>
      <w:r>
        <w:rPr>
          <w:b/>
          <w:sz w:val="36"/>
        </w:rPr>
        <w:t>5.5 X</w:t>
      </w:r>
      <w:r>
        <w:rPr>
          <w:b/>
          <w:sz w:val="36"/>
        </w:rPr>
        <w:t>、</w:t>
      </w:r>
      <w:r>
        <w:rPr>
          <w:b/>
          <w:sz w:val="36"/>
        </w:rPr>
        <w:t>Y</w:t>
      </w:r>
      <w:r>
        <w:rPr>
          <w:b/>
          <w:sz w:val="36"/>
        </w:rPr>
        <w:t>向地震</w:t>
      </w:r>
      <w:r>
        <w:rPr>
          <w:b/>
          <w:sz w:val="36"/>
        </w:rPr>
        <w:t>CQC</w:t>
      </w:r>
      <w:r>
        <w:rPr>
          <w:b/>
          <w:sz w:val="36"/>
        </w:rPr>
        <w:t>组合后结果</w:t>
      </w:r>
      <w:bookmarkEnd w:id="95"/>
    </w:p>
    <w:p w:rsidR="00A402E7">
      <w:pPr>
        <w:spacing w:line="288" w:lineRule="auto"/>
        <w:ind w:firstLine="420" w:firstLineChars="200"/>
        <w:jc w:val="left"/>
      </w:pPr>
      <w:r>
        <w:t>各层</w:t>
      </w:r>
      <w:r>
        <w:t xml:space="preserve"> X </w:t>
      </w:r>
      <w:r>
        <w:t>方向的作用力</w:t>
      </w:r>
      <w:r>
        <w:t>(CQC)</w:t>
      </w:r>
    </w:p>
    <w:p w:rsidR="00A402E7">
      <w:pPr>
        <w:spacing w:line="288" w:lineRule="auto"/>
        <w:ind w:firstLine="420" w:firstLineChars="200"/>
        <w:jc w:val="left"/>
      </w:pPr>
      <w:r>
        <w:t xml:space="preserve">Fx(kN):        X </w:t>
      </w:r>
      <w:r>
        <w:t>向地震作用下结构的地震反应力</w:t>
      </w:r>
    </w:p>
    <w:p w:rsidR="00A402E7">
      <w:pPr>
        <w:spacing w:line="288" w:lineRule="auto"/>
        <w:ind w:firstLine="420" w:firstLineChars="200"/>
        <w:jc w:val="left"/>
      </w:pPr>
      <w:r>
        <w:t xml:space="preserve">Vx(kN):        X </w:t>
      </w:r>
      <w:r>
        <w:t>向地震作用下结构的楼层剪力</w:t>
      </w:r>
    </w:p>
    <w:p w:rsidR="00A402E7">
      <w:pPr>
        <w:spacing w:line="288" w:lineRule="auto"/>
        <w:ind w:firstLine="420" w:firstLineChars="200"/>
        <w:jc w:val="left"/>
        <w:sectPr>
          <w:headerReference w:type="default" r:id="rId32"/>
          <w:footerReference w:type="default" r:id="rId33"/>
          <w:type w:val="nextPage"/>
          <w:pgSz w:w="23811" w:h="16838" w:orient="landscape"/>
          <w:pgMar w:top="1440" w:right="1800" w:bottom="1440" w:left="1800" w:header="720" w:footer="720" w:gutter="0"/>
          <w:pgNumType w:start="12"/>
          <w:cols w:num="2" w:space="840"/>
          <w:titlePg w:val="0"/>
          <w:docGrid w:type="lines" w:linePitch="312"/>
        </w:sectPr>
      </w:pPr>
      <w:r>
        <w:t xml:space="preserve">Mx(kN-m):      X </w:t>
      </w:r>
      <w:r>
        <w:t>向地震作用下结构的弯矩</w:t>
      </w:r>
    </w:p>
    <w:p w:rsidR="00A402E7">
      <w:pPr>
        <w:spacing w:line="288" w:lineRule="auto"/>
        <w:ind w:firstLine="420" w:firstLineChars="200"/>
        <w:jc w:val="left"/>
      </w:pPr>
      <w:r>
        <w:t xml:space="preserve">sFx(kN):       </w:t>
      </w:r>
      <w:r>
        <w:t>静力法</w:t>
      </w:r>
      <w:r>
        <w:t xml:space="preserve"> X </w:t>
      </w:r>
      <w:r>
        <w:t>向的地震力</w:t>
      </w:r>
    </w:p>
    <w:p w:rsidR="00A402E7">
      <w:pPr>
        <w:spacing w:line="288" w:lineRule="auto"/>
        <w:ind w:firstLine="420" w:firstLineChars="200"/>
        <w:jc w:val="left"/>
      </w:pPr>
    </w:p>
    <w:p w:rsidR="00A402E7">
      <w:pPr>
        <w:spacing w:line="288" w:lineRule="auto"/>
        <w:ind w:firstLine="420" w:firstLineChars="200"/>
        <w:jc w:val="left"/>
      </w:pPr>
      <w:r>
        <w:rPr>
          <w:b/>
          <w:color w:val="0000FF"/>
        </w:rPr>
        <w:t>《抗震规范》</w:t>
      </w:r>
      <w:r>
        <w:rPr>
          <w:b/>
          <w:color w:val="0000FF"/>
        </w:rPr>
        <w:t>5.2.5</w:t>
      </w:r>
      <w:r>
        <w:rPr>
          <w:b/>
          <w:color w:val="0000FF"/>
        </w:rPr>
        <w:t>条要求的</w:t>
      </w:r>
      <w:r>
        <w:rPr>
          <w:b/>
          <w:color w:val="0000FF"/>
        </w:rPr>
        <w:t>X</w:t>
      </w:r>
      <w:r>
        <w:rPr>
          <w:b/>
          <w:color w:val="0000FF"/>
        </w:rPr>
        <w:t>向楼层最小剪重比</w:t>
      </w:r>
      <w:r>
        <w:rPr>
          <w:b/>
          <w:color w:val="0000FF"/>
        </w:rPr>
        <w:t xml:space="preserve"> = 0.80%</w:t>
      </w:r>
    </w:p>
    <w:p w:rsidR="00A402E7">
      <w:pPr>
        <w:spacing w:line="288" w:lineRule="auto"/>
        <w:ind w:firstLine="420" w:firstLineChars="200"/>
        <w:jc w:val="left"/>
      </w:pPr>
      <w:r>
        <w:rPr>
          <w:b/>
          <w:color w:val="0000FF"/>
        </w:rPr>
        <w:t>由下表可见，</w:t>
      </w:r>
      <w:r>
        <w:rPr>
          <w:b/>
          <w:color w:val="0000FF"/>
        </w:rPr>
        <w:t>X</w:t>
      </w:r>
      <w:r>
        <w:rPr>
          <w:b/>
          <w:color w:val="0000FF"/>
        </w:rPr>
        <w:t>向地震剪重比符合要求。</w:t>
      </w:r>
    </w:p>
    <w:p w:rsidR="00A402E7">
      <w:pPr>
        <w:jc w:val="center"/>
      </w:pPr>
      <w:r>
        <w:rPr>
          <w:b/>
        </w:rPr>
        <w:t>表</w:t>
      </w:r>
      <w:r>
        <w:rPr>
          <w:b/>
        </w:rPr>
        <w:t xml:space="preserve">25 </w:t>
      </w:r>
      <w:r>
        <w:rPr>
          <w:b/>
        </w:rPr>
        <w:t>各层</w:t>
      </w:r>
      <w:r>
        <w:rPr>
          <w:b/>
        </w:rPr>
        <w:t xml:space="preserve"> X </w:t>
      </w:r>
      <w:r>
        <w:rPr>
          <w:b/>
        </w:rPr>
        <w:t>方向的作用力</w:t>
      </w:r>
      <w:r>
        <w:rPr>
          <w:b/>
        </w:rPr>
        <w:t>(CQC)</w:t>
      </w:r>
    </w:p>
    <w:tbl>
      <w:tblPr>
        <w:tblStyle w:val="TableGrid4"/>
        <w:tblW w:w="0" w:type="auto"/>
        <w:jc w:val="center"/>
        <w:tblLook w:val="04A0"/>
      </w:tblPr>
      <w:tblGrid>
        <w:gridCol w:w="1413"/>
        <w:gridCol w:w="1412"/>
        <w:gridCol w:w="1414"/>
        <w:gridCol w:w="2832"/>
        <w:gridCol w:w="1416"/>
        <w:gridCol w:w="1414"/>
      </w:tblGrid>
      <w:tr>
        <w:tblPrEx>
          <w:tblW w:w="0" w:type="auto"/>
          <w:jc w:val="center"/>
          <w:tblLook w:val="04A0"/>
        </w:tblPrEx>
        <w:trPr>
          <w:trHeight w:val="396"/>
          <w:jc w:val="center"/>
        </w:trPr>
        <w:tc>
          <w:tcPr>
            <w:tcW w:w="1428" w:type="dxa"/>
            <w:vAlign w:val="center"/>
          </w:tcPr>
          <w:p w:rsidR="00A402E7">
            <w:pPr>
              <w:jc w:val="center"/>
            </w:pPr>
            <w:r>
              <w:rPr>
                <w:b/>
              </w:rPr>
              <w:t>层号</w:t>
            </w:r>
          </w:p>
        </w:tc>
        <w:tc>
          <w:tcPr>
            <w:tcW w:w="1428" w:type="dxa"/>
            <w:vAlign w:val="center"/>
          </w:tcPr>
          <w:p w:rsidR="00A402E7">
            <w:pPr>
              <w:jc w:val="center"/>
            </w:pPr>
            <w:r>
              <w:rPr>
                <w:b/>
              </w:rPr>
              <w:t>塔号</w:t>
            </w:r>
          </w:p>
        </w:tc>
        <w:tc>
          <w:tcPr>
            <w:tcW w:w="1428" w:type="dxa"/>
            <w:vAlign w:val="center"/>
          </w:tcPr>
          <w:p w:rsidR="00A402E7">
            <w:pPr>
              <w:jc w:val="center"/>
            </w:pPr>
            <w:r>
              <w:rPr>
                <w:b/>
              </w:rPr>
              <w:t>Fx</w:t>
            </w:r>
          </w:p>
        </w:tc>
        <w:tc>
          <w:tcPr>
            <w:tcW w:w="2856" w:type="dxa"/>
            <w:vAlign w:val="center"/>
          </w:tcPr>
          <w:p w:rsidR="00A402E7">
            <w:pPr>
              <w:jc w:val="center"/>
            </w:pPr>
            <w:r>
              <w:rPr>
                <w:b/>
              </w:rPr>
              <w:t>Vx (</w:t>
            </w:r>
            <w:r>
              <w:rPr>
                <w:b/>
              </w:rPr>
              <w:t>分塔剪重比</w:t>
            </w:r>
            <w:r>
              <w:rPr>
                <w:b/>
              </w:rPr>
              <w:t>)</w:t>
            </w:r>
          </w:p>
        </w:tc>
        <w:tc>
          <w:tcPr>
            <w:tcW w:w="1428" w:type="dxa"/>
            <w:vAlign w:val="center"/>
          </w:tcPr>
          <w:p w:rsidR="00A402E7">
            <w:pPr>
              <w:jc w:val="center"/>
            </w:pPr>
            <w:r>
              <w:rPr>
                <w:b/>
              </w:rPr>
              <w:t>Mx</w:t>
            </w:r>
          </w:p>
        </w:tc>
        <w:tc>
          <w:tcPr>
            <w:tcW w:w="1428" w:type="dxa"/>
            <w:vAlign w:val="center"/>
          </w:tcPr>
          <w:p w:rsidR="00A402E7">
            <w:pPr>
              <w:jc w:val="center"/>
            </w:pPr>
            <w:r>
              <w:rPr>
                <w:b/>
              </w:rPr>
              <w:t>sFx</w:t>
            </w:r>
          </w:p>
        </w:tc>
      </w:tr>
      <w:tr>
        <w:tblPrEx>
          <w:tblW w:w="0" w:type="auto"/>
          <w:jc w:val="center"/>
          <w:tblLook w:val="04A0"/>
        </w:tblPrEx>
        <w:trPr>
          <w:trHeight w:val="396"/>
          <w:jc w:val="center"/>
        </w:trPr>
        <w:tc>
          <w:tcPr>
            <w:tcW w:w="1428" w:type="dxa"/>
            <w:vAlign w:val="center"/>
          </w:tcPr>
          <w:p w:rsidR="00A402E7">
            <w:pPr>
              <w:jc w:val="center"/>
            </w:pPr>
            <w:r>
              <w:t>2</w:t>
            </w:r>
          </w:p>
        </w:tc>
        <w:tc>
          <w:tcPr>
            <w:tcW w:w="1428" w:type="dxa"/>
            <w:vAlign w:val="center"/>
          </w:tcPr>
          <w:p w:rsidR="00A402E7">
            <w:pPr>
              <w:jc w:val="center"/>
            </w:pPr>
            <w:r>
              <w:t>1</w:t>
            </w:r>
          </w:p>
        </w:tc>
        <w:tc>
          <w:tcPr>
            <w:tcW w:w="1428" w:type="dxa"/>
            <w:vAlign w:val="center"/>
          </w:tcPr>
          <w:p w:rsidR="00A402E7">
            <w:pPr>
              <w:jc w:val="center"/>
            </w:pPr>
            <w:r>
              <w:t>3.32</w:t>
            </w:r>
          </w:p>
        </w:tc>
        <w:tc>
          <w:tcPr>
            <w:tcW w:w="2856" w:type="dxa"/>
            <w:vAlign w:val="center"/>
          </w:tcPr>
          <w:p w:rsidR="00A402E7">
            <w:pPr>
              <w:jc w:val="center"/>
            </w:pPr>
            <w:r>
              <w:t>3.32(4.115%)</w:t>
            </w:r>
          </w:p>
        </w:tc>
        <w:tc>
          <w:tcPr>
            <w:tcW w:w="1428" w:type="dxa"/>
            <w:vAlign w:val="center"/>
          </w:tcPr>
          <w:p w:rsidR="00A402E7">
            <w:pPr>
              <w:jc w:val="center"/>
            </w:pPr>
            <w:r>
              <w:t>8.46</w:t>
            </w:r>
          </w:p>
        </w:tc>
        <w:tc>
          <w:tcPr>
            <w:tcW w:w="1428" w:type="dxa"/>
            <w:vAlign w:val="center"/>
          </w:tcPr>
          <w:p w:rsidR="00A402E7">
            <w:pPr>
              <w:jc w:val="center"/>
            </w:pPr>
            <w:r>
              <w:t>4.05</w:t>
            </w:r>
          </w:p>
        </w:tc>
      </w:tr>
      <w:tr>
        <w:tblPrEx>
          <w:tblW w:w="0" w:type="auto"/>
          <w:jc w:val="center"/>
          <w:tblLook w:val="04A0"/>
        </w:tblPrEx>
        <w:trPr>
          <w:trHeight w:val="396"/>
          <w:jc w:val="center"/>
        </w:trPr>
        <w:tc>
          <w:tcPr>
            <w:tcW w:w="1428" w:type="dxa"/>
            <w:vAlign w:val="center"/>
          </w:tcPr>
          <w:p w:rsidR="00A402E7">
            <w:pPr>
              <w:jc w:val="center"/>
            </w:pPr>
            <w:r>
              <w:t>1</w:t>
            </w:r>
          </w:p>
        </w:tc>
        <w:tc>
          <w:tcPr>
            <w:tcW w:w="1428" w:type="dxa"/>
            <w:vAlign w:val="center"/>
          </w:tcPr>
          <w:p w:rsidR="00A402E7">
            <w:pPr>
              <w:jc w:val="center"/>
            </w:pPr>
            <w:r>
              <w:t>1</w:t>
            </w:r>
          </w:p>
        </w:tc>
        <w:tc>
          <w:tcPr>
            <w:tcW w:w="1428" w:type="dxa"/>
            <w:vAlign w:val="center"/>
          </w:tcPr>
          <w:p w:rsidR="00A402E7">
            <w:pPr>
              <w:jc w:val="center"/>
            </w:pPr>
            <w:r>
              <w:t>2.76</w:t>
            </w:r>
          </w:p>
        </w:tc>
        <w:tc>
          <w:tcPr>
            <w:tcW w:w="2856" w:type="dxa"/>
            <w:vAlign w:val="center"/>
          </w:tcPr>
          <w:p w:rsidR="00A402E7">
            <w:pPr>
              <w:jc w:val="center"/>
            </w:pPr>
            <w:r>
              <w:t>4.44(2.538%)</w:t>
            </w:r>
          </w:p>
        </w:tc>
        <w:tc>
          <w:tcPr>
            <w:tcW w:w="1428" w:type="dxa"/>
            <w:vAlign w:val="center"/>
          </w:tcPr>
          <w:p w:rsidR="00A402E7">
            <w:pPr>
              <w:jc w:val="center"/>
            </w:pPr>
            <w:r>
              <w:t>15.11</w:t>
            </w:r>
          </w:p>
        </w:tc>
        <w:tc>
          <w:tcPr>
            <w:tcW w:w="1428" w:type="dxa"/>
            <w:vAlign w:val="center"/>
          </w:tcPr>
          <w:p w:rsidR="00A402E7">
            <w:pPr>
              <w:jc w:val="center"/>
            </w:pPr>
            <w:r>
              <w:t>1.89</w:t>
            </w:r>
          </w:p>
        </w:tc>
      </w:tr>
    </w:tbl>
    <w:p w:rsidR="00A402E7">
      <w:pPr>
        <w:spacing w:line="288" w:lineRule="auto"/>
        <w:ind w:firstLine="420" w:firstLineChars="200"/>
        <w:jc w:val="left"/>
      </w:pPr>
    </w:p>
    <w:p w:rsidR="00A402E7">
      <w:pPr>
        <w:spacing w:line="288" w:lineRule="auto"/>
        <w:ind w:firstLine="420" w:firstLineChars="200"/>
        <w:jc w:val="left"/>
      </w:pPr>
    </w:p>
    <w:p w:rsidR="00A402E7">
      <w:pPr>
        <w:spacing w:line="288" w:lineRule="auto"/>
        <w:ind w:firstLine="420" w:firstLineChars="200"/>
        <w:jc w:val="left"/>
      </w:pPr>
      <w:r>
        <w:t>各层</w:t>
      </w:r>
      <w:r>
        <w:t xml:space="preserve"> Y </w:t>
      </w:r>
      <w:r>
        <w:t>方向的作用力</w:t>
      </w:r>
      <w:r>
        <w:t>(CQC)</w:t>
      </w:r>
    </w:p>
    <w:p w:rsidR="00A402E7">
      <w:pPr>
        <w:spacing w:line="288" w:lineRule="auto"/>
        <w:ind w:firstLine="420" w:firstLineChars="200"/>
        <w:jc w:val="left"/>
      </w:pPr>
      <w:r>
        <w:t xml:space="preserve">Fy(kN):        Y </w:t>
      </w:r>
      <w:r>
        <w:t>向地震作用下结构的地震反应力</w:t>
      </w:r>
    </w:p>
    <w:p w:rsidR="00A402E7">
      <w:pPr>
        <w:spacing w:line="288" w:lineRule="auto"/>
        <w:ind w:firstLine="420" w:firstLineChars="200"/>
        <w:jc w:val="left"/>
      </w:pPr>
      <w:r>
        <w:t xml:space="preserve">Vy(kN):        Y </w:t>
      </w:r>
      <w:r>
        <w:t>向地震作用下结构的楼层剪力</w:t>
      </w:r>
    </w:p>
    <w:p w:rsidR="00A402E7">
      <w:pPr>
        <w:spacing w:line="288" w:lineRule="auto"/>
        <w:ind w:firstLine="420" w:firstLineChars="200"/>
        <w:jc w:val="left"/>
      </w:pPr>
      <w:r>
        <w:t xml:space="preserve">My(kN-m):      Y </w:t>
      </w:r>
      <w:r>
        <w:t>向地震作用下结构的弯矩</w:t>
      </w:r>
    </w:p>
    <w:p w:rsidR="00A402E7">
      <w:pPr>
        <w:spacing w:line="288" w:lineRule="auto"/>
        <w:ind w:firstLine="420" w:firstLineChars="200"/>
        <w:jc w:val="left"/>
      </w:pPr>
      <w:r>
        <w:t xml:space="preserve">sFy(kN):       </w:t>
      </w:r>
      <w:r>
        <w:t>静力法</w:t>
      </w:r>
      <w:r>
        <w:t xml:space="preserve"> Y </w:t>
      </w:r>
      <w:r>
        <w:t>向的地震力</w:t>
      </w:r>
    </w:p>
    <w:p w:rsidR="00A402E7">
      <w:pPr>
        <w:spacing w:line="288" w:lineRule="auto"/>
        <w:ind w:firstLine="420" w:firstLineChars="200"/>
        <w:jc w:val="left"/>
      </w:pPr>
    </w:p>
    <w:p w:rsidR="00A402E7">
      <w:pPr>
        <w:spacing w:line="288" w:lineRule="auto"/>
        <w:ind w:firstLine="420" w:firstLineChars="200"/>
        <w:jc w:val="left"/>
      </w:pPr>
      <w:r>
        <w:rPr>
          <w:b/>
          <w:color w:val="0000FF"/>
        </w:rPr>
        <w:t>《抗震规范》</w:t>
      </w:r>
      <w:r>
        <w:rPr>
          <w:b/>
          <w:color w:val="0000FF"/>
        </w:rPr>
        <w:t>5.2.5</w:t>
      </w:r>
      <w:r>
        <w:rPr>
          <w:b/>
          <w:color w:val="0000FF"/>
        </w:rPr>
        <w:t>条要求的</w:t>
      </w:r>
      <w:r>
        <w:rPr>
          <w:b/>
          <w:color w:val="0000FF"/>
        </w:rPr>
        <w:t>Y</w:t>
      </w:r>
      <w:r>
        <w:rPr>
          <w:b/>
          <w:color w:val="0000FF"/>
        </w:rPr>
        <w:t>向楼层最小剪重比</w:t>
      </w:r>
      <w:r>
        <w:rPr>
          <w:b/>
          <w:color w:val="0000FF"/>
        </w:rPr>
        <w:t xml:space="preserve"> = 0.80%</w:t>
      </w:r>
    </w:p>
    <w:p w:rsidR="00A402E7">
      <w:pPr>
        <w:spacing w:line="288" w:lineRule="auto"/>
        <w:ind w:firstLine="420" w:firstLineChars="200"/>
        <w:jc w:val="left"/>
      </w:pPr>
      <w:r>
        <w:rPr>
          <w:b/>
          <w:color w:val="0000FF"/>
        </w:rPr>
        <w:t>由下表可见，</w:t>
      </w:r>
      <w:r>
        <w:rPr>
          <w:b/>
          <w:color w:val="0000FF"/>
        </w:rPr>
        <w:t>Y</w:t>
      </w:r>
      <w:r>
        <w:rPr>
          <w:b/>
          <w:color w:val="0000FF"/>
        </w:rPr>
        <w:t>向地震剪重比符合要求。</w:t>
      </w:r>
    </w:p>
    <w:p w:rsidR="00A402E7">
      <w:pPr>
        <w:jc w:val="center"/>
      </w:pPr>
      <w:r>
        <w:rPr>
          <w:b/>
        </w:rPr>
        <w:t>表</w:t>
      </w:r>
      <w:r>
        <w:rPr>
          <w:b/>
        </w:rPr>
        <w:t xml:space="preserve">26 </w:t>
      </w:r>
      <w:r>
        <w:rPr>
          <w:b/>
        </w:rPr>
        <w:t>各层</w:t>
      </w:r>
      <w:r>
        <w:rPr>
          <w:b/>
        </w:rPr>
        <w:t xml:space="preserve"> Y </w:t>
      </w:r>
      <w:r>
        <w:rPr>
          <w:b/>
        </w:rPr>
        <w:t>方向的作用力</w:t>
      </w:r>
      <w:r>
        <w:rPr>
          <w:b/>
        </w:rPr>
        <w:t>(CQC)</w:t>
      </w:r>
    </w:p>
    <w:tbl>
      <w:tblPr>
        <w:tblStyle w:val="TableGrid4"/>
        <w:tblW w:w="0" w:type="auto"/>
        <w:jc w:val="center"/>
        <w:tblLook w:val="04A0"/>
      </w:tblPr>
      <w:tblGrid>
        <w:gridCol w:w="1413"/>
        <w:gridCol w:w="1412"/>
        <w:gridCol w:w="1414"/>
        <w:gridCol w:w="2832"/>
        <w:gridCol w:w="1416"/>
        <w:gridCol w:w="1414"/>
      </w:tblGrid>
      <w:tr>
        <w:tblPrEx>
          <w:tblW w:w="0" w:type="auto"/>
          <w:jc w:val="center"/>
          <w:tblLook w:val="04A0"/>
        </w:tblPrEx>
        <w:trPr>
          <w:trHeight w:val="396"/>
          <w:jc w:val="center"/>
        </w:trPr>
        <w:tc>
          <w:tcPr>
            <w:tcW w:w="1428" w:type="dxa"/>
            <w:vAlign w:val="center"/>
          </w:tcPr>
          <w:p w:rsidR="00A402E7">
            <w:pPr>
              <w:jc w:val="center"/>
            </w:pPr>
            <w:r>
              <w:rPr>
                <w:b/>
              </w:rPr>
              <w:t>层号</w:t>
            </w:r>
          </w:p>
        </w:tc>
        <w:tc>
          <w:tcPr>
            <w:tcW w:w="1428" w:type="dxa"/>
            <w:vAlign w:val="center"/>
          </w:tcPr>
          <w:p w:rsidR="00A402E7">
            <w:pPr>
              <w:jc w:val="center"/>
            </w:pPr>
            <w:r>
              <w:rPr>
                <w:b/>
              </w:rPr>
              <w:t>塔号</w:t>
            </w:r>
          </w:p>
        </w:tc>
        <w:tc>
          <w:tcPr>
            <w:tcW w:w="1428" w:type="dxa"/>
            <w:vAlign w:val="center"/>
          </w:tcPr>
          <w:p w:rsidR="00A402E7">
            <w:pPr>
              <w:jc w:val="center"/>
            </w:pPr>
            <w:r>
              <w:rPr>
                <w:b/>
              </w:rPr>
              <w:t>Fy</w:t>
            </w:r>
          </w:p>
        </w:tc>
        <w:tc>
          <w:tcPr>
            <w:tcW w:w="2856" w:type="dxa"/>
            <w:vAlign w:val="center"/>
          </w:tcPr>
          <w:p w:rsidR="00A402E7">
            <w:pPr>
              <w:jc w:val="center"/>
            </w:pPr>
            <w:r>
              <w:rPr>
                <w:b/>
              </w:rPr>
              <w:t>Vy (</w:t>
            </w:r>
            <w:r>
              <w:rPr>
                <w:b/>
              </w:rPr>
              <w:t>分塔剪重比</w:t>
            </w:r>
            <w:r>
              <w:rPr>
                <w:b/>
              </w:rPr>
              <w:t>)</w:t>
            </w:r>
          </w:p>
        </w:tc>
        <w:tc>
          <w:tcPr>
            <w:tcW w:w="1428" w:type="dxa"/>
            <w:vAlign w:val="center"/>
          </w:tcPr>
          <w:p w:rsidR="00A402E7">
            <w:pPr>
              <w:jc w:val="center"/>
            </w:pPr>
            <w:r>
              <w:rPr>
                <w:b/>
              </w:rPr>
              <w:t>My</w:t>
            </w:r>
          </w:p>
        </w:tc>
        <w:tc>
          <w:tcPr>
            <w:tcW w:w="1428" w:type="dxa"/>
            <w:vAlign w:val="center"/>
          </w:tcPr>
          <w:p w:rsidR="00A402E7">
            <w:pPr>
              <w:jc w:val="center"/>
            </w:pPr>
            <w:r>
              <w:rPr>
                <w:b/>
              </w:rPr>
              <w:t>sFy</w:t>
            </w:r>
          </w:p>
        </w:tc>
      </w:tr>
      <w:tr>
        <w:tblPrEx>
          <w:tblW w:w="0" w:type="auto"/>
          <w:jc w:val="center"/>
          <w:tblLook w:val="04A0"/>
        </w:tblPrEx>
        <w:trPr>
          <w:trHeight w:val="396"/>
          <w:jc w:val="center"/>
        </w:trPr>
        <w:tc>
          <w:tcPr>
            <w:tcW w:w="1428" w:type="dxa"/>
            <w:vAlign w:val="center"/>
          </w:tcPr>
          <w:p w:rsidR="00A402E7">
            <w:pPr>
              <w:jc w:val="center"/>
            </w:pPr>
            <w:r>
              <w:t>2</w:t>
            </w:r>
          </w:p>
        </w:tc>
        <w:tc>
          <w:tcPr>
            <w:tcW w:w="1428" w:type="dxa"/>
            <w:vAlign w:val="center"/>
          </w:tcPr>
          <w:p w:rsidR="00A402E7">
            <w:pPr>
              <w:jc w:val="center"/>
            </w:pPr>
            <w:r>
              <w:t>1</w:t>
            </w:r>
          </w:p>
        </w:tc>
        <w:tc>
          <w:tcPr>
            <w:tcW w:w="1428" w:type="dxa"/>
            <w:vAlign w:val="center"/>
          </w:tcPr>
          <w:p w:rsidR="00A402E7">
            <w:pPr>
              <w:jc w:val="center"/>
            </w:pPr>
            <w:r>
              <w:t>3.29</w:t>
            </w:r>
          </w:p>
        </w:tc>
        <w:tc>
          <w:tcPr>
            <w:tcW w:w="2856" w:type="dxa"/>
            <w:vAlign w:val="center"/>
          </w:tcPr>
          <w:p w:rsidR="00A402E7">
            <w:pPr>
              <w:jc w:val="center"/>
            </w:pPr>
            <w:r>
              <w:t>3.29(4.087%)</w:t>
            </w:r>
          </w:p>
        </w:tc>
        <w:tc>
          <w:tcPr>
            <w:tcW w:w="1428" w:type="dxa"/>
            <w:vAlign w:val="center"/>
          </w:tcPr>
          <w:p w:rsidR="00A402E7">
            <w:pPr>
              <w:jc w:val="center"/>
            </w:pPr>
            <w:r>
              <w:t>8.40</w:t>
            </w:r>
          </w:p>
        </w:tc>
        <w:tc>
          <w:tcPr>
            <w:tcW w:w="1428" w:type="dxa"/>
            <w:vAlign w:val="center"/>
          </w:tcPr>
          <w:p w:rsidR="00A402E7">
            <w:pPr>
              <w:jc w:val="center"/>
            </w:pPr>
            <w:r>
              <w:t>4.05</w:t>
            </w:r>
          </w:p>
        </w:tc>
      </w:tr>
      <w:tr>
        <w:tblPrEx>
          <w:tblW w:w="0" w:type="auto"/>
          <w:jc w:val="center"/>
          <w:tblLook w:val="04A0"/>
        </w:tblPrEx>
        <w:trPr>
          <w:trHeight w:val="396"/>
          <w:jc w:val="center"/>
        </w:trPr>
        <w:tc>
          <w:tcPr>
            <w:tcW w:w="1428" w:type="dxa"/>
            <w:vAlign w:val="center"/>
          </w:tcPr>
          <w:p w:rsidR="00A402E7">
            <w:pPr>
              <w:jc w:val="center"/>
            </w:pPr>
            <w:r>
              <w:t>1</w:t>
            </w:r>
          </w:p>
        </w:tc>
        <w:tc>
          <w:tcPr>
            <w:tcW w:w="1428" w:type="dxa"/>
            <w:vAlign w:val="center"/>
          </w:tcPr>
          <w:p w:rsidR="00A402E7">
            <w:pPr>
              <w:jc w:val="center"/>
            </w:pPr>
            <w:r>
              <w:t>1</w:t>
            </w:r>
          </w:p>
        </w:tc>
        <w:tc>
          <w:tcPr>
            <w:tcW w:w="1428" w:type="dxa"/>
            <w:vAlign w:val="center"/>
          </w:tcPr>
          <w:p w:rsidR="00A402E7">
            <w:pPr>
              <w:jc w:val="center"/>
            </w:pPr>
            <w:r>
              <w:t>2.92</w:t>
            </w:r>
          </w:p>
        </w:tc>
        <w:tc>
          <w:tcPr>
            <w:tcW w:w="2856" w:type="dxa"/>
            <w:vAlign w:val="center"/>
          </w:tcPr>
          <w:p w:rsidR="00A402E7">
            <w:pPr>
              <w:jc w:val="center"/>
            </w:pPr>
            <w:r>
              <w:t>4.47(2.560%)</w:t>
            </w:r>
          </w:p>
        </w:tc>
        <w:tc>
          <w:tcPr>
            <w:tcW w:w="1428" w:type="dxa"/>
            <w:vAlign w:val="center"/>
          </w:tcPr>
          <w:p w:rsidR="00A402E7">
            <w:pPr>
              <w:jc w:val="center"/>
            </w:pPr>
            <w:r>
              <w:t>15.01</w:t>
            </w:r>
          </w:p>
        </w:tc>
        <w:tc>
          <w:tcPr>
            <w:tcW w:w="1428" w:type="dxa"/>
            <w:vAlign w:val="center"/>
          </w:tcPr>
          <w:p w:rsidR="00A402E7">
            <w:pPr>
              <w:jc w:val="center"/>
            </w:pPr>
            <w:r>
              <w:t>1.89</w:t>
            </w:r>
          </w:p>
        </w:tc>
      </w:tr>
    </w:tbl>
    <w:p w:rsidR="00A402E7">
      <w:pPr>
        <w:spacing w:line="288" w:lineRule="auto"/>
        <w:ind w:firstLine="420" w:firstLineChars="200"/>
        <w:jc w:val="left"/>
      </w:pPr>
    </w:p>
    <w:p w:rsidR="00A402E7">
      <w:pPr>
        <w:jc w:val="center"/>
      </w:pPr>
      <w:r>
        <w:rPr>
          <w:noProof/>
        </w:rPr>
        <w:drawing>
          <wp:inline distT="0" distB="0" distL="0" distR="0">
            <wp:extent cx="45720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34"/>
                    <a:stretch>
                      <a:fillRect/>
                    </a:stretch>
                  </pic:blipFill>
                  <pic:spPr>
                    <a:xfrm>
                      <a:off x="0" y="0"/>
                      <a:ext cx="4572000" cy="3429000"/>
                    </a:xfrm>
                    <a:prstGeom prst="rect">
                      <a:avLst/>
                    </a:prstGeom>
                  </pic:spPr>
                </pic:pic>
              </a:graphicData>
            </a:graphic>
          </wp:inline>
        </w:drawing>
      </w:r>
    </w:p>
    <w:p w:rsidR="00A402E7">
      <w:pPr>
        <w:jc w:val="center"/>
      </w:pPr>
      <w:r>
        <w:t>图</w:t>
      </w:r>
      <w:r>
        <w:t xml:space="preserve">3  </w:t>
      </w:r>
      <w:r>
        <w:t>地震各工况剪重比简图</w:t>
      </w:r>
      <w:r>
        <w:t>(</w:t>
      </w:r>
      <w:r>
        <w:t>塔</w:t>
      </w:r>
      <w:r>
        <w:t xml:space="preserve"> 1)</w:t>
      </w:r>
    </w:p>
    <w:p w:rsidR="00A402E7">
      <w:pPr>
        <w:spacing w:line="288" w:lineRule="auto"/>
        <w:ind w:firstLine="420" w:firstLineChars="200"/>
        <w:jc w:val="left"/>
      </w:pPr>
    </w:p>
    <w:p w:rsidR="00A402E7">
      <w:pPr>
        <w:pStyle w:val="Heading1"/>
        <w:jc w:val="center"/>
      </w:pPr>
      <w:bookmarkStart w:id="96" w:name="_Toc8095"/>
      <w:r>
        <w:rPr>
          <w:b/>
          <w:sz w:val="48"/>
        </w:rPr>
        <w:t>第</w:t>
      </w:r>
      <w:r>
        <w:rPr>
          <w:b/>
          <w:sz w:val="48"/>
        </w:rPr>
        <w:t>6</w:t>
      </w:r>
      <w:r>
        <w:rPr>
          <w:b/>
          <w:sz w:val="48"/>
        </w:rPr>
        <w:t>章</w:t>
      </w:r>
      <w:r>
        <w:rPr>
          <w:b/>
          <w:sz w:val="48"/>
        </w:rPr>
        <w:t xml:space="preserve"> </w:t>
      </w:r>
      <w:r>
        <w:rPr>
          <w:b/>
          <w:sz w:val="48"/>
        </w:rPr>
        <w:t>楼层风荷载、地震作用统计结果</w:t>
      </w:r>
      <w:bookmarkEnd w:id="96"/>
    </w:p>
    <w:p w:rsidR="00A402E7">
      <w:pPr>
        <w:pStyle w:val="Heading2"/>
        <w:jc w:val="left"/>
      </w:pPr>
      <w:bookmarkStart w:id="97" w:name="_Toc8096"/>
      <w:r>
        <w:rPr>
          <w:b/>
          <w:sz w:val="36"/>
        </w:rPr>
        <w:t xml:space="preserve">6.1 </w:t>
      </w:r>
      <w:r>
        <w:rPr>
          <w:b/>
          <w:sz w:val="36"/>
        </w:rPr>
        <w:t>风荷载信息</w:t>
      </w:r>
      <w:bookmarkEnd w:id="97"/>
    </w:p>
    <w:p w:rsidR="00A402E7">
      <w:pPr>
        <w:spacing w:line="288" w:lineRule="auto"/>
        <w:ind w:firstLine="420" w:firstLineChars="200"/>
        <w:jc w:val="left"/>
      </w:pPr>
      <w:r>
        <w:t>风压单位：</w:t>
      </w:r>
      <w:r>
        <w:t xml:space="preserve">                 kN/m2</w:t>
      </w:r>
    </w:p>
    <w:p w:rsidR="00A402E7">
      <w:pPr>
        <w:spacing w:line="288" w:lineRule="auto"/>
        <w:ind w:firstLine="420" w:firstLineChars="200"/>
        <w:jc w:val="left"/>
      </w:pPr>
      <w:r>
        <w:t>本层风荷、楼层剪力单位：</w:t>
      </w:r>
      <w:r>
        <w:t xml:space="preserve">   kN</w:t>
      </w:r>
    </w:p>
    <w:p w:rsidR="00A402E7">
      <w:pPr>
        <w:spacing w:line="288" w:lineRule="auto"/>
        <w:ind w:firstLine="420" w:firstLineChars="200"/>
        <w:jc w:val="left"/>
      </w:pPr>
      <w:r>
        <w:t>楼层弯矩单位：</w:t>
      </w:r>
      <w:r>
        <w:t xml:space="preserve">             kN.m</w:t>
      </w:r>
    </w:p>
    <w:p w:rsidR="00A402E7">
      <w:pPr>
        <w:jc w:val="center"/>
      </w:pPr>
      <w:r>
        <w:rPr>
          <w:b/>
        </w:rPr>
        <w:t>表</w:t>
      </w:r>
      <w:r>
        <w:rPr>
          <w:b/>
        </w:rPr>
        <w:t xml:space="preserve">27 </w:t>
      </w:r>
      <w:r>
        <w:rPr>
          <w:b/>
        </w:rPr>
        <w:t>风荷载信息</w:t>
      </w:r>
    </w:p>
    <w:tbl>
      <w:tblPr>
        <w:tblStyle w:val="TableGrid4"/>
        <w:tblW w:w="0" w:type="auto"/>
        <w:jc w:val="center"/>
        <w:tblLook w:val="04A0"/>
      </w:tblPr>
      <w:tblGrid>
        <w:gridCol w:w="985"/>
        <w:gridCol w:w="986"/>
        <w:gridCol w:w="990"/>
        <w:gridCol w:w="990"/>
        <w:gridCol w:w="990"/>
        <w:gridCol w:w="992"/>
        <w:gridCol w:w="992"/>
        <w:gridCol w:w="992"/>
        <w:gridCol w:w="992"/>
        <w:gridCol w:w="992"/>
      </w:tblGrid>
      <w:tr>
        <w:tblPrEx>
          <w:tblW w:w="0" w:type="auto"/>
          <w:jc w:val="center"/>
          <w:tblLook w:val="04A0"/>
        </w:tblPrEx>
        <w:trPr>
          <w:trHeight w:val="396"/>
          <w:jc w:val="center"/>
        </w:trPr>
        <w:tc>
          <w:tcPr>
            <w:tcW w:w="999" w:type="dxa"/>
            <w:vMerge w:val="restart"/>
            <w:vAlign w:val="center"/>
          </w:tcPr>
          <w:p w:rsidR="00A402E7">
            <w:pPr>
              <w:jc w:val="center"/>
            </w:pPr>
            <w:r>
              <w:rPr>
                <w:b/>
              </w:rPr>
              <w:t>层号</w:t>
            </w:r>
          </w:p>
        </w:tc>
        <w:tc>
          <w:tcPr>
            <w:tcW w:w="999" w:type="dxa"/>
            <w:vMerge w:val="restart"/>
            <w:vAlign w:val="center"/>
          </w:tcPr>
          <w:p w:rsidR="00A402E7">
            <w:pPr>
              <w:jc w:val="center"/>
            </w:pPr>
            <w:r>
              <w:rPr>
                <w:b/>
              </w:rPr>
              <w:t>塔号</w:t>
            </w:r>
          </w:p>
        </w:tc>
        <w:tc>
          <w:tcPr>
            <w:tcW w:w="3998" w:type="dxa"/>
            <w:gridSpan w:val="4"/>
            <w:vAlign w:val="center"/>
          </w:tcPr>
          <w:p w:rsidR="00A402E7">
            <w:pPr>
              <w:jc w:val="center"/>
            </w:pPr>
            <w:r>
              <w:rPr>
                <w:b/>
              </w:rPr>
              <w:t>X</w:t>
            </w:r>
            <w:r>
              <w:rPr>
                <w:b/>
              </w:rPr>
              <w:t>方向</w:t>
            </w:r>
          </w:p>
        </w:tc>
        <w:tc>
          <w:tcPr>
            <w:tcW w:w="3998" w:type="dxa"/>
            <w:gridSpan w:val="4"/>
            <w:vAlign w:val="center"/>
          </w:tcPr>
          <w:p w:rsidR="00A402E7">
            <w:pPr>
              <w:jc w:val="center"/>
            </w:pPr>
            <w:r>
              <w:rPr>
                <w:b/>
              </w:rPr>
              <w:t>Y</w:t>
            </w:r>
            <w:r>
              <w:rPr>
                <w:b/>
              </w:rPr>
              <w:t>方向</w:t>
            </w:r>
          </w:p>
        </w:tc>
      </w:tr>
      <w:tr>
        <w:tblPrEx>
          <w:tblW w:w="0" w:type="auto"/>
          <w:jc w:val="center"/>
          <w:tblLook w:val="04A0"/>
        </w:tblPrEx>
        <w:trPr>
          <w:trHeight w:val="396"/>
          <w:jc w:val="center"/>
        </w:trPr>
        <w:tc>
          <w:tcPr>
            <w:tcW w:w="999" w:type="dxa"/>
            <w:vMerge/>
            <w:vAlign w:val="center"/>
          </w:tcPr>
          <w:p w:rsidR="00A402E7"/>
        </w:tc>
        <w:tc>
          <w:tcPr>
            <w:tcW w:w="999" w:type="dxa"/>
            <w:vMerge/>
            <w:vAlign w:val="center"/>
          </w:tcPr>
          <w:p w:rsidR="00A402E7"/>
        </w:tc>
        <w:tc>
          <w:tcPr>
            <w:tcW w:w="999" w:type="dxa"/>
            <w:vAlign w:val="center"/>
          </w:tcPr>
          <w:p w:rsidR="00A402E7">
            <w:pPr>
              <w:jc w:val="center"/>
            </w:pPr>
            <w:r>
              <w:t>风荷载</w:t>
            </w:r>
          </w:p>
        </w:tc>
        <w:tc>
          <w:tcPr>
            <w:tcW w:w="999" w:type="dxa"/>
            <w:vAlign w:val="center"/>
          </w:tcPr>
          <w:p w:rsidR="00A402E7">
            <w:pPr>
              <w:jc w:val="center"/>
            </w:pPr>
            <w:r>
              <w:t>剪力</w:t>
            </w:r>
          </w:p>
        </w:tc>
        <w:tc>
          <w:tcPr>
            <w:tcW w:w="999" w:type="dxa"/>
            <w:vAlign w:val="center"/>
          </w:tcPr>
          <w:p w:rsidR="00A402E7">
            <w:pPr>
              <w:jc w:val="center"/>
            </w:pPr>
            <w:r>
              <w:t>倾覆弯矩</w:t>
            </w:r>
          </w:p>
        </w:tc>
        <w:tc>
          <w:tcPr>
            <w:tcW w:w="999" w:type="dxa"/>
            <w:vAlign w:val="center"/>
          </w:tcPr>
          <w:p w:rsidR="00A402E7">
            <w:pPr>
              <w:jc w:val="center"/>
            </w:pPr>
            <w:r>
              <w:t>风振系数</w:t>
            </w:r>
          </w:p>
        </w:tc>
        <w:tc>
          <w:tcPr>
            <w:tcW w:w="999" w:type="dxa"/>
            <w:vAlign w:val="center"/>
          </w:tcPr>
          <w:p w:rsidR="00A402E7">
            <w:pPr>
              <w:jc w:val="center"/>
            </w:pPr>
            <w:r>
              <w:t>风荷载</w:t>
            </w:r>
          </w:p>
        </w:tc>
        <w:tc>
          <w:tcPr>
            <w:tcW w:w="999" w:type="dxa"/>
            <w:vAlign w:val="center"/>
          </w:tcPr>
          <w:p w:rsidR="00A402E7">
            <w:pPr>
              <w:jc w:val="center"/>
            </w:pPr>
            <w:r>
              <w:t>剪力</w:t>
            </w:r>
          </w:p>
        </w:tc>
        <w:tc>
          <w:tcPr>
            <w:tcW w:w="999" w:type="dxa"/>
            <w:vAlign w:val="center"/>
          </w:tcPr>
          <w:p w:rsidR="00A402E7">
            <w:pPr>
              <w:jc w:val="center"/>
            </w:pPr>
            <w:r>
              <w:t>倾覆弯矩</w:t>
            </w:r>
          </w:p>
        </w:tc>
        <w:tc>
          <w:tcPr>
            <w:tcW w:w="999" w:type="dxa"/>
            <w:vAlign w:val="center"/>
          </w:tcPr>
          <w:p w:rsidR="00A402E7">
            <w:pPr>
              <w:jc w:val="center"/>
            </w:pPr>
            <w:r>
              <w:t>风振系数</w:t>
            </w:r>
          </w:p>
        </w:tc>
      </w:tr>
      <w:tr>
        <w:tblPrEx>
          <w:tblW w:w="0" w:type="auto"/>
          <w:jc w:val="center"/>
          <w:tblLook w:val="04A0"/>
        </w:tblPrEx>
        <w:trPr>
          <w:trHeight w:val="396"/>
          <w:jc w:val="center"/>
        </w:trPr>
        <w:tc>
          <w:tcPr>
            <w:tcW w:w="999" w:type="dxa"/>
            <w:vAlign w:val="center"/>
          </w:tcPr>
          <w:p w:rsidR="00A402E7">
            <w:pPr>
              <w:jc w:val="center"/>
            </w:pPr>
            <w:r>
              <w:t>2</w:t>
            </w:r>
          </w:p>
        </w:tc>
        <w:tc>
          <w:tcPr>
            <w:tcW w:w="999" w:type="dxa"/>
            <w:vAlign w:val="center"/>
          </w:tcPr>
          <w:p w:rsidR="00A402E7">
            <w:pPr>
              <w:jc w:val="center"/>
            </w:pPr>
            <w:r>
              <w:t>1</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1.20</w:t>
            </w:r>
          </w:p>
        </w:tc>
        <w:tc>
          <w:tcPr>
            <w:tcW w:w="999" w:type="dxa"/>
            <w:vAlign w:val="center"/>
          </w:tcPr>
          <w:p w:rsidR="00A402E7">
            <w:pPr>
              <w:jc w:val="center"/>
            </w:pPr>
            <w:r>
              <w:t>11.35</w:t>
            </w:r>
          </w:p>
        </w:tc>
        <w:tc>
          <w:tcPr>
            <w:tcW w:w="999" w:type="dxa"/>
            <w:vAlign w:val="center"/>
          </w:tcPr>
          <w:p w:rsidR="00A402E7">
            <w:pPr>
              <w:jc w:val="center"/>
            </w:pPr>
            <w:r>
              <w:t>11.35</w:t>
            </w:r>
          </w:p>
        </w:tc>
        <w:tc>
          <w:tcPr>
            <w:tcW w:w="999" w:type="dxa"/>
            <w:vAlign w:val="center"/>
          </w:tcPr>
          <w:p w:rsidR="00A402E7">
            <w:pPr>
              <w:jc w:val="center"/>
            </w:pPr>
            <w:r>
              <w:t>28.94</w:t>
            </w:r>
          </w:p>
        </w:tc>
        <w:tc>
          <w:tcPr>
            <w:tcW w:w="999" w:type="dxa"/>
            <w:vAlign w:val="center"/>
          </w:tcPr>
          <w:p w:rsidR="00A402E7">
            <w:pPr>
              <w:jc w:val="center"/>
            </w:pPr>
            <w:r>
              <w:t>1.61</w:t>
            </w:r>
          </w:p>
        </w:tc>
      </w:tr>
      <w:tr>
        <w:tblPrEx>
          <w:tblW w:w="0" w:type="auto"/>
          <w:jc w:val="center"/>
          <w:tblLook w:val="04A0"/>
        </w:tblPrEx>
        <w:trPr>
          <w:trHeight w:val="396"/>
          <w:jc w:val="center"/>
        </w:trPr>
        <w:tc>
          <w:tcPr>
            <w:tcW w:w="999" w:type="dxa"/>
            <w:vAlign w:val="center"/>
          </w:tcPr>
          <w:p w:rsidR="00A402E7">
            <w:pPr>
              <w:jc w:val="center"/>
            </w:pPr>
            <w:r>
              <w:t>1</w:t>
            </w:r>
          </w:p>
        </w:tc>
        <w:tc>
          <w:tcPr>
            <w:tcW w:w="999" w:type="dxa"/>
            <w:vAlign w:val="center"/>
          </w:tcPr>
          <w:p w:rsidR="00A402E7">
            <w:pPr>
              <w:jc w:val="center"/>
            </w:pPr>
            <w:r>
              <w:t>1</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1.20</w:t>
            </w:r>
          </w:p>
        </w:tc>
        <w:tc>
          <w:tcPr>
            <w:tcW w:w="999" w:type="dxa"/>
            <w:vAlign w:val="center"/>
          </w:tcPr>
          <w:p w:rsidR="00A402E7">
            <w:pPr>
              <w:jc w:val="center"/>
            </w:pPr>
            <w:r>
              <w:t>5.95</w:t>
            </w:r>
          </w:p>
        </w:tc>
        <w:tc>
          <w:tcPr>
            <w:tcW w:w="999" w:type="dxa"/>
            <w:vAlign w:val="center"/>
          </w:tcPr>
          <w:p w:rsidR="00A402E7">
            <w:pPr>
              <w:jc w:val="center"/>
            </w:pPr>
            <w:r>
              <w:t>17.30</w:t>
            </w:r>
          </w:p>
        </w:tc>
        <w:tc>
          <w:tcPr>
            <w:tcW w:w="999" w:type="dxa"/>
            <w:vAlign w:val="center"/>
          </w:tcPr>
          <w:p w:rsidR="00A402E7">
            <w:pPr>
              <w:jc w:val="center"/>
            </w:pPr>
            <w:r>
              <w:t>58.35</w:t>
            </w:r>
          </w:p>
        </w:tc>
        <w:tc>
          <w:tcPr>
            <w:tcW w:w="999" w:type="dxa"/>
            <w:vAlign w:val="center"/>
          </w:tcPr>
          <w:p w:rsidR="00A402E7">
            <w:pPr>
              <w:jc w:val="center"/>
            </w:pPr>
            <w:r>
              <w:t>1.27</w:t>
            </w:r>
          </w:p>
        </w:tc>
      </w:tr>
    </w:tbl>
    <w:p w:rsidR="00A402E7">
      <w:pPr>
        <w:spacing w:line="288" w:lineRule="auto"/>
        <w:ind w:firstLine="420" w:firstLineChars="200"/>
        <w:jc w:val="left"/>
        <w:sectPr>
          <w:headerReference w:type="default" r:id="rId35"/>
          <w:footerReference w:type="default" r:id="rId36"/>
          <w:type w:val="nextPage"/>
          <w:pgSz w:w="23811" w:h="16838" w:orient="landscape"/>
          <w:pgMar w:top="1440" w:right="1800" w:bottom="1440" w:left="1800" w:header="720" w:footer="720" w:gutter="0"/>
          <w:pgNumType w:start="13"/>
          <w:cols w:num="2" w:space="840"/>
          <w:titlePg w:val="0"/>
          <w:docGrid w:type="lines" w:linePitch="312"/>
        </w:sectPr>
      </w:pPr>
    </w:p>
    <w:p w:rsidR="00A402E7">
      <w:pPr>
        <w:jc w:val="center"/>
      </w:pPr>
      <w:r>
        <w:rPr>
          <w:noProof/>
        </w:rPr>
        <w:drawing>
          <wp:inline distT="0" distB="0" distL="0" distR="0">
            <wp:extent cx="457200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37"/>
                    <a:stretch>
                      <a:fillRect/>
                    </a:stretch>
                  </pic:blipFill>
                  <pic:spPr>
                    <a:xfrm>
                      <a:off x="0" y="0"/>
                      <a:ext cx="4572000" cy="3429000"/>
                    </a:xfrm>
                    <a:prstGeom prst="rect">
                      <a:avLst/>
                    </a:prstGeom>
                  </pic:spPr>
                </pic:pic>
              </a:graphicData>
            </a:graphic>
          </wp:inline>
        </w:drawing>
      </w:r>
    </w:p>
    <w:p w:rsidR="00A402E7">
      <w:pPr>
        <w:jc w:val="center"/>
      </w:pPr>
      <w:r>
        <w:t>图</w:t>
      </w:r>
      <w:r>
        <w:t xml:space="preserve">4  </w:t>
      </w:r>
      <w:r>
        <w:t>风荷载楼层剪力简图</w:t>
      </w:r>
      <w:r>
        <w:t>(</w:t>
      </w:r>
      <w:r>
        <w:t>塔</w:t>
      </w:r>
      <w:r>
        <w:t xml:space="preserve"> 1)</w:t>
      </w:r>
    </w:p>
    <w:p w:rsidR="00A402E7">
      <w:pPr>
        <w:jc w:val="center"/>
      </w:pPr>
      <w:r>
        <w:rPr>
          <w:noProof/>
        </w:rPr>
        <w:drawing>
          <wp:inline distT="0" distB="0" distL="0" distR="0">
            <wp:extent cx="457200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38"/>
                    <a:stretch>
                      <a:fillRect/>
                    </a:stretch>
                  </pic:blipFill>
                  <pic:spPr>
                    <a:xfrm>
                      <a:off x="0" y="0"/>
                      <a:ext cx="4572000" cy="3429000"/>
                    </a:xfrm>
                    <a:prstGeom prst="rect">
                      <a:avLst/>
                    </a:prstGeom>
                  </pic:spPr>
                </pic:pic>
              </a:graphicData>
            </a:graphic>
          </wp:inline>
        </w:drawing>
      </w:r>
    </w:p>
    <w:p w:rsidR="00A402E7">
      <w:pPr>
        <w:jc w:val="center"/>
      </w:pPr>
      <w:r>
        <w:t>图</w:t>
      </w:r>
      <w:r>
        <w:t xml:space="preserve">5  </w:t>
      </w:r>
      <w:r>
        <w:t>风荷载楼层弯矩简图</w:t>
      </w:r>
      <w:r>
        <w:t>(</w:t>
      </w:r>
      <w:r>
        <w:t>塔</w:t>
      </w:r>
      <w:r>
        <w:t xml:space="preserve"> 1)</w:t>
      </w:r>
    </w:p>
    <w:p w:rsidR="00A402E7">
      <w:pPr>
        <w:pStyle w:val="Heading2"/>
        <w:jc w:val="left"/>
      </w:pPr>
      <w:bookmarkStart w:id="98" w:name="_Toc8097"/>
      <w:r>
        <w:rPr>
          <w:b/>
          <w:sz w:val="36"/>
        </w:rPr>
        <w:t xml:space="preserve">6.2 </w:t>
      </w:r>
      <w:r>
        <w:rPr>
          <w:b/>
          <w:sz w:val="36"/>
        </w:rPr>
        <w:t>风荷载下框架剪力统计</w:t>
      </w:r>
      <w:bookmarkEnd w:id="98"/>
    </w:p>
    <w:p w:rsidR="00A402E7">
      <w:pPr>
        <w:jc w:val="center"/>
      </w:pPr>
      <w:r>
        <w:rPr>
          <w:b/>
        </w:rPr>
        <w:t>表</w:t>
      </w:r>
      <w:r>
        <w:rPr>
          <w:b/>
        </w:rPr>
        <w:t xml:space="preserve">28 X </w:t>
      </w:r>
      <w:r>
        <w:rPr>
          <w:b/>
        </w:rPr>
        <w:t>向框架柱、剪力墙风剪力及百分比</w:t>
      </w:r>
      <w:r>
        <w:rPr>
          <w:b/>
        </w:rPr>
        <w:t>(</w:t>
      </w:r>
      <w:r>
        <w:rPr>
          <w:b/>
        </w:rPr>
        <w:t>单位：</w:t>
      </w:r>
      <w:r>
        <w:rPr>
          <w:b/>
        </w:rPr>
        <w:t>kN)</w:t>
      </w:r>
    </w:p>
    <w:tbl>
      <w:tblPr>
        <w:tblStyle w:val="TableGrid5"/>
        <w:tblW w:w="0" w:type="auto"/>
        <w:jc w:val="center"/>
        <w:tblLook w:val="04A0"/>
      </w:tblPr>
      <w:tblGrid>
        <w:gridCol w:w="1198"/>
        <w:gridCol w:w="1198"/>
        <w:gridCol w:w="1301"/>
        <w:gridCol w:w="1301"/>
        <w:gridCol w:w="1301"/>
        <w:gridCol w:w="1801"/>
        <w:gridCol w:w="1801"/>
      </w:tblGrid>
      <w:tr>
        <w:tblPrEx>
          <w:tblW w:w="0" w:type="auto"/>
          <w:jc w:val="center"/>
          <w:tblLook w:val="04A0"/>
        </w:tblPrEx>
        <w:trPr>
          <w:trHeight w:val="396"/>
          <w:jc w:val="center"/>
        </w:trPr>
        <w:tc>
          <w:tcPr>
            <w:tcW w:w="1211" w:type="dxa"/>
            <w:vAlign w:val="center"/>
          </w:tcPr>
          <w:p w:rsidR="00A402E7">
            <w:pPr>
              <w:jc w:val="center"/>
            </w:pPr>
            <w:r>
              <w:t>层号</w:t>
            </w:r>
          </w:p>
        </w:tc>
        <w:tc>
          <w:tcPr>
            <w:tcW w:w="1211" w:type="dxa"/>
            <w:vAlign w:val="center"/>
          </w:tcPr>
          <w:p w:rsidR="00A402E7">
            <w:pPr>
              <w:jc w:val="center"/>
            </w:pPr>
            <w:r>
              <w:t>塔号</w:t>
            </w:r>
          </w:p>
        </w:tc>
        <w:tc>
          <w:tcPr>
            <w:tcW w:w="1312" w:type="dxa"/>
            <w:vAlign w:val="center"/>
          </w:tcPr>
          <w:p w:rsidR="00A402E7">
            <w:pPr>
              <w:jc w:val="center"/>
            </w:pPr>
            <w:r>
              <w:t>柱剪力</w:t>
            </w:r>
          </w:p>
        </w:tc>
        <w:tc>
          <w:tcPr>
            <w:tcW w:w="1312" w:type="dxa"/>
            <w:vAlign w:val="center"/>
          </w:tcPr>
          <w:p w:rsidR="00A402E7">
            <w:pPr>
              <w:jc w:val="center"/>
            </w:pPr>
            <w:r>
              <w:t>墙剪力</w:t>
            </w:r>
          </w:p>
        </w:tc>
        <w:tc>
          <w:tcPr>
            <w:tcW w:w="1312" w:type="dxa"/>
            <w:vAlign w:val="center"/>
          </w:tcPr>
          <w:p w:rsidR="00A402E7">
            <w:pPr>
              <w:jc w:val="center"/>
            </w:pPr>
            <w:r>
              <w:t>总剪力</w:t>
            </w:r>
          </w:p>
        </w:tc>
        <w:tc>
          <w:tcPr>
            <w:tcW w:w="1817" w:type="dxa"/>
            <w:vAlign w:val="center"/>
          </w:tcPr>
          <w:p w:rsidR="00A402E7">
            <w:pPr>
              <w:jc w:val="center"/>
            </w:pPr>
            <w:r>
              <w:t>柱剪力百分比</w:t>
            </w:r>
          </w:p>
        </w:tc>
        <w:tc>
          <w:tcPr>
            <w:tcW w:w="1817" w:type="dxa"/>
            <w:vAlign w:val="center"/>
          </w:tcPr>
          <w:p w:rsidR="00A402E7">
            <w:pPr>
              <w:jc w:val="center"/>
            </w:pPr>
            <w:r>
              <w:t>墙剪力百分比</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1312" w:type="dxa"/>
            <w:vAlign w:val="center"/>
          </w:tcPr>
          <w:p w:rsidR="00A402E7">
            <w:pPr>
              <w:jc w:val="center"/>
            </w:pPr>
            <w:r>
              <w:t>0.00</w:t>
            </w:r>
          </w:p>
        </w:tc>
        <w:tc>
          <w:tcPr>
            <w:tcW w:w="1312" w:type="dxa"/>
            <w:vAlign w:val="center"/>
          </w:tcPr>
          <w:p w:rsidR="00A402E7">
            <w:pPr>
              <w:jc w:val="center"/>
            </w:pPr>
            <w:r>
              <w:t>0.00</w:t>
            </w:r>
          </w:p>
        </w:tc>
        <w:tc>
          <w:tcPr>
            <w:tcW w:w="1312" w:type="dxa"/>
            <w:vAlign w:val="center"/>
          </w:tcPr>
          <w:p w:rsidR="00A402E7">
            <w:pPr>
              <w:jc w:val="center"/>
            </w:pPr>
            <w:r>
              <w:t>0.00</w:t>
            </w:r>
          </w:p>
        </w:tc>
        <w:tc>
          <w:tcPr>
            <w:tcW w:w="1817" w:type="dxa"/>
            <w:vAlign w:val="center"/>
          </w:tcPr>
          <w:p w:rsidR="00A402E7">
            <w:pPr>
              <w:jc w:val="center"/>
            </w:pPr>
            <w:r>
              <w:t>1.#R%</w:t>
            </w:r>
          </w:p>
        </w:tc>
        <w:tc>
          <w:tcPr>
            <w:tcW w:w="1817" w:type="dxa"/>
            <w:vAlign w:val="center"/>
          </w:tcPr>
          <w:p w:rsidR="00A402E7">
            <w:pPr>
              <w:jc w:val="center"/>
            </w:pPr>
            <w:r>
              <w:t>1.#R%</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1312" w:type="dxa"/>
            <w:vAlign w:val="center"/>
          </w:tcPr>
          <w:p w:rsidR="00A402E7">
            <w:pPr>
              <w:jc w:val="center"/>
            </w:pPr>
            <w:r>
              <w:t>0.00</w:t>
            </w:r>
          </w:p>
        </w:tc>
        <w:tc>
          <w:tcPr>
            <w:tcW w:w="1312" w:type="dxa"/>
            <w:vAlign w:val="center"/>
          </w:tcPr>
          <w:p w:rsidR="00A402E7">
            <w:pPr>
              <w:jc w:val="center"/>
            </w:pPr>
            <w:r>
              <w:t>0.00</w:t>
            </w:r>
          </w:p>
        </w:tc>
        <w:tc>
          <w:tcPr>
            <w:tcW w:w="1312" w:type="dxa"/>
            <w:vAlign w:val="center"/>
          </w:tcPr>
          <w:p w:rsidR="00A402E7">
            <w:pPr>
              <w:jc w:val="center"/>
            </w:pPr>
            <w:r>
              <w:t>0.00</w:t>
            </w:r>
          </w:p>
        </w:tc>
        <w:tc>
          <w:tcPr>
            <w:tcW w:w="1817" w:type="dxa"/>
            <w:vAlign w:val="center"/>
          </w:tcPr>
          <w:p w:rsidR="00A402E7">
            <w:pPr>
              <w:jc w:val="center"/>
            </w:pPr>
            <w:r>
              <w:t>1.#R%</w:t>
            </w:r>
          </w:p>
        </w:tc>
        <w:tc>
          <w:tcPr>
            <w:tcW w:w="1817" w:type="dxa"/>
            <w:vAlign w:val="center"/>
          </w:tcPr>
          <w:p w:rsidR="00A402E7">
            <w:pPr>
              <w:jc w:val="center"/>
            </w:pPr>
            <w:r>
              <w:t>1.#R%</w:t>
            </w:r>
          </w:p>
        </w:tc>
      </w:tr>
    </w:tbl>
    <w:p w:rsidR="00A402E7">
      <w:pPr>
        <w:spacing w:line="288" w:lineRule="auto"/>
        <w:ind w:firstLine="420" w:firstLineChars="200"/>
        <w:jc w:val="left"/>
      </w:pPr>
    </w:p>
    <w:p w:rsidR="00A402E7">
      <w:pPr>
        <w:jc w:val="center"/>
      </w:pPr>
      <w:r>
        <w:rPr>
          <w:b/>
        </w:rPr>
        <w:t>表</w:t>
      </w:r>
      <w:r>
        <w:rPr>
          <w:b/>
        </w:rPr>
        <w:t xml:space="preserve">29 Y </w:t>
      </w:r>
      <w:r>
        <w:rPr>
          <w:b/>
        </w:rPr>
        <w:t>向框架柱、剪力墙风剪力及百分比</w:t>
      </w:r>
      <w:r>
        <w:rPr>
          <w:b/>
        </w:rPr>
        <w:t>(</w:t>
      </w:r>
      <w:r>
        <w:rPr>
          <w:b/>
        </w:rPr>
        <w:t>单位：</w:t>
      </w:r>
      <w:r>
        <w:rPr>
          <w:b/>
        </w:rPr>
        <w:t>kN)</w:t>
      </w:r>
    </w:p>
    <w:tbl>
      <w:tblPr>
        <w:tblStyle w:val="TableGrid5"/>
        <w:tblW w:w="0" w:type="auto"/>
        <w:jc w:val="center"/>
        <w:tblLook w:val="04A0"/>
      </w:tblPr>
      <w:tblGrid>
        <w:gridCol w:w="1197"/>
        <w:gridCol w:w="1198"/>
        <w:gridCol w:w="1302"/>
        <w:gridCol w:w="1300"/>
        <w:gridCol w:w="1302"/>
        <w:gridCol w:w="1803"/>
        <w:gridCol w:w="1799"/>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1312" w:type="dxa"/>
            <w:vAlign w:val="center"/>
          </w:tcPr>
          <w:p w:rsidR="00A402E7">
            <w:pPr>
              <w:jc w:val="center"/>
            </w:pPr>
            <w:r>
              <w:rPr>
                <w:b/>
              </w:rPr>
              <w:t>柱剪力</w:t>
            </w:r>
          </w:p>
        </w:tc>
        <w:tc>
          <w:tcPr>
            <w:tcW w:w="1312" w:type="dxa"/>
            <w:vAlign w:val="center"/>
          </w:tcPr>
          <w:p w:rsidR="00A402E7">
            <w:pPr>
              <w:jc w:val="center"/>
            </w:pPr>
            <w:r>
              <w:rPr>
                <w:b/>
              </w:rPr>
              <w:t>墙剪力</w:t>
            </w:r>
          </w:p>
        </w:tc>
        <w:tc>
          <w:tcPr>
            <w:tcW w:w="1312" w:type="dxa"/>
            <w:vAlign w:val="center"/>
          </w:tcPr>
          <w:p w:rsidR="00A402E7">
            <w:pPr>
              <w:jc w:val="center"/>
            </w:pPr>
            <w:r>
              <w:rPr>
                <w:b/>
              </w:rPr>
              <w:t>总剪力</w:t>
            </w:r>
          </w:p>
        </w:tc>
        <w:tc>
          <w:tcPr>
            <w:tcW w:w="1817" w:type="dxa"/>
            <w:vAlign w:val="center"/>
          </w:tcPr>
          <w:p w:rsidR="00A402E7">
            <w:pPr>
              <w:jc w:val="center"/>
            </w:pPr>
            <w:r>
              <w:rPr>
                <w:b/>
              </w:rPr>
              <w:t>柱剪力百分比</w:t>
            </w:r>
          </w:p>
        </w:tc>
        <w:tc>
          <w:tcPr>
            <w:tcW w:w="1817" w:type="dxa"/>
            <w:vAlign w:val="center"/>
          </w:tcPr>
          <w:p w:rsidR="00A402E7">
            <w:pPr>
              <w:jc w:val="center"/>
            </w:pPr>
            <w:r>
              <w:rPr>
                <w:b/>
              </w:rPr>
              <w:t>墙剪力百分比</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1312" w:type="dxa"/>
            <w:vAlign w:val="center"/>
          </w:tcPr>
          <w:p w:rsidR="00A402E7">
            <w:pPr>
              <w:jc w:val="center"/>
            </w:pPr>
            <w:r>
              <w:t>11.35</w:t>
            </w:r>
          </w:p>
        </w:tc>
        <w:tc>
          <w:tcPr>
            <w:tcW w:w="1312" w:type="dxa"/>
            <w:vAlign w:val="center"/>
          </w:tcPr>
          <w:p w:rsidR="00A402E7">
            <w:pPr>
              <w:jc w:val="center"/>
            </w:pPr>
            <w:r>
              <w:t>0.00</w:t>
            </w:r>
          </w:p>
        </w:tc>
        <w:tc>
          <w:tcPr>
            <w:tcW w:w="1312" w:type="dxa"/>
            <w:vAlign w:val="center"/>
          </w:tcPr>
          <w:p w:rsidR="00A402E7">
            <w:pPr>
              <w:jc w:val="center"/>
            </w:pPr>
            <w:r>
              <w:t>11.35</w:t>
            </w:r>
          </w:p>
        </w:tc>
        <w:tc>
          <w:tcPr>
            <w:tcW w:w="1817" w:type="dxa"/>
            <w:vAlign w:val="center"/>
          </w:tcPr>
          <w:p w:rsidR="00A402E7">
            <w:pPr>
              <w:jc w:val="center"/>
            </w:pPr>
            <w:r>
              <w:t>100.00%</w:t>
            </w:r>
          </w:p>
        </w:tc>
        <w:tc>
          <w:tcPr>
            <w:tcW w:w="1817" w:type="dxa"/>
            <w:vAlign w:val="center"/>
          </w:tcPr>
          <w:p w:rsidR="00A402E7">
            <w:pPr>
              <w:jc w:val="center"/>
            </w:pPr>
            <w:r>
              <w:t>0.00%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1312" w:type="dxa"/>
            <w:vAlign w:val="center"/>
          </w:tcPr>
          <w:p w:rsidR="00A402E7">
            <w:pPr>
              <w:jc w:val="center"/>
            </w:pPr>
            <w:r>
              <w:t>17.30</w:t>
            </w:r>
          </w:p>
        </w:tc>
        <w:tc>
          <w:tcPr>
            <w:tcW w:w="1312" w:type="dxa"/>
            <w:vAlign w:val="center"/>
          </w:tcPr>
          <w:p w:rsidR="00A402E7">
            <w:pPr>
              <w:jc w:val="center"/>
            </w:pPr>
            <w:r>
              <w:t>0.00</w:t>
            </w:r>
          </w:p>
        </w:tc>
        <w:tc>
          <w:tcPr>
            <w:tcW w:w="1312" w:type="dxa"/>
            <w:vAlign w:val="center"/>
          </w:tcPr>
          <w:p w:rsidR="00A402E7">
            <w:pPr>
              <w:jc w:val="center"/>
            </w:pPr>
            <w:r>
              <w:t>17.30</w:t>
            </w:r>
          </w:p>
        </w:tc>
        <w:tc>
          <w:tcPr>
            <w:tcW w:w="1817" w:type="dxa"/>
            <w:vAlign w:val="center"/>
          </w:tcPr>
          <w:p w:rsidR="00A402E7">
            <w:pPr>
              <w:jc w:val="center"/>
            </w:pPr>
            <w:r>
              <w:t>100.00%</w:t>
            </w:r>
          </w:p>
        </w:tc>
        <w:tc>
          <w:tcPr>
            <w:tcW w:w="1817" w:type="dxa"/>
            <w:vAlign w:val="center"/>
          </w:tcPr>
          <w:p w:rsidR="00A402E7">
            <w:pPr>
              <w:jc w:val="center"/>
            </w:pPr>
            <w:r>
              <w:t>0.00%</w:t>
            </w:r>
          </w:p>
        </w:tc>
      </w:tr>
    </w:tbl>
    <w:p w:rsidR="00A402E7">
      <w:pPr>
        <w:pStyle w:val="Heading2"/>
        <w:jc w:val="left"/>
      </w:pPr>
      <w:bookmarkStart w:id="99" w:name="_Toc8098"/>
      <w:r>
        <w:rPr>
          <w:b/>
          <w:sz w:val="36"/>
        </w:rPr>
        <w:t xml:space="preserve">6.3 </w:t>
      </w:r>
      <w:r>
        <w:rPr>
          <w:b/>
          <w:sz w:val="36"/>
        </w:rPr>
        <w:t>风荷载下框架倾覆弯矩统计</w:t>
      </w:r>
      <w:r>
        <w:rPr>
          <w:b/>
          <w:sz w:val="36"/>
        </w:rPr>
        <w:t>(</w:t>
      </w:r>
      <w:r>
        <w:rPr>
          <w:b/>
          <w:sz w:val="36"/>
        </w:rPr>
        <w:t>抗规方式</w:t>
      </w:r>
      <w:r>
        <w:rPr>
          <w:b/>
          <w:sz w:val="36"/>
        </w:rPr>
        <w:t>)</w:t>
      </w:r>
      <w:bookmarkEnd w:id="99"/>
    </w:p>
    <w:p w:rsidR="00A402E7">
      <w:pPr>
        <w:jc w:val="center"/>
      </w:pPr>
      <w:r>
        <w:rPr>
          <w:b/>
        </w:rPr>
        <w:t>表</w:t>
      </w:r>
      <w:r>
        <w:rPr>
          <w:b/>
        </w:rPr>
        <w:t xml:space="preserve">30 X </w:t>
      </w:r>
      <w:r>
        <w:rPr>
          <w:b/>
        </w:rPr>
        <w:t>向框架柱风倾覆弯矩及百分比</w:t>
      </w:r>
      <w:r>
        <w:rPr>
          <w:b/>
        </w:rPr>
        <w:t>(</w:t>
      </w:r>
      <w:r>
        <w:rPr>
          <w:b/>
        </w:rPr>
        <w:t>单位：</w:t>
      </w:r>
      <w:r>
        <w:rPr>
          <w:b/>
        </w:rPr>
        <w:t>kN.m)</w:t>
      </w:r>
    </w:p>
    <w:tbl>
      <w:tblPr>
        <w:tblStyle w:val="TableGrid5"/>
        <w:tblW w:w="0" w:type="auto"/>
        <w:jc w:val="center"/>
        <w:tblLook w:val="04A0"/>
      </w:tblPr>
      <w:tblGrid>
        <w:gridCol w:w="1199"/>
        <w:gridCol w:w="1199"/>
        <w:gridCol w:w="1599"/>
        <w:gridCol w:w="1599"/>
        <w:gridCol w:w="2399"/>
      </w:tblGrid>
      <w:tr>
        <w:tblPrEx>
          <w:tblW w:w="0" w:type="auto"/>
          <w:jc w:val="center"/>
          <w:tblLook w:val="04A0"/>
        </w:tblPrEx>
        <w:trPr>
          <w:trHeight w:val="396"/>
          <w:jc w:val="center"/>
        </w:trPr>
        <w:tc>
          <w:tcPr>
            <w:tcW w:w="1199" w:type="dxa"/>
            <w:vAlign w:val="center"/>
          </w:tcPr>
          <w:p w:rsidR="00A402E7">
            <w:pPr>
              <w:jc w:val="center"/>
            </w:pPr>
            <w:r>
              <w:rPr>
                <w:b/>
              </w:rPr>
              <w:t>层号</w:t>
            </w:r>
          </w:p>
        </w:tc>
        <w:tc>
          <w:tcPr>
            <w:tcW w:w="1199" w:type="dxa"/>
            <w:vAlign w:val="center"/>
          </w:tcPr>
          <w:p w:rsidR="00A402E7">
            <w:pPr>
              <w:jc w:val="center"/>
            </w:pPr>
            <w:r>
              <w:rPr>
                <w:b/>
              </w:rPr>
              <w:t>塔号</w:t>
            </w:r>
          </w:p>
        </w:tc>
        <w:tc>
          <w:tcPr>
            <w:tcW w:w="1599" w:type="dxa"/>
            <w:vAlign w:val="center"/>
          </w:tcPr>
          <w:p w:rsidR="00A402E7">
            <w:pPr>
              <w:jc w:val="center"/>
            </w:pPr>
            <w:r>
              <w:rPr>
                <w:b/>
              </w:rPr>
              <w:t>柱弯矩</w:t>
            </w:r>
          </w:p>
        </w:tc>
        <w:tc>
          <w:tcPr>
            <w:tcW w:w="1599" w:type="dxa"/>
            <w:vAlign w:val="center"/>
          </w:tcPr>
          <w:p w:rsidR="00A402E7">
            <w:pPr>
              <w:jc w:val="center"/>
            </w:pPr>
            <w:r>
              <w:rPr>
                <w:b/>
              </w:rPr>
              <w:t>总弯矩</w:t>
            </w:r>
          </w:p>
        </w:tc>
        <w:tc>
          <w:tcPr>
            <w:tcW w:w="2399" w:type="dxa"/>
            <w:vAlign w:val="center"/>
          </w:tcPr>
          <w:p w:rsidR="00A402E7">
            <w:pPr>
              <w:jc w:val="center"/>
            </w:pPr>
            <w:r>
              <w:rPr>
                <w:b/>
              </w:rPr>
              <w:t>柱弯矩百分比</w:t>
            </w:r>
          </w:p>
        </w:tc>
      </w:tr>
      <w:tr>
        <w:tblPrEx>
          <w:tblW w:w="0" w:type="auto"/>
          <w:jc w:val="center"/>
          <w:tblLook w:val="04A0"/>
        </w:tblPrEx>
        <w:trPr>
          <w:trHeight w:val="396"/>
          <w:jc w:val="center"/>
        </w:trPr>
        <w:tc>
          <w:tcPr>
            <w:tcW w:w="1199" w:type="dxa"/>
            <w:vAlign w:val="center"/>
          </w:tcPr>
          <w:p w:rsidR="00A402E7">
            <w:pPr>
              <w:jc w:val="center"/>
            </w:pPr>
            <w:r>
              <w:t>2</w:t>
            </w:r>
          </w:p>
        </w:tc>
        <w:tc>
          <w:tcPr>
            <w:tcW w:w="1199" w:type="dxa"/>
            <w:vAlign w:val="center"/>
          </w:tcPr>
          <w:p w:rsidR="00A402E7">
            <w:pPr>
              <w:jc w:val="center"/>
            </w:pPr>
            <w:r>
              <w:t>1</w:t>
            </w:r>
          </w:p>
        </w:tc>
        <w:tc>
          <w:tcPr>
            <w:tcW w:w="1599" w:type="dxa"/>
            <w:vAlign w:val="center"/>
          </w:tcPr>
          <w:p w:rsidR="00A402E7">
            <w:pPr>
              <w:jc w:val="center"/>
            </w:pPr>
            <w:r>
              <w:t>0.0</w:t>
            </w:r>
          </w:p>
        </w:tc>
        <w:tc>
          <w:tcPr>
            <w:tcW w:w="1599" w:type="dxa"/>
            <w:vAlign w:val="center"/>
          </w:tcPr>
          <w:p w:rsidR="00A402E7">
            <w:pPr>
              <w:jc w:val="center"/>
            </w:pPr>
            <w:r>
              <w:t>0.0</w:t>
            </w:r>
          </w:p>
        </w:tc>
        <w:tc>
          <w:tcPr>
            <w:tcW w:w="2399" w:type="dxa"/>
            <w:vAlign w:val="center"/>
          </w:tcPr>
          <w:p w:rsidR="00A402E7">
            <w:pPr>
              <w:jc w:val="center"/>
            </w:pPr>
            <w:r>
              <w:t>1.#R%</w:t>
            </w:r>
          </w:p>
        </w:tc>
      </w:tr>
      <w:tr>
        <w:tblPrEx>
          <w:tblW w:w="0" w:type="auto"/>
          <w:jc w:val="center"/>
          <w:tblLook w:val="04A0"/>
        </w:tblPrEx>
        <w:trPr>
          <w:trHeight w:val="396"/>
          <w:jc w:val="center"/>
        </w:trPr>
        <w:tc>
          <w:tcPr>
            <w:tcW w:w="1199" w:type="dxa"/>
            <w:vAlign w:val="center"/>
          </w:tcPr>
          <w:p w:rsidR="00A402E7">
            <w:pPr>
              <w:jc w:val="center"/>
            </w:pPr>
            <w:r>
              <w:t>1</w:t>
            </w:r>
          </w:p>
        </w:tc>
        <w:tc>
          <w:tcPr>
            <w:tcW w:w="1199" w:type="dxa"/>
            <w:vAlign w:val="center"/>
          </w:tcPr>
          <w:p w:rsidR="00A402E7">
            <w:pPr>
              <w:jc w:val="center"/>
            </w:pPr>
            <w:r>
              <w:t>1</w:t>
            </w:r>
          </w:p>
        </w:tc>
        <w:tc>
          <w:tcPr>
            <w:tcW w:w="1599" w:type="dxa"/>
            <w:vAlign w:val="center"/>
          </w:tcPr>
          <w:p w:rsidR="00A402E7">
            <w:pPr>
              <w:jc w:val="center"/>
            </w:pPr>
            <w:r>
              <w:t>0.0</w:t>
            </w:r>
          </w:p>
        </w:tc>
        <w:tc>
          <w:tcPr>
            <w:tcW w:w="1599" w:type="dxa"/>
            <w:vAlign w:val="center"/>
          </w:tcPr>
          <w:p w:rsidR="00A402E7">
            <w:pPr>
              <w:jc w:val="center"/>
            </w:pPr>
            <w:r>
              <w:t>0.0</w:t>
            </w:r>
          </w:p>
        </w:tc>
        <w:tc>
          <w:tcPr>
            <w:tcW w:w="2399" w:type="dxa"/>
            <w:vAlign w:val="center"/>
          </w:tcPr>
          <w:p w:rsidR="00A402E7">
            <w:pPr>
              <w:jc w:val="center"/>
            </w:pPr>
            <w:r>
              <w:t>1.#R%</w:t>
            </w:r>
          </w:p>
        </w:tc>
      </w:tr>
    </w:tbl>
    <w:p w:rsidR="00A402E7">
      <w:pPr>
        <w:spacing w:line="288" w:lineRule="auto"/>
        <w:ind w:firstLine="420" w:firstLineChars="200"/>
        <w:jc w:val="left"/>
      </w:pPr>
    </w:p>
    <w:p w:rsidR="00A402E7">
      <w:pPr>
        <w:jc w:val="center"/>
      </w:pPr>
      <w:r>
        <w:rPr>
          <w:b/>
        </w:rPr>
        <w:t>表</w:t>
      </w:r>
      <w:r>
        <w:rPr>
          <w:b/>
        </w:rPr>
        <w:t xml:space="preserve">31 Y </w:t>
      </w:r>
      <w:r>
        <w:rPr>
          <w:b/>
        </w:rPr>
        <w:t>向框架柱风倾覆弯矩及百分比</w:t>
      </w:r>
      <w:r>
        <w:rPr>
          <w:b/>
        </w:rPr>
        <w:t>(</w:t>
      </w:r>
      <w:r>
        <w:rPr>
          <w:b/>
        </w:rPr>
        <w:t>单位：</w:t>
      </w:r>
      <w:r>
        <w:rPr>
          <w:b/>
        </w:rPr>
        <w:t>kN.m)</w:t>
      </w:r>
    </w:p>
    <w:tbl>
      <w:tblPr>
        <w:tblStyle w:val="TableGrid5"/>
        <w:tblW w:w="0" w:type="auto"/>
        <w:jc w:val="center"/>
        <w:tblLook w:val="04A0"/>
      </w:tblPr>
      <w:tblGrid>
        <w:gridCol w:w="1599"/>
        <w:gridCol w:w="1599"/>
        <w:gridCol w:w="1599"/>
        <w:gridCol w:w="1599"/>
        <w:gridCol w:w="1599"/>
      </w:tblGrid>
      <w:tr>
        <w:tblPrEx>
          <w:tblW w:w="0" w:type="auto"/>
          <w:jc w:val="center"/>
          <w:tblLook w:val="04A0"/>
        </w:tblPrEx>
        <w:trPr>
          <w:trHeight w:val="396"/>
          <w:jc w:val="center"/>
        </w:trPr>
        <w:tc>
          <w:tcPr>
            <w:tcW w:w="1599" w:type="dxa"/>
            <w:vAlign w:val="center"/>
          </w:tcPr>
          <w:p w:rsidR="00A402E7">
            <w:pPr>
              <w:jc w:val="center"/>
            </w:pPr>
            <w:r>
              <w:rPr>
                <w:b/>
              </w:rPr>
              <w:t>层号</w:t>
            </w:r>
          </w:p>
        </w:tc>
        <w:tc>
          <w:tcPr>
            <w:tcW w:w="1599" w:type="dxa"/>
            <w:vAlign w:val="center"/>
          </w:tcPr>
          <w:p w:rsidR="00A402E7">
            <w:pPr>
              <w:jc w:val="center"/>
            </w:pPr>
            <w:r>
              <w:rPr>
                <w:b/>
              </w:rPr>
              <w:t>塔号</w:t>
            </w:r>
          </w:p>
        </w:tc>
        <w:tc>
          <w:tcPr>
            <w:tcW w:w="1599" w:type="dxa"/>
            <w:vAlign w:val="center"/>
          </w:tcPr>
          <w:p w:rsidR="00A402E7">
            <w:pPr>
              <w:jc w:val="center"/>
            </w:pPr>
            <w:r>
              <w:rPr>
                <w:b/>
              </w:rPr>
              <w:t>柱弯矩</w:t>
            </w:r>
          </w:p>
        </w:tc>
        <w:tc>
          <w:tcPr>
            <w:tcW w:w="1599" w:type="dxa"/>
            <w:vAlign w:val="center"/>
          </w:tcPr>
          <w:p w:rsidR="00A402E7">
            <w:pPr>
              <w:jc w:val="center"/>
            </w:pPr>
            <w:r>
              <w:rPr>
                <w:b/>
              </w:rPr>
              <w:t>总弯矩</w:t>
            </w:r>
          </w:p>
        </w:tc>
        <w:tc>
          <w:tcPr>
            <w:tcW w:w="1599" w:type="dxa"/>
            <w:vAlign w:val="center"/>
          </w:tcPr>
          <w:p w:rsidR="00A402E7">
            <w:pPr>
              <w:jc w:val="center"/>
            </w:pPr>
            <w:r>
              <w:rPr>
                <w:b/>
              </w:rPr>
              <w:t>柱弯矩百分比</w:t>
            </w:r>
          </w:p>
        </w:tc>
      </w:tr>
      <w:tr>
        <w:tblPrEx>
          <w:tblW w:w="0" w:type="auto"/>
          <w:jc w:val="center"/>
          <w:tblLook w:val="04A0"/>
        </w:tblPrEx>
        <w:trPr>
          <w:trHeight w:val="396"/>
          <w:jc w:val="center"/>
        </w:trPr>
        <w:tc>
          <w:tcPr>
            <w:tcW w:w="1599" w:type="dxa"/>
            <w:vAlign w:val="center"/>
          </w:tcPr>
          <w:p w:rsidR="00A402E7">
            <w:pPr>
              <w:jc w:val="center"/>
            </w:pPr>
            <w:r>
              <w:t>2</w:t>
            </w:r>
          </w:p>
        </w:tc>
        <w:tc>
          <w:tcPr>
            <w:tcW w:w="1599" w:type="dxa"/>
            <w:vAlign w:val="center"/>
          </w:tcPr>
          <w:p w:rsidR="00A402E7">
            <w:pPr>
              <w:jc w:val="center"/>
            </w:pPr>
            <w:r>
              <w:t>1</w:t>
            </w:r>
          </w:p>
        </w:tc>
        <w:tc>
          <w:tcPr>
            <w:tcW w:w="1599" w:type="dxa"/>
            <w:vAlign w:val="center"/>
          </w:tcPr>
          <w:p w:rsidR="00A402E7">
            <w:pPr>
              <w:jc w:val="center"/>
            </w:pPr>
            <w:r>
              <w:t>28.9</w:t>
            </w:r>
          </w:p>
        </w:tc>
        <w:tc>
          <w:tcPr>
            <w:tcW w:w="1599" w:type="dxa"/>
            <w:vAlign w:val="center"/>
          </w:tcPr>
          <w:p w:rsidR="00A402E7">
            <w:pPr>
              <w:jc w:val="center"/>
            </w:pPr>
            <w:r>
              <w:t>28.9</w:t>
            </w:r>
          </w:p>
        </w:tc>
        <w:tc>
          <w:tcPr>
            <w:tcW w:w="1599" w:type="dxa"/>
            <w:vAlign w:val="center"/>
          </w:tcPr>
          <w:p w:rsidR="00A402E7">
            <w:pPr>
              <w:jc w:val="center"/>
            </w:pPr>
            <w:r>
              <w:t>100.00%</w:t>
            </w:r>
          </w:p>
        </w:tc>
      </w:tr>
      <w:tr>
        <w:tblPrEx>
          <w:tblW w:w="0" w:type="auto"/>
          <w:jc w:val="center"/>
          <w:tblLook w:val="04A0"/>
        </w:tblPrEx>
        <w:trPr>
          <w:trHeight w:val="396"/>
          <w:jc w:val="center"/>
        </w:trPr>
        <w:tc>
          <w:tcPr>
            <w:tcW w:w="1599" w:type="dxa"/>
            <w:vAlign w:val="center"/>
          </w:tcPr>
          <w:p w:rsidR="00A402E7">
            <w:pPr>
              <w:jc w:val="center"/>
            </w:pPr>
            <w:r>
              <w:t>1</w:t>
            </w:r>
          </w:p>
        </w:tc>
        <w:tc>
          <w:tcPr>
            <w:tcW w:w="1599" w:type="dxa"/>
            <w:vAlign w:val="center"/>
          </w:tcPr>
          <w:p w:rsidR="00A402E7">
            <w:pPr>
              <w:jc w:val="center"/>
            </w:pPr>
            <w:r>
              <w:t>1</w:t>
            </w:r>
          </w:p>
        </w:tc>
        <w:tc>
          <w:tcPr>
            <w:tcW w:w="1599" w:type="dxa"/>
            <w:vAlign w:val="center"/>
          </w:tcPr>
          <w:p w:rsidR="00A402E7">
            <w:pPr>
              <w:jc w:val="center"/>
            </w:pPr>
            <w:r>
              <w:t>58.4</w:t>
            </w:r>
          </w:p>
        </w:tc>
        <w:tc>
          <w:tcPr>
            <w:tcW w:w="1599" w:type="dxa"/>
            <w:vAlign w:val="center"/>
          </w:tcPr>
          <w:p w:rsidR="00A402E7">
            <w:pPr>
              <w:jc w:val="center"/>
            </w:pPr>
            <w:r>
              <w:t>58.4</w:t>
            </w:r>
          </w:p>
        </w:tc>
        <w:tc>
          <w:tcPr>
            <w:tcW w:w="1599" w:type="dxa"/>
            <w:vAlign w:val="center"/>
          </w:tcPr>
          <w:p w:rsidR="00A402E7">
            <w:pPr>
              <w:jc w:val="center"/>
            </w:pPr>
            <w:r>
              <w:t>100.00%</w:t>
            </w:r>
          </w:p>
        </w:tc>
      </w:tr>
    </w:tbl>
    <w:p w:rsidR="00A402E7">
      <w:pPr>
        <w:pStyle w:val="Heading2"/>
        <w:jc w:val="left"/>
      </w:pPr>
      <w:bookmarkStart w:id="100" w:name="_Toc8099"/>
      <w:r>
        <w:rPr>
          <w:b/>
          <w:sz w:val="36"/>
        </w:rPr>
        <w:t xml:space="preserve">6.4 </w:t>
      </w:r>
      <w:r>
        <w:rPr>
          <w:b/>
          <w:sz w:val="36"/>
        </w:rPr>
        <w:t>风荷载外力、层剪力、倾覆弯矩统计</w:t>
      </w:r>
      <w:bookmarkEnd w:id="100"/>
    </w:p>
    <w:p w:rsidR="00A402E7">
      <w:pPr>
        <w:spacing w:line="288" w:lineRule="auto"/>
        <w:ind w:firstLine="420" w:firstLineChars="200"/>
        <w:jc w:val="left"/>
      </w:pPr>
      <w:r>
        <w:t>风荷载外力、层剪力单位：</w:t>
      </w:r>
      <w:r>
        <w:t xml:space="preserve">   kN</w:t>
      </w:r>
    </w:p>
    <w:p w:rsidR="00A402E7">
      <w:pPr>
        <w:spacing w:line="288" w:lineRule="auto"/>
        <w:ind w:firstLine="420" w:firstLineChars="200"/>
        <w:jc w:val="left"/>
      </w:pPr>
      <w:r>
        <w:t>倾覆弯矩单位：</w:t>
      </w:r>
      <w:r>
        <w:t xml:space="preserve">            kN.m</w:t>
      </w:r>
    </w:p>
    <w:p w:rsidR="00A402E7">
      <w:pPr>
        <w:jc w:val="center"/>
      </w:pPr>
      <w:r>
        <w:rPr>
          <w:b/>
        </w:rPr>
        <w:t>表</w:t>
      </w:r>
      <w:r>
        <w:rPr>
          <w:b/>
        </w:rPr>
        <w:t xml:space="preserve">32 +WX </w:t>
      </w:r>
      <w:r>
        <w:rPr>
          <w:b/>
        </w:rPr>
        <w:t>方向风荷载外力、层剪力、倾覆弯矩统计</w:t>
      </w:r>
    </w:p>
    <w:tbl>
      <w:tblPr>
        <w:tblStyle w:val="TableGrid5"/>
        <w:tblW w:w="0" w:type="auto"/>
        <w:jc w:val="center"/>
        <w:tblLook w:val="04A0"/>
      </w:tblPr>
      <w:tblGrid>
        <w:gridCol w:w="1211"/>
        <w:gridCol w:w="1211"/>
        <w:gridCol w:w="1857"/>
        <w:gridCol w:w="1857"/>
        <w:gridCol w:w="1857"/>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1857" w:type="dxa"/>
            <w:vAlign w:val="center"/>
          </w:tcPr>
          <w:p w:rsidR="00A402E7">
            <w:pPr>
              <w:jc w:val="center"/>
            </w:pPr>
            <w:r>
              <w:rPr>
                <w:b/>
              </w:rPr>
              <w:t>层外力</w:t>
            </w:r>
            <w:r>
              <w:rPr>
                <w:b/>
              </w:rPr>
              <w:t>F</w:t>
            </w:r>
          </w:p>
        </w:tc>
        <w:tc>
          <w:tcPr>
            <w:tcW w:w="1857" w:type="dxa"/>
            <w:vAlign w:val="center"/>
          </w:tcPr>
          <w:p w:rsidR="00A402E7">
            <w:pPr>
              <w:jc w:val="center"/>
            </w:pPr>
            <w:r>
              <w:rPr>
                <w:b/>
              </w:rPr>
              <w:t>层剪力</w:t>
            </w:r>
            <w:r>
              <w:rPr>
                <w:b/>
              </w:rPr>
              <w:t>V</w:t>
            </w:r>
          </w:p>
        </w:tc>
        <w:tc>
          <w:tcPr>
            <w:tcW w:w="1857" w:type="dxa"/>
            <w:vAlign w:val="center"/>
          </w:tcPr>
          <w:p w:rsidR="00A402E7">
            <w:pPr>
              <w:jc w:val="center"/>
            </w:pPr>
            <w:r>
              <w:rPr>
                <w:b/>
              </w:rPr>
              <w:t>倾覆弯矩</w:t>
            </w:r>
            <w:r>
              <w:rPr>
                <w:b/>
              </w:rPr>
              <w:t>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1857" w:type="dxa"/>
            <w:vAlign w:val="center"/>
          </w:tcPr>
          <w:p w:rsidR="00A402E7">
            <w:pPr>
              <w:jc w:val="center"/>
            </w:pPr>
            <w:r>
              <w:t>0.0</w:t>
            </w:r>
          </w:p>
        </w:tc>
        <w:tc>
          <w:tcPr>
            <w:tcW w:w="1857" w:type="dxa"/>
            <w:vAlign w:val="center"/>
          </w:tcPr>
          <w:p w:rsidR="00A402E7">
            <w:pPr>
              <w:jc w:val="center"/>
            </w:pPr>
            <w:r>
              <w:t>0.0</w:t>
            </w:r>
          </w:p>
        </w:tc>
        <w:tc>
          <w:tcPr>
            <w:tcW w:w="1857" w:type="dxa"/>
            <w:vAlign w:val="center"/>
          </w:tcPr>
          <w:p w:rsidR="00A402E7">
            <w:pPr>
              <w:jc w:val="center"/>
            </w:pPr>
            <w:r>
              <w:t>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1857" w:type="dxa"/>
            <w:vAlign w:val="center"/>
          </w:tcPr>
          <w:p w:rsidR="00A402E7">
            <w:pPr>
              <w:jc w:val="center"/>
            </w:pPr>
            <w:r>
              <w:t>0.0</w:t>
            </w:r>
          </w:p>
        </w:tc>
        <w:tc>
          <w:tcPr>
            <w:tcW w:w="1857" w:type="dxa"/>
            <w:vAlign w:val="center"/>
          </w:tcPr>
          <w:p w:rsidR="00A402E7">
            <w:pPr>
              <w:jc w:val="center"/>
            </w:pPr>
            <w:r>
              <w:t>0.0</w:t>
            </w:r>
          </w:p>
        </w:tc>
        <w:tc>
          <w:tcPr>
            <w:tcW w:w="1857" w:type="dxa"/>
            <w:vAlign w:val="center"/>
          </w:tcPr>
          <w:p w:rsidR="00A402E7">
            <w:pPr>
              <w:jc w:val="center"/>
            </w:pPr>
            <w:r>
              <w:t>0.0</w:t>
            </w:r>
          </w:p>
        </w:tc>
      </w:tr>
    </w:tbl>
    <w:p w:rsidR="00A402E7">
      <w:pPr>
        <w:spacing w:line="288" w:lineRule="auto"/>
        <w:ind w:firstLine="420" w:firstLineChars="200"/>
        <w:jc w:val="left"/>
      </w:pPr>
    </w:p>
    <w:p w:rsidR="00A402E7">
      <w:pPr>
        <w:jc w:val="center"/>
      </w:pPr>
      <w:r>
        <w:rPr>
          <w:b/>
        </w:rPr>
        <w:t>表</w:t>
      </w:r>
      <w:r>
        <w:rPr>
          <w:b/>
        </w:rPr>
        <w:t xml:space="preserve">33 -WX </w:t>
      </w:r>
      <w:r>
        <w:rPr>
          <w:b/>
        </w:rPr>
        <w:t>方向风荷载外力、层剪力、倾覆弯矩统计</w:t>
      </w:r>
    </w:p>
    <w:tbl>
      <w:tblPr>
        <w:tblStyle w:val="TableGrid5"/>
        <w:tblW w:w="0" w:type="auto"/>
        <w:jc w:val="center"/>
        <w:tblLook w:val="04A0"/>
      </w:tblPr>
      <w:tblGrid>
        <w:gridCol w:w="1211"/>
        <w:gridCol w:w="1211"/>
        <w:gridCol w:w="1857"/>
        <w:gridCol w:w="1857"/>
        <w:gridCol w:w="1857"/>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1857" w:type="dxa"/>
            <w:vAlign w:val="center"/>
          </w:tcPr>
          <w:p w:rsidR="00A402E7">
            <w:pPr>
              <w:jc w:val="center"/>
            </w:pPr>
            <w:r>
              <w:rPr>
                <w:b/>
              </w:rPr>
              <w:t>层外力</w:t>
            </w:r>
            <w:r>
              <w:rPr>
                <w:b/>
              </w:rPr>
              <w:t>F</w:t>
            </w:r>
          </w:p>
        </w:tc>
        <w:tc>
          <w:tcPr>
            <w:tcW w:w="1857" w:type="dxa"/>
            <w:vAlign w:val="center"/>
          </w:tcPr>
          <w:p w:rsidR="00A402E7">
            <w:pPr>
              <w:jc w:val="center"/>
            </w:pPr>
            <w:r>
              <w:rPr>
                <w:b/>
              </w:rPr>
              <w:t>层剪力</w:t>
            </w:r>
            <w:r>
              <w:rPr>
                <w:b/>
              </w:rPr>
              <w:t>V</w:t>
            </w:r>
          </w:p>
        </w:tc>
        <w:tc>
          <w:tcPr>
            <w:tcW w:w="1857" w:type="dxa"/>
            <w:vAlign w:val="center"/>
          </w:tcPr>
          <w:p w:rsidR="00A402E7">
            <w:pPr>
              <w:jc w:val="center"/>
            </w:pPr>
            <w:r>
              <w:rPr>
                <w:b/>
              </w:rPr>
              <w:t>倾覆弯矩</w:t>
            </w:r>
            <w:r>
              <w:rPr>
                <w:b/>
              </w:rPr>
              <w:t>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1857" w:type="dxa"/>
            <w:vAlign w:val="center"/>
          </w:tcPr>
          <w:p w:rsidR="00A402E7">
            <w:pPr>
              <w:jc w:val="center"/>
            </w:pPr>
            <w:r>
              <w:t>0.0</w:t>
            </w:r>
          </w:p>
        </w:tc>
        <w:tc>
          <w:tcPr>
            <w:tcW w:w="1857" w:type="dxa"/>
            <w:vAlign w:val="center"/>
          </w:tcPr>
          <w:p w:rsidR="00A402E7">
            <w:pPr>
              <w:jc w:val="center"/>
            </w:pPr>
            <w:r>
              <w:t>0.0</w:t>
            </w:r>
          </w:p>
        </w:tc>
        <w:tc>
          <w:tcPr>
            <w:tcW w:w="1857" w:type="dxa"/>
            <w:vAlign w:val="center"/>
          </w:tcPr>
          <w:p w:rsidR="00A402E7">
            <w:pPr>
              <w:jc w:val="center"/>
            </w:pPr>
            <w:r>
              <w:t>0.0</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1857" w:type="dxa"/>
            <w:vAlign w:val="center"/>
          </w:tcPr>
          <w:p w:rsidR="00A402E7">
            <w:pPr>
              <w:jc w:val="center"/>
            </w:pPr>
            <w:r>
              <w:t>0.0</w:t>
            </w:r>
          </w:p>
        </w:tc>
        <w:tc>
          <w:tcPr>
            <w:tcW w:w="1857" w:type="dxa"/>
            <w:vAlign w:val="center"/>
          </w:tcPr>
          <w:p w:rsidR="00A402E7">
            <w:pPr>
              <w:jc w:val="center"/>
            </w:pPr>
            <w:r>
              <w:t>0.0</w:t>
            </w:r>
          </w:p>
        </w:tc>
        <w:tc>
          <w:tcPr>
            <w:tcW w:w="1857" w:type="dxa"/>
            <w:vAlign w:val="center"/>
          </w:tcPr>
          <w:p w:rsidR="00A402E7">
            <w:pPr>
              <w:jc w:val="center"/>
            </w:pPr>
            <w:r>
              <w:t>0.0</w:t>
            </w:r>
          </w:p>
        </w:tc>
      </w:tr>
    </w:tbl>
    <w:p w:rsidR="00A402E7">
      <w:pPr>
        <w:spacing w:line="288" w:lineRule="auto"/>
        <w:ind w:firstLine="420" w:firstLineChars="200"/>
        <w:jc w:val="left"/>
      </w:pPr>
    </w:p>
    <w:p w:rsidR="00A402E7">
      <w:pPr>
        <w:jc w:val="center"/>
      </w:pPr>
      <w:r>
        <w:rPr>
          <w:b/>
        </w:rPr>
        <w:t>表</w:t>
      </w:r>
      <w:r>
        <w:rPr>
          <w:b/>
        </w:rPr>
        <w:t xml:space="preserve">34 </w:t>
      </w:r>
      <w:r>
        <w:rPr>
          <w:b/>
        </w:rPr>
        <w:t xml:space="preserve">+WY </w:t>
      </w:r>
      <w:r>
        <w:rPr>
          <w:b/>
        </w:rPr>
        <w:t>方向风荷载外力、层剪力、倾覆弯矩统计</w:t>
      </w:r>
    </w:p>
    <w:tbl>
      <w:tblPr>
        <w:tblStyle w:val="TableGrid5"/>
        <w:tblW w:w="0" w:type="auto"/>
        <w:jc w:val="center"/>
        <w:tblLook w:val="04A0"/>
      </w:tblPr>
      <w:tblGrid>
        <w:gridCol w:w="1211"/>
        <w:gridCol w:w="1211"/>
        <w:gridCol w:w="1857"/>
        <w:gridCol w:w="1857"/>
        <w:gridCol w:w="1857"/>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1857" w:type="dxa"/>
            <w:vAlign w:val="center"/>
          </w:tcPr>
          <w:p w:rsidR="00A402E7">
            <w:pPr>
              <w:jc w:val="center"/>
            </w:pPr>
            <w:r>
              <w:rPr>
                <w:b/>
              </w:rPr>
              <w:t>层外力</w:t>
            </w:r>
            <w:r>
              <w:rPr>
                <w:b/>
              </w:rPr>
              <w:t>F</w:t>
            </w:r>
          </w:p>
        </w:tc>
        <w:tc>
          <w:tcPr>
            <w:tcW w:w="1857" w:type="dxa"/>
            <w:vAlign w:val="center"/>
          </w:tcPr>
          <w:p w:rsidR="00A402E7">
            <w:pPr>
              <w:jc w:val="center"/>
            </w:pPr>
            <w:r>
              <w:rPr>
                <w:b/>
              </w:rPr>
              <w:t>层剪力</w:t>
            </w:r>
            <w:r>
              <w:rPr>
                <w:b/>
              </w:rPr>
              <w:t>V</w:t>
            </w:r>
          </w:p>
        </w:tc>
        <w:tc>
          <w:tcPr>
            <w:tcW w:w="1857" w:type="dxa"/>
            <w:vAlign w:val="center"/>
          </w:tcPr>
          <w:p w:rsidR="00A402E7">
            <w:pPr>
              <w:jc w:val="center"/>
            </w:pPr>
            <w:r>
              <w:rPr>
                <w:b/>
              </w:rPr>
              <w:t>倾覆弯矩</w:t>
            </w:r>
            <w:r>
              <w:rPr>
                <w:b/>
              </w:rPr>
              <w:t>M</w:t>
            </w:r>
          </w:p>
        </w:tc>
      </w:tr>
    </w:tbl>
    <w:p>
      <w:pPr>
        <w:sectPr>
          <w:headerReference w:type="default" r:id="rId39"/>
          <w:footerReference w:type="default" r:id="rId40"/>
          <w:type w:val="nextPage"/>
          <w:pgSz w:w="23811" w:h="16838" w:orient="landscape"/>
          <w:pgMar w:top="1440" w:right="1800" w:bottom="1440" w:left="1800" w:header="720" w:footer="720" w:gutter="0"/>
          <w:pgNumType w:start="14"/>
          <w:cols w:num="2" w:space="840"/>
          <w:titlePg w:val="0"/>
          <w:docGrid w:type="lines" w:linePitch="312"/>
        </w:sectPr>
      </w:pPr>
    </w:p>
    <w:tbl>
      <w:tblPr>
        <w:tblStyle w:val="TableGrid6"/>
        <w:tblW w:w="0" w:type="auto"/>
        <w:jc w:val="center"/>
        <w:tblLook w:val="04A0"/>
      </w:tblPr>
      <w:tblGrid>
        <w:gridCol w:w="1211"/>
        <w:gridCol w:w="1211"/>
        <w:gridCol w:w="1857"/>
        <w:gridCol w:w="1857"/>
        <w:gridCol w:w="1857"/>
      </w:tblGrid>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1857" w:type="dxa"/>
            <w:vAlign w:val="center"/>
          </w:tcPr>
          <w:p w:rsidR="00A402E7">
            <w:pPr>
              <w:jc w:val="center"/>
            </w:pPr>
            <w:r>
              <w:t>11.3</w:t>
            </w:r>
          </w:p>
        </w:tc>
        <w:tc>
          <w:tcPr>
            <w:tcW w:w="1857" w:type="dxa"/>
            <w:vAlign w:val="center"/>
          </w:tcPr>
          <w:p w:rsidR="00A402E7">
            <w:pPr>
              <w:jc w:val="center"/>
            </w:pPr>
            <w:r>
              <w:t>11.3</w:t>
            </w:r>
          </w:p>
        </w:tc>
        <w:tc>
          <w:tcPr>
            <w:tcW w:w="1857" w:type="dxa"/>
            <w:vAlign w:val="center"/>
          </w:tcPr>
          <w:p w:rsidR="00A402E7">
            <w:pPr>
              <w:jc w:val="center"/>
            </w:pPr>
            <w:r>
              <w:t>28.9</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1857" w:type="dxa"/>
            <w:vAlign w:val="center"/>
          </w:tcPr>
          <w:p w:rsidR="00A402E7">
            <w:pPr>
              <w:jc w:val="center"/>
            </w:pPr>
            <w:r>
              <w:t>5.9</w:t>
            </w:r>
          </w:p>
        </w:tc>
        <w:tc>
          <w:tcPr>
            <w:tcW w:w="1857" w:type="dxa"/>
            <w:vAlign w:val="center"/>
          </w:tcPr>
          <w:p w:rsidR="00A402E7">
            <w:pPr>
              <w:jc w:val="center"/>
            </w:pPr>
            <w:r>
              <w:t>17.3</w:t>
            </w:r>
          </w:p>
        </w:tc>
        <w:tc>
          <w:tcPr>
            <w:tcW w:w="1857" w:type="dxa"/>
            <w:vAlign w:val="center"/>
          </w:tcPr>
          <w:p w:rsidR="00A402E7">
            <w:pPr>
              <w:jc w:val="center"/>
            </w:pPr>
            <w:r>
              <w:t>58.4</w:t>
            </w:r>
          </w:p>
        </w:tc>
      </w:tr>
    </w:tbl>
    <w:p w:rsidR="00A402E7">
      <w:pPr>
        <w:spacing w:line="288" w:lineRule="auto"/>
        <w:ind w:firstLine="420" w:firstLineChars="200"/>
        <w:jc w:val="left"/>
      </w:pPr>
    </w:p>
    <w:p w:rsidR="00A402E7">
      <w:pPr>
        <w:jc w:val="center"/>
      </w:pPr>
      <w:r>
        <w:rPr>
          <w:b/>
        </w:rPr>
        <w:t>表</w:t>
      </w:r>
      <w:r>
        <w:rPr>
          <w:b/>
        </w:rPr>
        <w:t xml:space="preserve">35 -WY </w:t>
      </w:r>
      <w:r>
        <w:rPr>
          <w:b/>
        </w:rPr>
        <w:t>方向风荷载外力、层剪力、倾覆弯矩统计</w:t>
      </w:r>
    </w:p>
    <w:tbl>
      <w:tblPr>
        <w:tblStyle w:val="TableGrid6"/>
        <w:tblW w:w="0" w:type="auto"/>
        <w:jc w:val="center"/>
        <w:tblLook w:val="04A0"/>
      </w:tblPr>
      <w:tblGrid>
        <w:gridCol w:w="1211"/>
        <w:gridCol w:w="1211"/>
        <w:gridCol w:w="1857"/>
        <w:gridCol w:w="1857"/>
        <w:gridCol w:w="1857"/>
      </w:tblGrid>
      <w:tr>
        <w:tblPrEx>
          <w:tblW w:w="0" w:type="auto"/>
          <w:jc w:val="center"/>
          <w:tblLook w:val="04A0"/>
        </w:tblPrEx>
        <w:trPr>
          <w:trHeight w:val="396"/>
          <w:jc w:val="center"/>
        </w:trPr>
        <w:tc>
          <w:tcPr>
            <w:tcW w:w="1211" w:type="dxa"/>
            <w:vAlign w:val="center"/>
          </w:tcPr>
          <w:p w:rsidR="00A402E7">
            <w:pPr>
              <w:jc w:val="center"/>
            </w:pPr>
            <w:r>
              <w:rPr>
                <w:b/>
              </w:rPr>
              <w:t>层号</w:t>
            </w:r>
          </w:p>
        </w:tc>
        <w:tc>
          <w:tcPr>
            <w:tcW w:w="1211" w:type="dxa"/>
            <w:vAlign w:val="center"/>
          </w:tcPr>
          <w:p w:rsidR="00A402E7">
            <w:pPr>
              <w:jc w:val="center"/>
            </w:pPr>
            <w:r>
              <w:rPr>
                <w:b/>
              </w:rPr>
              <w:t>塔号</w:t>
            </w:r>
          </w:p>
        </w:tc>
        <w:tc>
          <w:tcPr>
            <w:tcW w:w="1857" w:type="dxa"/>
            <w:vAlign w:val="center"/>
          </w:tcPr>
          <w:p w:rsidR="00A402E7">
            <w:pPr>
              <w:jc w:val="center"/>
            </w:pPr>
            <w:r>
              <w:rPr>
                <w:b/>
              </w:rPr>
              <w:t>层外力</w:t>
            </w:r>
            <w:r>
              <w:rPr>
                <w:b/>
              </w:rPr>
              <w:t>F</w:t>
            </w:r>
          </w:p>
        </w:tc>
        <w:tc>
          <w:tcPr>
            <w:tcW w:w="1857" w:type="dxa"/>
            <w:vAlign w:val="center"/>
          </w:tcPr>
          <w:p w:rsidR="00A402E7">
            <w:pPr>
              <w:jc w:val="center"/>
            </w:pPr>
            <w:r>
              <w:rPr>
                <w:b/>
              </w:rPr>
              <w:t>层剪力</w:t>
            </w:r>
            <w:r>
              <w:rPr>
                <w:b/>
              </w:rPr>
              <w:t>V</w:t>
            </w:r>
          </w:p>
        </w:tc>
        <w:tc>
          <w:tcPr>
            <w:tcW w:w="1857" w:type="dxa"/>
            <w:vAlign w:val="center"/>
          </w:tcPr>
          <w:p w:rsidR="00A402E7">
            <w:pPr>
              <w:jc w:val="center"/>
            </w:pPr>
            <w:r>
              <w:rPr>
                <w:b/>
              </w:rPr>
              <w:t>倾覆弯矩</w:t>
            </w:r>
            <w:r>
              <w:rPr>
                <w:b/>
              </w:rPr>
              <w:t>M</w:t>
            </w:r>
          </w:p>
        </w:tc>
      </w:tr>
      <w:tr>
        <w:tblPrEx>
          <w:tblW w:w="0" w:type="auto"/>
          <w:jc w:val="center"/>
          <w:tblLook w:val="04A0"/>
        </w:tblPrEx>
        <w:trPr>
          <w:trHeight w:val="396"/>
          <w:jc w:val="center"/>
        </w:trPr>
        <w:tc>
          <w:tcPr>
            <w:tcW w:w="1211" w:type="dxa"/>
            <w:vAlign w:val="center"/>
          </w:tcPr>
          <w:p w:rsidR="00A402E7">
            <w:pPr>
              <w:jc w:val="center"/>
            </w:pPr>
            <w:r>
              <w:t>2</w:t>
            </w:r>
          </w:p>
        </w:tc>
        <w:tc>
          <w:tcPr>
            <w:tcW w:w="1211" w:type="dxa"/>
            <w:vAlign w:val="center"/>
          </w:tcPr>
          <w:p w:rsidR="00A402E7">
            <w:pPr>
              <w:jc w:val="center"/>
            </w:pPr>
            <w:r>
              <w:t>1</w:t>
            </w:r>
          </w:p>
        </w:tc>
        <w:tc>
          <w:tcPr>
            <w:tcW w:w="1857" w:type="dxa"/>
            <w:vAlign w:val="center"/>
          </w:tcPr>
          <w:p w:rsidR="00A402E7">
            <w:pPr>
              <w:jc w:val="center"/>
            </w:pPr>
            <w:r>
              <w:t>-11.3</w:t>
            </w:r>
          </w:p>
        </w:tc>
        <w:tc>
          <w:tcPr>
            <w:tcW w:w="1857" w:type="dxa"/>
            <w:vAlign w:val="center"/>
          </w:tcPr>
          <w:p w:rsidR="00A402E7">
            <w:pPr>
              <w:jc w:val="center"/>
            </w:pPr>
            <w:r>
              <w:t>-11.3</w:t>
            </w:r>
          </w:p>
        </w:tc>
        <w:tc>
          <w:tcPr>
            <w:tcW w:w="1857" w:type="dxa"/>
            <w:vAlign w:val="center"/>
          </w:tcPr>
          <w:p w:rsidR="00A402E7">
            <w:pPr>
              <w:jc w:val="center"/>
            </w:pPr>
            <w:r>
              <w:t>-28.9</w:t>
            </w:r>
          </w:p>
        </w:tc>
      </w:tr>
      <w:tr>
        <w:tblPrEx>
          <w:tblW w:w="0" w:type="auto"/>
          <w:jc w:val="center"/>
          <w:tblLook w:val="04A0"/>
        </w:tblPrEx>
        <w:trPr>
          <w:trHeight w:val="396"/>
          <w:jc w:val="center"/>
        </w:trPr>
        <w:tc>
          <w:tcPr>
            <w:tcW w:w="1211" w:type="dxa"/>
            <w:vAlign w:val="center"/>
          </w:tcPr>
          <w:p w:rsidR="00A402E7">
            <w:pPr>
              <w:jc w:val="center"/>
            </w:pPr>
            <w:r>
              <w:t>1</w:t>
            </w:r>
          </w:p>
        </w:tc>
        <w:tc>
          <w:tcPr>
            <w:tcW w:w="1211" w:type="dxa"/>
            <w:vAlign w:val="center"/>
          </w:tcPr>
          <w:p w:rsidR="00A402E7">
            <w:pPr>
              <w:jc w:val="center"/>
            </w:pPr>
            <w:r>
              <w:t>1</w:t>
            </w:r>
          </w:p>
        </w:tc>
        <w:tc>
          <w:tcPr>
            <w:tcW w:w="1857" w:type="dxa"/>
            <w:vAlign w:val="center"/>
          </w:tcPr>
          <w:p w:rsidR="00A402E7">
            <w:pPr>
              <w:jc w:val="center"/>
            </w:pPr>
            <w:r>
              <w:t>-5.9</w:t>
            </w:r>
          </w:p>
        </w:tc>
        <w:tc>
          <w:tcPr>
            <w:tcW w:w="1857" w:type="dxa"/>
            <w:vAlign w:val="center"/>
          </w:tcPr>
          <w:p w:rsidR="00A402E7">
            <w:pPr>
              <w:jc w:val="center"/>
            </w:pPr>
            <w:r>
              <w:t>-17.3</w:t>
            </w:r>
          </w:p>
        </w:tc>
        <w:tc>
          <w:tcPr>
            <w:tcW w:w="1857" w:type="dxa"/>
            <w:vAlign w:val="center"/>
          </w:tcPr>
          <w:p w:rsidR="00A402E7">
            <w:pPr>
              <w:jc w:val="center"/>
            </w:pPr>
            <w:r>
              <w:t>-58.4</w:t>
            </w:r>
          </w:p>
        </w:tc>
      </w:tr>
    </w:tbl>
    <w:p w:rsidR="00A402E7">
      <w:pPr>
        <w:spacing w:line="288" w:lineRule="auto"/>
        <w:ind w:firstLine="420" w:firstLineChars="200"/>
        <w:jc w:val="left"/>
      </w:pPr>
    </w:p>
    <w:p w:rsidR="00A402E7">
      <w:pPr>
        <w:pStyle w:val="Heading2"/>
        <w:jc w:val="left"/>
      </w:pPr>
      <w:bookmarkStart w:id="101" w:name="_Toc8100"/>
      <w:r>
        <w:rPr>
          <w:b/>
          <w:sz w:val="36"/>
        </w:rPr>
        <w:t xml:space="preserve">6.5 </w:t>
      </w:r>
      <w:r>
        <w:rPr>
          <w:b/>
          <w:sz w:val="36"/>
        </w:rPr>
        <w:t>规定水平力</w:t>
      </w:r>
      <w:bookmarkEnd w:id="101"/>
    </w:p>
    <w:p w:rsidR="00A402E7">
      <w:pPr>
        <w:jc w:val="center"/>
      </w:pPr>
      <w:r>
        <w:rPr>
          <w:b/>
        </w:rPr>
        <w:t>表</w:t>
      </w:r>
      <w:r>
        <w:rPr>
          <w:b/>
        </w:rPr>
        <w:t xml:space="preserve">36 </w:t>
      </w:r>
      <w:r>
        <w:rPr>
          <w:b/>
        </w:rPr>
        <w:t>各层各塔的规定水平力</w:t>
      </w:r>
    </w:p>
    <w:tbl>
      <w:tblPr>
        <w:tblStyle w:val="TableGrid6"/>
        <w:tblW w:w="0" w:type="auto"/>
        <w:jc w:val="center"/>
        <w:tblLook w:val="04A0"/>
      </w:tblPr>
      <w:tblGrid>
        <w:gridCol w:w="1049"/>
        <w:gridCol w:w="1049"/>
        <w:gridCol w:w="2449"/>
        <w:gridCol w:w="2449"/>
      </w:tblGrid>
      <w:tr>
        <w:tblPrEx>
          <w:tblW w:w="0" w:type="auto"/>
          <w:jc w:val="center"/>
          <w:tblLook w:val="04A0"/>
        </w:tblPrEx>
        <w:trPr>
          <w:trHeight w:val="396"/>
          <w:jc w:val="center"/>
        </w:trPr>
        <w:tc>
          <w:tcPr>
            <w:tcW w:w="1049" w:type="dxa"/>
            <w:vAlign w:val="center"/>
          </w:tcPr>
          <w:p w:rsidR="00A402E7">
            <w:pPr>
              <w:jc w:val="center"/>
            </w:pPr>
            <w:r>
              <w:t>层号</w:t>
            </w:r>
          </w:p>
        </w:tc>
        <w:tc>
          <w:tcPr>
            <w:tcW w:w="1049" w:type="dxa"/>
            <w:vAlign w:val="center"/>
          </w:tcPr>
          <w:p w:rsidR="00A402E7">
            <w:pPr>
              <w:jc w:val="center"/>
            </w:pPr>
            <w:r>
              <w:t>塔号</w:t>
            </w:r>
          </w:p>
        </w:tc>
        <w:tc>
          <w:tcPr>
            <w:tcW w:w="2449" w:type="dxa"/>
            <w:vAlign w:val="center"/>
          </w:tcPr>
          <w:p w:rsidR="00A402E7">
            <w:pPr>
              <w:jc w:val="center"/>
            </w:pPr>
            <w:r>
              <w:t>X</w:t>
            </w:r>
            <w:r>
              <w:t>向</w:t>
            </w:r>
            <w:r>
              <w:t>(kN)</w:t>
            </w:r>
          </w:p>
        </w:tc>
        <w:tc>
          <w:tcPr>
            <w:tcW w:w="2449" w:type="dxa"/>
            <w:vAlign w:val="center"/>
          </w:tcPr>
          <w:p w:rsidR="00A402E7">
            <w:pPr>
              <w:jc w:val="center"/>
            </w:pPr>
            <w:r>
              <w:t>Y</w:t>
            </w:r>
            <w:r>
              <w:t>向</w:t>
            </w:r>
            <w:r>
              <w:t>(kN)</w:t>
            </w:r>
          </w:p>
        </w:tc>
      </w:tr>
      <w:tr>
        <w:tblPrEx>
          <w:tblW w:w="0" w:type="auto"/>
          <w:jc w:val="center"/>
          <w:tblLook w:val="04A0"/>
        </w:tblPrEx>
        <w:trPr>
          <w:trHeight w:val="396"/>
          <w:jc w:val="center"/>
        </w:trPr>
        <w:tc>
          <w:tcPr>
            <w:tcW w:w="1049" w:type="dxa"/>
            <w:vAlign w:val="center"/>
          </w:tcPr>
          <w:p w:rsidR="00A402E7">
            <w:pPr>
              <w:jc w:val="center"/>
            </w:pPr>
            <w:r>
              <w:t>2</w:t>
            </w:r>
          </w:p>
        </w:tc>
        <w:tc>
          <w:tcPr>
            <w:tcW w:w="1049" w:type="dxa"/>
            <w:vAlign w:val="center"/>
          </w:tcPr>
          <w:p w:rsidR="00A402E7">
            <w:pPr>
              <w:jc w:val="center"/>
            </w:pPr>
            <w:r>
              <w:t>1</w:t>
            </w:r>
          </w:p>
        </w:tc>
        <w:tc>
          <w:tcPr>
            <w:tcW w:w="2449" w:type="dxa"/>
            <w:vAlign w:val="center"/>
          </w:tcPr>
          <w:p w:rsidR="00A402E7">
            <w:pPr>
              <w:jc w:val="center"/>
            </w:pPr>
            <w:r>
              <w:t>3.3</w:t>
            </w:r>
          </w:p>
        </w:tc>
        <w:tc>
          <w:tcPr>
            <w:tcW w:w="2449" w:type="dxa"/>
            <w:vAlign w:val="center"/>
          </w:tcPr>
          <w:p w:rsidR="00A402E7">
            <w:pPr>
              <w:jc w:val="center"/>
            </w:pPr>
            <w:r>
              <w:t>3.3</w:t>
            </w:r>
          </w:p>
        </w:tc>
      </w:tr>
      <w:tr>
        <w:tblPrEx>
          <w:tblW w:w="0" w:type="auto"/>
          <w:jc w:val="center"/>
          <w:tblLook w:val="04A0"/>
        </w:tblPrEx>
        <w:trPr>
          <w:trHeight w:val="396"/>
          <w:jc w:val="center"/>
        </w:trPr>
        <w:tc>
          <w:tcPr>
            <w:tcW w:w="1049" w:type="dxa"/>
            <w:vAlign w:val="center"/>
          </w:tcPr>
          <w:p w:rsidR="00A402E7">
            <w:pPr>
              <w:jc w:val="center"/>
            </w:pPr>
            <w:r>
              <w:t>1</w:t>
            </w:r>
          </w:p>
        </w:tc>
        <w:tc>
          <w:tcPr>
            <w:tcW w:w="1049" w:type="dxa"/>
            <w:vAlign w:val="center"/>
          </w:tcPr>
          <w:p w:rsidR="00A402E7">
            <w:pPr>
              <w:jc w:val="center"/>
            </w:pPr>
            <w:r>
              <w:t>1</w:t>
            </w:r>
          </w:p>
        </w:tc>
        <w:tc>
          <w:tcPr>
            <w:tcW w:w="2449" w:type="dxa"/>
            <w:vAlign w:val="center"/>
          </w:tcPr>
          <w:p w:rsidR="00A402E7">
            <w:pPr>
              <w:jc w:val="center"/>
            </w:pPr>
            <w:r>
              <w:t>1.1</w:t>
            </w:r>
          </w:p>
        </w:tc>
        <w:tc>
          <w:tcPr>
            <w:tcW w:w="2449" w:type="dxa"/>
            <w:vAlign w:val="center"/>
          </w:tcPr>
          <w:p w:rsidR="00A402E7">
            <w:pPr>
              <w:jc w:val="center"/>
            </w:pPr>
            <w:r>
              <w:t>1.2</w:t>
            </w:r>
          </w:p>
        </w:tc>
      </w:tr>
    </w:tbl>
    <w:p w:rsidR="00A402E7">
      <w:pPr>
        <w:pStyle w:val="Heading2"/>
        <w:jc w:val="left"/>
      </w:pPr>
      <w:bookmarkStart w:id="102" w:name="_Toc8101"/>
      <w:r>
        <w:rPr>
          <w:b/>
          <w:sz w:val="36"/>
        </w:rPr>
        <w:t xml:space="preserve">6.6 </w:t>
      </w:r>
      <w:r>
        <w:rPr>
          <w:b/>
          <w:sz w:val="36"/>
        </w:rPr>
        <w:t>规定水平力下倾覆弯矩统计</w:t>
      </w:r>
      <w:r>
        <w:rPr>
          <w:b/>
          <w:sz w:val="36"/>
        </w:rPr>
        <w:t>(</w:t>
      </w:r>
      <w:r>
        <w:rPr>
          <w:b/>
          <w:sz w:val="36"/>
        </w:rPr>
        <w:t>抗规方式</w:t>
      </w:r>
      <w:r>
        <w:rPr>
          <w:b/>
          <w:sz w:val="36"/>
        </w:rPr>
        <w:t>)</w:t>
      </w:r>
      <w:bookmarkEnd w:id="102"/>
    </w:p>
    <w:p w:rsidR="00A402E7">
      <w:pPr>
        <w:jc w:val="center"/>
      </w:pPr>
      <w:r>
        <w:rPr>
          <w:b/>
        </w:rPr>
        <w:t>表</w:t>
      </w:r>
      <w:r>
        <w:rPr>
          <w:b/>
        </w:rPr>
        <w:t xml:space="preserve">37 X </w:t>
      </w:r>
      <w:r>
        <w:rPr>
          <w:b/>
        </w:rPr>
        <w:t>向框架柱、短肢墙地震倾覆弯矩</w:t>
      </w:r>
      <w:r>
        <w:rPr>
          <w:b/>
        </w:rPr>
        <w:t>(</w:t>
      </w:r>
      <w:r>
        <w:rPr>
          <w:b/>
        </w:rPr>
        <w:t>单位：</w:t>
      </w:r>
      <w:r>
        <w:rPr>
          <w:b/>
        </w:rPr>
        <w:t>kN.m)</w:t>
      </w:r>
      <w:r>
        <w:rPr>
          <w:b/>
        </w:rPr>
        <w:t>及百分比</w:t>
      </w:r>
      <w:r>
        <w:rPr>
          <w:b/>
        </w:rPr>
        <w:t>(</w:t>
      </w:r>
      <w:r>
        <w:rPr>
          <w:b/>
        </w:rPr>
        <w:t>抗规方式</w:t>
      </w:r>
      <w:r>
        <w:rPr>
          <w:b/>
        </w:rPr>
        <w:t>)</w:t>
      </w:r>
    </w:p>
    <w:tbl>
      <w:tblPr>
        <w:tblStyle w:val="TableGrid6"/>
        <w:tblW w:w="0" w:type="auto"/>
        <w:jc w:val="center"/>
        <w:tblLook w:val="04A0"/>
      </w:tblPr>
      <w:tblGrid>
        <w:gridCol w:w="930"/>
        <w:gridCol w:w="930"/>
        <w:gridCol w:w="1371"/>
        <w:gridCol w:w="1559"/>
        <w:gridCol w:w="1801"/>
        <w:gridCol w:w="1801"/>
        <w:gridCol w:w="1509"/>
      </w:tblGrid>
      <w:tr>
        <w:tblPrEx>
          <w:tblW w:w="0" w:type="auto"/>
          <w:jc w:val="center"/>
          <w:tblLook w:val="04A0"/>
        </w:tblPrEx>
        <w:trPr>
          <w:trHeight w:val="396"/>
          <w:jc w:val="center"/>
        </w:trPr>
        <w:tc>
          <w:tcPr>
            <w:tcW w:w="990" w:type="dxa"/>
            <w:vAlign w:val="center"/>
          </w:tcPr>
          <w:p w:rsidR="00A402E7">
            <w:pPr>
              <w:jc w:val="center"/>
            </w:pPr>
            <w:r>
              <w:rPr>
                <w:b/>
              </w:rPr>
              <w:t>层号</w:t>
            </w:r>
          </w:p>
        </w:tc>
        <w:tc>
          <w:tcPr>
            <w:tcW w:w="990" w:type="dxa"/>
            <w:vAlign w:val="center"/>
          </w:tcPr>
          <w:p w:rsidR="00A402E7">
            <w:pPr>
              <w:jc w:val="center"/>
            </w:pPr>
            <w:r>
              <w:rPr>
                <w:b/>
              </w:rPr>
              <w:t>塔号</w:t>
            </w:r>
          </w:p>
        </w:tc>
        <w:tc>
          <w:tcPr>
            <w:tcW w:w="990" w:type="dxa"/>
            <w:vAlign w:val="center"/>
          </w:tcPr>
          <w:p w:rsidR="00A402E7">
            <w:pPr>
              <w:jc w:val="center"/>
            </w:pPr>
            <w:r>
              <w:rPr>
                <w:b/>
              </w:rPr>
              <w:t>框架柱</w:t>
            </w:r>
          </w:p>
        </w:tc>
        <w:tc>
          <w:tcPr>
            <w:tcW w:w="1620" w:type="dxa"/>
            <w:vAlign w:val="center"/>
          </w:tcPr>
          <w:p w:rsidR="00A402E7">
            <w:pPr>
              <w:jc w:val="center"/>
            </w:pPr>
            <w:r>
              <w:rPr>
                <w:b/>
              </w:rPr>
              <w:t>短肢墙</w:t>
            </w:r>
          </w:p>
        </w:tc>
        <w:tc>
          <w:tcPr>
            <w:tcW w:w="1891" w:type="dxa"/>
            <w:vAlign w:val="center"/>
          </w:tcPr>
          <w:p w:rsidR="00A402E7">
            <w:pPr>
              <w:jc w:val="center"/>
            </w:pPr>
            <w:r>
              <w:rPr>
                <w:b/>
              </w:rPr>
              <w:t>普通墙</w:t>
            </w:r>
          </w:p>
        </w:tc>
        <w:tc>
          <w:tcPr>
            <w:tcW w:w="1891" w:type="dxa"/>
            <w:vAlign w:val="center"/>
          </w:tcPr>
          <w:p w:rsidR="00A402E7">
            <w:pPr>
              <w:jc w:val="center"/>
            </w:pPr>
            <w:r>
              <w:rPr>
                <w:b/>
              </w:rPr>
              <w:t>斜撑</w:t>
            </w:r>
          </w:p>
        </w:tc>
        <w:tc>
          <w:tcPr>
            <w:tcW w:w="1620" w:type="dxa"/>
            <w:vAlign w:val="center"/>
          </w:tcPr>
          <w:p w:rsidR="00A402E7">
            <w:pPr>
              <w:jc w:val="center"/>
            </w:pPr>
            <w:r>
              <w:rPr>
                <w:b/>
              </w:rPr>
              <w:t>合计</w:t>
            </w:r>
          </w:p>
        </w:tc>
      </w:tr>
      <w:tr>
        <w:tblPrEx>
          <w:tblW w:w="0" w:type="auto"/>
          <w:jc w:val="center"/>
          <w:tblLook w:val="04A0"/>
        </w:tblPrEx>
        <w:trPr>
          <w:trHeight w:val="396"/>
          <w:jc w:val="center"/>
        </w:trPr>
        <w:tc>
          <w:tcPr>
            <w:tcW w:w="990" w:type="dxa"/>
            <w:vAlign w:val="center"/>
          </w:tcPr>
          <w:p w:rsidR="00A402E7">
            <w:pPr>
              <w:jc w:val="center"/>
            </w:pPr>
            <w:r>
              <w:t>2</w:t>
            </w:r>
          </w:p>
        </w:tc>
        <w:tc>
          <w:tcPr>
            <w:tcW w:w="990" w:type="dxa"/>
            <w:vAlign w:val="center"/>
          </w:tcPr>
          <w:p w:rsidR="00A402E7">
            <w:pPr>
              <w:jc w:val="center"/>
            </w:pPr>
            <w:r>
              <w:t>1</w:t>
            </w:r>
          </w:p>
        </w:tc>
        <w:tc>
          <w:tcPr>
            <w:tcW w:w="990" w:type="dxa"/>
            <w:vAlign w:val="center"/>
          </w:tcPr>
          <w:p w:rsidR="00A402E7">
            <w:pPr>
              <w:jc w:val="center"/>
            </w:pPr>
            <w:r>
              <w:t>8.5(100.0%)</w:t>
            </w:r>
          </w:p>
        </w:tc>
        <w:tc>
          <w:tcPr>
            <w:tcW w:w="1620" w:type="dxa"/>
            <w:vAlign w:val="center"/>
          </w:tcPr>
          <w:p w:rsidR="00A402E7">
            <w:pPr>
              <w:jc w:val="center"/>
            </w:pPr>
            <w:r>
              <w:t>0.0(0.0%)</w:t>
            </w:r>
          </w:p>
        </w:tc>
        <w:tc>
          <w:tcPr>
            <w:tcW w:w="1891" w:type="dxa"/>
            <w:vAlign w:val="center"/>
          </w:tcPr>
          <w:p w:rsidR="00A402E7">
            <w:pPr>
              <w:jc w:val="center"/>
            </w:pPr>
            <w:r>
              <w:t>0.0(0.0%)</w:t>
            </w:r>
          </w:p>
        </w:tc>
        <w:tc>
          <w:tcPr>
            <w:tcW w:w="1891" w:type="dxa"/>
            <w:vAlign w:val="center"/>
          </w:tcPr>
          <w:p w:rsidR="00A402E7">
            <w:pPr>
              <w:jc w:val="center"/>
            </w:pPr>
            <w:r>
              <w:t>0.0(0.0%)</w:t>
            </w:r>
          </w:p>
        </w:tc>
        <w:tc>
          <w:tcPr>
            <w:tcW w:w="1620" w:type="dxa"/>
            <w:vAlign w:val="center"/>
          </w:tcPr>
          <w:p w:rsidR="00A402E7">
            <w:pPr>
              <w:jc w:val="center"/>
            </w:pPr>
            <w:r>
              <w:t>8.5</w:t>
            </w:r>
          </w:p>
        </w:tc>
      </w:tr>
      <w:tr>
        <w:tblPrEx>
          <w:tblW w:w="0" w:type="auto"/>
          <w:jc w:val="center"/>
          <w:tblLook w:val="04A0"/>
        </w:tblPrEx>
        <w:trPr>
          <w:trHeight w:val="396"/>
          <w:jc w:val="center"/>
        </w:trPr>
        <w:tc>
          <w:tcPr>
            <w:tcW w:w="990" w:type="dxa"/>
            <w:vAlign w:val="center"/>
          </w:tcPr>
          <w:p w:rsidR="00A402E7">
            <w:pPr>
              <w:jc w:val="center"/>
            </w:pPr>
            <w:r>
              <w:t>1</w:t>
            </w:r>
          </w:p>
        </w:tc>
        <w:tc>
          <w:tcPr>
            <w:tcW w:w="990" w:type="dxa"/>
            <w:vAlign w:val="center"/>
          </w:tcPr>
          <w:p w:rsidR="00A402E7">
            <w:pPr>
              <w:jc w:val="center"/>
            </w:pPr>
            <w:r>
              <w:t>1</w:t>
            </w:r>
          </w:p>
        </w:tc>
        <w:tc>
          <w:tcPr>
            <w:tcW w:w="990" w:type="dxa"/>
            <w:vAlign w:val="center"/>
          </w:tcPr>
          <w:p w:rsidR="00A402E7">
            <w:pPr>
              <w:jc w:val="center"/>
            </w:pPr>
            <w:r>
              <w:t>16.0(100.0%)</w:t>
            </w:r>
          </w:p>
        </w:tc>
        <w:tc>
          <w:tcPr>
            <w:tcW w:w="1620" w:type="dxa"/>
            <w:vAlign w:val="center"/>
          </w:tcPr>
          <w:p w:rsidR="00A402E7">
            <w:pPr>
              <w:jc w:val="center"/>
            </w:pPr>
            <w:r>
              <w:t>0.0(0.0%)</w:t>
            </w:r>
          </w:p>
        </w:tc>
        <w:tc>
          <w:tcPr>
            <w:tcW w:w="1891" w:type="dxa"/>
            <w:vAlign w:val="center"/>
          </w:tcPr>
          <w:p w:rsidR="00A402E7">
            <w:pPr>
              <w:jc w:val="center"/>
            </w:pPr>
            <w:r>
              <w:t>0.0(0.0%)</w:t>
            </w:r>
          </w:p>
        </w:tc>
        <w:tc>
          <w:tcPr>
            <w:tcW w:w="1891" w:type="dxa"/>
            <w:vAlign w:val="center"/>
          </w:tcPr>
          <w:p w:rsidR="00A402E7">
            <w:pPr>
              <w:jc w:val="center"/>
            </w:pPr>
            <w:r>
              <w:t>0.0(0.0%)</w:t>
            </w:r>
          </w:p>
        </w:tc>
        <w:tc>
          <w:tcPr>
            <w:tcW w:w="1620" w:type="dxa"/>
            <w:vAlign w:val="center"/>
          </w:tcPr>
          <w:p w:rsidR="00A402E7">
            <w:pPr>
              <w:jc w:val="center"/>
            </w:pPr>
            <w:r>
              <w:t>16.0</w:t>
            </w:r>
          </w:p>
        </w:tc>
      </w:tr>
    </w:tbl>
    <w:p w:rsidR="00A402E7">
      <w:pPr>
        <w:spacing w:line="288" w:lineRule="auto"/>
        <w:ind w:firstLine="420" w:firstLineChars="200"/>
        <w:jc w:val="left"/>
      </w:pPr>
    </w:p>
    <w:p w:rsidR="00A402E7">
      <w:pPr>
        <w:jc w:val="center"/>
      </w:pPr>
      <w:r>
        <w:rPr>
          <w:b/>
        </w:rPr>
        <w:t>表</w:t>
      </w:r>
      <w:r>
        <w:rPr>
          <w:b/>
        </w:rPr>
        <w:t xml:space="preserve">38 Y </w:t>
      </w:r>
      <w:r>
        <w:rPr>
          <w:b/>
        </w:rPr>
        <w:t>向框架柱、短肢墙地震倾覆弯矩</w:t>
      </w:r>
      <w:r>
        <w:rPr>
          <w:b/>
        </w:rPr>
        <w:t>(</w:t>
      </w:r>
      <w:r>
        <w:rPr>
          <w:b/>
        </w:rPr>
        <w:t>单位：</w:t>
      </w:r>
      <w:r>
        <w:rPr>
          <w:b/>
        </w:rPr>
        <w:t>kN.m)</w:t>
      </w:r>
      <w:r>
        <w:rPr>
          <w:b/>
        </w:rPr>
        <w:t>及百分比</w:t>
      </w:r>
      <w:r>
        <w:rPr>
          <w:b/>
        </w:rPr>
        <w:t>(</w:t>
      </w:r>
      <w:r>
        <w:rPr>
          <w:b/>
        </w:rPr>
        <w:t>抗规方式</w:t>
      </w:r>
      <w:r>
        <w:rPr>
          <w:b/>
        </w:rPr>
        <w:t>)</w:t>
      </w:r>
    </w:p>
    <w:tbl>
      <w:tblPr>
        <w:tblStyle w:val="TableGrid6"/>
        <w:tblW w:w="0" w:type="auto"/>
        <w:jc w:val="center"/>
        <w:tblLook w:val="04A0"/>
      </w:tblPr>
      <w:tblGrid>
        <w:gridCol w:w="904"/>
        <w:gridCol w:w="904"/>
        <w:gridCol w:w="1371"/>
        <w:gridCol w:w="1519"/>
        <w:gridCol w:w="1752"/>
        <w:gridCol w:w="1752"/>
        <w:gridCol w:w="1699"/>
      </w:tblGrid>
      <w:tr>
        <w:tblPrEx>
          <w:tblW w:w="0" w:type="auto"/>
          <w:jc w:val="center"/>
          <w:tblLook w:val="04A0"/>
        </w:tblPrEx>
        <w:trPr>
          <w:trHeight w:val="396"/>
          <w:jc w:val="center"/>
        </w:trPr>
        <w:tc>
          <w:tcPr>
            <w:tcW w:w="964" w:type="dxa"/>
            <w:vAlign w:val="center"/>
          </w:tcPr>
          <w:p w:rsidR="00A402E7">
            <w:pPr>
              <w:jc w:val="center"/>
            </w:pPr>
            <w:r>
              <w:rPr>
                <w:b/>
              </w:rPr>
              <w:t>层号</w:t>
            </w:r>
          </w:p>
        </w:tc>
        <w:tc>
          <w:tcPr>
            <w:tcW w:w="964" w:type="dxa"/>
            <w:vAlign w:val="center"/>
          </w:tcPr>
          <w:p w:rsidR="00A402E7">
            <w:pPr>
              <w:jc w:val="center"/>
            </w:pPr>
            <w:r>
              <w:rPr>
                <w:b/>
              </w:rPr>
              <w:t>塔号</w:t>
            </w:r>
          </w:p>
        </w:tc>
        <w:tc>
          <w:tcPr>
            <w:tcW w:w="964" w:type="dxa"/>
            <w:vAlign w:val="center"/>
          </w:tcPr>
          <w:p w:rsidR="00A402E7">
            <w:pPr>
              <w:jc w:val="center"/>
            </w:pPr>
            <w:r>
              <w:rPr>
                <w:b/>
              </w:rPr>
              <w:t>框架柱</w:t>
            </w:r>
          </w:p>
        </w:tc>
        <w:tc>
          <w:tcPr>
            <w:tcW w:w="1578" w:type="dxa"/>
            <w:vAlign w:val="center"/>
          </w:tcPr>
          <w:p w:rsidR="00A402E7">
            <w:pPr>
              <w:jc w:val="center"/>
            </w:pPr>
            <w:r>
              <w:rPr>
                <w:b/>
              </w:rPr>
              <w:t>短肢墙</w:t>
            </w:r>
          </w:p>
        </w:tc>
        <w:tc>
          <w:tcPr>
            <w:tcW w:w="1841" w:type="dxa"/>
            <w:vAlign w:val="center"/>
          </w:tcPr>
          <w:p w:rsidR="00A402E7">
            <w:pPr>
              <w:jc w:val="center"/>
            </w:pPr>
            <w:r>
              <w:rPr>
                <w:b/>
              </w:rPr>
              <w:t>普通墙</w:t>
            </w:r>
          </w:p>
        </w:tc>
        <w:tc>
          <w:tcPr>
            <w:tcW w:w="1841" w:type="dxa"/>
            <w:vAlign w:val="center"/>
          </w:tcPr>
          <w:p w:rsidR="00A402E7">
            <w:pPr>
              <w:jc w:val="center"/>
            </w:pPr>
            <w:r>
              <w:rPr>
                <w:b/>
              </w:rPr>
              <w:t>斜撑</w:t>
            </w:r>
          </w:p>
        </w:tc>
        <w:tc>
          <w:tcPr>
            <w:tcW w:w="1841" w:type="dxa"/>
            <w:vAlign w:val="center"/>
          </w:tcPr>
          <w:p w:rsidR="00A402E7">
            <w:pPr>
              <w:jc w:val="center"/>
            </w:pPr>
            <w:r>
              <w:rPr>
                <w:b/>
              </w:rPr>
              <w:t>合计</w:t>
            </w:r>
          </w:p>
        </w:tc>
      </w:tr>
      <w:tr>
        <w:tblPrEx>
          <w:tblW w:w="0" w:type="auto"/>
          <w:jc w:val="center"/>
          <w:tblLook w:val="04A0"/>
        </w:tblPrEx>
        <w:trPr>
          <w:trHeight w:val="396"/>
          <w:jc w:val="center"/>
        </w:trPr>
        <w:tc>
          <w:tcPr>
            <w:tcW w:w="964" w:type="dxa"/>
            <w:vAlign w:val="center"/>
          </w:tcPr>
          <w:p w:rsidR="00A402E7">
            <w:pPr>
              <w:jc w:val="center"/>
            </w:pPr>
            <w:r>
              <w:t>2</w:t>
            </w:r>
          </w:p>
        </w:tc>
        <w:tc>
          <w:tcPr>
            <w:tcW w:w="964" w:type="dxa"/>
            <w:vAlign w:val="center"/>
          </w:tcPr>
          <w:p w:rsidR="00A402E7">
            <w:pPr>
              <w:jc w:val="center"/>
            </w:pPr>
            <w:r>
              <w:t>1</w:t>
            </w:r>
          </w:p>
        </w:tc>
        <w:tc>
          <w:tcPr>
            <w:tcW w:w="964" w:type="dxa"/>
            <w:vAlign w:val="center"/>
          </w:tcPr>
          <w:p w:rsidR="00A402E7">
            <w:pPr>
              <w:jc w:val="center"/>
            </w:pPr>
            <w:r>
              <w:t>8.4(100.0%)</w:t>
            </w:r>
          </w:p>
        </w:tc>
        <w:tc>
          <w:tcPr>
            <w:tcW w:w="1578" w:type="dxa"/>
            <w:vAlign w:val="center"/>
          </w:tcPr>
          <w:p w:rsidR="00A402E7">
            <w:pPr>
              <w:jc w:val="center"/>
            </w:pPr>
            <w:r>
              <w:t>0.0(0.0%)</w:t>
            </w:r>
          </w:p>
        </w:tc>
        <w:tc>
          <w:tcPr>
            <w:tcW w:w="1841" w:type="dxa"/>
            <w:vAlign w:val="center"/>
          </w:tcPr>
          <w:p w:rsidR="00A402E7">
            <w:pPr>
              <w:jc w:val="center"/>
            </w:pPr>
            <w:r>
              <w:t>0.0(0.0%)</w:t>
            </w:r>
          </w:p>
        </w:tc>
        <w:tc>
          <w:tcPr>
            <w:tcW w:w="1841" w:type="dxa"/>
            <w:vAlign w:val="center"/>
          </w:tcPr>
          <w:p w:rsidR="00A402E7">
            <w:pPr>
              <w:jc w:val="center"/>
            </w:pPr>
            <w:r>
              <w:t>0.0(0.0%)</w:t>
            </w:r>
          </w:p>
        </w:tc>
        <w:tc>
          <w:tcPr>
            <w:tcW w:w="1841" w:type="dxa"/>
            <w:vAlign w:val="center"/>
          </w:tcPr>
          <w:p w:rsidR="00A402E7">
            <w:pPr>
              <w:jc w:val="center"/>
            </w:pPr>
            <w:r>
              <w:t>8.4</w:t>
            </w:r>
          </w:p>
        </w:tc>
      </w:tr>
      <w:tr>
        <w:tblPrEx>
          <w:tblW w:w="0" w:type="auto"/>
          <w:jc w:val="center"/>
          <w:tblLook w:val="04A0"/>
        </w:tblPrEx>
        <w:trPr>
          <w:trHeight w:val="396"/>
          <w:jc w:val="center"/>
        </w:trPr>
        <w:tc>
          <w:tcPr>
            <w:tcW w:w="964" w:type="dxa"/>
            <w:vAlign w:val="center"/>
          </w:tcPr>
          <w:p w:rsidR="00A402E7">
            <w:pPr>
              <w:jc w:val="center"/>
            </w:pPr>
            <w:r>
              <w:t>1</w:t>
            </w:r>
          </w:p>
        </w:tc>
        <w:tc>
          <w:tcPr>
            <w:tcW w:w="964" w:type="dxa"/>
            <w:vAlign w:val="center"/>
          </w:tcPr>
          <w:p w:rsidR="00A402E7">
            <w:pPr>
              <w:jc w:val="center"/>
            </w:pPr>
            <w:r>
              <w:t>1</w:t>
            </w:r>
          </w:p>
        </w:tc>
        <w:tc>
          <w:tcPr>
            <w:tcW w:w="964" w:type="dxa"/>
            <w:vAlign w:val="center"/>
          </w:tcPr>
          <w:p w:rsidR="00A402E7">
            <w:pPr>
              <w:jc w:val="center"/>
            </w:pPr>
            <w:r>
              <w:t>16.0(100.0%)</w:t>
            </w:r>
          </w:p>
        </w:tc>
        <w:tc>
          <w:tcPr>
            <w:tcW w:w="1578" w:type="dxa"/>
            <w:vAlign w:val="center"/>
          </w:tcPr>
          <w:p w:rsidR="00A402E7">
            <w:pPr>
              <w:jc w:val="center"/>
            </w:pPr>
            <w:r>
              <w:t>0.0(0.0%)</w:t>
            </w:r>
          </w:p>
        </w:tc>
        <w:tc>
          <w:tcPr>
            <w:tcW w:w="1841" w:type="dxa"/>
            <w:vAlign w:val="center"/>
          </w:tcPr>
          <w:p w:rsidR="00A402E7">
            <w:pPr>
              <w:jc w:val="center"/>
            </w:pPr>
            <w:r>
              <w:t>0.0(0.0%)</w:t>
            </w:r>
          </w:p>
        </w:tc>
        <w:tc>
          <w:tcPr>
            <w:tcW w:w="1841" w:type="dxa"/>
            <w:vAlign w:val="center"/>
          </w:tcPr>
          <w:p w:rsidR="00A402E7">
            <w:pPr>
              <w:jc w:val="center"/>
            </w:pPr>
            <w:r>
              <w:t>0.0(0.0%)</w:t>
            </w:r>
          </w:p>
        </w:tc>
        <w:tc>
          <w:tcPr>
            <w:tcW w:w="1841" w:type="dxa"/>
            <w:vAlign w:val="center"/>
          </w:tcPr>
          <w:p w:rsidR="00A402E7">
            <w:pPr>
              <w:jc w:val="center"/>
            </w:pPr>
            <w:r>
              <w:t>16.0</w:t>
            </w:r>
          </w:p>
        </w:tc>
      </w:tr>
    </w:tbl>
    <w:p w:rsidR="00A402E7">
      <w:pPr>
        <w:spacing w:line="288" w:lineRule="auto"/>
        <w:ind w:firstLine="420" w:firstLineChars="200"/>
        <w:jc w:val="left"/>
      </w:pPr>
    </w:p>
    <w:p w:rsidR="00A402E7">
      <w:pPr>
        <w:jc w:val="center"/>
      </w:pPr>
      <w:r>
        <w:rPr>
          <w:noProof/>
        </w:rPr>
        <w:drawing>
          <wp:inline distT="0" distB="0" distL="0" distR="0">
            <wp:extent cx="45720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41"/>
                    <a:stretch>
                      <a:fillRect/>
                    </a:stretch>
                  </pic:blipFill>
                  <pic:spPr>
                    <a:xfrm>
                      <a:off x="0" y="0"/>
                      <a:ext cx="4572000" cy="3429000"/>
                    </a:xfrm>
                    <a:prstGeom prst="rect">
                      <a:avLst/>
                    </a:prstGeom>
                  </pic:spPr>
                </pic:pic>
              </a:graphicData>
            </a:graphic>
          </wp:inline>
        </w:drawing>
      </w:r>
    </w:p>
    <w:p w:rsidR="00A402E7">
      <w:pPr>
        <w:jc w:val="center"/>
      </w:pPr>
      <w:r>
        <w:t>图</w:t>
      </w:r>
      <w:r>
        <w:t>6  X</w:t>
      </w:r>
      <w:r>
        <w:t>静震下倾覆力矩简图</w:t>
      </w:r>
      <w:r>
        <w:t>(</w:t>
      </w:r>
      <w:r>
        <w:t>塔</w:t>
      </w:r>
      <w:r>
        <w:t xml:space="preserve"> 1)</w:t>
      </w:r>
    </w:p>
    <w:p w:rsidR="00A402E7">
      <w:pPr>
        <w:jc w:val="center"/>
      </w:pPr>
      <w:r>
        <w:rPr>
          <w:noProof/>
        </w:rPr>
        <w:drawing>
          <wp:inline distT="0" distB="0" distL="0" distR="0">
            <wp:extent cx="45720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42"/>
                    <a:stretch>
                      <a:fillRect/>
                    </a:stretch>
                  </pic:blipFill>
                  <pic:spPr>
                    <a:xfrm>
                      <a:off x="0" y="0"/>
                      <a:ext cx="4572000" cy="3429000"/>
                    </a:xfrm>
                    <a:prstGeom prst="rect">
                      <a:avLst/>
                    </a:prstGeom>
                  </pic:spPr>
                </pic:pic>
              </a:graphicData>
            </a:graphic>
          </wp:inline>
        </w:drawing>
      </w:r>
    </w:p>
    <w:p w:rsidR="00A402E7">
      <w:pPr>
        <w:jc w:val="center"/>
      </w:pPr>
      <w:r>
        <w:t>图</w:t>
      </w:r>
      <w:r>
        <w:t>7  Y</w:t>
      </w:r>
      <w:r>
        <w:t>静震下倾覆力矩简图</w:t>
      </w:r>
      <w:r>
        <w:t>(</w:t>
      </w:r>
      <w:r>
        <w:t>塔</w:t>
      </w:r>
      <w:r>
        <w:t xml:space="preserve"> 1)</w:t>
      </w:r>
    </w:p>
    <w:p w:rsidR="00A402E7">
      <w:pPr>
        <w:pStyle w:val="Heading2"/>
        <w:jc w:val="left"/>
      </w:pPr>
      <w:bookmarkStart w:id="103" w:name="_Toc8102"/>
      <w:r>
        <w:rPr>
          <w:b/>
          <w:sz w:val="36"/>
        </w:rPr>
        <w:t xml:space="preserve">6.7 </w:t>
      </w:r>
      <w:r>
        <w:rPr>
          <w:b/>
          <w:sz w:val="36"/>
        </w:rPr>
        <w:t>规定水平力下倾覆弯矩统计</w:t>
      </w:r>
      <w:r>
        <w:rPr>
          <w:b/>
          <w:sz w:val="36"/>
        </w:rPr>
        <w:t>(</w:t>
      </w:r>
      <w:r>
        <w:rPr>
          <w:b/>
          <w:sz w:val="36"/>
        </w:rPr>
        <w:t>轴力方式</w:t>
      </w:r>
      <w:r>
        <w:rPr>
          <w:b/>
          <w:sz w:val="36"/>
        </w:rPr>
        <w:t>)</w:t>
      </w:r>
      <w:bookmarkEnd w:id="103"/>
    </w:p>
    <w:p w:rsidR="00A402E7">
      <w:pPr>
        <w:jc w:val="center"/>
      </w:pPr>
      <w:r>
        <w:rPr>
          <w:b/>
        </w:rPr>
        <w:t>表</w:t>
      </w:r>
      <w:r>
        <w:rPr>
          <w:b/>
        </w:rPr>
        <w:t xml:space="preserve">39 X </w:t>
      </w:r>
      <w:r>
        <w:rPr>
          <w:b/>
        </w:rPr>
        <w:t>向框架柱、短肢墙地震倾覆弯矩</w:t>
      </w:r>
      <w:r>
        <w:rPr>
          <w:b/>
        </w:rPr>
        <w:t>(</w:t>
      </w:r>
      <w:r>
        <w:rPr>
          <w:b/>
        </w:rPr>
        <w:t>单位：</w:t>
      </w:r>
      <w:r>
        <w:rPr>
          <w:b/>
        </w:rPr>
        <w:t>kN.m)</w:t>
      </w:r>
      <w:r>
        <w:rPr>
          <w:b/>
        </w:rPr>
        <w:t>及百分比</w:t>
      </w:r>
      <w:r>
        <w:rPr>
          <w:b/>
        </w:rPr>
        <w:t>(</w:t>
      </w:r>
      <w:r>
        <w:rPr>
          <w:b/>
        </w:rPr>
        <w:t>轴力方式</w:t>
      </w:r>
      <w:r>
        <w:rPr>
          <w:b/>
        </w:rPr>
        <w:t>)</w:t>
      </w:r>
    </w:p>
    <w:tbl>
      <w:tblPr>
        <w:tblStyle w:val="TableGrid6"/>
        <w:tblW w:w="0" w:type="auto"/>
        <w:jc w:val="center"/>
        <w:tblLook w:val="04A0"/>
      </w:tblPr>
      <w:tblGrid>
        <w:gridCol w:w="866"/>
        <w:gridCol w:w="865"/>
        <w:gridCol w:w="1371"/>
        <w:gridCol w:w="1592"/>
        <w:gridCol w:w="1836"/>
        <w:gridCol w:w="1836"/>
        <w:gridCol w:w="1535"/>
      </w:tblGrid>
      <w:tr>
        <w:tblPrEx>
          <w:tblW w:w="0" w:type="auto"/>
          <w:jc w:val="center"/>
          <w:tblLook w:val="04A0"/>
        </w:tblPrEx>
        <w:trPr>
          <w:trHeight w:val="396"/>
          <w:jc w:val="center"/>
        </w:trPr>
        <w:tc>
          <w:tcPr>
            <w:tcW w:w="925" w:type="dxa"/>
            <w:vAlign w:val="center"/>
          </w:tcPr>
          <w:p w:rsidR="00A402E7">
            <w:pPr>
              <w:jc w:val="center"/>
            </w:pPr>
            <w:r>
              <w:rPr>
                <w:b/>
              </w:rPr>
              <w:t>层号</w:t>
            </w:r>
          </w:p>
        </w:tc>
        <w:tc>
          <w:tcPr>
            <w:tcW w:w="925" w:type="dxa"/>
            <w:vAlign w:val="center"/>
          </w:tcPr>
          <w:p w:rsidR="00A402E7">
            <w:pPr>
              <w:jc w:val="center"/>
            </w:pPr>
            <w:r>
              <w:rPr>
                <w:b/>
              </w:rPr>
              <w:t>塔号</w:t>
            </w:r>
          </w:p>
        </w:tc>
        <w:tc>
          <w:tcPr>
            <w:tcW w:w="925" w:type="dxa"/>
            <w:vAlign w:val="center"/>
          </w:tcPr>
          <w:p w:rsidR="00A402E7">
            <w:pPr>
              <w:jc w:val="center"/>
            </w:pPr>
            <w:r>
              <w:rPr>
                <w:b/>
              </w:rPr>
              <w:t>框架柱</w:t>
            </w:r>
          </w:p>
        </w:tc>
        <w:tc>
          <w:tcPr>
            <w:tcW w:w="1665" w:type="dxa"/>
            <w:vAlign w:val="center"/>
          </w:tcPr>
          <w:p w:rsidR="00A402E7">
            <w:pPr>
              <w:jc w:val="center"/>
            </w:pPr>
            <w:r>
              <w:rPr>
                <w:b/>
              </w:rPr>
              <w:t>短肢墙</w:t>
            </w:r>
          </w:p>
        </w:tc>
        <w:tc>
          <w:tcPr>
            <w:tcW w:w="1943" w:type="dxa"/>
            <w:vAlign w:val="center"/>
          </w:tcPr>
          <w:p w:rsidR="00A402E7">
            <w:pPr>
              <w:jc w:val="center"/>
            </w:pPr>
            <w:r>
              <w:rPr>
                <w:b/>
              </w:rPr>
              <w:t>普通墙</w:t>
            </w:r>
          </w:p>
        </w:tc>
        <w:tc>
          <w:tcPr>
            <w:tcW w:w="1943" w:type="dxa"/>
            <w:vAlign w:val="center"/>
          </w:tcPr>
          <w:p w:rsidR="00A402E7">
            <w:pPr>
              <w:jc w:val="center"/>
            </w:pPr>
            <w:r>
              <w:rPr>
                <w:b/>
              </w:rPr>
              <w:t>斜撑</w:t>
            </w:r>
          </w:p>
        </w:tc>
        <w:tc>
          <w:tcPr>
            <w:tcW w:w="1665" w:type="dxa"/>
            <w:vAlign w:val="center"/>
          </w:tcPr>
          <w:p w:rsidR="00A402E7">
            <w:pPr>
              <w:jc w:val="center"/>
            </w:pPr>
            <w:r>
              <w:rPr>
                <w:b/>
              </w:rPr>
              <w:t>合计</w:t>
            </w:r>
          </w:p>
        </w:tc>
      </w:tr>
    </w:tbl>
    <w:p>
      <w:pPr>
        <w:sectPr>
          <w:headerReference w:type="default" r:id="rId43"/>
          <w:footerReference w:type="default" r:id="rId44"/>
          <w:type w:val="nextPage"/>
          <w:pgSz w:w="23811" w:h="16838" w:orient="landscape"/>
          <w:pgMar w:top="1440" w:right="1800" w:bottom="1440" w:left="1800" w:header="720" w:footer="720" w:gutter="0"/>
          <w:pgNumType w:start="15"/>
          <w:cols w:num="2" w:space="840"/>
          <w:titlePg w:val="0"/>
          <w:docGrid w:type="lines" w:linePitch="312"/>
        </w:sectPr>
      </w:pPr>
    </w:p>
    <w:tbl>
      <w:tblPr>
        <w:tblStyle w:val="TableGrid7"/>
        <w:tblW w:w="0" w:type="auto"/>
        <w:jc w:val="center"/>
        <w:tblLook w:val="04A0"/>
      </w:tblPr>
      <w:tblGrid>
        <w:gridCol w:w="866"/>
        <w:gridCol w:w="865"/>
        <w:gridCol w:w="1371"/>
        <w:gridCol w:w="1592"/>
        <w:gridCol w:w="1836"/>
        <w:gridCol w:w="1836"/>
        <w:gridCol w:w="1535"/>
      </w:tblGrid>
      <w:tr>
        <w:tblPrEx>
          <w:tblW w:w="0" w:type="auto"/>
          <w:jc w:val="center"/>
          <w:tblLook w:val="04A0"/>
        </w:tblPrEx>
        <w:trPr>
          <w:trHeight w:val="396"/>
          <w:jc w:val="center"/>
        </w:trPr>
        <w:tc>
          <w:tcPr>
            <w:tcW w:w="925" w:type="dxa"/>
            <w:vAlign w:val="center"/>
          </w:tcPr>
          <w:p w:rsidR="00A402E7">
            <w:pPr>
              <w:jc w:val="center"/>
            </w:pPr>
            <w:r>
              <w:t>2</w:t>
            </w:r>
          </w:p>
        </w:tc>
        <w:tc>
          <w:tcPr>
            <w:tcW w:w="925" w:type="dxa"/>
            <w:vAlign w:val="center"/>
          </w:tcPr>
          <w:p w:rsidR="00A402E7">
            <w:pPr>
              <w:jc w:val="center"/>
            </w:pPr>
            <w:r>
              <w:t>1</w:t>
            </w:r>
          </w:p>
        </w:tc>
        <w:tc>
          <w:tcPr>
            <w:tcW w:w="925" w:type="dxa"/>
            <w:vAlign w:val="center"/>
          </w:tcPr>
          <w:p w:rsidR="00A402E7">
            <w:pPr>
              <w:jc w:val="center"/>
            </w:pPr>
            <w:r>
              <w:t>8.5(100.0%)</w:t>
            </w:r>
          </w:p>
        </w:tc>
        <w:tc>
          <w:tcPr>
            <w:tcW w:w="1665" w:type="dxa"/>
            <w:vAlign w:val="center"/>
          </w:tcPr>
          <w:p w:rsidR="00A402E7">
            <w:pPr>
              <w:jc w:val="center"/>
            </w:pPr>
            <w:r>
              <w:t>0.0(0.0%)</w:t>
            </w:r>
          </w:p>
        </w:tc>
        <w:tc>
          <w:tcPr>
            <w:tcW w:w="1943" w:type="dxa"/>
            <w:vAlign w:val="center"/>
          </w:tcPr>
          <w:p w:rsidR="00A402E7">
            <w:pPr>
              <w:jc w:val="center"/>
            </w:pPr>
            <w:r>
              <w:t>0.0(0.0%)</w:t>
            </w:r>
          </w:p>
        </w:tc>
        <w:tc>
          <w:tcPr>
            <w:tcW w:w="1943" w:type="dxa"/>
            <w:vAlign w:val="center"/>
          </w:tcPr>
          <w:p w:rsidR="00A402E7">
            <w:pPr>
              <w:jc w:val="center"/>
            </w:pPr>
            <w:r>
              <w:t>0.0(0.0%)</w:t>
            </w:r>
          </w:p>
        </w:tc>
        <w:tc>
          <w:tcPr>
            <w:tcW w:w="1665" w:type="dxa"/>
            <w:vAlign w:val="center"/>
          </w:tcPr>
          <w:p w:rsidR="00A402E7">
            <w:pPr>
              <w:jc w:val="center"/>
            </w:pPr>
            <w:r>
              <w:t>8.5</w:t>
            </w:r>
          </w:p>
        </w:tc>
      </w:tr>
      <w:tr>
        <w:tblPrEx>
          <w:tblW w:w="0" w:type="auto"/>
          <w:jc w:val="center"/>
          <w:tblLook w:val="04A0"/>
        </w:tblPrEx>
        <w:trPr>
          <w:trHeight w:val="396"/>
          <w:jc w:val="center"/>
        </w:trPr>
        <w:tc>
          <w:tcPr>
            <w:tcW w:w="925" w:type="dxa"/>
            <w:vAlign w:val="center"/>
          </w:tcPr>
          <w:p w:rsidR="00A402E7">
            <w:pPr>
              <w:jc w:val="center"/>
            </w:pPr>
            <w:r>
              <w:t>1</w:t>
            </w:r>
          </w:p>
        </w:tc>
        <w:tc>
          <w:tcPr>
            <w:tcW w:w="925" w:type="dxa"/>
            <w:vAlign w:val="center"/>
          </w:tcPr>
          <w:p w:rsidR="00A402E7">
            <w:pPr>
              <w:jc w:val="center"/>
            </w:pPr>
            <w:r>
              <w:t>1</w:t>
            </w:r>
          </w:p>
        </w:tc>
        <w:tc>
          <w:tcPr>
            <w:tcW w:w="925" w:type="dxa"/>
            <w:vAlign w:val="center"/>
          </w:tcPr>
          <w:p w:rsidR="00A402E7">
            <w:pPr>
              <w:jc w:val="center"/>
            </w:pPr>
            <w:r>
              <w:t>16.0(100.0%)</w:t>
            </w:r>
          </w:p>
        </w:tc>
        <w:tc>
          <w:tcPr>
            <w:tcW w:w="1665" w:type="dxa"/>
            <w:vAlign w:val="center"/>
          </w:tcPr>
          <w:p w:rsidR="00A402E7">
            <w:pPr>
              <w:jc w:val="center"/>
            </w:pPr>
            <w:r>
              <w:t>0.0(0.0%)</w:t>
            </w:r>
          </w:p>
        </w:tc>
        <w:tc>
          <w:tcPr>
            <w:tcW w:w="1943" w:type="dxa"/>
            <w:vAlign w:val="center"/>
          </w:tcPr>
          <w:p w:rsidR="00A402E7">
            <w:pPr>
              <w:jc w:val="center"/>
            </w:pPr>
            <w:r>
              <w:t>0.0(0.0%)</w:t>
            </w:r>
          </w:p>
        </w:tc>
        <w:tc>
          <w:tcPr>
            <w:tcW w:w="1943" w:type="dxa"/>
            <w:vAlign w:val="center"/>
          </w:tcPr>
          <w:p w:rsidR="00A402E7">
            <w:pPr>
              <w:jc w:val="center"/>
            </w:pPr>
            <w:r>
              <w:t>0.0(0.0%)</w:t>
            </w:r>
          </w:p>
        </w:tc>
        <w:tc>
          <w:tcPr>
            <w:tcW w:w="1665" w:type="dxa"/>
            <w:vAlign w:val="center"/>
          </w:tcPr>
          <w:p w:rsidR="00A402E7">
            <w:pPr>
              <w:jc w:val="center"/>
            </w:pPr>
            <w:r>
              <w:t>16.0</w:t>
            </w:r>
          </w:p>
        </w:tc>
      </w:tr>
    </w:tbl>
    <w:p w:rsidR="00A402E7">
      <w:pPr>
        <w:spacing w:line="288" w:lineRule="auto"/>
        <w:ind w:firstLine="420" w:firstLineChars="200"/>
        <w:jc w:val="left"/>
      </w:pPr>
    </w:p>
    <w:p w:rsidR="00A402E7">
      <w:pPr>
        <w:jc w:val="center"/>
      </w:pPr>
      <w:r>
        <w:rPr>
          <w:b/>
        </w:rPr>
        <w:t>表</w:t>
      </w:r>
      <w:r>
        <w:rPr>
          <w:b/>
        </w:rPr>
        <w:t xml:space="preserve">40 Y </w:t>
      </w:r>
      <w:r>
        <w:rPr>
          <w:b/>
        </w:rPr>
        <w:t>向框架柱、短肢墙地震倾覆弯矩</w:t>
      </w:r>
      <w:r>
        <w:rPr>
          <w:b/>
        </w:rPr>
        <w:t>(</w:t>
      </w:r>
      <w:r>
        <w:rPr>
          <w:b/>
        </w:rPr>
        <w:t>单位：</w:t>
      </w:r>
      <w:r>
        <w:rPr>
          <w:b/>
        </w:rPr>
        <w:t>kN.m)</w:t>
      </w:r>
      <w:r>
        <w:rPr>
          <w:b/>
        </w:rPr>
        <w:t>及百分比</w:t>
      </w:r>
      <w:r>
        <w:rPr>
          <w:b/>
        </w:rPr>
        <w:t>(</w:t>
      </w:r>
      <w:r>
        <w:rPr>
          <w:b/>
        </w:rPr>
        <w:t>轴力方式</w:t>
      </w:r>
      <w:r>
        <w:rPr>
          <w:b/>
        </w:rPr>
        <w:t>)</w:t>
      </w:r>
    </w:p>
    <w:tbl>
      <w:tblPr>
        <w:tblStyle w:val="TableGrid7"/>
        <w:tblW w:w="0" w:type="auto"/>
        <w:jc w:val="center"/>
        <w:tblLook w:val="04A0"/>
      </w:tblPr>
      <w:tblGrid>
        <w:gridCol w:w="866"/>
        <w:gridCol w:w="865"/>
        <w:gridCol w:w="1371"/>
        <w:gridCol w:w="1592"/>
        <w:gridCol w:w="1836"/>
        <w:gridCol w:w="1836"/>
        <w:gridCol w:w="1535"/>
      </w:tblGrid>
      <w:tr>
        <w:tblPrEx>
          <w:tblW w:w="0" w:type="auto"/>
          <w:jc w:val="center"/>
          <w:tblLook w:val="04A0"/>
        </w:tblPrEx>
        <w:trPr>
          <w:trHeight w:val="396"/>
          <w:jc w:val="center"/>
        </w:trPr>
        <w:tc>
          <w:tcPr>
            <w:tcW w:w="925" w:type="dxa"/>
            <w:vAlign w:val="center"/>
          </w:tcPr>
          <w:p w:rsidR="00A402E7">
            <w:pPr>
              <w:jc w:val="center"/>
            </w:pPr>
            <w:r>
              <w:rPr>
                <w:b/>
              </w:rPr>
              <w:t>层号</w:t>
            </w:r>
          </w:p>
        </w:tc>
        <w:tc>
          <w:tcPr>
            <w:tcW w:w="925" w:type="dxa"/>
            <w:vAlign w:val="center"/>
          </w:tcPr>
          <w:p w:rsidR="00A402E7">
            <w:pPr>
              <w:jc w:val="center"/>
            </w:pPr>
            <w:r>
              <w:rPr>
                <w:b/>
              </w:rPr>
              <w:t>塔号</w:t>
            </w:r>
          </w:p>
        </w:tc>
        <w:tc>
          <w:tcPr>
            <w:tcW w:w="925" w:type="dxa"/>
            <w:vAlign w:val="center"/>
          </w:tcPr>
          <w:p w:rsidR="00A402E7">
            <w:pPr>
              <w:jc w:val="center"/>
            </w:pPr>
            <w:r>
              <w:rPr>
                <w:b/>
              </w:rPr>
              <w:t>框架柱</w:t>
            </w:r>
          </w:p>
        </w:tc>
        <w:tc>
          <w:tcPr>
            <w:tcW w:w="1665" w:type="dxa"/>
            <w:vAlign w:val="center"/>
          </w:tcPr>
          <w:p w:rsidR="00A402E7">
            <w:pPr>
              <w:jc w:val="center"/>
            </w:pPr>
            <w:r>
              <w:rPr>
                <w:b/>
              </w:rPr>
              <w:t>短肢墙</w:t>
            </w:r>
          </w:p>
        </w:tc>
        <w:tc>
          <w:tcPr>
            <w:tcW w:w="1943" w:type="dxa"/>
            <w:vAlign w:val="center"/>
          </w:tcPr>
          <w:p w:rsidR="00A402E7">
            <w:pPr>
              <w:jc w:val="center"/>
            </w:pPr>
            <w:r>
              <w:rPr>
                <w:b/>
              </w:rPr>
              <w:t>普通墙</w:t>
            </w:r>
          </w:p>
        </w:tc>
        <w:tc>
          <w:tcPr>
            <w:tcW w:w="1943" w:type="dxa"/>
            <w:vAlign w:val="center"/>
          </w:tcPr>
          <w:p w:rsidR="00A402E7">
            <w:pPr>
              <w:jc w:val="center"/>
            </w:pPr>
            <w:r>
              <w:rPr>
                <w:b/>
              </w:rPr>
              <w:t>斜撑</w:t>
            </w:r>
          </w:p>
        </w:tc>
        <w:tc>
          <w:tcPr>
            <w:tcW w:w="1665" w:type="dxa"/>
            <w:vAlign w:val="center"/>
          </w:tcPr>
          <w:p w:rsidR="00A402E7">
            <w:pPr>
              <w:jc w:val="center"/>
            </w:pPr>
            <w:r>
              <w:rPr>
                <w:b/>
              </w:rPr>
              <w:t>合计</w:t>
            </w:r>
          </w:p>
        </w:tc>
      </w:tr>
      <w:tr>
        <w:tblPrEx>
          <w:tblW w:w="0" w:type="auto"/>
          <w:jc w:val="center"/>
          <w:tblLook w:val="04A0"/>
        </w:tblPrEx>
        <w:trPr>
          <w:trHeight w:val="396"/>
          <w:jc w:val="center"/>
        </w:trPr>
        <w:tc>
          <w:tcPr>
            <w:tcW w:w="925" w:type="dxa"/>
            <w:vAlign w:val="center"/>
          </w:tcPr>
          <w:p w:rsidR="00A402E7">
            <w:pPr>
              <w:jc w:val="center"/>
            </w:pPr>
            <w:r>
              <w:t>2</w:t>
            </w:r>
          </w:p>
        </w:tc>
        <w:tc>
          <w:tcPr>
            <w:tcW w:w="925" w:type="dxa"/>
            <w:vAlign w:val="center"/>
          </w:tcPr>
          <w:p w:rsidR="00A402E7">
            <w:pPr>
              <w:jc w:val="center"/>
            </w:pPr>
            <w:r>
              <w:t>1</w:t>
            </w:r>
          </w:p>
        </w:tc>
        <w:tc>
          <w:tcPr>
            <w:tcW w:w="925" w:type="dxa"/>
            <w:vAlign w:val="center"/>
          </w:tcPr>
          <w:p w:rsidR="00A402E7">
            <w:pPr>
              <w:jc w:val="center"/>
            </w:pPr>
            <w:r>
              <w:t>8.4(100.0%)</w:t>
            </w:r>
          </w:p>
        </w:tc>
        <w:tc>
          <w:tcPr>
            <w:tcW w:w="1665" w:type="dxa"/>
            <w:vAlign w:val="center"/>
          </w:tcPr>
          <w:p w:rsidR="00A402E7">
            <w:pPr>
              <w:jc w:val="center"/>
            </w:pPr>
            <w:r>
              <w:t>0.0(0.0%)</w:t>
            </w:r>
          </w:p>
        </w:tc>
        <w:tc>
          <w:tcPr>
            <w:tcW w:w="1943" w:type="dxa"/>
            <w:vAlign w:val="center"/>
          </w:tcPr>
          <w:p w:rsidR="00A402E7">
            <w:pPr>
              <w:jc w:val="center"/>
            </w:pPr>
            <w:r>
              <w:t>0.0(0.0%)</w:t>
            </w:r>
          </w:p>
        </w:tc>
        <w:tc>
          <w:tcPr>
            <w:tcW w:w="1943" w:type="dxa"/>
            <w:vAlign w:val="center"/>
          </w:tcPr>
          <w:p w:rsidR="00A402E7">
            <w:pPr>
              <w:jc w:val="center"/>
            </w:pPr>
            <w:r>
              <w:t>0.0(0.0%)</w:t>
            </w:r>
          </w:p>
        </w:tc>
        <w:tc>
          <w:tcPr>
            <w:tcW w:w="1665" w:type="dxa"/>
            <w:vAlign w:val="center"/>
          </w:tcPr>
          <w:p w:rsidR="00A402E7">
            <w:pPr>
              <w:jc w:val="center"/>
            </w:pPr>
            <w:r>
              <w:t>8.4</w:t>
            </w:r>
          </w:p>
        </w:tc>
      </w:tr>
      <w:tr>
        <w:tblPrEx>
          <w:tblW w:w="0" w:type="auto"/>
          <w:jc w:val="center"/>
          <w:tblLook w:val="04A0"/>
        </w:tblPrEx>
        <w:trPr>
          <w:trHeight w:val="396"/>
          <w:jc w:val="center"/>
        </w:trPr>
        <w:tc>
          <w:tcPr>
            <w:tcW w:w="925" w:type="dxa"/>
            <w:vAlign w:val="center"/>
          </w:tcPr>
          <w:p w:rsidR="00A402E7">
            <w:pPr>
              <w:jc w:val="center"/>
            </w:pPr>
            <w:r>
              <w:t>1</w:t>
            </w:r>
          </w:p>
        </w:tc>
        <w:tc>
          <w:tcPr>
            <w:tcW w:w="925" w:type="dxa"/>
            <w:vAlign w:val="center"/>
          </w:tcPr>
          <w:p w:rsidR="00A402E7">
            <w:pPr>
              <w:jc w:val="center"/>
            </w:pPr>
            <w:r>
              <w:t>1</w:t>
            </w:r>
          </w:p>
        </w:tc>
        <w:tc>
          <w:tcPr>
            <w:tcW w:w="925" w:type="dxa"/>
            <w:vAlign w:val="center"/>
          </w:tcPr>
          <w:p w:rsidR="00A402E7">
            <w:pPr>
              <w:jc w:val="center"/>
            </w:pPr>
            <w:r>
              <w:t>16.0(100.0%)</w:t>
            </w:r>
          </w:p>
        </w:tc>
        <w:tc>
          <w:tcPr>
            <w:tcW w:w="1665" w:type="dxa"/>
            <w:vAlign w:val="center"/>
          </w:tcPr>
          <w:p w:rsidR="00A402E7">
            <w:pPr>
              <w:jc w:val="center"/>
            </w:pPr>
            <w:r>
              <w:t>0.0(0.0%)</w:t>
            </w:r>
          </w:p>
        </w:tc>
        <w:tc>
          <w:tcPr>
            <w:tcW w:w="1943" w:type="dxa"/>
            <w:vAlign w:val="center"/>
          </w:tcPr>
          <w:p w:rsidR="00A402E7">
            <w:pPr>
              <w:jc w:val="center"/>
            </w:pPr>
            <w:r>
              <w:t>0.0(0.0%)</w:t>
            </w:r>
          </w:p>
        </w:tc>
        <w:tc>
          <w:tcPr>
            <w:tcW w:w="1943" w:type="dxa"/>
            <w:vAlign w:val="center"/>
          </w:tcPr>
          <w:p w:rsidR="00A402E7">
            <w:pPr>
              <w:jc w:val="center"/>
            </w:pPr>
            <w:r>
              <w:t>0.0(0.0%)</w:t>
            </w:r>
          </w:p>
        </w:tc>
        <w:tc>
          <w:tcPr>
            <w:tcW w:w="1665" w:type="dxa"/>
            <w:vAlign w:val="center"/>
          </w:tcPr>
          <w:p w:rsidR="00A402E7">
            <w:pPr>
              <w:jc w:val="center"/>
            </w:pPr>
            <w:r>
              <w:t>16.0</w:t>
            </w:r>
          </w:p>
        </w:tc>
      </w:tr>
    </w:tbl>
    <w:p w:rsidR="00A402E7">
      <w:pPr>
        <w:spacing w:line="288" w:lineRule="auto"/>
        <w:ind w:firstLine="420" w:firstLineChars="200"/>
        <w:jc w:val="left"/>
      </w:pPr>
    </w:p>
    <w:p w:rsidR="00A402E7">
      <w:pPr>
        <w:jc w:val="center"/>
      </w:pPr>
      <w:r>
        <w:rPr>
          <w:noProof/>
        </w:rPr>
        <w:drawing>
          <wp:inline distT="0" distB="0" distL="0" distR="0">
            <wp:extent cx="4572000" cy="342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41"/>
                    <a:stretch>
                      <a:fillRect/>
                    </a:stretch>
                  </pic:blipFill>
                  <pic:spPr>
                    <a:xfrm>
                      <a:off x="0" y="0"/>
                      <a:ext cx="4572000" cy="3429000"/>
                    </a:xfrm>
                    <a:prstGeom prst="rect">
                      <a:avLst/>
                    </a:prstGeom>
                  </pic:spPr>
                </pic:pic>
              </a:graphicData>
            </a:graphic>
          </wp:inline>
        </w:drawing>
      </w:r>
    </w:p>
    <w:p w:rsidR="00A402E7">
      <w:pPr>
        <w:jc w:val="center"/>
      </w:pPr>
      <w:r>
        <w:t>图</w:t>
      </w:r>
      <w:r>
        <w:t>8  X</w:t>
      </w:r>
      <w:r>
        <w:t>静震下倾覆力矩简图</w:t>
      </w:r>
      <w:r>
        <w:t>(</w:t>
      </w:r>
      <w:r>
        <w:t>塔</w:t>
      </w:r>
      <w:r>
        <w:t xml:space="preserve"> 1)</w:t>
      </w:r>
    </w:p>
    <w:p w:rsidR="00A402E7">
      <w:pPr>
        <w:jc w:val="center"/>
      </w:pPr>
      <w:r>
        <w:rPr>
          <w:noProof/>
        </w:rPr>
        <w:drawing>
          <wp:inline distT="0" distB="0" distL="0" distR="0">
            <wp:extent cx="4572000" cy="3429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42"/>
                    <a:stretch>
                      <a:fillRect/>
                    </a:stretch>
                  </pic:blipFill>
                  <pic:spPr>
                    <a:xfrm>
                      <a:off x="0" y="0"/>
                      <a:ext cx="4572000" cy="3429000"/>
                    </a:xfrm>
                    <a:prstGeom prst="rect">
                      <a:avLst/>
                    </a:prstGeom>
                  </pic:spPr>
                </pic:pic>
              </a:graphicData>
            </a:graphic>
          </wp:inline>
        </w:drawing>
      </w:r>
    </w:p>
    <w:p w:rsidR="00A402E7">
      <w:pPr>
        <w:jc w:val="center"/>
      </w:pPr>
      <w:r>
        <w:t>图</w:t>
      </w:r>
      <w:r>
        <w:t>9  X</w:t>
      </w:r>
      <w:r>
        <w:t>静震下倾覆力矩简图</w:t>
      </w:r>
      <w:r>
        <w:t>(</w:t>
      </w:r>
      <w:r>
        <w:t>塔</w:t>
      </w:r>
      <w:r>
        <w:t xml:space="preserve"> 1)</w:t>
      </w:r>
    </w:p>
    <w:p w:rsidR="00A402E7">
      <w:pPr>
        <w:spacing w:line="288" w:lineRule="auto"/>
        <w:ind w:firstLine="420" w:firstLineChars="200"/>
        <w:jc w:val="left"/>
      </w:pPr>
      <w:r>
        <w:t xml:space="preserve">Ratio : </w:t>
      </w:r>
      <w:r>
        <w:t>柱剪力百分比</w:t>
      </w:r>
    </w:p>
    <w:p w:rsidR="00A402E7">
      <w:pPr>
        <w:spacing w:line="288" w:lineRule="auto"/>
        <w:ind w:firstLine="420" w:firstLineChars="200"/>
        <w:jc w:val="left"/>
      </w:pPr>
      <w:r>
        <w:t xml:space="preserve">BVRatio : </w:t>
      </w:r>
      <w:r>
        <w:t>柱剪力与分段基底剪力百分比</w:t>
      </w:r>
    </w:p>
    <w:p w:rsidR="00A402E7">
      <w:pPr>
        <w:jc w:val="center"/>
      </w:pPr>
      <w:r>
        <w:rPr>
          <w:b/>
        </w:rPr>
        <w:t>表</w:t>
      </w:r>
      <w:r>
        <w:rPr>
          <w:b/>
        </w:rPr>
        <w:t>41 X</w:t>
      </w:r>
      <w:r>
        <w:rPr>
          <w:b/>
        </w:rPr>
        <w:t>向地震剪力</w:t>
      </w:r>
      <w:r>
        <w:rPr>
          <w:b/>
        </w:rPr>
        <w:t>(</w:t>
      </w:r>
      <w:r>
        <w:rPr>
          <w:b/>
        </w:rPr>
        <w:t>单位：</w:t>
      </w:r>
      <w:r>
        <w:rPr>
          <w:b/>
        </w:rPr>
        <w:t>kN)</w:t>
      </w:r>
      <w:r>
        <w:rPr>
          <w:b/>
        </w:rPr>
        <w:t>及百分比</w:t>
      </w:r>
    </w:p>
    <w:tbl>
      <w:tblPr>
        <w:tblStyle w:val="TableGrid7"/>
        <w:tblW w:w="0" w:type="auto"/>
        <w:jc w:val="center"/>
        <w:tblLook w:val="04A0"/>
      </w:tblPr>
      <w:tblGrid>
        <w:gridCol w:w="1235"/>
        <w:gridCol w:w="1236"/>
        <w:gridCol w:w="1483"/>
        <w:gridCol w:w="1483"/>
        <w:gridCol w:w="1483"/>
        <w:gridCol w:w="1491"/>
        <w:gridCol w:w="1490"/>
      </w:tblGrid>
      <w:tr>
        <w:tblPrEx>
          <w:tblW w:w="0" w:type="auto"/>
          <w:jc w:val="center"/>
          <w:tblLook w:val="04A0"/>
        </w:tblPrEx>
        <w:trPr>
          <w:trHeight w:val="396"/>
          <w:jc w:val="center"/>
        </w:trPr>
        <w:tc>
          <w:tcPr>
            <w:tcW w:w="1249" w:type="dxa"/>
            <w:vAlign w:val="center"/>
          </w:tcPr>
          <w:p w:rsidR="00A402E7">
            <w:pPr>
              <w:jc w:val="center"/>
            </w:pPr>
            <w:r>
              <w:t>层号</w:t>
            </w:r>
          </w:p>
        </w:tc>
        <w:tc>
          <w:tcPr>
            <w:tcW w:w="1249" w:type="dxa"/>
            <w:vAlign w:val="center"/>
          </w:tcPr>
          <w:p w:rsidR="00A402E7">
            <w:pPr>
              <w:jc w:val="center"/>
            </w:pPr>
            <w:r>
              <w:t>塔号</w:t>
            </w:r>
          </w:p>
        </w:tc>
        <w:tc>
          <w:tcPr>
            <w:tcW w:w="1499" w:type="dxa"/>
            <w:vAlign w:val="center"/>
          </w:tcPr>
          <w:p w:rsidR="00A402E7">
            <w:pPr>
              <w:jc w:val="center"/>
            </w:pPr>
            <w:r>
              <w:t>柱剪力</w:t>
            </w:r>
          </w:p>
        </w:tc>
        <w:tc>
          <w:tcPr>
            <w:tcW w:w="1499" w:type="dxa"/>
            <w:vAlign w:val="center"/>
          </w:tcPr>
          <w:p w:rsidR="00A402E7">
            <w:pPr>
              <w:jc w:val="center"/>
            </w:pPr>
            <w:r>
              <w:t>墙剪力</w:t>
            </w:r>
          </w:p>
        </w:tc>
        <w:tc>
          <w:tcPr>
            <w:tcW w:w="1499" w:type="dxa"/>
            <w:vAlign w:val="center"/>
          </w:tcPr>
          <w:p w:rsidR="00A402E7">
            <w:pPr>
              <w:jc w:val="center"/>
            </w:pPr>
            <w:r>
              <w:t>总剪力</w:t>
            </w:r>
          </w:p>
        </w:tc>
        <w:tc>
          <w:tcPr>
            <w:tcW w:w="1499" w:type="dxa"/>
            <w:vAlign w:val="center"/>
          </w:tcPr>
          <w:p w:rsidR="00A402E7">
            <w:pPr>
              <w:jc w:val="center"/>
            </w:pPr>
            <w:r>
              <w:t>Ratio</w:t>
            </w:r>
          </w:p>
        </w:tc>
        <w:tc>
          <w:tcPr>
            <w:tcW w:w="1499" w:type="dxa"/>
            <w:vAlign w:val="center"/>
          </w:tcPr>
          <w:p w:rsidR="00A402E7">
            <w:pPr>
              <w:jc w:val="center"/>
            </w:pPr>
            <w:r>
              <w:t>BVRatio</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499" w:type="dxa"/>
            <w:vAlign w:val="center"/>
          </w:tcPr>
          <w:p w:rsidR="00A402E7">
            <w:pPr>
              <w:jc w:val="center"/>
            </w:pPr>
            <w:r>
              <w:t>3.3</w:t>
            </w:r>
          </w:p>
        </w:tc>
        <w:tc>
          <w:tcPr>
            <w:tcW w:w="1499" w:type="dxa"/>
            <w:vAlign w:val="center"/>
          </w:tcPr>
          <w:p w:rsidR="00A402E7">
            <w:pPr>
              <w:jc w:val="center"/>
            </w:pPr>
            <w:r>
              <w:t>0.0</w:t>
            </w:r>
          </w:p>
        </w:tc>
        <w:tc>
          <w:tcPr>
            <w:tcW w:w="1499" w:type="dxa"/>
            <w:vAlign w:val="center"/>
          </w:tcPr>
          <w:p w:rsidR="00A402E7">
            <w:pPr>
              <w:jc w:val="center"/>
            </w:pPr>
            <w:r>
              <w:t>3.3</w:t>
            </w:r>
          </w:p>
        </w:tc>
        <w:tc>
          <w:tcPr>
            <w:tcW w:w="1499" w:type="dxa"/>
            <w:vAlign w:val="center"/>
          </w:tcPr>
          <w:p w:rsidR="00A402E7">
            <w:pPr>
              <w:jc w:val="center"/>
            </w:pPr>
            <w:r>
              <w:t>100.00%</w:t>
            </w:r>
          </w:p>
        </w:tc>
        <w:tc>
          <w:tcPr>
            <w:tcW w:w="1499" w:type="dxa"/>
            <w:vAlign w:val="center"/>
          </w:tcPr>
          <w:p w:rsidR="00A402E7">
            <w:pPr>
              <w:jc w:val="center"/>
            </w:pPr>
            <w:r>
              <w:t>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499" w:type="dxa"/>
            <w:vAlign w:val="center"/>
          </w:tcPr>
          <w:p w:rsidR="00A402E7">
            <w:pPr>
              <w:jc w:val="center"/>
            </w:pPr>
            <w:r>
              <w:t>4.4</w:t>
            </w:r>
          </w:p>
        </w:tc>
        <w:tc>
          <w:tcPr>
            <w:tcW w:w="1499" w:type="dxa"/>
            <w:vAlign w:val="center"/>
          </w:tcPr>
          <w:p w:rsidR="00A402E7">
            <w:pPr>
              <w:jc w:val="center"/>
            </w:pPr>
            <w:r>
              <w:t>0.0</w:t>
            </w:r>
          </w:p>
        </w:tc>
        <w:tc>
          <w:tcPr>
            <w:tcW w:w="1499" w:type="dxa"/>
            <w:vAlign w:val="center"/>
          </w:tcPr>
          <w:p w:rsidR="00A402E7">
            <w:pPr>
              <w:jc w:val="center"/>
            </w:pPr>
            <w:r>
              <w:t>4.4</w:t>
            </w:r>
          </w:p>
        </w:tc>
        <w:tc>
          <w:tcPr>
            <w:tcW w:w="1499" w:type="dxa"/>
            <w:vAlign w:val="center"/>
          </w:tcPr>
          <w:p w:rsidR="00A402E7">
            <w:pPr>
              <w:jc w:val="center"/>
            </w:pPr>
            <w:r>
              <w:t>100.00%</w:t>
            </w:r>
          </w:p>
        </w:tc>
        <w:tc>
          <w:tcPr>
            <w:tcW w:w="1499" w:type="dxa"/>
            <w:vAlign w:val="center"/>
          </w:tcPr>
          <w:p w:rsidR="00A402E7">
            <w:pPr>
              <w:jc w:val="center"/>
            </w:pPr>
            <w:r>
              <w:t>0.00%</w:t>
            </w:r>
          </w:p>
        </w:tc>
      </w:tr>
    </w:tbl>
    <w:p w:rsidR="00A402E7">
      <w:pPr>
        <w:jc w:val="center"/>
        <w:sectPr>
          <w:headerReference w:type="default" r:id="rId45"/>
          <w:footerReference w:type="default" r:id="rId46"/>
          <w:type w:val="nextPage"/>
          <w:pgSz w:w="23811" w:h="16838" w:orient="landscape"/>
          <w:pgMar w:top="1440" w:right="1800" w:bottom="1440" w:left="1800" w:header="720" w:footer="720" w:gutter="0"/>
          <w:pgNumType w:start="16"/>
          <w:cols w:num="2" w:space="840"/>
          <w:titlePg w:val="0"/>
          <w:docGrid w:type="lines" w:linePitch="312"/>
        </w:sectPr>
      </w:pPr>
      <w:r>
        <w:rPr>
          <w:noProof/>
        </w:rPr>
        <w:drawing>
          <wp:inline distT="0" distB="0" distL="0" distR="0">
            <wp:extent cx="4572000" cy="3429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47"/>
                    <a:stretch>
                      <a:fillRect/>
                    </a:stretch>
                  </pic:blipFill>
                  <pic:spPr>
                    <a:xfrm>
                      <a:off x="0" y="0"/>
                      <a:ext cx="4572000" cy="3429000"/>
                    </a:xfrm>
                    <a:prstGeom prst="rect">
                      <a:avLst/>
                    </a:prstGeom>
                  </pic:spPr>
                </pic:pic>
              </a:graphicData>
            </a:graphic>
          </wp:inline>
        </w:drawing>
      </w:r>
    </w:p>
    <w:p w:rsidR="00A402E7">
      <w:pPr>
        <w:jc w:val="center"/>
      </w:pPr>
      <w:r>
        <w:t>图</w:t>
      </w:r>
      <w:r>
        <w:t>10  X</w:t>
      </w:r>
      <w:r>
        <w:t>向地震下剪力简图</w:t>
      </w:r>
      <w:r>
        <w:t>(</w:t>
      </w:r>
      <w:r>
        <w:t>塔</w:t>
      </w:r>
      <w:r>
        <w:t xml:space="preserve"> 1)</w:t>
      </w:r>
    </w:p>
    <w:p w:rsidR="00A402E7">
      <w:pPr>
        <w:spacing w:line="288" w:lineRule="auto"/>
        <w:ind w:firstLine="420" w:firstLineChars="200"/>
        <w:jc w:val="left"/>
      </w:pPr>
    </w:p>
    <w:p w:rsidR="00A402E7">
      <w:pPr>
        <w:jc w:val="center"/>
      </w:pPr>
      <w:r>
        <w:rPr>
          <w:b/>
        </w:rPr>
        <w:t>表</w:t>
      </w:r>
      <w:r>
        <w:rPr>
          <w:b/>
        </w:rPr>
        <w:t>42 Y</w:t>
      </w:r>
      <w:r>
        <w:rPr>
          <w:b/>
        </w:rPr>
        <w:t>向地震剪力</w:t>
      </w:r>
      <w:r>
        <w:rPr>
          <w:b/>
        </w:rPr>
        <w:t>(</w:t>
      </w:r>
      <w:r>
        <w:rPr>
          <w:b/>
        </w:rPr>
        <w:t>单位：</w:t>
      </w:r>
      <w:r>
        <w:rPr>
          <w:b/>
        </w:rPr>
        <w:t>kN)</w:t>
      </w:r>
      <w:r>
        <w:rPr>
          <w:b/>
        </w:rPr>
        <w:t>及百分比</w:t>
      </w:r>
    </w:p>
    <w:tbl>
      <w:tblPr>
        <w:tblStyle w:val="TableGrid8"/>
        <w:tblW w:w="0" w:type="auto"/>
        <w:jc w:val="center"/>
        <w:tblLook w:val="04A0"/>
      </w:tblPr>
      <w:tblGrid>
        <w:gridCol w:w="1235"/>
        <w:gridCol w:w="1236"/>
        <w:gridCol w:w="1483"/>
        <w:gridCol w:w="1483"/>
        <w:gridCol w:w="1483"/>
        <w:gridCol w:w="1491"/>
        <w:gridCol w:w="1490"/>
      </w:tblGrid>
      <w:tr>
        <w:tblPrEx>
          <w:tblW w:w="0" w:type="auto"/>
          <w:jc w:val="center"/>
          <w:tblLook w:val="04A0"/>
        </w:tblPrEx>
        <w:trPr>
          <w:trHeight w:val="396"/>
          <w:jc w:val="center"/>
        </w:trPr>
        <w:tc>
          <w:tcPr>
            <w:tcW w:w="1249" w:type="dxa"/>
            <w:vAlign w:val="center"/>
          </w:tcPr>
          <w:p w:rsidR="00A402E7">
            <w:pPr>
              <w:jc w:val="center"/>
            </w:pPr>
            <w:r>
              <w:t>层号</w:t>
            </w:r>
          </w:p>
        </w:tc>
        <w:tc>
          <w:tcPr>
            <w:tcW w:w="1249" w:type="dxa"/>
            <w:vAlign w:val="center"/>
          </w:tcPr>
          <w:p w:rsidR="00A402E7">
            <w:pPr>
              <w:jc w:val="center"/>
            </w:pPr>
            <w:r>
              <w:t>塔号</w:t>
            </w:r>
          </w:p>
        </w:tc>
        <w:tc>
          <w:tcPr>
            <w:tcW w:w="1499" w:type="dxa"/>
            <w:vAlign w:val="center"/>
          </w:tcPr>
          <w:p w:rsidR="00A402E7">
            <w:pPr>
              <w:jc w:val="center"/>
            </w:pPr>
            <w:r>
              <w:t>柱剪力</w:t>
            </w:r>
          </w:p>
        </w:tc>
        <w:tc>
          <w:tcPr>
            <w:tcW w:w="1499" w:type="dxa"/>
            <w:vAlign w:val="center"/>
          </w:tcPr>
          <w:p w:rsidR="00A402E7">
            <w:pPr>
              <w:jc w:val="center"/>
            </w:pPr>
            <w:r>
              <w:t>墙剪力</w:t>
            </w:r>
          </w:p>
        </w:tc>
        <w:tc>
          <w:tcPr>
            <w:tcW w:w="1499" w:type="dxa"/>
            <w:vAlign w:val="center"/>
          </w:tcPr>
          <w:p w:rsidR="00A402E7">
            <w:pPr>
              <w:jc w:val="center"/>
            </w:pPr>
            <w:r>
              <w:t>总剪力</w:t>
            </w:r>
          </w:p>
        </w:tc>
        <w:tc>
          <w:tcPr>
            <w:tcW w:w="1499" w:type="dxa"/>
            <w:vAlign w:val="center"/>
          </w:tcPr>
          <w:p w:rsidR="00A402E7">
            <w:pPr>
              <w:jc w:val="center"/>
            </w:pPr>
            <w:r>
              <w:t>Ratio</w:t>
            </w:r>
          </w:p>
        </w:tc>
        <w:tc>
          <w:tcPr>
            <w:tcW w:w="1499" w:type="dxa"/>
            <w:vAlign w:val="center"/>
          </w:tcPr>
          <w:p w:rsidR="00A402E7">
            <w:pPr>
              <w:jc w:val="center"/>
            </w:pPr>
            <w:r>
              <w:t>BVRatio</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499" w:type="dxa"/>
            <w:vAlign w:val="center"/>
          </w:tcPr>
          <w:p w:rsidR="00A402E7">
            <w:pPr>
              <w:jc w:val="center"/>
            </w:pPr>
            <w:r>
              <w:t>3.3</w:t>
            </w:r>
          </w:p>
        </w:tc>
        <w:tc>
          <w:tcPr>
            <w:tcW w:w="1499" w:type="dxa"/>
            <w:vAlign w:val="center"/>
          </w:tcPr>
          <w:p w:rsidR="00A402E7">
            <w:pPr>
              <w:jc w:val="center"/>
            </w:pPr>
            <w:r>
              <w:t>0.0</w:t>
            </w:r>
          </w:p>
        </w:tc>
        <w:tc>
          <w:tcPr>
            <w:tcW w:w="1499" w:type="dxa"/>
            <w:vAlign w:val="center"/>
          </w:tcPr>
          <w:p w:rsidR="00A402E7">
            <w:pPr>
              <w:jc w:val="center"/>
            </w:pPr>
            <w:r>
              <w:t>3.3</w:t>
            </w:r>
          </w:p>
        </w:tc>
        <w:tc>
          <w:tcPr>
            <w:tcW w:w="1499" w:type="dxa"/>
            <w:vAlign w:val="center"/>
          </w:tcPr>
          <w:p w:rsidR="00A402E7">
            <w:pPr>
              <w:jc w:val="center"/>
            </w:pPr>
            <w:r>
              <w:t>100.00%</w:t>
            </w:r>
          </w:p>
        </w:tc>
        <w:tc>
          <w:tcPr>
            <w:tcW w:w="1499" w:type="dxa"/>
            <w:vAlign w:val="center"/>
          </w:tcPr>
          <w:p w:rsidR="00A402E7">
            <w:pPr>
              <w:jc w:val="center"/>
            </w:pPr>
            <w:r>
              <w:t>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499" w:type="dxa"/>
            <w:vAlign w:val="center"/>
          </w:tcPr>
          <w:p w:rsidR="00A402E7">
            <w:pPr>
              <w:jc w:val="center"/>
            </w:pPr>
            <w:r>
              <w:t>4.5</w:t>
            </w:r>
          </w:p>
        </w:tc>
        <w:tc>
          <w:tcPr>
            <w:tcW w:w="1499" w:type="dxa"/>
            <w:vAlign w:val="center"/>
          </w:tcPr>
          <w:p w:rsidR="00A402E7">
            <w:pPr>
              <w:jc w:val="center"/>
            </w:pPr>
            <w:r>
              <w:t>0.0</w:t>
            </w:r>
          </w:p>
        </w:tc>
        <w:tc>
          <w:tcPr>
            <w:tcW w:w="1499" w:type="dxa"/>
            <w:vAlign w:val="center"/>
          </w:tcPr>
          <w:p w:rsidR="00A402E7">
            <w:pPr>
              <w:jc w:val="center"/>
            </w:pPr>
            <w:r>
              <w:t>4.5</w:t>
            </w:r>
          </w:p>
        </w:tc>
        <w:tc>
          <w:tcPr>
            <w:tcW w:w="1499" w:type="dxa"/>
            <w:vAlign w:val="center"/>
          </w:tcPr>
          <w:p w:rsidR="00A402E7">
            <w:pPr>
              <w:jc w:val="center"/>
            </w:pPr>
            <w:r>
              <w:t>100.00%</w:t>
            </w:r>
          </w:p>
        </w:tc>
        <w:tc>
          <w:tcPr>
            <w:tcW w:w="1499" w:type="dxa"/>
            <w:vAlign w:val="center"/>
          </w:tcPr>
          <w:p w:rsidR="00A402E7">
            <w:pPr>
              <w:jc w:val="center"/>
            </w:pPr>
            <w:r>
              <w:t>0.00%</w:t>
            </w:r>
          </w:p>
        </w:tc>
      </w:tr>
    </w:tbl>
    <w:p w:rsidR="00A402E7">
      <w:pPr>
        <w:jc w:val="center"/>
      </w:pPr>
      <w:r>
        <w:rPr>
          <w:noProof/>
        </w:rPr>
        <w:drawing>
          <wp:inline distT="0" distB="0" distL="0" distR="0">
            <wp:extent cx="4572000" cy="3429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48"/>
                    <a:stretch>
                      <a:fillRect/>
                    </a:stretch>
                  </pic:blipFill>
                  <pic:spPr>
                    <a:xfrm>
                      <a:off x="0" y="0"/>
                      <a:ext cx="4572000" cy="3429000"/>
                    </a:xfrm>
                    <a:prstGeom prst="rect">
                      <a:avLst/>
                    </a:prstGeom>
                  </pic:spPr>
                </pic:pic>
              </a:graphicData>
            </a:graphic>
          </wp:inline>
        </w:drawing>
      </w:r>
    </w:p>
    <w:p w:rsidR="00A402E7">
      <w:pPr>
        <w:jc w:val="center"/>
      </w:pPr>
      <w:r>
        <w:t>图</w:t>
      </w:r>
      <w:r>
        <w:t>11  Y</w:t>
      </w:r>
      <w:r>
        <w:t>向地震下剪力简图</w:t>
      </w:r>
      <w:r>
        <w:t>(</w:t>
      </w:r>
      <w:r>
        <w:t>塔</w:t>
      </w:r>
      <w:r>
        <w:t xml:space="preserve"> 1)</w:t>
      </w:r>
    </w:p>
    <w:p w:rsidR="00A402E7">
      <w:pPr>
        <w:spacing w:line="288" w:lineRule="auto"/>
        <w:ind w:firstLine="420" w:firstLineChars="200"/>
        <w:jc w:val="left"/>
      </w:pPr>
    </w:p>
    <w:p w:rsidR="00A402E7">
      <w:pPr>
        <w:pStyle w:val="Heading2"/>
        <w:jc w:val="left"/>
      </w:pPr>
      <w:bookmarkStart w:id="104" w:name="_Toc8103"/>
      <w:r>
        <w:rPr>
          <w:b/>
          <w:sz w:val="36"/>
        </w:rPr>
        <w:t xml:space="preserve">6.8 </w:t>
      </w:r>
      <w:r>
        <w:rPr>
          <w:b/>
          <w:sz w:val="36"/>
        </w:rPr>
        <w:t>地震外力、层剪力、倾覆弯矩统计</w:t>
      </w:r>
      <w:bookmarkEnd w:id="104"/>
    </w:p>
    <w:p w:rsidR="00A402E7">
      <w:pPr>
        <w:spacing w:line="288" w:lineRule="auto"/>
        <w:ind w:firstLine="420" w:firstLineChars="200"/>
        <w:jc w:val="left"/>
      </w:pPr>
      <w:r>
        <w:t>地震外力、层剪力单位：</w:t>
      </w:r>
      <w:r>
        <w:t xml:space="preserve">    kN</w:t>
      </w:r>
    </w:p>
    <w:p w:rsidR="00A402E7">
      <w:pPr>
        <w:spacing w:line="288" w:lineRule="auto"/>
        <w:ind w:firstLine="420" w:firstLineChars="200"/>
        <w:jc w:val="left"/>
      </w:pPr>
      <w:r>
        <w:t>倾覆弯矩单位：</w:t>
      </w:r>
      <w:r>
        <w:t xml:space="preserve">           kN.m</w:t>
      </w:r>
    </w:p>
    <w:p w:rsidR="00A402E7">
      <w:pPr>
        <w:jc w:val="center"/>
      </w:pPr>
      <w:r>
        <w:rPr>
          <w:b/>
        </w:rPr>
        <w:t>表</w:t>
      </w:r>
      <w:r>
        <w:rPr>
          <w:b/>
        </w:rPr>
        <w:t>43 EX</w:t>
      </w:r>
      <w:r>
        <w:rPr>
          <w:b/>
        </w:rPr>
        <w:t>、</w:t>
      </w:r>
      <w:r>
        <w:rPr>
          <w:b/>
        </w:rPr>
        <w:t xml:space="preserve">EY </w:t>
      </w:r>
      <w:r>
        <w:rPr>
          <w:b/>
        </w:rPr>
        <w:t>地震外力、层剪力、倾覆弯矩统计</w:t>
      </w:r>
    </w:p>
    <w:tbl>
      <w:tblPr>
        <w:tblStyle w:val="TableGrid8"/>
        <w:tblW w:w="0" w:type="auto"/>
        <w:jc w:val="center"/>
        <w:tblLook w:val="04A0"/>
      </w:tblPr>
      <w:tblGrid>
        <w:gridCol w:w="750"/>
        <w:gridCol w:w="749"/>
        <w:gridCol w:w="1400"/>
        <w:gridCol w:w="1400"/>
        <w:gridCol w:w="1401"/>
        <w:gridCol w:w="1400"/>
        <w:gridCol w:w="1400"/>
        <w:gridCol w:w="1401"/>
      </w:tblGrid>
      <w:tr>
        <w:tblPrEx>
          <w:tblW w:w="0" w:type="auto"/>
          <w:jc w:val="center"/>
          <w:tblLook w:val="04A0"/>
        </w:tblPrEx>
        <w:trPr>
          <w:trHeight w:val="396"/>
          <w:jc w:val="center"/>
        </w:trPr>
        <w:tc>
          <w:tcPr>
            <w:tcW w:w="754" w:type="dxa"/>
            <w:vAlign w:val="center"/>
          </w:tcPr>
          <w:p w:rsidR="00A402E7">
            <w:pPr>
              <w:jc w:val="center"/>
            </w:pPr>
            <w:r>
              <w:rPr>
                <w:b/>
              </w:rPr>
              <w:t>层号</w:t>
            </w:r>
          </w:p>
        </w:tc>
        <w:tc>
          <w:tcPr>
            <w:tcW w:w="754" w:type="dxa"/>
            <w:vAlign w:val="center"/>
          </w:tcPr>
          <w:p w:rsidR="00A402E7">
            <w:pPr>
              <w:jc w:val="center"/>
            </w:pPr>
            <w:r>
              <w:rPr>
                <w:b/>
              </w:rPr>
              <w:t>塔号</w:t>
            </w:r>
          </w:p>
        </w:tc>
        <w:tc>
          <w:tcPr>
            <w:tcW w:w="1414" w:type="dxa"/>
            <w:vAlign w:val="center"/>
          </w:tcPr>
          <w:p w:rsidR="00A402E7">
            <w:pPr>
              <w:jc w:val="center"/>
            </w:pPr>
            <w:r>
              <w:rPr>
                <w:b/>
              </w:rPr>
              <w:t>层外力</w:t>
            </w:r>
            <w:r>
              <w:rPr>
                <w:b/>
              </w:rPr>
              <w:t xml:space="preserve"> FX</w:t>
            </w:r>
          </w:p>
        </w:tc>
        <w:tc>
          <w:tcPr>
            <w:tcW w:w="1414" w:type="dxa"/>
            <w:vAlign w:val="center"/>
          </w:tcPr>
          <w:p w:rsidR="00A402E7">
            <w:pPr>
              <w:jc w:val="center"/>
            </w:pPr>
            <w:r>
              <w:rPr>
                <w:b/>
              </w:rPr>
              <w:t>层剪力</w:t>
            </w:r>
            <w:r>
              <w:rPr>
                <w:b/>
              </w:rPr>
              <w:t xml:space="preserve"> VX</w:t>
            </w:r>
          </w:p>
        </w:tc>
        <w:tc>
          <w:tcPr>
            <w:tcW w:w="1414" w:type="dxa"/>
            <w:vAlign w:val="center"/>
          </w:tcPr>
          <w:p w:rsidR="00A402E7">
            <w:pPr>
              <w:jc w:val="center"/>
            </w:pPr>
            <w:r>
              <w:rPr>
                <w:b/>
              </w:rPr>
              <w:t>倾覆弯矩</w:t>
            </w:r>
            <w:r>
              <w:rPr>
                <w:b/>
              </w:rPr>
              <w:t xml:space="preserve"> MX</w:t>
            </w:r>
          </w:p>
        </w:tc>
        <w:tc>
          <w:tcPr>
            <w:tcW w:w="1414" w:type="dxa"/>
            <w:vAlign w:val="center"/>
          </w:tcPr>
          <w:p w:rsidR="00A402E7">
            <w:pPr>
              <w:jc w:val="center"/>
            </w:pPr>
            <w:r>
              <w:rPr>
                <w:b/>
              </w:rPr>
              <w:t>层外力</w:t>
            </w:r>
            <w:r>
              <w:rPr>
                <w:b/>
              </w:rPr>
              <w:t xml:space="preserve"> FY</w:t>
            </w:r>
          </w:p>
        </w:tc>
        <w:tc>
          <w:tcPr>
            <w:tcW w:w="1414" w:type="dxa"/>
            <w:vAlign w:val="center"/>
          </w:tcPr>
          <w:p w:rsidR="00A402E7">
            <w:pPr>
              <w:jc w:val="center"/>
            </w:pPr>
            <w:r>
              <w:rPr>
                <w:b/>
              </w:rPr>
              <w:t>层剪力</w:t>
            </w:r>
            <w:r>
              <w:rPr>
                <w:b/>
              </w:rPr>
              <w:t xml:space="preserve"> VY</w:t>
            </w:r>
          </w:p>
        </w:tc>
        <w:tc>
          <w:tcPr>
            <w:tcW w:w="1414" w:type="dxa"/>
            <w:vAlign w:val="center"/>
          </w:tcPr>
          <w:p w:rsidR="00A402E7">
            <w:pPr>
              <w:jc w:val="center"/>
            </w:pPr>
            <w:r>
              <w:rPr>
                <w:b/>
              </w:rPr>
              <w:t>倾覆弯矩</w:t>
            </w:r>
            <w:r>
              <w:rPr>
                <w:b/>
              </w:rPr>
              <w:t xml:space="preserve"> MY</w:t>
            </w:r>
          </w:p>
        </w:tc>
      </w:tr>
      <w:tr>
        <w:tblPrEx>
          <w:tblW w:w="0" w:type="auto"/>
          <w:jc w:val="center"/>
          <w:tblLook w:val="04A0"/>
        </w:tblPrEx>
        <w:trPr>
          <w:trHeight w:val="396"/>
          <w:jc w:val="center"/>
        </w:trPr>
        <w:tc>
          <w:tcPr>
            <w:tcW w:w="754" w:type="dxa"/>
            <w:vAlign w:val="center"/>
          </w:tcPr>
          <w:p w:rsidR="00A402E7">
            <w:pPr>
              <w:jc w:val="center"/>
            </w:pPr>
            <w:r>
              <w:t>2</w:t>
            </w:r>
          </w:p>
        </w:tc>
        <w:tc>
          <w:tcPr>
            <w:tcW w:w="754" w:type="dxa"/>
            <w:vAlign w:val="center"/>
          </w:tcPr>
          <w:p w:rsidR="00A402E7">
            <w:pPr>
              <w:jc w:val="center"/>
            </w:pPr>
            <w:r>
              <w:t>1</w:t>
            </w:r>
          </w:p>
        </w:tc>
        <w:tc>
          <w:tcPr>
            <w:tcW w:w="1414" w:type="dxa"/>
            <w:vAlign w:val="center"/>
          </w:tcPr>
          <w:p w:rsidR="00A402E7">
            <w:pPr>
              <w:jc w:val="center"/>
            </w:pPr>
            <w:r>
              <w:t>3.3</w:t>
            </w:r>
          </w:p>
        </w:tc>
        <w:tc>
          <w:tcPr>
            <w:tcW w:w="1414" w:type="dxa"/>
            <w:vAlign w:val="center"/>
          </w:tcPr>
          <w:p w:rsidR="00A402E7">
            <w:pPr>
              <w:jc w:val="center"/>
            </w:pPr>
            <w:r>
              <w:t>3.3</w:t>
            </w:r>
          </w:p>
        </w:tc>
        <w:tc>
          <w:tcPr>
            <w:tcW w:w="1414" w:type="dxa"/>
            <w:vAlign w:val="center"/>
          </w:tcPr>
          <w:p w:rsidR="00A402E7">
            <w:pPr>
              <w:jc w:val="center"/>
            </w:pPr>
            <w:r>
              <w:t>8.5</w:t>
            </w:r>
          </w:p>
        </w:tc>
        <w:tc>
          <w:tcPr>
            <w:tcW w:w="1414" w:type="dxa"/>
            <w:vAlign w:val="center"/>
          </w:tcPr>
          <w:p w:rsidR="00A402E7">
            <w:pPr>
              <w:jc w:val="center"/>
            </w:pPr>
            <w:r>
              <w:t>3.3</w:t>
            </w:r>
          </w:p>
        </w:tc>
        <w:tc>
          <w:tcPr>
            <w:tcW w:w="1414" w:type="dxa"/>
            <w:vAlign w:val="center"/>
          </w:tcPr>
          <w:p w:rsidR="00A402E7">
            <w:pPr>
              <w:jc w:val="center"/>
            </w:pPr>
            <w:r>
              <w:t>3.3</w:t>
            </w:r>
          </w:p>
        </w:tc>
        <w:tc>
          <w:tcPr>
            <w:tcW w:w="1414" w:type="dxa"/>
            <w:vAlign w:val="center"/>
          </w:tcPr>
          <w:p w:rsidR="00A402E7">
            <w:pPr>
              <w:jc w:val="center"/>
            </w:pPr>
            <w:r>
              <w:t>8.4</w:t>
            </w:r>
          </w:p>
        </w:tc>
      </w:tr>
      <w:tr>
        <w:tblPrEx>
          <w:tblW w:w="0" w:type="auto"/>
          <w:jc w:val="center"/>
          <w:tblLook w:val="04A0"/>
        </w:tblPrEx>
        <w:trPr>
          <w:trHeight w:val="396"/>
          <w:jc w:val="center"/>
        </w:trPr>
        <w:tc>
          <w:tcPr>
            <w:tcW w:w="754" w:type="dxa"/>
            <w:vAlign w:val="center"/>
          </w:tcPr>
          <w:p w:rsidR="00A402E7">
            <w:pPr>
              <w:jc w:val="center"/>
            </w:pPr>
            <w:r>
              <w:t>1</w:t>
            </w:r>
          </w:p>
        </w:tc>
        <w:tc>
          <w:tcPr>
            <w:tcW w:w="754" w:type="dxa"/>
            <w:vAlign w:val="center"/>
          </w:tcPr>
          <w:p w:rsidR="00A402E7">
            <w:pPr>
              <w:jc w:val="center"/>
            </w:pPr>
            <w:r>
              <w:t>1</w:t>
            </w:r>
          </w:p>
        </w:tc>
        <w:tc>
          <w:tcPr>
            <w:tcW w:w="1414" w:type="dxa"/>
            <w:vAlign w:val="center"/>
          </w:tcPr>
          <w:p w:rsidR="00A402E7">
            <w:pPr>
              <w:jc w:val="center"/>
            </w:pPr>
            <w:r>
              <w:t>2.8</w:t>
            </w:r>
          </w:p>
        </w:tc>
        <w:tc>
          <w:tcPr>
            <w:tcW w:w="1414" w:type="dxa"/>
            <w:vAlign w:val="center"/>
          </w:tcPr>
          <w:p w:rsidR="00A402E7">
            <w:pPr>
              <w:jc w:val="center"/>
            </w:pPr>
            <w:r>
              <w:t>4.4</w:t>
            </w:r>
          </w:p>
        </w:tc>
        <w:tc>
          <w:tcPr>
            <w:tcW w:w="1414" w:type="dxa"/>
            <w:vAlign w:val="center"/>
          </w:tcPr>
          <w:p w:rsidR="00A402E7">
            <w:pPr>
              <w:jc w:val="center"/>
            </w:pPr>
            <w:r>
              <w:t>15.1</w:t>
            </w:r>
          </w:p>
        </w:tc>
        <w:tc>
          <w:tcPr>
            <w:tcW w:w="1414" w:type="dxa"/>
            <w:vAlign w:val="center"/>
          </w:tcPr>
          <w:p w:rsidR="00A402E7">
            <w:pPr>
              <w:jc w:val="center"/>
            </w:pPr>
            <w:r>
              <w:t>2.9</w:t>
            </w:r>
          </w:p>
        </w:tc>
        <w:tc>
          <w:tcPr>
            <w:tcW w:w="1414" w:type="dxa"/>
            <w:vAlign w:val="center"/>
          </w:tcPr>
          <w:p w:rsidR="00A402E7">
            <w:pPr>
              <w:jc w:val="center"/>
            </w:pPr>
            <w:r>
              <w:t>4.5</w:t>
            </w:r>
          </w:p>
        </w:tc>
        <w:tc>
          <w:tcPr>
            <w:tcW w:w="1414" w:type="dxa"/>
            <w:vAlign w:val="center"/>
          </w:tcPr>
          <w:p w:rsidR="00A402E7">
            <w:pPr>
              <w:jc w:val="center"/>
            </w:pPr>
            <w:r>
              <w:t>15.0</w:t>
            </w:r>
          </w:p>
        </w:tc>
      </w:tr>
    </w:tbl>
    <w:p w:rsidR="00A402E7">
      <w:pPr>
        <w:jc w:val="center"/>
      </w:pPr>
      <w:r>
        <w:rPr>
          <w:noProof/>
        </w:rPr>
        <w:drawing>
          <wp:inline distT="0" distB="0" distL="0" distR="0">
            <wp:extent cx="4572000" cy="3429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49"/>
                    <a:stretch>
                      <a:fillRect/>
                    </a:stretch>
                  </pic:blipFill>
                  <pic:spPr>
                    <a:xfrm>
                      <a:off x="0" y="0"/>
                      <a:ext cx="4572000" cy="3429000"/>
                    </a:xfrm>
                    <a:prstGeom prst="rect">
                      <a:avLst/>
                    </a:prstGeom>
                  </pic:spPr>
                </pic:pic>
              </a:graphicData>
            </a:graphic>
          </wp:inline>
        </w:drawing>
      </w:r>
    </w:p>
    <w:p w:rsidR="00A402E7">
      <w:pPr>
        <w:jc w:val="center"/>
      </w:pPr>
      <w:r>
        <w:t>图</w:t>
      </w:r>
      <w:r>
        <w:t xml:space="preserve">12  </w:t>
      </w:r>
      <w:r>
        <w:t>地震作用下楼层剪力简图</w:t>
      </w:r>
      <w:r>
        <w:t>(</w:t>
      </w:r>
      <w:r>
        <w:t>塔</w:t>
      </w:r>
      <w:r>
        <w:t xml:space="preserve"> 1)</w:t>
      </w:r>
    </w:p>
    <w:p w:rsidR="00A402E7">
      <w:pPr>
        <w:jc w:val="center"/>
      </w:pPr>
      <w:r>
        <w:rPr>
          <w:b/>
        </w:rPr>
        <w:t>表</w:t>
      </w:r>
      <w:r>
        <w:rPr>
          <w:b/>
        </w:rPr>
        <w:t xml:space="preserve">44 </w:t>
      </w:r>
      <w:r>
        <w:rPr>
          <w:b/>
        </w:rPr>
        <w:t>最不利地震外力、层剪力、倾覆弯矩统计</w:t>
      </w:r>
    </w:p>
    <w:tbl>
      <w:tblPr>
        <w:tblStyle w:val="TableGrid8"/>
        <w:tblW w:w="0" w:type="auto"/>
        <w:jc w:val="center"/>
        <w:tblLook w:val="04A0"/>
      </w:tblPr>
      <w:tblGrid>
        <w:gridCol w:w="750"/>
        <w:gridCol w:w="749"/>
        <w:gridCol w:w="1400"/>
        <w:gridCol w:w="1400"/>
        <w:gridCol w:w="1401"/>
        <w:gridCol w:w="1400"/>
        <w:gridCol w:w="1400"/>
        <w:gridCol w:w="1401"/>
      </w:tblGrid>
      <w:tr>
        <w:tblPrEx>
          <w:tblW w:w="0" w:type="auto"/>
          <w:jc w:val="center"/>
          <w:tblLook w:val="04A0"/>
        </w:tblPrEx>
        <w:trPr>
          <w:trHeight w:val="396"/>
          <w:jc w:val="center"/>
        </w:trPr>
        <w:tc>
          <w:tcPr>
            <w:tcW w:w="754" w:type="dxa"/>
            <w:vAlign w:val="center"/>
          </w:tcPr>
          <w:p w:rsidR="00A402E7">
            <w:pPr>
              <w:jc w:val="center"/>
            </w:pPr>
            <w:r>
              <w:rPr>
                <w:b/>
              </w:rPr>
              <w:t>层号</w:t>
            </w:r>
          </w:p>
        </w:tc>
        <w:tc>
          <w:tcPr>
            <w:tcW w:w="754" w:type="dxa"/>
            <w:vAlign w:val="center"/>
          </w:tcPr>
          <w:p w:rsidR="00A402E7">
            <w:pPr>
              <w:jc w:val="center"/>
            </w:pPr>
            <w:r>
              <w:rPr>
                <w:b/>
              </w:rPr>
              <w:t>塔号</w:t>
            </w:r>
          </w:p>
        </w:tc>
        <w:tc>
          <w:tcPr>
            <w:tcW w:w="1414" w:type="dxa"/>
            <w:vAlign w:val="center"/>
          </w:tcPr>
          <w:p w:rsidR="00A402E7">
            <w:pPr>
              <w:jc w:val="center"/>
            </w:pPr>
            <w:r>
              <w:rPr>
                <w:b/>
              </w:rPr>
              <w:t>层外力</w:t>
            </w:r>
            <w:r>
              <w:rPr>
                <w:b/>
              </w:rPr>
              <w:t xml:space="preserve"> FX</w:t>
            </w:r>
          </w:p>
        </w:tc>
        <w:tc>
          <w:tcPr>
            <w:tcW w:w="1414" w:type="dxa"/>
            <w:vAlign w:val="center"/>
          </w:tcPr>
          <w:p w:rsidR="00A402E7">
            <w:pPr>
              <w:jc w:val="center"/>
            </w:pPr>
            <w:r>
              <w:rPr>
                <w:b/>
              </w:rPr>
              <w:t>层剪力</w:t>
            </w:r>
            <w:r>
              <w:rPr>
                <w:b/>
              </w:rPr>
              <w:t xml:space="preserve"> VX</w:t>
            </w:r>
          </w:p>
        </w:tc>
        <w:tc>
          <w:tcPr>
            <w:tcW w:w="1414" w:type="dxa"/>
            <w:vAlign w:val="center"/>
          </w:tcPr>
          <w:p w:rsidR="00A402E7">
            <w:pPr>
              <w:jc w:val="center"/>
            </w:pPr>
            <w:r>
              <w:rPr>
                <w:b/>
              </w:rPr>
              <w:t>倾覆弯矩</w:t>
            </w:r>
            <w:r>
              <w:rPr>
                <w:b/>
              </w:rPr>
              <w:t xml:space="preserve"> MX</w:t>
            </w:r>
          </w:p>
        </w:tc>
        <w:tc>
          <w:tcPr>
            <w:tcW w:w="1414" w:type="dxa"/>
            <w:vAlign w:val="center"/>
          </w:tcPr>
          <w:p w:rsidR="00A402E7">
            <w:pPr>
              <w:jc w:val="center"/>
            </w:pPr>
            <w:r>
              <w:rPr>
                <w:b/>
              </w:rPr>
              <w:t>层外力</w:t>
            </w:r>
            <w:r>
              <w:rPr>
                <w:b/>
              </w:rPr>
              <w:t xml:space="preserve"> FY</w:t>
            </w:r>
          </w:p>
        </w:tc>
        <w:tc>
          <w:tcPr>
            <w:tcW w:w="1414" w:type="dxa"/>
            <w:vAlign w:val="center"/>
          </w:tcPr>
          <w:p w:rsidR="00A402E7">
            <w:pPr>
              <w:jc w:val="center"/>
            </w:pPr>
            <w:r>
              <w:rPr>
                <w:b/>
              </w:rPr>
              <w:t>层剪力</w:t>
            </w:r>
            <w:r>
              <w:rPr>
                <w:b/>
              </w:rPr>
              <w:t xml:space="preserve"> VY</w:t>
            </w:r>
          </w:p>
        </w:tc>
        <w:tc>
          <w:tcPr>
            <w:tcW w:w="1414" w:type="dxa"/>
            <w:vAlign w:val="center"/>
          </w:tcPr>
          <w:p w:rsidR="00A402E7">
            <w:pPr>
              <w:jc w:val="center"/>
            </w:pPr>
            <w:r>
              <w:rPr>
                <w:b/>
              </w:rPr>
              <w:t>倾覆弯矩</w:t>
            </w:r>
            <w:r>
              <w:rPr>
                <w:b/>
              </w:rPr>
              <w:t xml:space="preserve"> MY</w:t>
            </w:r>
          </w:p>
        </w:tc>
      </w:tr>
      <w:tr>
        <w:tblPrEx>
          <w:tblW w:w="0" w:type="auto"/>
          <w:jc w:val="center"/>
          <w:tblLook w:val="04A0"/>
        </w:tblPrEx>
        <w:trPr>
          <w:trHeight w:val="396"/>
          <w:jc w:val="center"/>
        </w:trPr>
        <w:tc>
          <w:tcPr>
            <w:tcW w:w="754" w:type="dxa"/>
            <w:vAlign w:val="center"/>
          </w:tcPr>
          <w:p w:rsidR="00A402E7">
            <w:pPr>
              <w:jc w:val="center"/>
            </w:pPr>
            <w:r>
              <w:t>2</w:t>
            </w:r>
          </w:p>
        </w:tc>
        <w:tc>
          <w:tcPr>
            <w:tcW w:w="754" w:type="dxa"/>
            <w:vAlign w:val="center"/>
          </w:tcPr>
          <w:p w:rsidR="00A402E7">
            <w:pPr>
              <w:jc w:val="center"/>
            </w:pPr>
            <w:r>
              <w:t>1</w:t>
            </w:r>
          </w:p>
        </w:tc>
        <w:tc>
          <w:tcPr>
            <w:tcW w:w="1414" w:type="dxa"/>
            <w:vAlign w:val="center"/>
          </w:tcPr>
          <w:p w:rsidR="00A402E7">
            <w:pPr>
              <w:jc w:val="center"/>
            </w:pPr>
            <w:r>
              <w:t>3.3</w:t>
            </w:r>
          </w:p>
        </w:tc>
        <w:tc>
          <w:tcPr>
            <w:tcW w:w="1414" w:type="dxa"/>
            <w:vAlign w:val="center"/>
          </w:tcPr>
          <w:p w:rsidR="00A402E7">
            <w:pPr>
              <w:jc w:val="center"/>
            </w:pPr>
            <w:r>
              <w:t>3.3</w:t>
            </w:r>
          </w:p>
        </w:tc>
        <w:tc>
          <w:tcPr>
            <w:tcW w:w="1414" w:type="dxa"/>
            <w:vAlign w:val="center"/>
          </w:tcPr>
          <w:p w:rsidR="00A402E7">
            <w:pPr>
              <w:jc w:val="center"/>
            </w:pPr>
            <w:r>
              <w:t>8.4</w:t>
            </w:r>
          </w:p>
        </w:tc>
        <w:tc>
          <w:tcPr>
            <w:tcW w:w="1414" w:type="dxa"/>
            <w:vAlign w:val="center"/>
          </w:tcPr>
          <w:p w:rsidR="00A402E7">
            <w:pPr>
              <w:jc w:val="center"/>
            </w:pPr>
            <w:r>
              <w:t>3.3</w:t>
            </w:r>
          </w:p>
        </w:tc>
        <w:tc>
          <w:tcPr>
            <w:tcW w:w="1414" w:type="dxa"/>
            <w:vAlign w:val="center"/>
          </w:tcPr>
          <w:p w:rsidR="00A402E7">
            <w:pPr>
              <w:jc w:val="center"/>
            </w:pPr>
            <w:r>
              <w:t>3.3</w:t>
            </w:r>
          </w:p>
        </w:tc>
        <w:tc>
          <w:tcPr>
            <w:tcW w:w="1414" w:type="dxa"/>
            <w:vAlign w:val="center"/>
          </w:tcPr>
          <w:p w:rsidR="00A402E7">
            <w:pPr>
              <w:jc w:val="center"/>
            </w:pPr>
            <w:r>
              <w:t>8.5</w:t>
            </w:r>
          </w:p>
        </w:tc>
      </w:tr>
      <w:tr>
        <w:tblPrEx>
          <w:tblW w:w="0" w:type="auto"/>
          <w:jc w:val="center"/>
          <w:tblLook w:val="04A0"/>
        </w:tblPrEx>
        <w:trPr>
          <w:trHeight w:val="396"/>
          <w:jc w:val="center"/>
        </w:trPr>
        <w:tc>
          <w:tcPr>
            <w:tcW w:w="754" w:type="dxa"/>
            <w:vAlign w:val="center"/>
          </w:tcPr>
          <w:p w:rsidR="00A402E7">
            <w:pPr>
              <w:jc w:val="center"/>
            </w:pPr>
            <w:r>
              <w:t>1</w:t>
            </w:r>
          </w:p>
        </w:tc>
        <w:tc>
          <w:tcPr>
            <w:tcW w:w="754" w:type="dxa"/>
            <w:vAlign w:val="center"/>
          </w:tcPr>
          <w:p w:rsidR="00A402E7">
            <w:pPr>
              <w:jc w:val="center"/>
            </w:pPr>
            <w:r>
              <w:t>1</w:t>
            </w:r>
          </w:p>
        </w:tc>
        <w:tc>
          <w:tcPr>
            <w:tcW w:w="1414" w:type="dxa"/>
            <w:vAlign w:val="center"/>
          </w:tcPr>
          <w:p w:rsidR="00A402E7">
            <w:pPr>
              <w:jc w:val="center"/>
            </w:pPr>
            <w:r>
              <w:t>2.9</w:t>
            </w:r>
          </w:p>
        </w:tc>
        <w:tc>
          <w:tcPr>
            <w:tcW w:w="1414" w:type="dxa"/>
            <w:vAlign w:val="center"/>
          </w:tcPr>
          <w:p w:rsidR="00A402E7">
            <w:pPr>
              <w:jc w:val="center"/>
            </w:pPr>
            <w:r>
              <w:t>4.5</w:t>
            </w:r>
          </w:p>
        </w:tc>
        <w:tc>
          <w:tcPr>
            <w:tcW w:w="1414" w:type="dxa"/>
            <w:vAlign w:val="center"/>
          </w:tcPr>
          <w:p w:rsidR="00A402E7">
            <w:pPr>
              <w:jc w:val="center"/>
            </w:pPr>
            <w:r>
              <w:t>15.0</w:t>
            </w:r>
          </w:p>
        </w:tc>
        <w:tc>
          <w:tcPr>
            <w:tcW w:w="1414" w:type="dxa"/>
            <w:vAlign w:val="center"/>
          </w:tcPr>
          <w:p w:rsidR="00A402E7">
            <w:pPr>
              <w:jc w:val="center"/>
            </w:pPr>
            <w:r>
              <w:t>2.8</w:t>
            </w:r>
          </w:p>
        </w:tc>
        <w:tc>
          <w:tcPr>
            <w:tcW w:w="1414" w:type="dxa"/>
            <w:vAlign w:val="center"/>
          </w:tcPr>
          <w:p w:rsidR="00A402E7">
            <w:pPr>
              <w:jc w:val="center"/>
            </w:pPr>
            <w:r>
              <w:t>4.4</w:t>
            </w:r>
          </w:p>
        </w:tc>
        <w:tc>
          <w:tcPr>
            <w:tcW w:w="1414" w:type="dxa"/>
            <w:vAlign w:val="center"/>
          </w:tcPr>
          <w:p w:rsidR="00A402E7">
            <w:pPr>
              <w:jc w:val="center"/>
            </w:pPr>
            <w:r>
              <w:t>15.1</w:t>
            </w:r>
          </w:p>
        </w:tc>
      </w:tr>
    </w:tbl>
    <w:p w:rsidR="00A402E7">
      <w:pPr>
        <w:pStyle w:val="Heading1"/>
        <w:jc w:val="center"/>
      </w:pPr>
      <w:bookmarkStart w:id="105" w:name="_Toc8104"/>
      <w:r>
        <w:rPr>
          <w:b/>
          <w:sz w:val="48"/>
        </w:rPr>
        <w:t>第</w:t>
      </w:r>
      <w:r>
        <w:rPr>
          <w:b/>
          <w:sz w:val="48"/>
        </w:rPr>
        <w:t>7</w:t>
      </w:r>
      <w:r>
        <w:rPr>
          <w:b/>
          <w:sz w:val="48"/>
        </w:rPr>
        <w:t>章</w:t>
      </w:r>
      <w:r>
        <w:rPr>
          <w:b/>
          <w:sz w:val="48"/>
        </w:rPr>
        <w:t xml:space="preserve"> </w:t>
      </w:r>
      <w:r>
        <w:rPr>
          <w:b/>
          <w:sz w:val="48"/>
        </w:rPr>
        <w:t>工况、组合</w:t>
      </w:r>
      <w:bookmarkEnd w:id="105"/>
    </w:p>
    <w:p w:rsidR="00A402E7">
      <w:pPr>
        <w:pStyle w:val="Heading2"/>
        <w:jc w:val="left"/>
      </w:pPr>
      <w:bookmarkStart w:id="106" w:name="_Toc8105"/>
      <w:r>
        <w:rPr>
          <w:b/>
          <w:sz w:val="36"/>
        </w:rPr>
        <w:t xml:space="preserve">7.1 </w:t>
      </w:r>
      <w:r>
        <w:rPr>
          <w:b/>
          <w:sz w:val="36"/>
        </w:rPr>
        <w:t>工况设定</w:t>
      </w:r>
      <w:bookmarkEnd w:id="106"/>
    </w:p>
    <w:p w:rsidR="00A402E7">
      <w:pPr>
        <w:jc w:val="center"/>
      </w:pPr>
      <w:r>
        <w:rPr>
          <w:b/>
        </w:rPr>
        <w:t>表</w:t>
      </w:r>
      <w:r>
        <w:rPr>
          <w:b/>
        </w:rPr>
        <w:t xml:space="preserve">45 </w:t>
      </w:r>
      <w:r>
        <w:rPr>
          <w:b/>
        </w:rPr>
        <w:t>工况设定</w:t>
      </w:r>
    </w:p>
    <w:tbl>
      <w:tblPr>
        <w:tblStyle w:val="TableGrid8"/>
        <w:tblW w:w="0" w:type="auto"/>
        <w:jc w:val="center"/>
        <w:tblLook w:val="04A0"/>
      </w:tblPr>
      <w:tblGrid>
        <w:gridCol w:w="1999"/>
        <w:gridCol w:w="5997"/>
      </w:tblGrid>
      <w:tr>
        <w:tblPrEx>
          <w:tblW w:w="0" w:type="auto"/>
          <w:jc w:val="center"/>
          <w:tblLook w:val="04A0"/>
        </w:tblPrEx>
        <w:trPr>
          <w:trHeight w:val="396"/>
          <w:jc w:val="center"/>
        </w:trPr>
        <w:tc>
          <w:tcPr>
            <w:tcW w:w="1999" w:type="dxa"/>
            <w:vAlign w:val="center"/>
          </w:tcPr>
          <w:p w:rsidR="00A402E7">
            <w:pPr>
              <w:jc w:val="center"/>
            </w:pPr>
            <w:r>
              <w:rPr>
                <w:b/>
              </w:rPr>
              <w:t>工况简称</w:t>
            </w:r>
          </w:p>
        </w:tc>
        <w:tc>
          <w:tcPr>
            <w:tcW w:w="5997" w:type="dxa"/>
            <w:vAlign w:val="center"/>
          </w:tcPr>
          <w:p w:rsidR="00A402E7">
            <w:pPr>
              <w:jc w:val="center"/>
            </w:pPr>
            <w:r>
              <w:rPr>
                <w:b/>
              </w:rPr>
              <w:t>工况详称</w:t>
            </w:r>
          </w:p>
        </w:tc>
      </w:tr>
      <w:tr>
        <w:tblPrEx>
          <w:tblW w:w="0" w:type="auto"/>
          <w:jc w:val="center"/>
          <w:tblLook w:val="04A0"/>
        </w:tblPrEx>
        <w:trPr>
          <w:trHeight w:val="396"/>
          <w:jc w:val="center"/>
        </w:trPr>
        <w:tc>
          <w:tcPr>
            <w:tcW w:w="1999" w:type="dxa"/>
            <w:vAlign w:val="center"/>
          </w:tcPr>
          <w:p w:rsidR="00A402E7">
            <w:pPr>
              <w:jc w:val="center"/>
            </w:pPr>
            <w:r>
              <w:t>X</w:t>
            </w:r>
            <w:r>
              <w:t>地震</w:t>
            </w:r>
          </w:p>
        </w:tc>
        <w:tc>
          <w:tcPr>
            <w:tcW w:w="5997" w:type="dxa"/>
            <w:vAlign w:val="center"/>
          </w:tcPr>
          <w:p w:rsidR="00A402E7">
            <w:pPr>
              <w:jc w:val="center"/>
            </w:pPr>
            <w:r>
              <w:t>EX -- X</w:t>
            </w:r>
            <w:r>
              <w:t>方向地震作用下的标准内力</w:t>
            </w:r>
          </w:p>
        </w:tc>
      </w:tr>
      <w:tr>
        <w:tblPrEx>
          <w:tblW w:w="0" w:type="auto"/>
          <w:jc w:val="center"/>
          <w:tblLook w:val="04A0"/>
        </w:tblPrEx>
        <w:trPr>
          <w:trHeight w:val="396"/>
          <w:jc w:val="center"/>
        </w:trPr>
        <w:tc>
          <w:tcPr>
            <w:tcW w:w="1999" w:type="dxa"/>
            <w:vAlign w:val="center"/>
          </w:tcPr>
          <w:p w:rsidR="00A402E7">
            <w:pPr>
              <w:jc w:val="center"/>
            </w:pPr>
            <w:r>
              <w:t>X</w:t>
            </w:r>
            <w:r>
              <w:t>地震正偏</w:t>
            </w:r>
          </w:p>
        </w:tc>
        <w:tc>
          <w:tcPr>
            <w:tcW w:w="5997" w:type="dxa"/>
            <w:vAlign w:val="center"/>
          </w:tcPr>
          <w:p w:rsidR="00A402E7">
            <w:pPr>
              <w:jc w:val="center"/>
            </w:pPr>
            <w:r>
              <w:t>EX+ -- X</w:t>
            </w:r>
            <w:r>
              <w:t>方向</w:t>
            </w:r>
            <w:r>
              <w:t>(+5%</w:t>
            </w:r>
            <w:r>
              <w:t>偏心</w:t>
            </w:r>
            <w:r>
              <w:t>)</w:t>
            </w:r>
            <w:r>
              <w:t>地震作用下的标准内力</w:t>
            </w:r>
          </w:p>
        </w:tc>
      </w:tr>
      <w:tr>
        <w:tblPrEx>
          <w:tblW w:w="0" w:type="auto"/>
          <w:jc w:val="center"/>
          <w:tblLook w:val="04A0"/>
        </w:tblPrEx>
        <w:trPr>
          <w:trHeight w:val="396"/>
          <w:jc w:val="center"/>
        </w:trPr>
        <w:tc>
          <w:tcPr>
            <w:tcW w:w="1999" w:type="dxa"/>
            <w:vAlign w:val="center"/>
          </w:tcPr>
          <w:p w:rsidR="00A402E7">
            <w:pPr>
              <w:jc w:val="center"/>
            </w:pPr>
            <w:r>
              <w:t>X</w:t>
            </w:r>
            <w:r>
              <w:t>地震负偏</w:t>
            </w:r>
          </w:p>
        </w:tc>
        <w:tc>
          <w:tcPr>
            <w:tcW w:w="5997" w:type="dxa"/>
            <w:vAlign w:val="center"/>
          </w:tcPr>
          <w:p w:rsidR="00A402E7">
            <w:pPr>
              <w:jc w:val="center"/>
            </w:pPr>
            <w:r>
              <w:t>EX- -- X</w:t>
            </w:r>
            <w:r>
              <w:t>方向</w:t>
            </w:r>
            <w:r>
              <w:t>(-5%</w:t>
            </w:r>
            <w:r>
              <w:t>偏心</w:t>
            </w:r>
            <w:r>
              <w:t>)</w:t>
            </w:r>
            <w:r>
              <w:t>地震作用下的标准内力</w:t>
            </w:r>
          </w:p>
        </w:tc>
      </w:tr>
      <w:tr>
        <w:tblPrEx>
          <w:tblW w:w="0" w:type="auto"/>
          <w:jc w:val="center"/>
          <w:tblLook w:val="04A0"/>
        </w:tblPrEx>
        <w:trPr>
          <w:trHeight w:val="396"/>
          <w:jc w:val="center"/>
        </w:trPr>
        <w:tc>
          <w:tcPr>
            <w:tcW w:w="1999" w:type="dxa"/>
            <w:vAlign w:val="center"/>
          </w:tcPr>
          <w:p w:rsidR="00A402E7">
            <w:pPr>
              <w:jc w:val="center"/>
            </w:pPr>
            <w:r>
              <w:t>Y</w:t>
            </w:r>
            <w:r>
              <w:t>地震</w:t>
            </w:r>
          </w:p>
        </w:tc>
        <w:tc>
          <w:tcPr>
            <w:tcW w:w="5997" w:type="dxa"/>
            <w:vAlign w:val="center"/>
          </w:tcPr>
          <w:p w:rsidR="00A402E7">
            <w:pPr>
              <w:jc w:val="center"/>
            </w:pPr>
            <w:r>
              <w:t>EY -- Y</w:t>
            </w:r>
            <w:r>
              <w:t>方向地震作用下的标准内力</w:t>
            </w:r>
          </w:p>
        </w:tc>
      </w:tr>
      <w:tr>
        <w:tblPrEx>
          <w:tblW w:w="0" w:type="auto"/>
          <w:jc w:val="center"/>
          <w:tblLook w:val="04A0"/>
        </w:tblPrEx>
        <w:trPr>
          <w:trHeight w:val="396"/>
          <w:jc w:val="center"/>
        </w:trPr>
        <w:tc>
          <w:tcPr>
            <w:tcW w:w="1999" w:type="dxa"/>
            <w:vAlign w:val="center"/>
          </w:tcPr>
          <w:p w:rsidR="00A402E7">
            <w:pPr>
              <w:jc w:val="center"/>
            </w:pPr>
            <w:r>
              <w:t>Y</w:t>
            </w:r>
            <w:r>
              <w:t>地震正偏</w:t>
            </w:r>
          </w:p>
        </w:tc>
        <w:tc>
          <w:tcPr>
            <w:tcW w:w="5997" w:type="dxa"/>
            <w:vAlign w:val="center"/>
          </w:tcPr>
          <w:p w:rsidR="00A402E7">
            <w:pPr>
              <w:jc w:val="center"/>
            </w:pPr>
            <w:r>
              <w:t>EY+ -- Y</w:t>
            </w:r>
            <w:r>
              <w:t>方向</w:t>
            </w:r>
            <w:r>
              <w:t>(+5%</w:t>
            </w:r>
            <w:r>
              <w:t>偏心</w:t>
            </w:r>
            <w:r>
              <w:t>)</w:t>
            </w:r>
            <w:r>
              <w:t>地震作用下的标准内力</w:t>
            </w:r>
          </w:p>
        </w:tc>
      </w:tr>
      <w:tr>
        <w:tblPrEx>
          <w:tblW w:w="0" w:type="auto"/>
          <w:jc w:val="center"/>
          <w:tblLook w:val="04A0"/>
        </w:tblPrEx>
        <w:trPr>
          <w:trHeight w:val="396"/>
          <w:jc w:val="center"/>
        </w:trPr>
        <w:tc>
          <w:tcPr>
            <w:tcW w:w="1999" w:type="dxa"/>
            <w:vAlign w:val="center"/>
          </w:tcPr>
          <w:p w:rsidR="00A402E7">
            <w:pPr>
              <w:jc w:val="center"/>
            </w:pPr>
            <w:r>
              <w:t>Y</w:t>
            </w:r>
            <w:r>
              <w:t>地震负偏</w:t>
            </w:r>
          </w:p>
        </w:tc>
        <w:tc>
          <w:tcPr>
            <w:tcW w:w="5997" w:type="dxa"/>
            <w:vAlign w:val="center"/>
          </w:tcPr>
          <w:p w:rsidR="00A402E7">
            <w:pPr>
              <w:jc w:val="center"/>
            </w:pPr>
            <w:r>
              <w:t>EY- -- Y</w:t>
            </w:r>
            <w:r>
              <w:t>方向</w:t>
            </w:r>
            <w:r>
              <w:t>(-5%</w:t>
            </w:r>
            <w:r>
              <w:t>偏心</w:t>
            </w:r>
            <w:r>
              <w:t>)</w:t>
            </w:r>
            <w:r>
              <w:t>地震作用下的标准内力</w:t>
            </w:r>
          </w:p>
        </w:tc>
      </w:tr>
      <w:tr>
        <w:tblPrEx>
          <w:tblW w:w="0" w:type="auto"/>
          <w:jc w:val="center"/>
          <w:tblLook w:val="04A0"/>
        </w:tblPrEx>
        <w:trPr>
          <w:trHeight w:val="396"/>
          <w:jc w:val="center"/>
        </w:trPr>
        <w:tc>
          <w:tcPr>
            <w:tcW w:w="1999" w:type="dxa"/>
            <w:vAlign w:val="center"/>
          </w:tcPr>
          <w:p w:rsidR="00A402E7">
            <w:pPr>
              <w:jc w:val="center"/>
            </w:pPr>
            <w:r>
              <w:t>X</w:t>
            </w:r>
            <w:r>
              <w:t>地震最不利</w:t>
            </w:r>
          </w:p>
        </w:tc>
        <w:tc>
          <w:tcPr>
            <w:tcW w:w="5997" w:type="dxa"/>
            <w:vAlign w:val="center"/>
          </w:tcPr>
          <w:p w:rsidR="00A402E7">
            <w:pPr>
              <w:jc w:val="center"/>
            </w:pPr>
            <w:r>
              <w:t>EXMAX -- X</w:t>
            </w:r>
            <w:r>
              <w:t>方向最不利地震作用下的标准内力</w:t>
            </w:r>
          </w:p>
        </w:tc>
      </w:tr>
      <w:tr>
        <w:tblPrEx>
          <w:tblW w:w="0" w:type="auto"/>
          <w:jc w:val="center"/>
          <w:tblLook w:val="04A0"/>
        </w:tblPrEx>
        <w:trPr>
          <w:trHeight w:val="396"/>
          <w:jc w:val="center"/>
        </w:trPr>
        <w:tc>
          <w:tcPr>
            <w:tcW w:w="1999" w:type="dxa"/>
            <w:vAlign w:val="center"/>
          </w:tcPr>
          <w:p w:rsidR="00A402E7">
            <w:pPr>
              <w:jc w:val="center"/>
            </w:pPr>
            <w:r>
              <w:t>Y</w:t>
            </w:r>
            <w:r>
              <w:t>地震最不利</w:t>
            </w:r>
          </w:p>
        </w:tc>
        <w:tc>
          <w:tcPr>
            <w:tcW w:w="5997" w:type="dxa"/>
            <w:vAlign w:val="center"/>
          </w:tcPr>
          <w:p w:rsidR="00A402E7">
            <w:pPr>
              <w:jc w:val="center"/>
            </w:pPr>
            <w:r>
              <w:t>EYMAX -- Y</w:t>
            </w:r>
            <w:r>
              <w:t>方向最不利地震作用下的标准内力</w:t>
            </w:r>
          </w:p>
        </w:tc>
      </w:tr>
    </w:tbl>
    <w:p>
      <w:pPr>
        <w:sectPr>
          <w:headerReference w:type="default" r:id="rId50"/>
          <w:footerReference w:type="default" r:id="rId51"/>
          <w:type w:val="nextPage"/>
          <w:pgSz w:w="23811" w:h="16838" w:orient="landscape"/>
          <w:pgMar w:top="1440" w:right="1800" w:bottom="1440" w:left="1800" w:header="720" w:footer="720" w:gutter="0"/>
          <w:pgNumType w:start="17"/>
          <w:cols w:num="2" w:space="840"/>
          <w:titlePg w:val="0"/>
          <w:docGrid w:type="lines" w:linePitch="312"/>
        </w:sectPr>
      </w:pPr>
    </w:p>
    <w:tbl>
      <w:tblPr>
        <w:tblStyle w:val="TableGrid9"/>
        <w:tblW w:w="0" w:type="auto"/>
        <w:jc w:val="center"/>
        <w:tblLook w:val="04A0"/>
      </w:tblPr>
      <w:tblGrid>
        <w:gridCol w:w="1999"/>
        <w:gridCol w:w="5997"/>
      </w:tblGrid>
      <w:tr>
        <w:tblPrEx>
          <w:tblW w:w="0" w:type="auto"/>
          <w:jc w:val="center"/>
          <w:tblLook w:val="04A0"/>
        </w:tblPrEx>
        <w:trPr>
          <w:trHeight w:val="396"/>
          <w:jc w:val="center"/>
        </w:trPr>
        <w:tc>
          <w:tcPr>
            <w:tcW w:w="1999" w:type="dxa"/>
            <w:vAlign w:val="center"/>
          </w:tcPr>
          <w:p w:rsidR="00A402E7">
            <w:pPr>
              <w:jc w:val="center"/>
            </w:pPr>
            <w:r>
              <w:t>+X</w:t>
            </w:r>
            <w:r>
              <w:t>风</w:t>
            </w:r>
          </w:p>
        </w:tc>
        <w:tc>
          <w:tcPr>
            <w:tcW w:w="5997" w:type="dxa"/>
            <w:vAlign w:val="center"/>
          </w:tcPr>
          <w:p w:rsidR="00A402E7">
            <w:pPr>
              <w:jc w:val="center"/>
            </w:pPr>
            <w:r>
              <w:t>+WX -- +X</w:t>
            </w:r>
            <w:r>
              <w:t>方向风荷载作用下的标准内力</w:t>
            </w:r>
          </w:p>
        </w:tc>
      </w:tr>
      <w:tr>
        <w:tblPrEx>
          <w:tblW w:w="0" w:type="auto"/>
          <w:jc w:val="center"/>
          <w:tblLook w:val="04A0"/>
        </w:tblPrEx>
        <w:trPr>
          <w:trHeight w:val="396"/>
          <w:jc w:val="center"/>
        </w:trPr>
        <w:tc>
          <w:tcPr>
            <w:tcW w:w="1999" w:type="dxa"/>
            <w:vAlign w:val="center"/>
          </w:tcPr>
          <w:p w:rsidR="00A402E7">
            <w:pPr>
              <w:jc w:val="center"/>
            </w:pPr>
            <w:r>
              <w:t>-X</w:t>
            </w:r>
            <w:r>
              <w:t>风</w:t>
            </w:r>
          </w:p>
        </w:tc>
        <w:tc>
          <w:tcPr>
            <w:tcW w:w="5997" w:type="dxa"/>
            <w:vAlign w:val="center"/>
          </w:tcPr>
          <w:p w:rsidR="00A402E7">
            <w:pPr>
              <w:jc w:val="center"/>
            </w:pPr>
            <w:r>
              <w:t>-WX -- -X</w:t>
            </w:r>
            <w:r>
              <w:t>方向风荷载作用下的标准内力</w:t>
            </w:r>
          </w:p>
        </w:tc>
      </w:tr>
      <w:tr>
        <w:tblPrEx>
          <w:tblW w:w="0" w:type="auto"/>
          <w:jc w:val="center"/>
          <w:tblLook w:val="04A0"/>
        </w:tblPrEx>
        <w:trPr>
          <w:trHeight w:val="396"/>
          <w:jc w:val="center"/>
        </w:trPr>
        <w:tc>
          <w:tcPr>
            <w:tcW w:w="1999" w:type="dxa"/>
            <w:vAlign w:val="center"/>
          </w:tcPr>
          <w:p w:rsidR="00A402E7">
            <w:pPr>
              <w:jc w:val="center"/>
            </w:pPr>
            <w:r>
              <w:t>+Y</w:t>
            </w:r>
            <w:r>
              <w:t>风</w:t>
            </w:r>
          </w:p>
        </w:tc>
        <w:tc>
          <w:tcPr>
            <w:tcW w:w="5997" w:type="dxa"/>
            <w:vAlign w:val="center"/>
          </w:tcPr>
          <w:p w:rsidR="00A402E7">
            <w:pPr>
              <w:jc w:val="center"/>
            </w:pPr>
            <w:r>
              <w:t>+WY -- +Y</w:t>
            </w:r>
            <w:r>
              <w:t>方向风荷载作用下的标准内力</w:t>
            </w:r>
          </w:p>
        </w:tc>
      </w:tr>
      <w:tr>
        <w:tblPrEx>
          <w:tblW w:w="0" w:type="auto"/>
          <w:jc w:val="center"/>
          <w:tblLook w:val="04A0"/>
        </w:tblPrEx>
        <w:trPr>
          <w:trHeight w:val="396"/>
          <w:jc w:val="center"/>
        </w:trPr>
        <w:tc>
          <w:tcPr>
            <w:tcW w:w="1999" w:type="dxa"/>
            <w:vAlign w:val="center"/>
          </w:tcPr>
          <w:p w:rsidR="00A402E7">
            <w:pPr>
              <w:jc w:val="center"/>
            </w:pPr>
            <w:r>
              <w:t>-Y</w:t>
            </w:r>
            <w:r>
              <w:t>风</w:t>
            </w:r>
          </w:p>
        </w:tc>
        <w:tc>
          <w:tcPr>
            <w:tcW w:w="5997" w:type="dxa"/>
            <w:vAlign w:val="center"/>
          </w:tcPr>
          <w:p w:rsidR="00A402E7">
            <w:pPr>
              <w:jc w:val="center"/>
            </w:pPr>
            <w:r>
              <w:t>-WY -- -Y</w:t>
            </w:r>
            <w:r>
              <w:t>方向风荷载作用下的标准内力</w:t>
            </w:r>
          </w:p>
        </w:tc>
      </w:tr>
      <w:tr>
        <w:tblPrEx>
          <w:tblW w:w="0" w:type="auto"/>
          <w:jc w:val="center"/>
          <w:tblLook w:val="04A0"/>
        </w:tblPrEx>
        <w:trPr>
          <w:trHeight w:val="396"/>
          <w:jc w:val="center"/>
        </w:trPr>
        <w:tc>
          <w:tcPr>
            <w:tcW w:w="1999" w:type="dxa"/>
            <w:vAlign w:val="center"/>
          </w:tcPr>
          <w:p w:rsidR="00A402E7">
            <w:pPr>
              <w:jc w:val="center"/>
            </w:pPr>
            <w:r>
              <w:t>恒载</w:t>
            </w:r>
          </w:p>
        </w:tc>
        <w:tc>
          <w:tcPr>
            <w:tcW w:w="5997" w:type="dxa"/>
            <w:vAlign w:val="center"/>
          </w:tcPr>
          <w:p w:rsidR="00A402E7">
            <w:pPr>
              <w:jc w:val="center"/>
            </w:pPr>
            <w:r>
              <w:t xml:space="preserve">DL -- </w:t>
            </w:r>
            <w:r>
              <w:t>恒载作用下的标准内力</w:t>
            </w:r>
          </w:p>
        </w:tc>
      </w:tr>
      <w:tr>
        <w:tblPrEx>
          <w:tblW w:w="0" w:type="auto"/>
          <w:jc w:val="center"/>
          <w:tblLook w:val="04A0"/>
        </w:tblPrEx>
        <w:trPr>
          <w:trHeight w:val="396"/>
          <w:jc w:val="center"/>
        </w:trPr>
        <w:tc>
          <w:tcPr>
            <w:tcW w:w="1999" w:type="dxa"/>
            <w:vAlign w:val="center"/>
          </w:tcPr>
          <w:p w:rsidR="00A402E7">
            <w:pPr>
              <w:jc w:val="center"/>
            </w:pPr>
            <w:r>
              <w:t>活载</w:t>
            </w:r>
          </w:p>
        </w:tc>
        <w:tc>
          <w:tcPr>
            <w:tcW w:w="5997" w:type="dxa"/>
            <w:vAlign w:val="center"/>
          </w:tcPr>
          <w:p w:rsidR="00A402E7">
            <w:pPr>
              <w:jc w:val="center"/>
            </w:pPr>
            <w:r>
              <w:t xml:space="preserve">LL -- </w:t>
            </w:r>
            <w:r>
              <w:t>活载作用下的标准内力</w:t>
            </w:r>
          </w:p>
        </w:tc>
      </w:tr>
    </w:tbl>
    <w:p w:rsidR="00A402E7">
      <w:pPr>
        <w:pStyle w:val="Heading2"/>
        <w:jc w:val="left"/>
      </w:pPr>
      <w:bookmarkStart w:id="107" w:name="_Toc8106"/>
      <w:r>
        <w:rPr>
          <w:b/>
          <w:sz w:val="36"/>
        </w:rPr>
        <w:t xml:space="preserve">7.2 </w:t>
      </w:r>
      <w:r>
        <w:rPr>
          <w:b/>
          <w:sz w:val="36"/>
        </w:rPr>
        <w:t>荷载组合表</w:t>
      </w:r>
      <w:bookmarkEnd w:id="107"/>
    </w:p>
    <w:p w:rsidR="00A402E7">
      <w:pPr>
        <w:jc w:val="center"/>
      </w:pPr>
      <w:r>
        <w:rPr>
          <w:b/>
        </w:rPr>
        <w:t>表</w:t>
      </w:r>
      <w:r>
        <w:rPr>
          <w:b/>
        </w:rPr>
        <w:t xml:space="preserve">46 </w:t>
      </w:r>
      <w:r>
        <w:rPr>
          <w:b/>
        </w:rPr>
        <w:t>是否为非线性组合</w:t>
      </w:r>
    </w:p>
    <w:tbl>
      <w:tblPr>
        <w:tblStyle w:val="TableGrid9"/>
        <w:tblW w:w="0" w:type="auto"/>
        <w:jc w:val="center"/>
        <w:tblLook w:val="04A0"/>
      </w:tblPr>
      <w:tblGrid>
        <w:gridCol w:w="987"/>
        <w:gridCol w:w="990"/>
        <w:gridCol w:w="990"/>
        <w:gridCol w:w="991"/>
        <w:gridCol w:w="991"/>
        <w:gridCol w:w="991"/>
        <w:gridCol w:w="991"/>
        <w:gridCol w:w="991"/>
        <w:gridCol w:w="991"/>
        <w:gridCol w:w="988"/>
      </w:tblGrid>
      <w:tr>
        <w:tblPrEx>
          <w:tblW w:w="0" w:type="auto"/>
          <w:jc w:val="center"/>
          <w:tblLook w:val="04A0"/>
        </w:tblPrEx>
        <w:trPr>
          <w:trHeight w:val="396"/>
          <w:jc w:val="center"/>
        </w:trPr>
        <w:tc>
          <w:tcPr>
            <w:tcW w:w="999" w:type="dxa"/>
            <w:vAlign w:val="center"/>
          </w:tcPr>
          <w:p w:rsidR="00A402E7">
            <w:pPr>
              <w:jc w:val="center"/>
            </w:pPr>
            <w:r>
              <w:rPr>
                <w:b/>
              </w:rPr>
              <w:t>组合号</w:t>
            </w:r>
          </w:p>
        </w:tc>
        <w:tc>
          <w:tcPr>
            <w:tcW w:w="999" w:type="dxa"/>
            <w:vAlign w:val="center"/>
          </w:tcPr>
          <w:p w:rsidR="00A402E7">
            <w:pPr>
              <w:jc w:val="center"/>
            </w:pPr>
            <w:r>
              <w:rPr>
                <w:b/>
              </w:rPr>
              <w:t>恒载</w:t>
            </w:r>
          </w:p>
        </w:tc>
        <w:tc>
          <w:tcPr>
            <w:tcW w:w="999" w:type="dxa"/>
            <w:vAlign w:val="center"/>
          </w:tcPr>
          <w:p w:rsidR="00A402E7">
            <w:pPr>
              <w:jc w:val="center"/>
            </w:pPr>
            <w:r>
              <w:rPr>
                <w:b/>
              </w:rPr>
              <w:t>活载</w:t>
            </w:r>
          </w:p>
        </w:tc>
        <w:tc>
          <w:tcPr>
            <w:tcW w:w="999" w:type="dxa"/>
            <w:vAlign w:val="center"/>
          </w:tcPr>
          <w:p w:rsidR="00A402E7">
            <w:pPr>
              <w:jc w:val="center"/>
            </w:pPr>
            <w:r>
              <w:rPr>
                <w:b/>
              </w:rPr>
              <w:t>+X</w:t>
            </w:r>
            <w:r>
              <w:rPr>
                <w:b/>
              </w:rPr>
              <w:t>风</w:t>
            </w:r>
          </w:p>
        </w:tc>
        <w:tc>
          <w:tcPr>
            <w:tcW w:w="999" w:type="dxa"/>
            <w:vAlign w:val="center"/>
          </w:tcPr>
          <w:p w:rsidR="00A402E7">
            <w:pPr>
              <w:jc w:val="center"/>
            </w:pPr>
            <w:r>
              <w:rPr>
                <w:b/>
              </w:rPr>
              <w:t>-X</w:t>
            </w:r>
            <w:r>
              <w:rPr>
                <w:b/>
              </w:rPr>
              <w:t>风</w:t>
            </w:r>
          </w:p>
        </w:tc>
        <w:tc>
          <w:tcPr>
            <w:tcW w:w="999" w:type="dxa"/>
            <w:vAlign w:val="center"/>
          </w:tcPr>
          <w:p w:rsidR="00A402E7">
            <w:pPr>
              <w:jc w:val="center"/>
            </w:pPr>
            <w:r>
              <w:rPr>
                <w:b/>
              </w:rPr>
              <w:t>+Y</w:t>
            </w:r>
            <w:r>
              <w:rPr>
                <w:b/>
              </w:rPr>
              <w:t>风</w:t>
            </w:r>
          </w:p>
        </w:tc>
        <w:tc>
          <w:tcPr>
            <w:tcW w:w="999" w:type="dxa"/>
            <w:vAlign w:val="center"/>
          </w:tcPr>
          <w:p w:rsidR="00A402E7">
            <w:pPr>
              <w:jc w:val="center"/>
            </w:pPr>
            <w:r>
              <w:rPr>
                <w:b/>
              </w:rPr>
              <w:t>-Y</w:t>
            </w:r>
            <w:r>
              <w:rPr>
                <w:b/>
              </w:rPr>
              <w:t>风</w:t>
            </w:r>
          </w:p>
        </w:tc>
        <w:tc>
          <w:tcPr>
            <w:tcW w:w="999" w:type="dxa"/>
            <w:vAlign w:val="center"/>
          </w:tcPr>
          <w:p w:rsidR="00A402E7">
            <w:pPr>
              <w:jc w:val="center"/>
            </w:pPr>
            <w:r>
              <w:rPr>
                <w:b/>
              </w:rPr>
              <w:t>X</w:t>
            </w:r>
            <w:r>
              <w:rPr>
                <w:b/>
              </w:rPr>
              <w:t>地震</w:t>
            </w:r>
          </w:p>
        </w:tc>
        <w:tc>
          <w:tcPr>
            <w:tcW w:w="999" w:type="dxa"/>
            <w:vAlign w:val="center"/>
          </w:tcPr>
          <w:p w:rsidR="00A402E7">
            <w:pPr>
              <w:jc w:val="center"/>
            </w:pPr>
            <w:r>
              <w:rPr>
                <w:b/>
              </w:rPr>
              <w:t>Y</w:t>
            </w:r>
            <w:r>
              <w:rPr>
                <w:b/>
              </w:rPr>
              <w:t>地震</w:t>
            </w:r>
          </w:p>
        </w:tc>
        <w:tc>
          <w:tcPr>
            <w:tcW w:w="999" w:type="dxa"/>
            <w:vAlign w:val="center"/>
          </w:tcPr>
          <w:p w:rsidR="00A402E7">
            <w:pPr>
              <w:jc w:val="center"/>
            </w:pPr>
            <w:r>
              <w:rPr>
                <w:b/>
              </w:rPr>
              <w:t>非线性</w:t>
            </w:r>
          </w:p>
        </w:tc>
      </w:tr>
      <w:tr>
        <w:tblPrEx>
          <w:tblW w:w="0" w:type="auto"/>
          <w:jc w:val="center"/>
          <w:tblLook w:val="04A0"/>
        </w:tblPrEx>
        <w:trPr>
          <w:trHeight w:val="396"/>
          <w:jc w:val="center"/>
        </w:trPr>
        <w:tc>
          <w:tcPr>
            <w:tcW w:w="999" w:type="dxa"/>
            <w:vAlign w:val="center"/>
          </w:tcPr>
          <w:p w:rsidR="00A402E7">
            <w:pPr>
              <w:jc w:val="center"/>
            </w:pPr>
            <w:r>
              <w:t>1</w:t>
            </w:r>
          </w:p>
        </w:tc>
        <w:tc>
          <w:tcPr>
            <w:tcW w:w="999" w:type="dxa"/>
            <w:vAlign w:val="center"/>
          </w:tcPr>
          <w:p w:rsidR="00A402E7">
            <w:pPr>
              <w:jc w:val="center"/>
            </w:pPr>
            <w:r>
              <w:t>1.30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w:t>
            </w:r>
          </w:p>
        </w:tc>
        <w:tc>
          <w:tcPr>
            <w:tcW w:w="999" w:type="dxa"/>
            <w:vAlign w:val="center"/>
          </w:tcPr>
          <w:p w:rsidR="00A402E7">
            <w:pPr>
              <w:jc w:val="center"/>
            </w:pPr>
            <w:r>
              <w:t>1.00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3</w:t>
            </w:r>
          </w:p>
        </w:tc>
        <w:tc>
          <w:tcPr>
            <w:tcW w:w="999" w:type="dxa"/>
            <w:vAlign w:val="center"/>
          </w:tcPr>
          <w:p w:rsidR="00A402E7">
            <w:pPr>
              <w:jc w:val="center"/>
            </w:pPr>
            <w:r>
              <w:t>1.30</w:t>
            </w:r>
          </w:p>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4</w:t>
            </w:r>
          </w:p>
        </w:tc>
        <w:tc>
          <w:tcPr>
            <w:tcW w:w="999" w:type="dxa"/>
            <w:vAlign w:val="center"/>
          </w:tcPr>
          <w:p w:rsidR="00A402E7">
            <w:pPr>
              <w:jc w:val="center"/>
            </w:pPr>
            <w:r>
              <w:t>1.30</w:t>
            </w:r>
          </w:p>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5</w:t>
            </w:r>
          </w:p>
        </w:tc>
        <w:tc>
          <w:tcPr>
            <w:tcW w:w="999" w:type="dxa"/>
            <w:vAlign w:val="center"/>
          </w:tcPr>
          <w:p w:rsidR="00A402E7">
            <w:pPr>
              <w:jc w:val="center"/>
            </w:pPr>
            <w:r>
              <w:t>1.30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6</w:t>
            </w:r>
          </w:p>
        </w:tc>
        <w:tc>
          <w:tcPr>
            <w:tcW w:w="999" w:type="dxa"/>
            <w:vAlign w:val="center"/>
          </w:tcPr>
          <w:p w:rsidR="00A402E7">
            <w:pPr>
              <w:jc w:val="center"/>
            </w:pPr>
            <w:r>
              <w:t>1.30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7</w:t>
            </w:r>
          </w:p>
        </w:tc>
        <w:tc>
          <w:tcPr>
            <w:tcW w:w="999" w:type="dxa"/>
            <w:vAlign w:val="center"/>
          </w:tcPr>
          <w:p w:rsidR="00A402E7">
            <w:pPr>
              <w:jc w:val="center"/>
            </w:pPr>
            <w:r>
              <w:t>1.30</w:t>
            </w:r>
          </w:p>
        </w:tc>
        <w:tc>
          <w:tcPr>
            <w:tcW w:w="999" w:type="dxa"/>
            <w:vAlign w:val="center"/>
          </w:tcPr>
          <w:p w:rsidR="00A402E7">
            <w:pPr>
              <w:jc w:val="center"/>
            </w:pPr>
            <w:r>
              <w:t>1.50</w:t>
            </w:r>
          </w:p>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8</w:t>
            </w:r>
          </w:p>
        </w:tc>
        <w:tc>
          <w:tcPr>
            <w:tcW w:w="999" w:type="dxa"/>
            <w:vAlign w:val="center"/>
          </w:tcPr>
          <w:p w:rsidR="00A402E7">
            <w:pPr>
              <w:jc w:val="center"/>
            </w:pPr>
            <w:r>
              <w:t>1.30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9</w:t>
            </w:r>
          </w:p>
        </w:tc>
        <w:tc>
          <w:tcPr>
            <w:tcW w:w="999" w:type="dxa"/>
            <w:vAlign w:val="center"/>
          </w:tcPr>
          <w:p w:rsidR="00A402E7">
            <w:pPr>
              <w:jc w:val="center"/>
            </w:pPr>
            <w:r>
              <w:t>1.30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10</w:t>
            </w:r>
          </w:p>
        </w:tc>
        <w:tc>
          <w:tcPr>
            <w:tcW w:w="999" w:type="dxa"/>
            <w:vAlign w:val="center"/>
          </w:tcPr>
          <w:p w:rsidR="00A402E7">
            <w:pPr>
              <w:jc w:val="center"/>
            </w:pPr>
            <w:r>
              <w:t>1.30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11</w:t>
            </w:r>
          </w:p>
        </w:tc>
        <w:tc>
          <w:tcPr>
            <w:tcW w:w="999" w:type="dxa"/>
            <w:vAlign w:val="center"/>
          </w:tcPr>
          <w:p w:rsidR="00A402E7">
            <w:pPr>
              <w:jc w:val="center"/>
            </w:pPr>
            <w:r>
              <w:t>1.30</w:t>
            </w:r>
          </w:p>
        </w:tc>
        <w:tc>
          <w:tcPr>
            <w:tcW w:w="999" w:type="dxa"/>
            <w:vAlign w:val="center"/>
          </w:tcPr>
          <w:p w:rsidR="00A402E7">
            <w:pPr>
              <w:jc w:val="center"/>
            </w:pPr>
            <w:r>
              <w:t>1.05</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12</w:t>
            </w:r>
          </w:p>
        </w:tc>
        <w:tc>
          <w:tcPr>
            <w:tcW w:w="999" w:type="dxa"/>
            <w:vAlign w:val="center"/>
          </w:tcPr>
          <w:p w:rsidR="00A402E7">
            <w:pPr>
              <w:jc w:val="center"/>
            </w:pPr>
            <w:r>
              <w:t>1.30</w:t>
            </w:r>
          </w:p>
        </w:tc>
        <w:tc>
          <w:tcPr>
            <w:tcW w:w="999" w:type="dxa"/>
            <w:vAlign w:val="center"/>
          </w:tcPr>
          <w:p w:rsidR="00A402E7">
            <w:pPr>
              <w:jc w:val="center"/>
            </w:pPr>
            <w:r>
              <w:t>1.05</w:t>
            </w:r>
          </w:p>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13</w:t>
            </w:r>
          </w:p>
        </w:tc>
        <w:tc>
          <w:tcPr>
            <w:tcW w:w="999" w:type="dxa"/>
            <w:vAlign w:val="center"/>
          </w:tcPr>
          <w:p w:rsidR="00A402E7">
            <w:pPr>
              <w:jc w:val="center"/>
            </w:pPr>
            <w:r>
              <w:t>1.30</w:t>
            </w:r>
          </w:p>
        </w:tc>
        <w:tc>
          <w:tcPr>
            <w:tcW w:w="999" w:type="dxa"/>
            <w:vAlign w:val="center"/>
          </w:tcPr>
          <w:p w:rsidR="00A402E7">
            <w:pPr>
              <w:jc w:val="center"/>
            </w:pPr>
            <w:r>
              <w:t>1.05</w:t>
            </w:r>
          </w:p>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14</w:t>
            </w:r>
          </w:p>
        </w:tc>
        <w:tc>
          <w:tcPr>
            <w:tcW w:w="999" w:type="dxa"/>
            <w:vAlign w:val="center"/>
          </w:tcPr>
          <w:p w:rsidR="00A402E7">
            <w:pPr>
              <w:jc w:val="center"/>
            </w:pPr>
            <w:r>
              <w:t>1.30</w:t>
            </w:r>
          </w:p>
        </w:tc>
        <w:tc>
          <w:tcPr>
            <w:tcW w:w="999" w:type="dxa"/>
            <w:vAlign w:val="center"/>
          </w:tcPr>
          <w:p w:rsidR="00A402E7">
            <w:pPr>
              <w:jc w:val="center"/>
            </w:pPr>
            <w:r>
              <w:t>1.05</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15</w:t>
            </w:r>
          </w:p>
        </w:tc>
        <w:tc>
          <w:tcPr>
            <w:tcW w:w="999" w:type="dxa"/>
            <w:vAlign w:val="center"/>
          </w:tcPr>
          <w:p w:rsidR="00A402E7">
            <w:pPr>
              <w:jc w:val="center"/>
            </w:pPr>
            <w:r>
              <w:t>1.00</w:t>
            </w:r>
          </w:p>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16</w:t>
            </w:r>
          </w:p>
        </w:tc>
        <w:tc>
          <w:tcPr>
            <w:tcW w:w="999" w:type="dxa"/>
            <w:vAlign w:val="center"/>
          </w:tcPr>
          <w:p w:rsidR="00A402E7">
            <w:pPr>
              <w:jc w:val="center"/>
            </w:pPr>
            <w:r>
              <w:t>1.00</w:t>
            </w:r>
          </w:p>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17</w:t>
            </w:r>
          </w:p>
        </w:tc>
        <w:tc>
          <w:tcPr>
            <w:tcW w:w="999" w:type="dxa"/>
            <w:vAlign w:val="center"/>
          </w:tcPr>
          <w:p w:rsidR="00A402E7">
            <w:pPr>
              <w:jc w:val="center"/>
            </w:pPr>
            <w:r>
              <w:t>1.00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18</w:t>
            </w:r>
          </w:p>
        </w:tc>
        <w:tc>
          <w:tcPr>
            <w:tcW w:w="999" w:type="dxa"/>
            <w:vAlign w:val="center"/>
          </w:tcPr>
          <w:p w:rsidR="00A402E7">
            <w:pPr>
              <w:jc w:val="center"/>
            </w:pPr>
            <w:r>
              <w:t>1.00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19</w:t>
            </w:r>
          </w:p>
        </w:tc>
        <w:tc>
          <w:tcPr>
            <w:tcW w:w="999" w:type="dxa"/>
            <w:vAlign w:val="center"/>
          </w:tcPr>
          <w:p w:rsidR="00A402E7">
            <w:pPr>
              <w:jc w:val="center"/>
            </w:pPr>
            <w:r>
              <w:t>1.00</w:t>
            </w:r>
          </w:p>
        </w:tc>
        <w:tc>
          <w:tcPr>
            <w:tcW w:w="999" w:type="dxa"/>
            <w:vAlign w:val="center"/>
          </w:tcPr>
          <w:p w:rsidR="00A402E7">
            <w:pPr>
              <w:jc w:val="center"/>
            </w:pPr>
            <w:r>
              <w:t>1.50</w:t>
            </w:r>
          </w:p>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20</w:t>
            </w:r>
          </w:p>
        </w:tc>
        <w:tc>
          <w:tcPr>
            <w:tcW w:w="999" w:type="dxa"/>
            <w:vAlign w:val="center"/>
          </w:tcPr>
          <w:p w:rsidR="00A402E7">
            <w:pPr>
              <w:jc w:val="center"/>
            </w:pPr>
            <w:r>
              <w:t>1.00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21</w:t>
            </w:r>
          </w:p>
        </w:tc>
        <w:tc>
          <w:tcPr>
            <w:tcW w:w="999" w:type="dxa"/>
            <w:vAlign w:val="center"/>
          </w:tcPr>
          <w:p w:rsidR="00A402E7">
            <w:pPr>
              <w:jc w:val="center"/>
            </w:pPr>
            <w:r>
              <w:t>1.00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22</w:t>
            </w:r>
          </w:p>
        </w:tc>
        <w:tc>
          <w:tcPr>
            <w:tcW w:w="999" w:type="dxa"/>
            <w:vAlign w:val="center"/>
          </w:tcPr>
          <w:p w:rsidR="00A402E7">
            <w:pPr>
              <w:jc w:val="center"/>
            </w:pPr>
            <w:r>
              <w:t>1.00</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0.90</w:t>
            </w:r>
          </w:p>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23</w:t>
            </w:r>
          </w:p>
        </w:tc>
        <w:tc>
          <w:tcPr>
            <w:tcW w:w="999" w:type="dxa"/>
            <w:vAlign w:val="center"/>
          </w:tcPr>
          <w:p w:rsidR="00A402E7">
            <w:pPr>
              <w:jc w:val="center"/>
            </w:pPr>
            <w:r>
              <w:t>1.00</w:t>
            </w:r>
          </w:p>
        </w:tc>
        <w:tc>
          <w:tcPr>
            <w:tcW w:w="999" w:type="dxa"/>
            <w:vAlign w:val="center"/>
          </w:tcPr>
          <w:p w:rsidR="00A402E7">
            <w:pPr>
              <w:jc w:val="center"/>
            </w:pPr>
            <w:r>
              <w:t>1.05</w:t>
            </w:r>
          </w:p>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24</w:t>
            </w:r>
          </w:p>
        </w:tc>
        <w:tc>
          <w:tcPr>
            <w:tcW w:w="999" w:type="dxa"/>
            <w:vAlign w:val="center"/>
          </w:tcPr>
          <w:p w:rsidR="00A402E7">
            <w:pPr>
              <w:jc w:val="center"/>
            </w:pPr>
            <w:r>
              <w:t>1.00</w:t>
            </w:r>
          </w:p>
        </w:tc>
        <w:tc>
          <w:tcPr>
            <w:tcW w:w="999" w:type="dxa"/>
            <w:vAlign w:val="center"/>
          </w:tcPr>
          <w:p w:rsidR="00A402E7">
            <w:pPr>
              <w:jc w:val="center"/>
            </w:pPr>
            <w:r>
              <w:t>1.05</w:t>
            </w:r>
          </w:p>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25</w:t>
            </w:r>
          </w:p>
        </w:tc>
        <w:tc>
          <w:tcPr>
            <w:tcW w:w="999" w:type="dxa"/>
            <w:vAlign w:val="center"/>
          </w:tcPr>
          <w:p w:rsidR="00A402E7">
            <w:pPr>
              <w:jc w:val="center"/>
            </w:pPr>
            <w:r>
              <w:t>1.00</w:t>
            </w:r>
          </w:p>
        </w:tc>
        <w:tc>
          <w:tcPr>
            <w:tcW w:w="999" w:type="dxa"/>
            <w:vAlign w:val="center"/>
          </w:tcPr>
          <w:p w:rsidR="00A402E7">
            <w:pPr>
              <w:jc w:val="center"/>
            </w:pPr>
            <w:r>
              <w:t>1.05</w:t>
            </w:r>
          </w:p>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26</w:t>
            </w:r>
          </w:p>
        </w:tc>
        <w:tc>
          <w:tcPr>
            <w:tcW w:w="999" w:type="dxa"/>
            <w:vAlign w:val="center"/>
          </w:tcPr>
          <w:p w:rsidR="00A402E7">
            <w:pPr>
              <w:jc w:val="center"/>
            </w:pPr>
            <w:r>
              <w:t>1.00</w:t>
            </w:r>
          </w:p>
        </w:tc>
        <w:tc>
          <w:tcPr>
            <w:tcW w:w="999" w:type="dxa"/>
            <w:vAlign w:val="center"/>
          </w:tcPr>
          <w:p w:rsidR="00A402E7">
            <w:pPr>
              <w:jc w:val="center"/>
            </w:pPr>
            <w:r>
              <w:t>1.05</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1.50</w:t>
            </w:r>
          </w:p>
        </w:tc>
        <w:tc>
          <w:tcPr>
            <w:tcW w:w="999" w:type="dxa"/>
            <w:vAlign w:val="center"/>
          </w:tcPr>
          <w:p w:rsidR="00A402E7"/>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27</w:t>
            </w:r>
          </w:p>
        </w:tc>
        <w:tc>
          <w:tcPr>
            <w:tcW w:w="999" w:type="dxa"/>
            <w:vAlign w:val="center"/>
          </w:tcPr>
          <w:p w:rsidR="00A402E7">
            <w:pPr>
              <w:jc w:val="center"/>
            </w:pPr>
            <w:r>
              <w:t>1.30</w:t>
            </w:r>
          </w:p>
        </w:tc>
        <w:tc>
          <w:tcPr>
            <w:tcW w:w="999" w:type="dxa"/>
            <w:vAlign w:val="center"/>
          </w:tcPr>
          <w:p w:rsidR="00A402E7">
            <w:pPr>
              <w:jc w:val="center"/>
            </w:pPr>
            <w:r>
              <w:t>0.65</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28</w:t>
            </w:r>
          </w:p>
        </w:tc>
        <w:tc>
          <w:tcPr>
            <w:tcW w:w="999" w:type="dxa"/>
            <w:vAlign w:val="center"/>
          </w:tcPr>
          <w:p w:rsidR="00A402E7">
            <w:pPr>
              <w:jc w:val="center"/>
            </w:pPr>
            <w:r>
              <w:t>1.30</w:t>
            </w:r>
          </w:p>
        </w:tc>
        <w:tc>
          <w:tcPr>
            <w:tcW w:w="999" w:type="dxa"/>
            <w:vAlign w:val="center"/>
          </w:tcPr>
          <w:p w:rsidR="00A402E7">
            <w:pPr>
              <w:jc w:val="center"/>
            </w:pPr>
            <w:r>
              <w:t>0.65</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29</w:t>
            </w:r>
          </w:p>
        </w:tc>
        <w:tc>
          <w:tcPr>
            <w:tcW w:w="999" w:type="dxa"/>
            <w:vAlign w:val="center"/>
          </w:tcPr>
          <w:p w:rsidR="00A402E7">
            <w:pPr>
              <w:jc w:val="center"/>
            </w:pPr>
            <w:r>
              <w:t>1.30</w:t>
            </w:r>
          </w:p>
        </w:tc>
        <w:tc>
          <w:tcPr>
            <w:tcW w:w="999" w:type="dxa"/>
            <w:vAlign w:val="center"/>
          </w:tcPr>
          <w:p w:rsidR="00A402E7">
            <w:pPr>
              <w:jc w:val="center"/>
            </w:pPr>
            <w:r>
              <w:t>0.65</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30</w:t>
            </w:r>
          </w:p>
        </w:tc>
        <w:tc>
          <w:tcPr>
            <w:tcW w:w="999" w:type="dxa"/>
            <w:vAlign w:val="center"/>
          </w:tcPr>
          <w:p w:rsidR="00A402E7">
            <w:pPr>
              <w:jc w:val="center"/>
            </w:pPr>
            <w:r>
              <w:t>1.30</w:t>
            </w:r>
          </w:p>
        </w:tc>
        <w:tc>
          <w:tcPr>
            <w:tcW w:w="999" w:type="dxa"/>
            <w:vAlign w:val="center"/>
          </w:tcPr>
          <w:p w:rsidR="00A402E7">
            <w:pPr>
              <w:jc w:val="center"/>
            </w:pPr>
            <w:r>
              <w:t>0.65</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31</w:t>
            </w:r>
          </w:p>
        </w:tc>
        <w:tc>
          <w:tcPr>
            <w:tcW w:w="999" w:type="dxa"/>
            <w:vAlign w:val="center"/>
          </w:tcPr>
          <w:p w:rsidR="00A402E7">
            <w:pPr>
              <w:jc w:val="center"/>
            </w:pPr>
            <w:r>
              <w:t>1.00</w:t>
            </w:r>
          </w:p>
        </w:tc>
        <w:tc>
          <w:tcPr>
            <w:tcW w:w="999" w:type="dxa"/>
            <w:vAlign w:val="center"/>
          </w:tcPr>
          <w:p w:rsidR="00A402E7">
            <w:pPr>
              <w:jc w:val="center"/>
            </w:pPr>
            <w:r>
              <w:t>0.50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32</w:t>
            </w:r>
          </w:p>
        </w:tc>
        <w:tc>
          <w:tcPr>
            <w:tcW w:w="999" w:type="dxa"/>
            <w:vAlign w:val="center"/>
          </w:tcPr>
          <w:p w:rsidR="00A402E7">
            <w:pPr>
              <w:jc w:val="center"/>
            </w:pPr>
            <w:r>
              <w:t>1.00</w:t>
            </w:r>
          </w:p>
        </w:tc>
        <w:tc>
          <w:tcPr>
            <w:tcW w:w="999" w:type="dxa"/>
            <w:vAlign w:val="center"/>
          </w:tcPr>
          <w:p w:rsidR="00A402E7">
            <w:pPr>
              <w:jc w:val="center"/>
            </w:pPr>
            <w:r>
              <w:t>0.50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33</w:t>
            </w:r>
          </w:p>
        </w:tc>
        <w:tc>
          <w:tcPr>
            <w:tcW w:w="999" w:type="dxa"/>
            <w:vAlign w:val="center"/>
          </w:tcPr>
          <w:p w:rsidR="00A402E7">
            <w:pPr>
              <w:jc w:val="center"/>
            </w:pPr>
            <w:r>
              <w:t>1.00</w:t>
            </w:r>
          </w:p>
        </w:tc>
        <w:tc>
          <w:tcPr>
            <w:tcW w:w="999" w:type="dxa"/>
            <w:vAlign w:val="center"/>
          </w:tcPr>
          <w:p w:rsidR="00A402E7">
            <w:pPr>
              <w:jc w:val="center"/>
            </w:pPr>
            <w:r>
              <w:t>0.50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pPr>
              <w:jc w:val="center"/>
            </w:pPr>
            <w:r>
              <w:t>否</w:t>
            </w:r>
          </w:p>
        </w:tc>
      </w:tr>
      <w:tr>
        <w:tblPrEx>
          <w:tblW w:w="0" w:type="auto"/>
          <w:jc w:val="center"/>
          <w:tblLook w:val="04A0"/>
        </w:tblPrEx>
        <w:trPr>
          <w:trHeight w:val="396"/>
          <w:jc w:val="center"/>
        </w:trPr>
        <w:tc>
          <w:tcPr>
            <w:tcW w:w="999" w:type="dxa"/>
            <w:vAlign w:val="center"/>
          </w:tcPr>
          <w:p w:rsidR="00A402E7">
            <w:pPr>
              <w:jc w:val="center"/>
            </w:pPr>
            <w:r>
              <w:t>34</w:t>
            </w:r>
          </w:p>
        </w:tc>
        <w:tc>
          <w:tcPr>
            <w:tcW w:w="999" w:type="dxa"/>
            <w:vAlign w:val="center"/>
          </w:tcPr>
          <w:p w:rsidR="00A402E7">
            <w:pPr>
              <w:jc w:val="center"/>
            </w:pPr>
            <w:r>
              <w:t>1.00</w:t>
            </w:r>
          </w:p>
        </w:tc>
        <w:tc>
          <w:tcPr>
            <w:tcW w:w="999" w:type="dxa"/>
            <w:vAlign w:val="center"/>
          </w:tcPr>
          <w:p w:rsidR="00A402E7">
            <w:pPr>
              <w:jc w:val="center"/>
            </w:pPr>
            <w:r>
              <w:t>0.50</w:t>
            </w:r>
          </w:p>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tc>
        <w:tc>
          <w:tcPr>
            <w:tcW w:w="999" w:type="dxa"/>
            <w:vAlign w:val="center"/>
          </w:tcPr>
          <w:p w:rsidR="00A402E7">
            <w:pPr>
              <w:jc w:val="center"/>
            </w:pPr>
            <w:r>
              <w:t>-1.40</w:t>
            </w:r>
          </w:p>
        </w:tc>
        <w:tc>
          <w:tcPr>
            <w:tcW w:w="999" w:type="dxa"/>
            <w:vAlign w:val="center"/>
          </w:tcPr>
          <w:p w:rsidR="00A402E7">
            <w:pPr>
              <w:jc w:val="center"/>
            </w:pPr>
            <w:r>
              <w:t>否</w:t>
            </w:r>
          </w:p>
        </w:tc>
      </w:tr>
    </w:tbl>
    <w:p w:rsidR="00A402E7">
      <w:pPr>
        <w:pStyle w:val="Heading1"/>
        <w:jc w:val="center"/>
      </w:pPr>
      <w:bookmarkStart w:id="108" w:name="_Toc8107"/>
      <w:r>
        <w:rPr>
          <w:b/>
          <w:sz w:val="48"/>
        </w:rPr>
        <w:t>第</w:t>
      </w:r>
      <w:r>
        <w:rPr>
          <w:b/>
          <w:sz w:val="48"/>
        </w:rPr>
        <w:t>8</w:t>
      </w:r>
      <w:r>
        <w:rPr>
          <w:b/>
          <w:sz w:val="48"/>
        </w:rPr>
        <w:t>章</w:t>
      </w:r>
      <w:r>
        <w:rPr>
          <w:b/>
          <w:sz w:val="48"/>
        </w:rPr>
        <w:t xml:space="preserve"> </w:t>
      </w:r>
      <w:r>
        <w:rPr>
          <w:b/>
          <w:sz w:val="48"/>
        </w:rPr>
        <w:t>整体指标统计</w:t>
      </w:r>
      <w:bookmarkEnd w:id="108"/>
    </w:p>
    <w:p w:rsidR="00A402E7">
      <w:pPr>
        <w:spacing w:line="288" w:lineRule="auto"/>
        <w:ind w:firstLine="420" w:firstLineChars="200"/>
        <w:jc w:val="left"/>
      </w:pPr>
      <w:r>
        <w:rPr>
          <w:b/>
          <w:color w:val="0000FF"/>
        </w:rPr>
        <w:t>《抗规》</w:t>
      </w:r>
      <w:r>
        <w:rPr>
          <w:b/>
          <w:color w:val="0000FF"/>
        </w:rPr>
        <w:t>3.4.1</w:t>
      </w:r>
      <w:r>
        <w:rPr>
          <w:b/>
          <w:color w:val="0000FF"/>
        </w:rPr>
        <w:t>条文说明对于特别不规则项目的定义为：扭转周期比大于</w:t>
      </w:r>
      <w:r>
        <w:rPr>
          <w:b/>
          <w:color w:val="0000FF"/>
        </w:rPr>
        <w:t>0.9</w:t>
      </w:r>
      <w:r>
        <w:rPr>
          <w:b/>
          <w:color w:val="0000FF"/>
        </w:rPr>
        <w:t>，混合结构扭转周期比大于</w:t>
      </w:r>
      <w:r>
        <w:rPr>
          <w:b/>
          <w:color w:val="0000FF"/>
        </w:rPr>
        <w:t>0.85.</w:t>
      </w:r>
    </w:p>
    <w:p w:rsidR="00A402E7">
      <w:pPr>
        <w:spacing w:line="288" w:lineRule="auto"/>
        <w:ind w:firstLine="420" w:firstLineChars="200"/>
        <w:jc w:val="left"/>
      </w:pPr>
      <w:r>
        <w:rPr>
          <w:b/>
          <w:color w:val="0000FF"/>
        </w:rPr>
        <w:t>本项目周期比限值为</w:t>
      </w:r>
      <w:r>
        <w:rPr>
          <w:b/>
          <w:color w:val="0000FF"/>
        </w:rPr>
        <w:t>0.9</w:t>
      </w:r>
      <w:r>
        <w:rPr>
          <w:b/>
          <w:color w:val="0000FF"/>
        </w:rPr>
        <w:t>。</w:t>
      </w:r>
    </w:p>
    <w:p w:rsidR="00A402E7">
      <w:pPr>
        <w:pStyle w:val="Heading2"/>
        <w:jc w:val="left"/>
      </w:pPr>
      <w:bookmarkStart w:id="109" w:name="_Toc8108"/>
      <w:r>
        <w:rPr>
          <w:b/>
          <w:sz w:val="36"/>
        </w:rPr>
        <w:t xml:space="preserve">8.1 </w:t>
      </w:r>
      <w:r>
        <w:rPr>
          <w:b/>
          <w:sz w:val="36"/>
        </w:rPr>
        <w:t>周期比</w:t>
      </w:r>
      <w:bookmarkEnd w:id="109"/>
    </w:p>
    <w:p w:rsidR="00A402E7">
      <w:pPr>
        <w:spacing w:line="288" w:lineRule="auto"/>
        <w:ind w:firstLine="420" w:firstLineChars="200"/>
        <w:jc w:val="left"/>
      </w:pPr>
      <w:r>
        <w:t>第</w:t>
      </w:r>
      <w:r>
        <w:t>1</w:t>
      </w:r>
      <w:r>
        <w:t>扭转周期</w:t>
      </w:r>
      <w:r>
        <w:t>(0.1877)/</w:t>
      </w:r>
      <w:r>
        <w:t>第</w:t>
      </w:r>
      <w:r>
        <w:t>1</w:t>
      </w:r>
      <w:r>
        <w:t>平动周期</w:t>
      </w:r>
      <w:r>
        <w:t>(0.2930) = 0.64</w:t>
      </w:r>
    </w:p>
    <w:p w:rsidR="00A402E7">
      <w:pPr>
        <w:spacing w:line="288" w:lineRule="auto"/>
        <w:ind w:firstLine="420" w:firstLineChars="200"/>
        <w:jc w:val="left"/>
      </w:pPr>
      <w:r>
        <w:t>该结构周期比满足要求。</w:t>
      </w:r>
    </w:p>
    <w:p w:rsidR="00A402E7">
      <w:pPr>
        <w:pStyle w:val="Heading2"/>
        <w:jc w:val="left"/>
      </w:pPr>
      <w:bookmarkStart w:id="110" w:name="_Toc8109"/>
      <w:r>
        <w:rPr>
          <w:b/>
          <w:sz w:val="36"/>
        </w:rPr>
        <w:t xml:space="preserve">8.2 </w:t>
      </w:r>
      <w:r>
        <w:rPr>
          <w:b/>
          <w:sz w:val="36"/>
        </w:rPr>
        <w:t>层刚度统计</w:t>
      </w:r>
      <w:r>
        <w:rPr>
          <w:b/>
          <w:sz w:val="36"/>
        </w:rPr>
        <w:t>(</w:t>
      </w:r>
      <w:r>
        <w:rPr>
          <w:b/>
          <w:sz w:val="36"/>
        </w:rPr>
        <w:t>各层刚心、偏心率、相邻层侧移刚度比等计算信息</w:t>
      </w:r>
      <w:r>
        <w:rPr>
          <w:b/>
          <w:sz w:val="36"/>
        </w:rPr>
        <w:t>)</w:t>
      </w:r>
      <w:bookmarkEnd w:id="110"/>
    </w:p>
    <w:tbl>
      <w:tblPr>
        <w:tblStyle w:val="a48"/>
        <w:tblW w:w="0" w:type="auto"/>
        <w:jc w:val="left"/>
        <w:tblLook w:val="04A0"/>
      </w:tblPr>
      <w:tblGrid>
        <w:gridCol w:w="2983"/>
        <w:gridCol w:w="6918"/>
      </w:tblGrid>
      <w:tr>
        <w:tblPrEx>
          <w:tblW w:w="0" w:type="auto"/>
          <w:jc w:val="left"/>
          <w:tblLook w:val="04A0"/>
        </w:tblPrEx>
        <w:trPr>
          <w:trHeight w:val="396"/>
          <w:jc w:val="left"/>
        </w:trPr>
        <w:tc>
          <w:tcPr>
            <w:tcW w:w="2998" w:type="dxa"/>
            <w:vAlign w:val="center"/>
          </w:tcPr>
          <w:p w:rsidR="00A402E7">
            <w:pPr>
              <w:jc w:val="left"/>
            </w:pPr>
            <w:r>
              <w:t>Xstif,Ystif(m):</w:t>
            </w:r>
          </w:p>
        </w:tc>
        <w:tc>
          <w:tcPr>
            <w:tcW w:w="6997" w:type="dxa"/>
            <w:vAlign w:val="center"/>
          </w:tcPr>
          <w:p w:rsidR="00A402E7">
            <w:pPr>
              <w:jc w:val="left"/>
            </w:pPr>
            <w:r>
              <w:t>刚心的</w:t>
            </w:r>
            <w:r>
              <w:t xml:space="preserve"> X</w:t>
            </w:r>
            <w:r>
              <w:t>，</w:t>
            </w:r>
            <w:r>
              <w:t xml:space="preserve">Y </w:t>
            </w:r>
            <w:r>
              <w:t>坐标值</w:t>
            </w:r>
          </w:p>
        </w:tc>
      </w:tr>
      <w:tr>
        <w:tblPrEx>
          <w:tblW w:w="0" w:type="auto"/>
          <w:jc w:val="left"/>
          <w:tblLook w:val="04A0"/>
        </w:tblPrEx>
        <w:trPr>
          <w:trHeight w:val="396"/>
          <w:jc w:val="left"/>
        </w:trPr>
        <w:tc>
          <w:tcPr>
            <w:tcW w:w="2998" w:type="dxa"/>
            <w:vAlign w:val="center"/>
          </w:tcPr>
          <w:p w:rsidR="00A402E7">
            <w:pPr>
              <w:jc w:val="left"/>
            </w:pPr>
            <w:r>
              <w:t>Alf(Degree):</w:t>
            </w:r>
          </w:p>
        </w:tc>
        <w:tc>
          <w:tcPr>
            <w:tcW w:w="6997" w:type="dxa"/>
            <w:vAlign w:val="center"/>
          </w:tcPr>
          <w:p w:rsidR="00A402E7">
            <w:pPr>
              <w:jc w:val="left"/>
            </w:pPr>
            <w:r>
              <w:t>层刚性主轴的方向</w:t>
            </w:r>
          </w:p>
        </w:tc>
      </w:tr>
      <w:tr>
        <w:tblPrEx>
          <w:tblW w:w="0" w:type="auto"/>
          <w:jc w:val="left"/>
          <w:tblLook w:val="04A0"/>
        </w:tblPrEx>
        <w:trPr>
          <w:trHeight w:val="396"/>
          <w:jc w:val="left"/>
        </w:trPr>
        <w:tc>
          <w:tcPr>
            <w:tcW w:w="2998" w:type="dxa"/>
            <w:vAlign w:val="center"/>
          </w:tcPr>
          <w:p w:rsidR="00A402E7">
            <w:pPr>
              <w:jc w:val="left"/>
            </w:pPr>
            <w:r>
              <w:t>Xmass,Ymass(m):</w:t>
            </w:r>
          </w:p>
        </w:tc>
        <w:tc>
          <w:tcPr>
            <w:tcW w:w="6997" w:type="dxa"/>
            <w:vAlign w:val="center"/>
          </w:tcPr>
          <w:p w:rsidR="00A402E7">
            <w:pPr>
              <w:jc w:val="left"/>
            </w:pPr>
            <w:r>
              <w:t>质心的</w:t>
            </w:r>
            <w:r>
              <w:t xml:space="preserve"> X</w:t>
            </w:r>
            <w:r>
              <w:t>，</w:t>
            </w:r>
            <w:r>
              <w:t xml:space="preserve">Y </w:t>
            </w:r>
            <w:r>
              <w:t>坐标值</w:t>
            </w:r>
          </w:p>
        </w:tc>
      </w:tr>
      <w:tr>
        <w:tblPrEx>
          <w:tblW w:w="0" w:type="auto"/>
          <w:jc w:val="left"/>
          <w:tblLook w:val="04A0"/>
        </w:tblPrEx>
        <w:trPr>
          <w:trHeight w:val="396"/>
          <w:jc w:val="left"/>
        </w:trPr>
        <w:tc>
          <w:tcPr>
            <w:tcW w:w="2998" w:type="dxa"/>
            <w:vAlign w:val="center"/>
          </w:tcPr>
          <w:p w:rsidR="00A402E7">
            <w:pPr>
              <w:jc w:val="left"/>
            </w:pPr>
            <w:r>
              <w:t>Gmass(t):</w:t>
            </w:r>
          </w:p>
        </w:tc>
        <w:tc>
          <w:tcPr>
            <w:tcW w:w="6997" w:type="dxa"/>
            <w:vAlign w:val="center"/>
          </w:tcPr>
          <w:p w:rsidR="00A402E7">
            <w:pPr>
              <w:jc w:val="left"/>
            </w:pPr>
            <w:r>
              <w:t>总质量</w:t>
            </w:r>
          </w:p>
        </w:tc>
      </w:tr>
      <w:tr>
        <w:tblPrEx>
          <w:tblW w:w="0" w:type="auto"/>
          <w:jc w:val="left"/>
          <w:tblLook w:val="04A0"/>
        </w:tblPrEx>
        <w:trPr>
          <w:trHeight w:val="396"/>
          <w:jc w:val="left"/>
        </w:trPr>
        <w:tc>
          <w:tcPr>
            <w:tcW w:w="2998" w:type="dxa"/>
            <w:vAlign w:val="center"/>
          </w:tcPr>
          <w:p w:rsidR="00A402E7">
            <w:pPr>
              <w:jc w:val="left"/>
            </w:pPr>
            <w:r>
              <w:t>Eex,Eey:</w:t>
            </w:r>
          </w:p>
        </w:tc>
        <w:tc>
          <w:tcPr>
            <w:tcW w:w="6997" w:type="dxa"/>
            <w:vAlign w:val="center"/>
          </w:tcPr>
          <w:p w:rsidR="00A402E7">
            <w:pPr>
              <w:jc w:val="left"/>
            </w:pPr>
            <w:r>
              <w:t>X</w:t>
            </w:r>
            <w:r>
              <w:t>，</w:t>
            </w:r>
            <w:r>
              <w:t xml:space="preserve">Y </w:t>
            </w:r>
            <w:r>
              <w:t>方向的偏心率</w:t>
            </w:r>
          </w:p>
        </w:tc>
      </w:tr>
    </w:tbl>
    <w:p w:rsidR="00A402E7">
      <w:pPr>
        <w:jc w:val="center"/>
      </w:pPr>
      <w:r>
        <w:rPr>
          <w:b/>
        </w:rPr>
        <w:t>表</w:t>
      </w:r>
      <w:r>
        <w:rPr>
          <w:b/>
        </w:rPr>
        <w:t xml:space="preserve">47 </w:t>
      </w:r>
      <w:r>
        <w:rPr>
          <w:b/>
        </w:rPr>
        <w:t>层刚度统计</w:t>
      </w:r>
    </w:p>
    <w:tbl>
      <w:tblPr>
        <w:tblStyle w:val="TableGrid9"/>
        <w:tblW w:w="0" w:type="auto"/>
        <w:jc w:val="center"/>
        <w:tblLook w:val="04A0"/>
      </w:tblPr>
      <w:tblGrid>
        <w:gridCol w:w="931"/>
        <w:gridCol w:w="931"/>
        <w:gridCol w:w="1946"/>
        <w:gridCol w:w="1093"/>
        <w:gridCol w:w="1954"/>
        <w:gridCol w:w="1094"/>
        <w:gridCol w:w="1952"/>
      </w:tblGrid>
      <w:tr>
        <w:tblPrEx>
          <w:tblW w:w="0" w:type="auto"/>
          <w:jc w:val="center"/>
          <w:tblLook w:val="04A0"/>
        </w:tblPrEx>
        <w:trPr>
          <w:trHeight w:val="396"/>
          <w:jc w:val="center"/>
        </w:trPr>
        <w:tc>
          <w:tcPr>
            <w:tcW w:w="944" w:type="dxa"/>
            <w:vAlign w:val="center"/>
          </w:tcPr>
          <w:p w:rsidR="00A402E7">
            <w:pPr>
              <w:jc w:val="center"/>
            </w:pPr>
            <w:r>
              <w:rPr>
                <w:b/>
              </w:rPr>
              <w:t>层号</w:t>
            </w:r>
          </w:p>
        </w:tc>
        <w:tc>
          <w:tcPr>
            <w:tcW w:w="944" w:type="dxa"/>
            <w:vAlign w:val="center"/>
          </w:tcPr>
          <w:p w:rsidR="00A402E7">
            <w:pPr>
              <w:jc w:val="center"/>
            </w:pPr>
            <w:r>
              <w:rPr>
                <w:b/>
              </w:rPr>
              <w:t>塔号</w:t>
            </w:r>
          </w:p>
        </w:tc>
        <w:tc>
          <w:tcPr>
            <w:tcW w:w="1967" w:type="dxa"/>
            <w:vAlign w:val="center"/>
          </w:tcPr>
          <w:p w:rsidR="00A402E7">
            <w:pPr>
              <w:jc w:val="center"/>
            </w:pPr>
            <w:r>
              <w:rPr>
                <w:b/>
              </w:rPr>
              <w:t>Xstif,Ystif</w:t>
            </w:r>
          </w:p>
        </w:tc>
        <w:tc>
          <w:tcPr>
            <w:tcW w:w="1101" w:type="dxa"/>
            <w:vAlign w:val="center"/>
          </w:tcPr>
          <w:p w:rsidR="00A402E7">
            <w:pPr>
              <w:jc w:val="center"/>
            </w:pPr>
            <w:r>
              <w:rPr>
                <w:b/>
              </w:rPr>
              <w:t>Alf</w:t>
            </w:r>
          </w:p>
        </w:tc>
        <w:tc>
          <w:tcPr>
            <w:tcW w:w="1967" w:type="dxa"/>
            <w:vAlign w:val="center"/>
          </w:tcPr>
          <w:p w:rsidR="00A402E7">
            <w:pPr>
              <w:jc w:val="center"/>
            </w:pPr>
            <w:r>
              <w:rPr>
                <w:b/>
              </w:rPr>
              <w:t>Xmass,Ymass</w:t>
            </w:r>
          </w:p>
        </w:tc>
        <w:tc>
          <w:tcPr>
            <w:tcW w:w="1101" w:type="dxa"/>
            <w:vAlign w:val="center"/>
          </w:tcPr>
          <w:p w:rsidR="00A402E7">
            <w:pPr>
              <w:jc w:val="center"/>
            </w:pPr>
            <w:r>
              <w:rPr>
                <w:b/>
              </w:rPr>
              <w:t>Gmass</w:t>
            </w:r>
          </w:p>
        </w:tc>
        <w:tc>
          <w:tcPr>
            <w:tcW w:w="1967" w:type="dxa"/>
            <w:vAlign w:val="center"/>
          </w:tcPr>
          <w:p w:rsidR="00A402E7">
            <w:pPr>
              <w:jc w:val="center"/>
            </w:pPr>
            <w:r>
              <w:rPr>
                <w:b/>
              </w:rPr>
              <w:t>Eex,Eey</w:t>
            </w:r>
          </w:p>
        </w:tc>
      </w:tr>
      <w:tr>
        <w:tblPrEx>
          <w:tblW w:w="0" w:type="auto"/>
          <w:jc w:val="center"/>
          <w:tblLook w:val="04A0"/>
        </w:tblPrEx>
        <w:trPr>
          <w:trHeight w:val="396"/>
          <w:jc w:val="center"/>
        </w:trPr>
        <w:tc>
          <w:tcPr>
            <w:tcW w:w="944" w:type="dxa"/>
            <w:vAlign w:val="center"/>
          </w:tcPr>
          <w:p w:rsidR="00A402E7">
            <w:pPr>
              <w:jc w:val="center"/>
            </w:pPr>
            <w:r>
              <w:t>2</w:t>
            </w:r>
          </w:p>
        </w:tc>
        <w:tc>
          <w:tcPr>
            <w:tcW w:w="944" w:type="dxa"/>
            <w:vAlign w:val="center"/>
          </w:tcPr>
          <w:p w:rsidR="00A402E7">
            <w:pPr>
              <w:jc w:val="center"/>
            </w:pPr>
            <w:r>
              <w:t>1</w:t>
            </w:r>
          </w:p>
        </w:tc>
        <w:tc>
          <w:tcPr>
            <w:tcW w:w="1967" w:type="dxa"/>
            <w:vAlign w:val="center"/>
          </w:tcPr>
          <w:p w:rsidR="00A402E7">
            <w:pPr>
              <w:jc w:val="center"/>
            </w:pPr>
            <w:r>
              <w:t>4.94,0.19</w:t>
            </w:r>
          </w:p>
        </w:tc>
        <w:tc>
          <w:tcPr>
            <w:tcW w:w="1101" w:type="dxa"/>
            <w:vAlign w:val="center"/>
          </w:tcPr>
          <w:p w:rsidR="00A402E7">
            <w:pPr>
              <w:jc w:val="center"/>
            </w:pPr>
            <w:r>
              <w:t>180.00</w:t>
            </w:r>
          </w:p>
        </w:tc>
        <w:tc>
          <w:tcPr>
            <w:tcW w:w="1967" w:type="dxa"/>
            <w:vAlign w:val="center"/>
          </w:tcPr>
          <w:p w:rsidR="00A402E7">
            <w:pPr>
              <w:jc w:val="center"/>
            </w:pPr>
            <w:r>
              <w:t>4.94,0.19</w:t>
            </w:r>
          </w:p>
        </w:tc>
        <w:tc>
          <w:tcPr>
            <w:tcW w:w="1101" w:type="dxa"/>
            <w:vAlign w:val="center"/>
          </w:tcPr>
          <w:p w:rsidR="00A402E7">
            <w:pPr>
              <w:jc w:val="center"/>
            </w:pPr>
            <w:r>
              <w:t>8.06</w:t>
            </w:r>
          </w:p>
        </w:tc>
        <w:tc>
          <w:tcPr>
            <w:tcW w:w="1967" w:type="dxa"/>
            <w:vAlign w:val="center"/>
          </w:tcPr>
          <w:p w:rsidR="00A402E7">
            <w:pPr>
              <w:jc w:val="center"/>
            </w:pPr>
            <w:r>
              <w:t>0.00%,0.00%</w:t>
            </w:r>
          </w:p>
        </w:tc>
      </w:tr>
    </w:tbl>
    <w:p>
      <w:pPr>
        <w:sectPr>
          <w:headerReference w:type="default" r:id="rId52"/>
          <w:footerReference w:type="default" r:id="rId53"/>
          <w:type w:val="nextPage"/>
          <w:pgSz w:w="23811" w:h="16838" w:orient="landscape"/>
          <w:pgMar w:top="1440" w:right="1800" w:bottom="1440" w:left="1800" w:header="720" w:footer="720" w:gutter="0"/>
          <w:pgNumType w:start="18"/>
          <w:cols w:num="2" w:space="840"/>
          <w:titlePg w:val="0"/>
          <w:docGrid w:type="lines" w:linePitch="312"/>
        </w:sectPr>
      </w:pPr>
    </w:p>
    <w:tbl>
      <w:tblPr>
        <w:tblStyle w:val="TableGrid10"/>
        <w:tblW w:w="0" w:type="auto"/>
        <w:jc w:val="center"/>
        <w:tblLook w:val="04A0"/>
      </w:tblPr>
      <w:tblGrid>
        <w:gridCol w:w="931"/>
        <w:gridCol w:w="931"/>
        <w:gridCol w:w="1946"/>
        <w:gridCol w:w="1093"/>
        <w:gridCol w:w="1954"/>
        <w:gridCol w:w="1094"/>
        <w:gridCol w:w="1952"/>
      </w:tblGrid>
      <w:tr>
        <w:tblPrEx>
          <w:tblW w:w="0" w:type="auto"/>
          <w:jc w:val="center"/>
          <w:tblLook w:val="04A0"/>
        </w:tblPrEx>
        <w:trPr>
          <w:trHeight w:val="396"/>
          <w:jc w:val="center"/>
        </w:trPr>
        <w:tc>
          <w:tcPr>
            <w:tcW w:w="944" w:type="dxa"/>
            <w:vAlign w:val="center"/>
          </w:tcPr>
          <w:p w:rsidR="00A402E7">
            <w:pPr>
              <w:jc w:val="center"/>
            </w:pPr>
            <w:r>
              <w:t>1</w:t>
            </w:r>
          </w:p>
        </w:tc>
        <w:tc>
          <w:tcPr>
            <w:tcW w:w="944" w:type="dxa"/>
            <w:vAlign w:val="center"/>
          </w:tcPr>
          <w:p w:rsidR="00A402E7">
            <w:pPr>
              <w:jc w:val="center"/>
            </w:pPr>
            <w:r>
              <w:t>1</w:t>
            </w:r>
          </w:p>
        </w:tc>
        <w:tc>
          <w:tcPr>
            <w:tcW w:w="1967" w:type="dxa"/>
            <w:vAlign w:val="center"/>
          </w:tcPr>
          <w:p w:rsidR="00A402E7">
            <w:pPr>
              <w:jc w:val="center"/>
            </w:pPr>
            <w:r>
              <w:t>4.94,0.19</w:t>
            </w:r>
          </w:p>
        </w:tc>
        <w:tc>
          <w:tcPr>
            <w:tcW w:w="1101" w:type="dxa"/>
            <w:vAlign w:val="center"/>
          </w:tcPr>
          <w:p w:rsidR="00A402E7">
            <w:pPr>
              <w:jc w:val="center"/>
            </w:pPr>
            <w:r>
              <w:t>0.00</w:t>
            </w:r>
          </w:p>
        </w:tc>
        <w:tc>
          <w:tcPr>
            <w:tcW w:w="1967" w:type="dxa"/>
            <w:vAlign w:val="center"/>
          </w:tcPr>
          <w:p w:rsidR="00A402E7">
            <w:pPr>
              <w:jc w:val="center"/>
            </w:pPr>
            <w:r>
              <w:t>4.94,0.19</w:t>
            </w:r>
          </w:p>
        </w:tc>
        <w:tc>
          <w:tcPr>
            <w:tcW w:w="1101" w:type="dxa"/>
            <w:vAlign w:val="center"/>
          </w:tcPr>
          <w:p w:rsidR="00A402E7">
            <w:pPr>
              <w:jc w:val="center"/>
            </w:pPr>
            <w:r>
              <w:t>9.42</w:t>
            </w:r>
          </w:p>
        </w:tc>
        <w:tc>
          <w:tcPr>
            <w:tcW w:w="1967" w:type="dxa"/>
            <w:vAlign w:val="center"/>
          </w:tcPr>
          <w:p w:rsidR="00A402E7">
            <w:pPr>
              <w:jc w:val="center"/>
            </w:pPr>
            <w:r>
              <w:t>0.00%,0.00%</w:t>
            </w:r>
          </w:p>
        </w:tc>
      </w:tr>
    </w:tbl>
    <w:p w:rsidR="00A402E7">
      <w:pPr>
        <w:spacing w:line="288" w:lineRule="auto"/>
        <w:ind w:firstLine="420" w:firstLineChars="200"/>
        <w:jc w:val="left"/>
      </w:pPr>
    </w:p>
    <w:p w:rsidR="00A402E7">
      <w:pPr>
        <w:spacing w:line="288" w:lineRule="auto"/>
        <w:ind w:firstLine="420" w:firstLineChars="200"/>
        <w:jc w:val="left"/>
      </w:pPr>
      <w:r>
        <w:rPr>
          <w:b/>
          <w:color w:val="0000FF"/>
        </w:rPr>
        <w:t>《抗规》</w:t>
      </w:r>
      <w:r>
        <w:rPr>
          <w:b/>
          <w:color w:val="0000FF"/>
        </w:rPr>
        <w:t>3.4.3-2</w:t>
      </w:r>
      <w:r>
        <w:rPr>
          <w:b/>
          <w:color w:val="0000FF"/>
        </w:rPr>
        <w:t>条对于侧向刚度不规则的定义为：该层的侧向刚度小于相邻上一层的</w:t>
      </w:r>
      <w:r>
        <w:rPr>
          <w:b/>
          <w:color w:val="0000FF"/>
        </w:rPr>
        <w:t>70%</w:t>
      </w:r>
      <w:r>
        <w:rPr>
          <w:b/>
          <w:color w:val="0000FF"/>
        </w:rPr>
        <w:t>，或小于其上相邻三个楼层侧向刚度平均值的</w:t>
      </w:r>
      <w:r>
        <w:rPr>
          <w:b/>
          <w:color w:val="0000FF"/>
        </w:rPr>
        <w:t>80%</w:t>
      </w:r>
      <w:r>
        <w:rPr>
          <w:b/>
          <w:color w:val="0000FF"/>
        </w:rPr>
        <w:t>。</w:t>
      </w:r>
    </w:p>
    <w:p w:rsidR="00A402E7">
      <w:pPr>
        <w:spacing w:line="288" w:lineRule="auto"/>
        <w:ind w:firstLine="420" w:firstLineChars="200"/>
        <w:jc w:val="left"/>
      </w:pPr>
      <w:r>
        <w:t>Ratx,Raty: X</w:t>
      </w:r>
      <w:r>
        <w:t>，</w:t>
      </w:r>
      <w:r>
        <w:t xml:space="preserve">Y </w:t>
      </w:r>
      <w:r>
        <w:t>方向本层塔侧移刚度与下一层相应塔侧移刚度的比值</w:t>
      </w:r>
      <w:r>
        <w:t>(</w:t>
      </w:r>
      <w:r>
        <w:t>剪切刚度</w:t>
      </w:r>
      <w:r>
        <w:t>)</w:t>
      </w:r>
    </w:p>
    <w:p w:rsidR="00A402E7">
      <w:pPr>
        <w:spacing w:line="288" w:lineRule="auto"/>
        <w:ind w:firstLine="420" w:firstLineChars="200"/>
        <w:jc w:val="left"/>
      </w:pPr>
      <w:r>
        <w:t>Ratx1,Raty1: X</w:t>
      </w:r>
      <w:r>
        <w:t>，</w:t>
      </w:r>
      <w:r>
        <w:t xml:space="preserve">Y </w:t>
      </w:r>
      <w:r>
        <w:t>方向本层塔侧移刚度与上一层相应塔侧移刚度</w:t>
      </w:r>
      <w:r>
        <w:t>70%</w:t>
      </w:r>
      <w:r>
        <w:t>的比值或上三层平均侧移刚度</w:t>
      </w:r>
      <w:r>
        <w:t>80%</w:t>
      </w:r>
      <w:r>
        <w:t>的比值中之较小者</w:t>
      </w:r>
    </w:p>
    <w:p w:rsidR="00A402E7">
      <w:pPr>
        <w:spacing w:line="288" w:lineRule="auto"/>
        <w:ind w:firstLine="420" w:firstLineChars="200"/>
        <w:jc w:val="left"/>
      </w:pPr>
      <w:r>
        <w:t>Ratx2,Raty2: X</w:t>
      </w:r>
      <w:r>
        <w:t>，</w:t>
      </w:r>
      <w:r>
        <w:t xml:space="preserve">Y </w:t>
      </w:r>
      <w:r>
        <w:t>方向本层塔侧移刚度与上一层相应塔侧移刚度</w:t>
      </w:r>
      <w:r>
        <w:t>90%</w:t>
      </w:r>
      <w:r>
        <w:t>、</w:t>
      </w:r>
      <w:r>
        <w:t>110%</w:t>
      </w:r>
      <w:r>
        <w:t>或者</w:t>
      </w:r>
      <w:r>
        <w:t>150%</w:t>
      </w:r>
      <w:r>
        <w:t>比值。</w:t>
      </w:r>
      <w:r>
        <w:t>110%</w:t>
      </w:r>
      <w:r>
        <w:t>指当本层层高大于相邻上层层高</w:t>
      </w:r>
      <w:r>
        <w:t>1.5</w:t>
      </w:r>
      <w:r>
        <w:t>倍时</w:t>
      </w:r>
      <w:r>
        <w:t>，</w:t>
      </w:r>
      <w:r>
        <w:t>150%</w:t>
      </w:r>
      <w:r>
        <w:t>指嵌固层</w:t>
      </w:r>
    </w:p>
    <w:p w:rsidR="00A402E7">
      <w:pPr>
        <w:spacing w:line="288" w:lineRule="auto"/>
        <w:ind w:firstLine="420" w:firstLineChars="200"/>
        <w:jc w:val="left"/>
      </w:pPr>
      <w:r>
        <w:t xml:space="preserve">RJX1,RJY1,RJZ1: </w:t>
      </w:r>
      <w:r>
        <w:t>结构总体坐标系中塔的侧移刚度和扭转刚度</w:t>
      </w:r>
      <w:r>
        <w:t>(</w:t>
      </w:r>
      <w:r>
        <w:t>剪切刚度</w:t>
      </w:r>
      <w:r>
        <w:t>)</w:t>
      </w:r>
    </w:p>
    <w:p w:rsidR="00A402E7">
      <w:pPr>
        <w:spacing w:line="288" w:lineRule="auto"/>
        <w:ind w:firstLine="420" w:firstLineChars="200"/>
        <w:jc w:val="left"/>
      </w:pPr>
      <w:r>
        <w:t xml:space="preserve">RJX3,RJY3,RJZ3: </w:t>
      </w:r>
      <w:r>
        <w:t>结构总体坐标系中塔的侧移刚度和扭转刚度</w:t>
      </w:r>
      <w:r>
        <w:t>(</w:t>
      </w:r>
      <w:r>
        <w:t>地震剪力与地震层间位移的比</w:t>
      </w:r>
      <w:r>
        <w:t>)</w:t>
      </w:r>
    </w:p>
    <w:p w:rsidR="00A402E7">
      <w:pPr>
        <w:spacing w:line="288" w:lineRule="auto"/>
        <w:ind w:firstLine="420" w:firstLineChars="200"/>
        <w:jc w:val="left"/>
      </w:pPr>
      <w:r>
        <w:t xml:space="preserve">Rs: </w:t>
      </w:r>
      <w:r>
        <w:t>薄弱层地震剪力放大系数</w:t>
      </w:r>
    </w:p>
    <w:tbl>
      <w:tblPr>
        <w:tblStyle w:val="TableGrid10"/>
        <w:tblW w:w="0" w:type="auto"/>
        <w:jc w:val="center"/>
        <w:tblLook w:val="04A0"/>
      </w:tblPr>
      <w:tblGrid>
        <w:gridCol w:w="1401"/>
        <w:gridCol w:w="1401"/>
        <w:gridCol w:w="1420"/>
        <w:gridCol w:w="1426"/>
        <w:gridCol w:w="1424"/>
        <w:gridCol w:w="1424"/>
        <w:gridCol w:w="1405"/>
      </w:tblGrid>
      <w:tr>
        <w:tblPrEx>
          <w:tblW w:w="0" w:type="auto"/>
          <w:jc w:val="center"/>
          <w:tblLook w:val="04A0"/>
        </w:tblPrEx>
        <w:trPr>
          <w:trHeight w:val="396"/>
          <w:jc w:val="center"/>
        </w:trPr>
        <w:tc>
          <w:tcPr>
            <w:tcW w:w="1428" w:type="dxa"/>
            <w:vAlign w:val="center"/>
          </w:tcPr>
          <w:p w:rsidR="00A402E7">
            <w:pPr>
              <w:jc w:val="center"/>
            </w:pPr>
            <w:r>
              <w:rPr>
                <w:b/>
              </w:rPr>
              <w:t>层号</w:t>
            </w:r>
          </w:p>
        </w:tc>
        <w:tc>
          <w:tcPr>
            <w:tcW w:w="1428" w:type="dxa"/>
            <w:vAlign w:val="center"/>
          </w:tcPr>
          <w:p w:rsidR="00A402E7">
            <w:pPr>
              <w:jc w:val="center"/>
            </w:pPr>
            <w:r>
              <w:rPr>
                <w:b/>
              </w:rPr>
              <w:t>塔号</w:t>
            </w:r>
          </w:p>
        </w:tc>
        <w:tc>
          <w:tcPr>
            <w:tcW w:w="1428" w:type="dxa"/>
            <w:vAlign w:val="center"/>
          </w:tcPr>
          <w:p w:rsidR="00A402E7">
            <w:pPr>
              <w:jc w:val="center"/>
            </w:pPr>
            <w:r>
              <w:rPr>
                <w:b/>
              </w:rPr>
              <w:t>Ratx,Raty</w:t>
            </w:r>
          </w:p>
        </w:tc>
        <w:tc>
          <w:tcPr>
            <w:tcW w:w="1428" w:type="dxa"/>
            <w:vAlign w:val="center"/>
          </w:tcPr>
          <w:p w:rsidR="00A402E7">
            <w:pPr>
              <w:jc w:val="center"/>
            </w:pPr>
            <w:r>
              <w:rPr>
                <w:b/>
              </w:rPr>
              <w:t>Ratx1,Raty1</w:t>
            </w:r>
          </w:p>
        </w:tc>
        <w:tc>
          <w:tcPr>
            <w:tcW w:w="1428" w:type="dxa"/>
            <w:vAlign w:val="center"/>
          </w:tcPr>
          <w:p w:rsidR="00A402E7">
            <w:pPr>
              <w:jc w:val="center"/>
            </w:pPr>
            <w:r>
              <w:rPr>
                <w:b/>
              </w:rPr>
              <w:t>RJX1,RJY1 (kN/m)</w:t>
            </w:r>
          </w:p>
        </w:tc>
        <w:tc>
          <w:tcPr>
            <w:tcW w:w="1428" w:type="dxa"/>
            <w:vAlign w:val="center"/>
          </w:tcPr>
          <w:p w:rsidR="00A402E7">
            <w:pPr>
              <w:jc w:val="center"/>
            </w:pPr>
            <w:r>
              <w:rPr>
                <w:b/>
              </w:rPr>
              <w:t>RJX3,RJY3 (kN/m)</w:t>
            </w:r>
          </w:p>
        </w:tc>
        <w:tc>
          <w:tcPr>
            <w:tcW w:w="1428" w:type="dxa"/>
            <w:vAlign w:val="center"/>
          </w:tcPr>
          <w:p w:rsidR="00A402E7">
            <w:pPr>
              <w:jc w:val="center"/>
            </w:pPr>
            <w:r>
              <w:rPr>
                <w:b/>
              </w:rPr>
              <w:t>Rs</w:t>
            </w:r>
          </w:p>
        </w:tc>
      </w:tr>
      <w:tr>
        <w:tblPrEx>
          <w:tblW w:w="0" w:type="auto"/>
          <w:jc w:val="center"/>
          <w:tblLook w:val="04A0"/>
        </w:tblPrEx>
        <w:trPr>
          <w:trHeight w:val="396"/>
          <w:jc w:val="center"/>
        </w:trPr>
        <w:tc>
          <w:tcPr>
            <w:tcW w:w="1428" w:type="dxa"/>
            <w:vAlign w:val="center"/>
          </w:tcPr>
          <w:p w:rsidR="00A402E7">
            <w:pPr>
              <w:jc w:val="center"/>
            </w:pPr>
            <w:r>
              <w:t>2</w:t>
            </w:r>
          </w:p>
        </w:tc>
        <w:tc>
          <w:tcPr>
            <w:tcW w:w="1428" w:type="dxa"/>
            <w:vAlign w:val="center"/>
          </w:tcPr>
          <w:p w:rsidR="00A402E7">
            <w:pPr>
              <w:jc w:val="center"/>
            </w:pPr>
            <w:r>
              <w:t>1</w:t>
            </w:r>
          </w:p>
        </w:tc>
        <w:tc>
          <w:tcPr>
            <w:tcW w:w="1428" w:type="dxa"/>
            <w:vAlign w:val="center"/>
          </w:tcPr>
          <w:p w:rsidR="00A402E7">
            <w:pPr>
              <w:jc w:val="center"/>
            </w:pPr>
            <w:r>
              <w:t>0.06,0.06</w:t>
            </w:r>
          </w:p>
        </w:tc>
        <w:tc>
          <w:tcPr>
            <w:tcW w:w="1428" w:type="dxa"/>
            <w:vAlign w:val="center"/>
          </w:tcPr>
          <w:p w:rsidR="00A402E7">
            <w:pPr>
              <w:jc w:val="center"/>
            </w:pPr>
            <w:r>
              <w:t>1.00,1.00</w:t>
            </w:r>
          </w:p>
        </w:tc>
        <w:tc>
          <w:tcPr>
            <w:tcW w:w="1428" w:type="dxa"/>
            <w:vAlign w:val="center"/>
          </w:tcPr>
          <w:p w:rsidR="00A402E7">
            <w:pPr>
              <w:jc w:val="center"/>
            </w:pPr>
            <w:r>
              <w:t>8.38E+003 1.49E+004</w:t>
            </w:r>
          </w:p>
        </w:tc>
        <w:tc>
          <w:tcPr>
            <w:tcW w:w="1428" w:type="dxa"/>
            <w:vAlign w:val="center"/>
          </w:tcPr>
          <w:p w:rsidR="00A402E7">
            <w:pPr>
              <w:jc w:val="center"/>
            </w:pPr>
            <w:r>
              <w:t>1.08E+004 4.69E+003</w:t>
            </w:r>
          </w:p>
        </w:tc>
        <w:tc>
          <w:tcPr>
            <w:tcW w:w="1428" w:type="dxa"/>
            <w:vAlign w:val="center"/>
          </w:tcPr>
          <w:p w:rsidR="00A402E7">
            <w:pPr>
              <w:jc w:val="center"/>
            </w:pPr>
            <w:r>
              <w:t>1.00</w:t>
            </w:r>
          </w:p>
        </w:tc>
      </w:tr>
      <w:tr>
        <w:tblPrEx>
          <w:tblW w:w="0" w:type="auto"/>
          <w:jc w:val="center"/>
          <w:tblLook w:val="04A0"/>
        </w:tblPrEx>
        <w:trPr>
          <w:trHeight w:val="396"/>
          <w:jc w:val="center"/>
        </w:trPr>
        <w:tc>
          <w:tcPr>
            <w:tcW w:w="1428" w:type="dxa"/>
            <w:vAlign w:val="center"/>
          </w:tcPr>
          <w:p w:rsidR="00A402E7">
            <w:pPr>
              <w:jc w:val="center"/>
            </w:pPr>
            <w:r>
              <w:t>1</w:t>
            </w:r>
          </w:p>
        </w:tc>
        <w:tc>
          <w:tcPr>
            <w:tcW w:w="1428" w:type="dxa"/>
            <w:vAlign w:val="center"/>
          </w:tcPr>
          <w:p w:rsidR="00A402E7">
            <w:pPr>
              <w:jc w:val="center"/>
            </w:pPr>
            <w:r>
              <w:t>1</w:t>
            </w:r>
          </w:p>
        </w:tc>
        <w:tc>
          <w:tcPr>
            <w:tcW w:w="1428" w:type="dxa"/>
            <w:vAlign w:val="center"/>
          </w:tcPr>
          <w:p w:rsidR="00A402E7">
            <w:pPr>
              <w:jc w:val="center"/>
            </w:pPr>
            <w:r>
              <w:t>1.00,1.00</w:t>
            </w:r>
          </w:p>
        </w:tc>
        <w:tc>
          <w:tcPr>
            <w:tcW w:w="1428" w:type="dxa"/>
            <w:vAlign w:val="center"/>
          </w:tcPr>
          <w:p w:rsidR="00A402E7">
            <w:pPr>
              <w:jc w:val="center"/>
            </w:pPr>
            <w:r>
              <w:t>15.17,26.33</w:t>
            </w:r>
          </w:p>
        </w:tc>
        <w:tc>
          <w:tcPr>
            <w:tcW w:w="1428" w:type="dxa"/>
            <w:vAlign w:val="center"/>
          </w:tcPr>
          <w:p w:rsidR="00A402E7">
            <w:pPr>
              <w:jc w:val="center"/>
            </w:pPr>
            <w:r>
              <w:t>1.39E+005 2.48E+005</w:t>
            </w:r>
          </w:p>
        </w:tc>
        <w:tc>
          <w:tcPr>
            <w:tcW w:w="1428" w:type="dxa"/>
            <w:vAlign w:val="center"/>
          </w:tcPr>
          <w:p w:rsidR="00A402E7">
            <w:pPr>
              <w:jc w:val="center"/>
            </w:pPr>
            <w:r>
              <w:t>1.15E+005 8.64E+004</w:t>
            </w:r>
          </w:p>
        </w:tc>
        <w:tc>
          <w:tcPr>
            <w:tcW w:w="1428" w:type="dxa"/>
            <w:vAlign w:val="center"/>
          </w:tcPr>
          <w:p w:rsidR="00A402E7">
            <w:pPr>
              <w:jc w:val="center"/>
            </w:pPr>
            <w:r>
              <w:t>1.00</w:t>
            </w:r>
          </w:p>
        </w:tc>
      </w:tr>
    </w:tbl>
    <w:p w:rsidR="00A402E7">
      <w:pPr>
        <w:spacing w:line="288" w:lineRule="auto"/>
        <w:ind w:firstLine="420" w:firstLineChars="200"/>
        <w:jc w:val="left"/>
      </w:pPr>
      <w:r>
        <w:t>X</w:t>
      </w:r>
      <w:r>
        <w:t>方向最小刚度比</w:t>
      </w:r>
      <w:r>
        <w:t xml:space="preserve">:  1.0000(2 </w:t>
      </w:r>
      <w:r>
        <w:t>层</w:t>
      </w:r>
      <w:r>
        <w:t xml:space="preserve"> 1 </w:t>
      </w:r>
      <w:r>
        <w:t>塔</w:t>
      </w:r>
      <w:r>
        <w:t>)</w:t>
      </w:r>
    </w:p>
    <w:p w:rsidR="00A402E7">
      <w:pPr>
        <w:spacing w:line="288" w:lineRule="auto"/>
        <w:ind w:firstLine="420" w:firstLineChars="200"/>
        <w:jc w:val="left"/>
      </w:pPr>
      <w:r>
        <w:t>Y</w:t>
      </w:r>
      <w:r>
        <w:t>方向最小刚度比</w:t>
      </w:r>
      <w:r>
        <w:t xml:space="preserve">:  1.0000(2 </w:t>
      </w:r>
      <w:r>
        <w:t>层</w:t>
      </w:r>
      <w:r>
        <w:t xml:space="preserve"> 1 </w:t>
      </w:r>
      <w:r>
        <w:t>塔</w:t>
      </w:r>
      <w:r>
        <w:t>)</w:t>
      </w:r>
    </w:p>
    <w:p w:rsidR="00A402E7">
      <w:pPr>
        <w:jc w:val="center"/>
      </w:pPr>
      <w:r>
        <w:rPr>
          <w:noProof/>
        </w:rPr>
        <w:drawing>
          <wp:inline distT="0" distB="0" distL="0" distR="0">
            <wp:extent cx="4572000" cy="3429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54"/>
                    <a:stretch>
                      <a:fillRect/>
                    </a:stretch>
                  </pic:blipFill>
                  <pic:spPr>
                    <a:xfrm>
                      <a:off x="0" y="0"/>
                      <a:ext cx="4572000" cy="3429000"/>
                    </a:xfrm>
                    <a:prstGeom prst="rect">
                      <a:avLst/>
                    </a:prstGeom>
                  </pic:spPr>
                </pic:pic>
              </a:graphicData>
            </a:graphic>
          </wp:inline>
        </w:drawing>
      </w:r>
    </w:p>
    <w:p w:rsidR="00A402E7">
      <w:pPr>
        <w:jc w:val="center"/>
      </w:pPr>
      <w:r>
        <w:t>图</w:t>
      </w:r>
      <w:r>
        <w:t xml:space="preserve">13  </w:t>
      </w:r>
      <w:r>
        <w:t>多方向剪切刚度比简图</w:t>
      </w:r>
      <w:r>
        <w:t>(</w:t>
      </w:r>
      <w:r>
        <w:t>塔</w:t>
      </w:r>
      <w:r>
        <w:t xml:space="preserve"> 1)</w:t>
      </w:r>
    </w:p>
    <w:p w:rsidR="00A402E7">
      <w:pPr>
        <w:jc w:val="center"/>
      </w:pPr>
      <w:r>
        <w:rPr>
          <w:noProof/>
        </w:rPr>
        <w:drawing>
          <wp:inline distT="0" distB="0" distL="0" distR="0">
            <wp:extent cx="4572000" cy="3429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Id55"/>
                    <a:stretch>
                      <a:fillRect/>
                    </a:stretch>
                  </pic:blipFill>
                  <pic:spPr>
                    <a:xfrm>
                      <a:off x="0" y="0"/>
                      <a:ext cx="4572000" cy="3429000"/>
                    </a:xfrm>
                    <a:prstGeom prst="rect">
                      <a:avLst/>
                    </a:prstGeom>
                  </pic:spPr>
                </pic:pic>
              </a:graphicData>
            </a:graphic>
          </wp:inline>
        </w:drawing>
      </w:r>
    </w:p>
    <w:p w:rsidR="00A402E7">
      <w:pPr>
        <w:jc w:val="center"/>
      </w:pPr>
      <w:r>
        <w:t>图</w:t>
      </w:r>
      <w:r>
        <w:t xml:space="preserve">14  </w:t>
      </w:r>
      <w:r>
        <w:t>多方向侧向刚度比简图</w:t>
      </w:r>
      <w:r>
        <w:t>(</w:t>
      </w:r>
      <w:r>
        <w:t>塔</w:t>
      </w:r>
      <w:r>
        <w:t xml:space="preserve"> 1)</w:t>
      </w:r>
    </w:p>
    <w:p w:rsidR="00A402E7">
      <w:pPr>
        <w:pStyle w:val="Heading2"/>
        <w:jc w:val="left"/>
      </w:pPr>
      <w:bookmarkStart w:id="111" w:name="_Toc8110"/>
      <w:r>
        <w:rPr>
          <w:b/>
          <w:sz w:val="36"/>
        </w:rPr>
        <w:t xml:space="preserve">8.3 </w:t>
      </w:r>
      <w:r>
        <w:rPr>
          <w:b/>
          <w:sz w:val="36"/>
        </w:rPr>
        <w:t>结构整体稳定验算</w:t>
      </w:r>
      <w:bookmarkEnd w:id="111"/>
    </w:p>
    <w:tbl>
      <w:tblPr>
        <w:tblStyle w:val="a49"/>
        <w:tblW w:w="0" w:type="auto"/>
        <w:jc w:val="left"/>
        <w:tblLook w:val="04A0"/>
      </w:tblPr>
      <w:tblGrid>
        <w:gridCol w:w="2971"/>
        <w:gridCol w:w="6930"/>
      </w:tblGrid>
      <w:tr>
        <w:tblPrEx>
          <w:tblW w:w="0" w:type="auto"/>
          <w:jc w:val="left"/>
          <w:tblLook w:val="04A0"/>
        </w:tblPrEx>
        <w:trPr>
          <w:trHeight w:val="396"/>
          <w:jc w:val="left"/>
        </w:trPr>
        <w:tc>
          <w:tcPr>
            <w:tcW w:w="2998" w:type="dxa"/>
            <w:vAlign w:val="center"/>
          </w:tcPr>
          <w:p w:rsidR="00A402E7">
            <w:pPr>
              <w:jc w:val="left"/>
            </w:pPr>
            <w:r>
              <w:t>刚度单位</w:t>
            </w:r>
            <w:r>
              <w:t>:</w:t>
            </w:r>
          </w:p>
        </w:tc>
        <w:tc>
          <w:tcPr>
            <w:tcW w:w="6997" w:type="dxa"/>
            <w:vAlign w:val="center"/>
          </w:tcPr>
          <w:p w:rsidR="00A402E7">
            <w:pPr>
              <w:jc w:val="left"/>
            </w:pPr>
            <w:r>
              <w:t>kN/m</w:t>
            </w:r>
          </w:p>
        </w:tc>
      </w:tr>
      <w:tr>
        <w:tblPrEx>
          <w:tblW w:w="0" w:type="auto"/>
          <w:jc w:val="left"/>
          <w:tblLook w:val="04A0"/>
        </w:tblPrEx>
        <w:trPr>
          <w:trHeight w:val="396"/>
          <w:jc w:val="left"/>
        </w:trPr>
        <w:tc>
          <w:tcPr>
            <w:tcW w:w="2998" w:type="dxa"/>
            <w:vAlign w:val="center"/>
          </w:tcPr>
          <w:p w:rsidR="00A402E7">
            <w:pPr>
              <w:jc w:val="left"/>
            </w:pPr>
            <w:r>
              <w:t>层高单位</w:t>
            </w:r>
            <w:r>
              <w:t>:</w:t>
            </w:r>
          </w:p>
        </w:tc>
        <w:tc>
          <w:tcPr>
            <w:tcW w:w="6997" w:type="dxa"/>
            <w:vAlign w:val="center"/>
          </w:tcPr>
          <w:p w:rsidR="00A402E7">
            <w:pPr>
              <w:jc w:val="left"/>
            </w:pPr>
            <w:r>
              <w:t>m</w:t>
            </w:r>
          </w:p>
        </w:tc>
      </w:tr>
      <w:tr>
        <w:tblPrEx>
          <w:tblW w:w="0" w:type="auto"/>
          <w:jc w:val="left"/>
          <w:tblLook w:val="04A0"/>
        </w:tblPrEx>
        <w:trPr>
          <w:trHeight w:val="396"/>
          <w:jc w:val="left"/>
        </w:trPr>
        <w:tc>
          <w:tcPr>
            <w:tcW w:w="2998" w:type="dxa"/>
            <w:vAlign w:val="center"/>
          </w:tcPr>
          <w:p w:rsidR="00A402E7">
            <w:pPr>
              <w:jc w:val="left"/>
            </w:pPr>
            <w:r>
              <w:t>上部重量单位</w:t>
            </w:r>
            <w:r>
              <w:t>:</w:t>
            </w:r>
          </w:p>
        </w:tc>
        <w:tc>
          <w:tcPr>
            <w:tcW w:w="6997" w:type="dxa"/>
            <w:vAlign w:val="center"/>
          </w:tcPr>
          <w:p w:rsidR="00A402E7">
            <w:pPr>
              <w:jc w:val="left"/>
            </w:pPr>
            <w:r>
              <w:t>kN</w:t>
            </w:r>
          </w:p>
        </w:tc>
      </w:tr>
    </w:tbl>
    <w:p w:rsidR="00A402E7">
      <w:pPr>
        <w:jc w:val="center"/>
      </w:pPr>
      <w:r>
        <w:rPr>
          <w:b/>
        </w:rPr>
        <w:t>表</w:t>
      </w:r>
      <w:r>
        <w:rPr>
          <w:b/>
        </w:rPr>
        <w:t xml:space="preserve">48 </w:t>
      </w:r>
      <w:r>
        <w:rPr>
          <w:b/>
        </w:rPr>
        <w:t>地震</w:t>
      </w:r>
    </w:p>
    <w:tbl>
      <w:tblPr>
        <w:tblStyle w:val="TableGrid10"/>
        <w:tblW w:w="0" w:type="auto"/>
        <w:jc w:val="center"/>
        <w:tblLook w:val="04A0"/>
      </w:tblPr>
      <w:tblGrid>
        <w:gridCol w:w="1221"/>
        <w:gridCol w:w="1221"/>
        <w:gridCol w:w="1251"/>
        <w:gridCol w:w="1251"/>
        <w:gridCol w:w="1230"/>
        <w:gridCol w:w="1225"/>
        <w:gridCol w:w="1251"/>
        <w:gridCol w:w="1251"/>
      </w:tblGrid>
      <w:tr>
        <w:tblPrEx>
          <w:tblW w:w="0" w:type="auto"/>
          <w:jc w:val="center"/>
          <w:tblLook w:val="04A0"/>
        </w:tblPrEx>
        <w:trPr>
          <w:trHeight w:val="396"/>
          <w:jc w:val="center"/>
        </w:trPr>
        <w:tc>
          <w:tcPr>
            <w:tcW w:w="1249" w:type="dxa"/>
            <w:vAlign w:val="center"/>
          </w:tcPr>
          <w:p w:rsidR="00A402E7">
            <w:pPr>
              <w:jc w:val="center"/>
            </w:pPr>
            <w:r>
              <w:t>层号</w:t>
            </w:r>
          </w:p>
        </w:tc>
        <w:tc>
          <w:tcPr>
            <w:tcW w:w="1249" w:type="dxa"/>
            <w:vAlign w:val="center"/>
          </w:tcPr>
          <w:p w:rsidR="00A402E7">
            <w:pPr>
              <w:jc w:val="center"/>
            </w:pPr>
            <w:r>
              <w:t>塔号</w:t>
            </w:r>
          </w:p>
        </w:tc>
        <w:tc>
          <w:tcPr>
            <w:tcW w:w="1249" w:type="dxa"/>
            <w:vAlign w:val="center"/>
          </w:tcPr>
          <w:p w:rsidR="00A402E7">
            <w:pPr>
              <w:jc w:val="center"/>
            </w:pPr>
            <w:r>
              <w:t>X</w:t>
            </w:r>
            <w:r>
              <w:t>向刚度</w:t>
            </w:r>
          </w:p>
        </w:tc>
        <w:tc>
          <w:tcPr>
            <w:tcW w:w="1249" w:type="dxa"/>
            <w:vAlign w:val="center"/>
          </w:tcPr>
          <w:p w:rsidR="00A402E7">
            <w:pPr>
              <w:jc w:val="center"/>
            </w:pPr>
            <w:r>
              <w:t>Y</w:t>
            </w:r>
            <w:r>
              <w:t>向刚度</w:t>
            </w:r>
          </w:p>
        </w:tc>
        <w:tc>
          <w:tcPr>
            <w:tcW w:w="1249" w:type="dxa"/>
            <w:vAlign w:val="center"/>
          </w:tcPr>
          <w:p w:rsidR="00A402E7">
            <w:pPr>
              <w:jc w:val="center"/>
            </w:pPr>
            <w:r>
              <w:t>层高</w:t>
            </w:r>
          </w:p>
        </w:tc>
        <w:tc>
          <w:tcPr>
            <w:tcW w:w="1249" w:type="dxa"/>
            <w:vAlign w:val="center"/>
          </w:tcPr>
          <w:p w:rsidR="00A402E7">
            <w:pPr>
              <w:jc w:val="center"/>
            </w:pPr>
            <w:r>
              <w:t>上部重量</w:t>
            </w:r>
          </w:p>
        </w:tc>
        <w:tc>
          <w:tcPr>
            <w:tcW w:w="1249" w:type="dxa"/>
            <w:vAlign w:val="center"/>
          </w:tcPr>
          <w:p w:rsidR="00A402E7">
            <w:pPr>
              <w:jc w:val="center"/>
            </w:pPr>
            <w:r>
              <w:t>X</w:t>
            </w:r>
            <w:r>
              <w:t>向刚重比</w:t>
            </w:r>
          </w:p>
        </w:tc>
        <w:tc>
          <w:tcPr>
            <w:tcW w:w="1249" w:type="dxa"/>
            <w:vAlign w:val="center"/>
          </w:tcPr>
          <w:p w:rsidR="00A402E7">
            <w:pPr>
              <w:jc w:val="center"/>
            </w:pPr>
            <w:r>
              <w:t>Y</w:t>
            </w:r>
            <w:r>
              <w:t>向刚重比</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1.151E+005</w:t>
            </w:r>
          </w:p>
        </w:tc>
        <w:tc>
          <w:tcPr>
            <w:tcW w:w="1249" w:type="dxa"/>
            <w:vAlign w:val="center"/>
          </w:tcPr>
          <w:p w:rsidR="00A402E7">
            <w:pPr>
              <w:jc w:val="center"/>
            </w:pPr>
            <w:r>
              <w:t>8.643E+004</w:t>
            </w:r>
          </w:p>
        </w:tc>
        <w:tc>
          <w:tcPr>
            <w:tcW w:w="1249" w:type="dxa"/>
            <w:vAlign w:val="center"/>
          </w:tcPr>
          <w:p w:rsidR="00A402E7">
            <w:pPr>
              <w:jc w:val="center"/>
            </w:pPr>
            <w:r>
              <w:t>1.700</w:t>
            </w:r>
          </w:p>
        </w:tc>
        <w:tc>
          <w:tcPr>
            <w:tcW w:w="1249" w:type="dxa"/>
            <w:vAlign w:val="center"/>
          </w:tcPr>
          <w:p w:rsidR="00A402E7">
            <w:pPr>
              <w:jc w:val="center"/>
            </w:pPr>
            <w:r>
              <w:t>210</w:t>
            </w:r>
          </w:p>
        </w:tc>
        <w:tc>
          <w:tcPr>
            <w:tcW w:w="1249" w:type="dxa"/>
            <w:vAlign w:val="center"/>
          </w:tcPr>
          <w:p w:rsidR="00A402E7">
            <w:pPr>
              <w:jc w:val="center"/>
            </w:pPr>
            <w:r>
              <w:t>9.331E+002</w:t>
            </w:r>
          </w:p>
        </w:tc>
        <w:tc>
          <w:tcPr>
            <w:tcW w:w="1249" w:type="dxa"/>
            <w:vAlign w:val="center"/>
          </w:tcPr>
          <w:p w:rsidR="00A402E7">
            <w:pPr>
              <w:jc w:val="center"/>
            </w:pPr>
            <w:r>
              <w:t>7.005E+002</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1.084E+004</w:t>
            </w:r>
          </w:p>
        </w:tc>
        <w:tc>
          <w:tcPr>
            <w:tcW w:w="1249" w:type="dxa"/>
            <w:vAlign w:val="center"/>
          </w:tcPr>
          <w:p w:rsidR="00A402E7">
            <w:pPr>
              <w:jc w:val="center"/>
            </w:pPr>
            <w:r>
              <w:t>4.690E+003</w:t>
            </w:r>
          </w:p>
        </w:tc>
        <w:tc>
          <w:tcPr>
            <w:tcW w:w="1249" w:type="dxa"/>
            <w:vAlign w:val="center"/>
          </w:tcPr>
          <w:p w:rsidR="00A402E7">
            <w:pPr>
              <w:jc w:val="center"/>
            </w:pPr>
            <w:r>
              <w:t>2.550</w:t>
            </w:r>
          </w:p>
        </w:tc>
        <w:tc>
          <w:tcPr>
            <w:tcW w:w="1249" w:type="dxa"/>
            <w:vAlign w:val="center"/>
          </w:tcPr>
          <w:p w:rsidR="00A402E7">
            <w:pPr>
              <w:jc w:val="center"/>
            </w:pPr>
            <w:r>
              <w:t>97</w:t>
            </w:r>
          </w:p>
        </w:tc>
        <w:tc>
          <w:tcPr>
            <w:tcW w:w="1249" w:type="dxa"/>
            <w:vAlign w:val="center"/>
          </w:tcPr>
          <w:p w:rsidR="00A402E7">
            <w:pPr>
              <w:jc w:val="center"/>
            </w:pPr>
            <w:r>
              <w:t>2.859E+002</w:t>
            </w:r>
          </w:p>
        </w:tc>
        <w:tc>
          <w:tcPr>
            <w:tcW w:w="1249" w:type="dxa"/>
            <w:vAlign w:val="center"/>
          </w:tcPr>
          <w:p w:rsidR="00A402E7">
            <w:pPr>
              <w:jc w:val="center"/>
            </w:pPr>
            <w:r>
              <w:t>1.237E+002</w:t>
            </w:r>
          </w:p>
        </w:tc>
      </w:tr>
    </w:tbl>
    <w:p w:rsidR="00A402E7">
      <w:pPr>
        <w:spacing w:line="288" w:lineRule="auto"/>
        <w:ind w:firstLine="420" w:firstLineChars="200"/>
        <w:jc w:val="left"/>
      </w:pPr>
      <w:r>
        <w:t>该结构刚重比</w:t>
      </w:r>
      <w:r>
        <w:t>Di*Hi/Gi</w:t>
      </w:r>
      <w:r>
        <w:t>大于</w:t>
      </w:r>
      <w:r>
        <w:t>10</w:t>
      </w:r>
      <w:r>
        <w:t>，能够通过《高规》</w:t>
      </w:r>
      <w:r>
        <w:t>5.4.4</w:t>
      </w:r>
      <w:r>
        <w:t>条的整体稳定验算</w:t>
      </w:r>
    </w:p>
    <w:p w:rsidR="00A402E7">
      <w:pPr>
        <w:spacing w:line="288" w:lineRule="auto"/>
        <w:ind w:firstLine="420" w:firstLineChars="200"/>
        <w:jc w:val="left"/>
      </w:pPr>
      <w:r>
        <w:t>该结构刚重比</w:t>
      </w:r>
      <w:r>
        <w:t>Di*Hi/Gi</w:t>
      </w:r>
      <w:r>
        <w:t>大于</w:t>
      </w:r>
      <w:r>
        <w:t>20</w:t>
      </w:r>
      <w:r>
        <w:t>，满足《高规》</w:t>
      </w:r>
      <w:r>
        <w:t>5.4.1</w:t>
      </w:r>
      <w:r>
        <w:t>，可以不考虑重力二阶效应</w:t>
      </w:r>
    </w:p>
    <w:p w:rsidR="00A402E7">
      <w:pPr>
        <w:pStyle w:val="Heading2"/>
        <w:jc w:val="left"/>
      </w:pPr>
      <w:bookmarkStart w:id="112" w:name="_Toc8111"/>
      <w:r>
        <w:rPr>
          <w:b/>
          <w:sz w:val="36"/>
        </w:rPr>
        <w:t xml:space="preserve">8.4 </w:t>
      </w:r>
      <w:r>
        <w:rPr>
          <w:b/>
          <w:sz w:val="36"/>
        </w:rPr>
        <w:t>结构整体抗倾覆验算</w:t>
      </w:r>
      <w:bookmarkEnd w:id="112"/>
    </w:p>
    <w:p w:rsidR="00A402E7">
      <w:pPr>
        <w:spacing w:line="288" w:lineRule="auto"/>
        <w:ind w:firstLine="420" w:firstLineChars="200"/>
        <w:jc w:val="left"/>
      </w:pPr>
      <w:r>
        <w:rPr>
          <w:b/>
          <w:color w:val="0000FF"/>
        </w:rPr>
        <w:t>《抗规》</w:t>
      </w:r>
      <w:r>
        <w:rPr>
          <w:b/>
          <w:color w:val="0000FF"/>
        </w:rPr>
        <w:t>4.2.4</w:t>
      </w:r>
      <w:r>
        <w:rPr>
          <w:b/>
          <w:color w:val="0000FF"/>
        </w:rPr>
        <w:t>条规定：高度比大于</w:t>
      </w:r>
      <w:r>
        <w:rPr>
          <w:b/>
          <w:color w:val="0000FF"/>
        </w:rPr>
        <w:t>4</w:t>
      </w:r>
      <w:r>
        <w:rPr>
          <w:b/>
          <w:color w:val="0000FF"/>
        </w:rPr>
        <w:t>的高层建筑，在地震作用下基础底面不宜出现脱离区</w:t>
      </w:r>
      <w:r>
        <w:rPr>
          <w:b/>
          <w:color w:val="0000FF"/>
        </w:rPr>
        <w:t>(</w:t>
      </w:r>
      <w:r>
        <w:rPr>
          <w:b/>
          <w:color w:val="0000FF"/>
        </w:rPr>
        <w:t>零应力区</w:t>
      </w:r>
      <w:r>
        <w:rPr>
          <w:b/>
          <w:color w:val="0000FF"/>
        </w:rPr>
        <w:t>)</w:t>
      </w:r>
      <w:r>
        <w:rPr>
          <w:b/>
          <w:color w:val="0000FF"/>
        </w:rPr>
        <w:t>；其他建筑，基础底面与地基土之间脱离区</w:t>
      </w:r>
      <w:r>
        <w:rPr>
          <w:b/>
          <w:color w:val="0000FF"/>
        </w:rPr>
        <w:t>(</w:t>
      </w:r>
      <w:r>
        <w:rPr>
          <w:b/>
          <w:color w:val="0000FF"/>
        </w:rPr>
        <w:t>零应力区</w:t>
      </w:r>
      <w:r>
        <w:rPr>
          <w:b/>
          <w:color w:val="0000FF"/>
        </w:rPr>
        <w:t>)</w:t>
      </w:r>
      <w:r>
        <w:rPr>
          <w:b/>
          <w:color w:val="0000FF"/>
        </w:rPr>
        <w:t>面积不应超过基础底面面积的</w:t>
      </w:r>
      <w:r>
        <w:rPr>
          <w:b/>
          <w:color w:val="0000FF"/>
        </w:rPr>
        <w:t>15%</w:t>
      </w:r>
      <w:r>
        <w:rPr>
          <w:b/>
          <w:color w:val="0000FF"/>
        </w:rPr>
        <w:t>。</w:t>
      </w:r>
    </w:p>
    <w:p w:rsidR="00A402E7">
      <w:pPr>
        <w:jc w:val="center"/>
      </w:pPr>
      <w:r>
        <w:rPr>
          <w:b/>
        </w:rPr>
        <w:t>表</w:t>
      </w:r>
      <w:r>
        <w:rPr>
          <w:b/>
        </w:rPr>
        <w:t xml:space="preserve">49 </w:t>
      </w:r>
      <w:r>
        <w:rPr>
          <w:b/>
        </w:rPr>
        <w:t>结构整体抗倾覆验算</w:t>
      </w:r>
      <w:r>
        <w:rPr>
          <w:b/>
        </w:rPr>
        <w:t>(</w:t>
      </w:r>
      <w:r>
        <w:rPr>
          <w:b/>
        </w:rPr>
        <w:t>单位：</w:t>
      </w:r>
      <w:r>
        <w:rPr>
          <w:b/>
        </w:rPr>
        <w:t>kN.m)</w:t>
      </w:r>
    </w:p>
    <w:tbl>
      <w:tblPr>
        <w:tblStyle w:val="TableGrid10"/>
        <w:tblW w:w="0" w:type="auto"/>
        <w:jc w:val="center"/>
        <w:tblLook w:val="04A0"/>
      </w:tblPr>
      <w:tblGrid>
        <w:gridCol w:w="957"/>
        <w:gridCol w:w="957"/>
        <w:gridCol w:w="956"/>
        <w:gridCol w:w="1920"/>
        <w:gridCol w:w="1920"/>
        <w:gridCol w:w="1599"/>
        <w:gridCol w:w="1592"/>
      </w:tblGrid>
      <w:tr>
        <w:tblPrEx>
          <w:tblW w:w="0" w:type="auto"/>
          <w:jc w:val="center"/>
          <w:tblLook w:val="04A0"/>
        </w:tblPrEx>
        <w:trPr>
          <w:trHeight w:val="396"/>
          <w:jc w:val="center"/>
        </w:trPr>
        <w:tc>
          <w:tcPr>
            <w:tcW w:w="967" w:type="dxa"/>
            <w:vAlign w:val="center"/>
          </w:tcPr>
          <w:p w:rsidR="00A402E7">
            <w:pPr>
              <w:jc w:val="center"/>
            </w:pPr>
            <w:r>
              <w:rPr>
                <w:b/>
              </w:rPr>
              <w:t>层号</w:t>
            </w:r>
          </w:p>
        </w:tc>
        <w:tc>
          <w:tcPr>
            <w:tcW w:w="967" w:type="dxa"/>
            <w:vAlign w:val="center"/>
          </w:tcPr>
          <w:p w:rsidR="00A402E7">
            <w:pPr>
              <w:jc w:val="center"/>
            </w:pPr>
            <w:r>
              <w:rPr>
                <w:b/>
              </w:rPr>
              <w:t>塔号</w:t>
            </w:r>
          </w:p>
        </w:tc>
        <w:tc>
          <w:tcPr>
            <w:tcW w:w="967" w:type="dxa"/>
            <w:vAlign w:val="center"/>
          </w:tcPr>
          <w:p w:rsidR="00A402E7">
            <w:pPr>
              <w:jc w:val="center"/>
            </w:pPr>
            <w:r>
              <w:rPr>
                <w:b/>
              </w:rPr>
              <w:t>工况</w:t>
            </w:r>
          </w:p>
        </w:tc>
        <w:tc>
          <w:tcPr>
            <w:tcW w:w="1934" w:type="dxa"/>
            <w:vAlign w:val="center"/>
          </w:tcPr>
          <w:p w:rsidR="00A402E7">
            <w:pPr>
              <w:jc w:val="center"/>
            </w:pPr>
            <w:r>
              <w:rPr>
                <w:b/>
              </w:rPr>
              <w:t>抗倾覆力矩</w:t>
            </w:r>
            <w:r>
              <w:rPr>
                <w:b/>
              </w:rPr>
              <w:t>Mr</w:t>
            </w:r>
          </w:p>
        </w:tc>
        <w:tc>
          <w:tcPr>
            <w:tcW w:w="1934" w:type="dxa"/>
            <w:vAlign w:val="center"/>
          </w:tcPr>
          <w:p w:rsidR="00A402E7">
            <w:pPr>
              <w:jc w:val="center"/>
            </w:pPr>
            <w:r>
              <w:rPr>
                <w:b/>
              </w:rPr>
              <w:t>倾覆力矩</w:t>
            </w:r>
            <w:r>
              <w:rPr>
                <w:b/>
              </w:rPr>
              <w:t>Mov</w:t>
            </w:r>
          </w:p>
        </w:tc>
        <w:tc>
          <w:tcPr>
            <w:tcW w:w="1612" w:type="dxa"/>
            <w:vAlign w:val="center"/>
          </w:tcPr>
          <w:p w:rsidR="00A402E7">
            <w:pPr>
              <w:jc w:val="center"/>
            </w:pPr>
            <w:r>
              <w:rPr>
                <w:b/>
              </w:rPr>
              <w:t>比值</w:t>
            </w:r>
            <w:r>
              <w:rPr>
                <w:b/>
              </w:rPr>
              <w:t>Mr/Mov</w:t>
            </w:r>
          </w:p>
        </w:tc>
        <w:tc>
          <w:tcPr>
            <w:tcW w:w="1612" w:type="dxa"/>
            <w:vAlign w:val="center"/>
          </w:tcPr>
          <w:p w:rsidR="00A402E7">
            <w:pPr>
              <w:jc w:val="center"/>
            </w:pPr>
            <w:r>
              <w:rPr>
                <w:b/>
              </w:rPr>
              <w:t>零应力区</w:t>
            </w:r>
            <w:r>
              <w:rPr>
                <w:b/>
              </w:rPr>
              <w:t>(%)</w:t>
            </w:r>
          </w:p>
        </w:tc>
      </w:tr>
      <w:tr>
        <w:tblPrEx>
          <w:tblW w:w="0" w:type="auto"/>
          <w:jc w:val="center"/>
          <w:tblLook w:val="04A0"/>
        </w:tblPrEx>
        <w:trPr>
          <w:trHeight w:val="396"/>
          <w:jc w:val="center"/>
        </w:trPr>
        <w:tc>
          <w:tcPr>
            <w:tcW w:w="967" w:type="dxa"/>
            <w:vAlign w:val="center"/>
          </w:tcPr>
          <w:p w:rsidR="00A402E7">
            <w:pPr>
              <w:jc w:val="center"/>
            </w:pPr>
            <w:r>
              <w:t>1</w:t>
            </w:r>
          </w:p>
        </w:tc>
        <w:tc>
          <w:tcPr>
            <w:tcW w:w="967" w:type="dxa"/>
            <w:vAlign w:val="center"/>
          </w:tcPr>
          <w:p w:rsidR="00A402E7">
            <w:pPr>
              <w:jc w:val="center"/>
            </w:pPr>
            <w:r>
              <w:t>1</w:t>
            </w:r>
          </w:p>
        </w:tc>
        <w:tc>
          <w:tcPr>
            <w:tcW w:w="967" w:type="dxa"/>
            <w:vAlign w:val="center"/>
          </w:tcPr>
          <w:p w:rsidR="00A402E7">
            <w:pPr>
              <w:jc w:val="center"/>
            </w:pPr>
            <w:r>
              <w:t>X</w:t>
            </w:r>
            <w:r>
              <w:t>向风</w:t>
            </w:r>
          </w:p>
        </w:tc>
        <w:tc>
          <w:tcPr>
            <w:tcW w:w="1934" w:type="dxa"/>
            <w:vAlign w:val="center"/>
          </w:tcPr>
          <w:p w:rsidR="00A402E7">
            <w:pPr>
              <w:jc w:val="center"/>
            </w:pPr>
            <w:r>
              <w:t>4.632E+002</w:t>
            </w:r>
          </w:p>
        </w:tc>
        <w:tc>
          <w:tcPr>
            <w:tcW w:w="1934" w:type="dxa"/>
            <w:vAlign w:val="center"/>
          </w:tcPr>
          <w:p w:rsidR="00A402E7">
            <w:pPr>
              <w:jc w:val="center"/>
            </w:pPr>
            <w:r>
              <w:t>0.000E+000</w:t>
            </w:r>
          </w:p>
        </w:tc>
        <w:tc>
          <w:tcPr>
            <w:tcW w:w="1612" w:type="dxa"/>
            <w:vAlign w:val="center"/>
          </w:tcPr>
          <w:p w:rsidR="00A402E7">
            <w:pPr>
              <w:jc w:val="center"/>
            </w:pPr>
            <w:r>
              <w:t>1.#J</w:t>
            </w:r>
          </w:p>
        </w:tc>
        <w:tc>
          <w:tcPr>
            <w:tcW w:w="1612" w:type="dxa"/>
            <w:vAlign w:val="center"/>
          </w:tcPr>
          <w:p w:rsidR="00A402E7">
            <w:pPr>
              <w:jc w:val="center"/>
            </w:pPr>
            <w:r>
              <w:t>0.00</w:t>
            </w:r>
          </w:p>
        </w:tc>
      </w:tr>
    </w:tbl>
    <w:p>
      <w:pPr>
        <w:sectPr>
          <w:headerReference w:type="default" r:id="rId56"/>
          <w:footerReference w:type="default" r:id="rId57"/>
          <w:type w:val="nextPage"/>
          <w:pgSz w:w="23811" w:h="16838" w:orient="landscape"/>
          <w:pgMar w:top="1440" w:right="1800" w:bottom="1440" w:left="1800" w:header="720" w:footer="720" w:gutter="0"/>
          <w:pgNumType w:start="19"/>
          <w:cols w:num="2" w:space="840"/>
          <w:titlePg w:val="0"/>
          <w:docGrid w:type="lines" w:linePitch="312"/>
        </w:sectPr>
      </w:pPr>
    </w:p>
    <w:tbl>
      <w:tblPr>
        <w:tblStyle w:val="TableGrid11"/>
        <w:tblW w:w="0" w:type="auto"/>
        <w:jc w:val="center"/>
        <w:tblLook w:val="04A0"/>
      </w:tblPr>
      <w:tblGrid>
        <w:gridCol w:w="957"/>
        <w:gridCol w:w="957"/>
        <w:gridCol w:w="956"/>
        <w:gridCol w:w="1920"/>
        <w:gridCol w:w="1920"/>
        <w:gridCol w:w="1599"/>
        <w:gridCol w:w="1592"/>
      </w:tblGrid>
      <w:tr>
        <w:tblPrEx>
          <w:tblW w:w="0" w:type="auto"/>
          <w:jc w:val="center"/>
          <w:tblLook w:val="04A0"/>
        </w:tblPrEx>
        <w:trPr>
          <w:trHeight w:val="396"/>
          <w:jc w:val="center"/>
        </w:trPr>
        <w:tc>
          <w:tcPr>
            <w:tcW w:w="967" w:type="dxa"/>
            <w:vAlign w:val="center"/>
          </w:tcPr>
          <w:p w:rsidR="00A402E7">
            <w:pPr>
              <w:jc w:val="center"/>
            </w:pPr>
            <w:r>
              <w:t>1</w:t>
            </w:r>
          </w:p>
        </w:tc>
        <w:tc>
          <w:tcPr>
            <w:tcW w:w="967" w:type="dxa"/>
            <w:vMerge w:val="restart"/>
            <w:vAlign w:val="center"/>
          </w:tcPr>
          <w:p w:rsidR="00A402E7"/>
        </w:tc>
        <w:tc>
          <w:tcPr>
            <w:tcW w:w="967" w:type="dxa"/>
            <w:vAlign w:val="center"/>
          </w:tcPr>
          <w:p w:rsidR="00A402E7">
            <w:pPr>
              <w:jc w:val="center"/>
            </w:pPr>
            <w:r>
              <w:t>Y</w:t>
            </w:r>
            <w:r>
              <w:t>向风</w:t>
            </w:r>
          </w:p>
        </w:tc>
        <w:tc>
          <w:tcPr>
            <w:tcW w:w="1934" w:type="dxa"/>
            <w:vAlign w:val="center"/>
          </w:tcPr>
          <w:p w:rsidR="00A402E7">
            <w:pPr>
              <w:jc w:val="center"/>
            </w:pPr>
            <w:r>
              <w:t>0.000E+000</w:t>
            </w:r>
          </w:p>
        </w:tc>
        <w:tc>
          <w:tcPr>
            <w:tcW w:w="1934" w:type="dxa"/>
            <w:vAlign w:val="center"/>
          </w:tcPr>
          <w:p w:rsidR="00A402E7">
            <w:pPr>
              <w:jc w:val="center"/>
            </w:pPr>
            <w:r>
              <w:t>4.901E+001</w:t>
            </w:r>
          </w:p>
        </w:tc>
        <w:tc>
          <w:tcPr>
            <w:tcW w:w="1612" w:type="dxa"/>
            <w:vAlign w:val="center"/>
          </w:tcPr>
          <w:p w:rsidR="00A402E7">
            <w:pPr>
              <w:jc w:val="center"/>
            </w:pPr>
            <w:r>
              <w:t>0.00</w:t>
            </w:r>
          </w:p>
        </w:tc>
        <w:tc>
          <w:tcPr>
            <w:tcW w:w="1612" w:type="dxa"/>
            <w:vAlign w:val="center"/>
          </w:tcPr>
          <w:p w:rsidR="00A402E7">
            <w:pPr>
              <w:jc w:val="center"/>
            </w:pPr>
            <w:r>
              <w:t>0.00</w:t>
            </w:r>
          </w:p>
        </w:tc>
      </w:tr>
      <w:tr>
        <w:tblPrEx>
          <w:tblW w:w="0" w:type="auto"/>
          <w:jc w:val="center"/>
          <w:tblLook w:val="04A0"/>
        </w:tblPrEx>
        <w:trPr>
          <w:trHeight w:val="396"/>
          <w:jc w:val="center"/>
        </w:trPr>
        <w:tc>
          <w:tcPr>
            <w:tcW w:w="967" w:type="dxa"/>
            <w:vAlign w:val="center"/>
          </w:tcPr>
          <w:p w:rsidR="00A402E7">
            <w:pPr>
              <w:jc w:val="center"/>
            </w:pPr>
            <w:r>
              <w:t>1</w:t>
            </w:r>
          </w:p>
        </w:tc>
        <w:tc>
          <w:tcPr>
            <w:tcW w:w="967" w:type="dxa"/>
            <w:vMerge/>
            <w:vAlign w:val="center"/>
          </w:tcPr>
          <w:p w:rsidR="00A402E7"/>
        </w:tc>
        <w:tc>
          <w:tcPr>
            <w:tcW w:w="967" w:type="dxa"/>
            <w:vAlign w:val="center"/>
          </w:tcPr>
          <w:p w:rsidR="00A402E7">
            <w:pPr>
              <w:jc w:val="center"/>
            </w:pPr>
            <w:r>
              <w:t>X</w:t>
            </w:r>
            <w:r>
              <w:t>地震</w:t>
            </w:r>
          </w:p>
        </w:tc>
        <w:tc>
          <w:tcPr>
            <w:tcW w:w="1934" w:type="dxa"/>
            <w:vAlign w:val="center"/>
          </w:tcPr>
          <w:p w:rsidR="00A402E7">
            <w:pPr>
              <w:jc w:val="center"/>
            </w:pPr>
            <w:r>
              <w:t>4.632E+002</w:t>
            </w:r>
          </w:p>
        </w:tc>
        <w:tc>
          <w:tcPr>
            <w:tcW w:w="1934" w:type="dxa"/>
            <w:vAlign w:val="center"/>
          </w:tcPr>
          <w:p w:rsidR="00A402E7">
            <w:pPr>
              <w:jc w:val="center"/>
            </w:pPr>
            <w:r>
              <w:t>1.257E+001</w:t>
            </w:r>
          </w:p>
        </w:tc>
        <w:tc>
          <w:tcPr>
            <w:tcW w:w="1612" w:type="dxa"/>
            <w:vAlign w:val="center"/>
          </w:tcPr>
          <w:p w:rsidR="00A402E7">
            <w:pPr>
              <w:jc w:val="center"/>
            </w:pPr>
            <w:r>
              <w:t>36.85</w:t>
            </w:r>
          </w:p>
        </w:tc>
        <w:tc>
          <w:tcPr>
            <w:tcW w:w="1612" w:type="dxa"/>
            <w:vAlign w:val="center"/>
          </w:tcPr>
          <w:p w:rsidR="00A402E7">
            <w:pPr>
              <w:jc w:val="center"/>
            </w:pPr>
            <w:r>
              <w:t>0.00</w:t>
            </w:r>
          </w:p>
        </w:tc>
      </w:tr>
      <w:tr>
        <w:tblPrEx>
          <w:tblW w:w="0" w:type="auto"/>
          <w:jc w:val="center"/>
          <w:tblLook w:val="04A0"/>
        </w:tblPrEx>
        <w:trPr>
          <w:trHeight w:val="396"/>
          <w:jc w:val="center"/>
        </w:trPr>
        <w:tc>
          <w:tcPr>
            <w:tcW w:w="967" w:type="dxa"/>
            <w:vAlign w:val="center"/>
          </w:tcPr>
          <w:p w:rsidR="00A402E7">
            <w:pPr>
              <w:jc w:val="center"/>
            </w:pPr>
            <w:r>
              <w:t>1</w:t>
            </w:r>
          </w:p>
        </w:tc>
        <w:tc>
          <w:tcPr>
            <w:tcW w:w="967" w:type="dxa"/>
            <w:vMerge/>
            <w:vAlign w:val="center"/>
          </w:tcPr>
          <w:p w:rsidR="00A402E7"/>
        </w:tc>
        <w:tc>
          <w:tcPr>
            <w:tcW w:w="967" w:type="dxa"/>
            <w:vAlign w:val="center"/>
          </w:tcPr>
          <w:p w:rsidR="00A402E7">
            <w:pPr>
              <w:jc w:val="center"/>
            </w:pPr>
            <w:r>
              <w:t>Y</w:t>
            </w:r>
            <w:r>
              <w:t>地震</w:t>
            </w:r>
          </w:p>
        </w:tc>
        <w:tc>
          <w:tcPr>
            <w:tcW w:w="1934" w:type="dxa"/>
            <w:vAlign w:val="center"/>
          </w:tcPr>
          <w:p w:rsidR="00A402E7">
            <w:pPr>
              <w:jc w:val="center"/>
            </w:pPr>
            <w:r>
              <w:t>0.000E+000</w:t>
            </w:r>
          </w:p>
        </w:tc>
        <w:tc>
          <w:tcPr>
            <w:tcW w:w="1934" w:type="dxa"/>
            <w:vAlign w:val="center"/>
          </w:tcPr>
          <w:p w:rsidR="00A402E7">
            <w:pPr>
              <w:jc w:val="center"/>
            </w:pPr>
            <w:r>
              <w:t>1.268E+001</w:t>
            </w:r>
          </w:p>
        </w:tc>
        <w:tc>
          <w:tcPr>
            <w:tcW w:w="1612" w:type="dxa"/>
            <w:vAlign w:val="center"/>
          </w:tcPr>
          <w:p w:rsidR="00A402E7">
            <w:pPr>
              <w:jc w:val="center"/>
            </w:pPr>
            <w:r>
              <w:t>0.00</w:t>
            </w:r>
          </w:p>
        </w:tc>
        <w:tc>
          <w:tcPr>
            <w:tcW w:w="1612" w:type="dxa"/>
            <w:vAlign w:val="center"/>
          </w:tcPr>
          <w:p w:rsidR="00A402E7">
            <w:pPr>
              <w:jc w:val="center"/>
            </w:pPr>
            <w:r>
              <w:t>0.00</w:t>
            </w:r>
          </w:p>
        </w:tc>
      </w:tr>
    </w:tbl>
    <w:p w:rsidR="00A402E7">
      <w:pPr>
        <w:pStyle w:val="Heading2"/>
        <w:jc w:val="left"/>
      </w:pPr>
      <w:bookmarkStart w:id="113" w:name="_Toc8112"/>
      <w:r>
        <w:rPr>
          <w:b/>
          <w:sz w:val="36"/>
        </w:rPr>
        <w:t xml:space="preserve">8.5 </w:t>
      </w:r>
      <w:r>
        <w:rPr>
          <w:b/>
          <w:sz w:val="36"/>
        </w:rPr>
        <w:t>楼层抗剪承载力验算</w:t>
      </w:r>
      <w:bookmarkEnd w:id="113"/>
    </w:p>
    <w:p w:rsidR="00A402E7">
      <w:pPr>
        <w:spacing w:line="288" w:lineRule="auto"/>
        <w:ind w:firstLine="420" w:firstLineChars="200"/>
        <w:jc w:val="left"/>
      </w:pPr>
      <w:r>
        <w:rPr>
          <w:b/>
          <w:color w:val="0000FF"/>
        </w:rPr>
        <w:t>《抗规》表</w:t>
      </w:r>
      <w:r>
        <w:rPr>
          <w:b/>
          <w:color w:val="0000FF"/>
        </w:rPr>
        <w:t>3.4.3-2</w:t>
      </w:r>
      <w:r>
        <w:rPr>
          <w:b/>
          <w:color w:val="0000FF"/>
        </w:rPr>
        <w:t>条竖向不规则定义：抗侧力结构的层间受剪承载力小于相邻上一层的</w:t>
      </w:r>
      <w:r>
        <w:rPr>
          <w:b/>
          <w:color w:val="0000FF"/>
        </w:rPr>
        <w:t>80%</w:t>
      </w:r>
      <w:r>
        <w:rPr>
          <w:b/>
          <w:color w:val="0000FF"/>
        </w:rPr>
        <w:t>。</w:t>
      </w:r>
    </w:p>
    <w:p w:rsidR="00A402E7">
      <w:pPr>
        <w:spacing w:line="288" w:lineRule="auto"/>
        <w:ind w:firstLine="420" w:firstLineChars="200"/>
        <w:jc w:val="left"/>
      </w:pPr>
      <w:r>
        <w:rPr>
          <w:b/>
          <w:color w:val="0000FF"/>
        </w:rPr>
        <w:t>《抗规》</w:t>
      </w:r>
      <w:r>
        <w:rPr>
          <w:b/>
          <w:color w:val="0000FF"/>
        </w:rPr>
        <w:t>3.4.4-2</w:t>
      </w:r>
      <w:r>
        <w:rPr>
          <w:b/>
          <w:color w:val="0000FF"/>
        </w:rPr>
        <w:t>条规定</w:t>
      </w:r>
      <w:r>
        <w:rPr>
          <w:b/>
          <w:color w:val="0000FF"/>
        </w:rPr>
        <w:t>:</w:t>
      </w:r>
      <w:r>
        <w:rPr>
          <w:b/>
          <w:color w:val="0000FF"/>
        </w:rPr>
        <w:t>楼层受载力突变时，薄弱层抗侧力结构的受剪承载力不应小于相邻上一楼层的</w:t>
      </w:r>
      <w:r>
        <w:rPr>
          <w:b/>
          <w:color w:val="0000FF"/>
        </w:rPr>
        <w:t>65%</w:t>
      </w:r>
      <w:r>
        <w:rPr>
          <w:b/>
          <w:color w:val="0000FF"/>
        </w:rPr>
        <w:t>。</w:t>
      </w:r>
    </w:p>
    <w:p w:rsidR="00A402E7">
      <w:pPr>
        <w:spacing w:line="288" w:lineRule="auto"/>
        <w:ind w:firstLine="420" w:firstLineChars="200"/>
        <w:jc w:val="left"/>
      </w:pPr>
      <w:r>
        <w:t>结构设定的限值是</w:t>
      </w:r>
      <w:r>
        <w:t>80.00%</w:t>
      </w:r>
      <w:r>
        <w:t>。并无楼层承载力突变的情况。</w:t>
      </w:r>
    </w:p>
    <w:p w:rsidR="00A402E7">
      <w:pPr>
        <w:jc w:val="center"/>
      </w:pPr>
      <w:r>
        <w:rPr>
          <w:b/>
        </w:rPr>
        <w:t>表</w:t>
      </w:r>
      <w:r>
        <w:rPr>
          <w:b/>
        </w:rPr>
        <w:t xml:space="preserve">50 </w:t>
      </w:r>
      <w:r>
        <w:rPr>
          <w:b/>
        </w:rPr>
        <w:t>楼层抗剪承载力验算</w:t>
      </w:r>
      <w:r>
        <w:rPr>
          <w:b/>
        </w:rPr>
        <w:t>(</w:t>
      </w:r>
      <w:r>
        <w:rPr>
          <w:b/>
        </w:rPr>
        <w:t>单位：</w:t>
      </w:r>
      <w:r>
        <w:rPr>
          <w:b/>
        </w:rPr>
        <w:t>kN)</w:t>
      </w:r>
    </w:p>
    <w:tbl>
      <w:tblPr>
        <w:tblStyle w:val="TableGrid11"/>
        <w:tblW w:w="0" w:type="auto"/>
        <w:jc w:val="center"/>
        <w:tblLook w:val="04A0"/>
      </w:tblPr>
      <w:tblGrid>
        <w:gridCol w:w="1184"/>
        <w:gridCol w:w="1183"/>
        <w:gridCol w:w="2475"/>
        <w:gridCol w:w="2475"/>
        <w:gridCol w:w="1292"/>
        <w:gridCol w:w="1292"/>
      </w:tblGrid>
      <w:tr>
        <w:tblPrEx>
          <w:tblW w:w="0" w:type="auto"/>
          <w:jc w:val="center"/>
          <w:tblLook w:val="04A0"/>
        </w:tblPrEx>
        <w:trPr>
          <w:trHeight w:val="396"/>
          <w:jc w:val="center"/>
        </w:trPr>
        <w:tc>
          <w:tcPr>
            <w:tcW w:w="1199" w:type="dxa"/>
            <w:vAlign w:val="center"/>
          </w:tcPr>
          <w:p w:rsidR="00A402E7">
            <w:pPr>
              <w:jc w:val="center"/>
            </w:pPr>
            <w:r>
              <w:rPr>
                <w:b/>
              </w:rPr>
              <w:t>层号</w:t>
            </w:r>
          </w:p>
        </w:tc>
        <w:tc>
          <w:tcPr>
            <w:tcW w:w="1199" w:type="dxa"/>
            <w:vAlign w:val="center"/>
          </w:tcPr>
          <w:p w:rsidR="00A402E7">
            <w:pPr>
              <w:jc w:val="center"/>
            </w:pPr>
            <w:r>
              <w:rPr>
                <w:b/>
              </w:rPr>
              <w:t>塔号</w:t>
            </w:r>
          </w:p>
        </w:tc>
        <w:tc>
          <w:tcPr>
            <w:tcW w:w="2498" w:type="dxa"/>
            <w:vAlign w:val="center"/>
          </w:tcPr>
          <w:p w:rsidR="00A402E7">
            <w:pPr>
              <w:jc w:val="center"/>
            </w:pPr>
            <w:r>
              <w:rPr>
                <w:b/>
              </w:rPr>
              <w:t>X</w:t>
            </w:r>
            <w:r>
              <w:rPr>
                <w:b/>
              </w:rPr>
              <w:t>向承载力</w:t>
            </w:r>
          </w:p>
        </w:tc>
        <w:tc>
          <w:tcPr>
            <w:tcW w:w="2498" w:type="dxa"/>
            <w:vAlign w:val="center"/>
          </w:tcPr>
          <w:p w:rsidR="00A402E7">
            <w:pPr>
              <w:jc w:val="center"/>
            </w:pPr>
            <w:r>
              <w:rPr>
                <w:b/>
              </w:rPr>
              <w:t>Y</w:t>
            </w:r>
            <w:r>
              <w:rPr>
                <w:b/>
              </w:rPr>
              <w:t>向承载力</w:t>
            </w:r>
          </w:p>
        </w:tc>
        <w:tc>
          <w:tcPr>
            <w:tcW w:w="1299" w:type="dxa"/>
            <w:vAlign w:val="center"/>
          </w:tcPr>
          <w:p w:rsidR="00A402E7">
            <w:pPr>
              <w:jc w:val="center"/>
            </w:pPr>
            <w:r>
              <w:rPr>
                <w:b/>
              </w:rPr>
              <w:t>Ratio_X</w:t>
            </w:r>
          </w:p>
        </w:tc>
        <w:tc>
          <w:tcPr>
            <w:tcW w:w="1299" w:type="dxa"/>
            <w:vAlign w:val="center"/>
          </w:tcPr>
          <w:p w:rsidR="00A402E7">
            <w:pPr>
              <w:jc w:val="center"/>
            </w:pPr>
            <w:r>
              <w:rPr>
                <w:b/>
              </w:rPr>
              <w:t>Ratio_Y</w:t>
            </w:r>
          </w:p>
        </w:tc>
      </w:tr>
      <w:tr>
        <w:tblPrEx>
          <w:tblW w:w="0" w:type="auto"/>
          <w:jc w:val="center"/>
          <w:tblLook w:val="04A0"/>
        </w:tblPrEx>
        <w:trPr>
          <w:trHeight w:val="396"/>
          <w:jc w:val="center"/>
        </w:trPr>
        <w:tc>
          <w:tcPr>
            <w:tcW w:w="1199" w:type="dxa"/>
            <w:vAlign w:val="center"/>
          </w:tcPr>
          <w:p w:rsidR="00A402E7">
            <w:pPr>
              <w:jc w:val="center"/>
            </w:pPr>
            <w:r>
              <w:t>2</w:t>
            </w:r>
          </w:p>
        </w:tc>
        <w:tc>
          <w:tcPr>
            <w:tcW w:w="1199" w:type="dxa"/>
            <w:vAlign w:val="center"/>
          </w:tcPr>
          <w:p w:rsidR="00A402E7">
            <w:pPr>
              <w:jc w:val="center"/>
            </w:pPr>
            <w:r>
              <w:t>1</w:t>
            </w:r>
          </w:p>
        </w:tc>
        <w:tc>
          <w:tcPr>
            <w:tcW w:w="2498" w:type="dxa"/>
            <w:vAlign w:val="center"/>
          </w:tcPr>
          <w:p w:rsidR="00A402E7">
            <w:pPr>
              <w:jc w:val="center"/>
            </w:pPr>
            <w:r>
              <w:t>4.3059E+001</w:t>
            </w:r>
          </w:p>
        </w:tc>
        <w:tc>
          <w:tcPr>
            <w:tcW w:w="2498" w:type="dxa"/>
            <w:vAlign w:val="center"/>
          </w:tcPr>
          <w:p w:rsidR="00A402E7">
            <w:pPr>
              <w:jc w:val="center"/>
            </w:pPr>
            <w:r>
              <w:t>5.4927E+001</w:t>
            </w:r>
          </w:p>
        </w:tc>
        <w:tc>
          <w:tcPr>
            <w:tcW w:w="1299" w:type="dxa"/>
            <w:vAlign w:val="center"/>
          </w:tcPr>
          <w:p w:rsidR="00A402E7">
            <w:pPr>
              <w:jc w:val="center"/>
            </w:pPr>
            <w:r>
              <w:t>1.00</w:t>
            </w:r>
          </w:p>
        </w:tc>
        <w:tc>
          <w:tcPr>
            <w:tcW w:w="1299" w:type="dxa"/>
            <w:vAlign w:val="center"/>
          </w:tcPr>
          <w:p w:rsidR="00A402E7">
            <w:pPr>
              <w:jc w:val="center"/>
            </w:pPr>
            <w:r>
              <w:t>1.00</w:t>
            </w:r>
          </w:p>
        </w:tc>
      </w:tr>
      <w:tr>
        <w:tblPrEx>
          <w:tblW w:w="0" w:type="auto"/>
          <w:jc w:val="center"/>
          <w:tblLook w:val="04A0"/>
        </w:tblPrEx>
        <w:trPr>
          <w:trHeight w:val="396"/>
          <w:jc w:val="center"/>
        </w:trPr>
        <w:tc>
          <w:tcPr>
            <w:tcW w:w="1199" w:type="dxa"/>
            <w:vAlign w:val="center"/>
          </w:tcPr>
          <w:p w:rsidR="00A402E7">
            <w:pPr>
              <w:jc w:val="center"/>
            </w:pPr>
            <w:r>
              <w:t>1</w:t>
            </w:r>
          </w:p>
        </w:tc>
        <w:tc>
          <w:tcPr>
            <w:tcW w:w="1199" w:type="dxa"/>
            <w:vAlign w:val="center"/>
          </w:tcPr>
          <w:p w:rsidR="00A402E7">
            <w:pPr>
              <w:jc w:val="center"/>
            </w:pPr>
            <w:r>
              <w:t>1</w:t>
            </w:r>
          </w:p>
        </w:tc>
        <w:tc>
          <w:tcPr>
            <w:tcW w:w="2498" w:type="dxa"/>
            <w:vAlign w:val="center"/>
          </w:tcPr>
          <w:p w:rsidR="00A402E7">
            <w:pPr>
              <w:jc w:val="center"/>
            </w:pPr>
            <w:r>
              <w:t>1.5469E+002</w:t>
            </w:r>
          </w:p>
        </w:tc>
        <w:tc>
          <w:tcPr>
            <w:tcW w:w="2498" w:type="dxa"/>
            <w:vAlign w:val="center"/>
          </w:tcPr>
          <w:p w:rsidR="00A402E7">
            <w:pPr>
              <w:jc w:val="center"/>
            </w:pPr>
            <w:r>
              <w:t>1.9390E+002</w:t>
            </w:r>
          </w:p>
        </w:tc>
        <w:tc>
          <w:tcPr>
            <w:tcW w:w="1299" w:type="dxa"/>
            <w:vAlign w:val="center"/>
          </w:tcPr>
          <w:p w:rsidR="00A402E7">
            <w:pPr>
              <w:jc w:val="center"/>
            </w:pPr>
            <w:r>
              <w:t>3.59</w:t>
            </w:r>
          </w:p>
        </w:tc>
        <w:tc>
          <w:tcPr>
            <w:tcW w:w="1299" w:type="dxa"/>
            <w:vAlign w:val="center"/>
          </w:tcPr>
          <w:p w:rsidR="00A402E7">
            <w:pPr>
              <w:jc w:val="center"/>
            </w:pPr>
            <w:r>
              <w:t>3.53</w:t>
            </w:r>
          </w:p>
        </w:tc>
      </w:tr>
    </w:tbl>
    <w:p w:rsidR="00A402E7">
      <w:pPr>
        <w:spacing w:line="288" w:lineRule="auto"/>
        <w:ind w:firstLine="420" w:firstLineChars="200"/>
        <w:jc w:val="left"/>
      </w:pPr>
      <w:r>
        <w:t>注</w:t>
      </w:r>
      <w:r>
        <w:t>: Ratio_X,Ratio_Y</w:t>
      </w:r>
      <w:r>
        <w:t>表示本层与上一层的承载力之比</w:t>
      </w:r>
    </w:p>
    <w:p w:rsidR="00A402E7">
      <w:pPr>
        <w:jc w:val="center"/>
      </w:pPr>
      <w:r>
        <w:rPr>
          <w:noProof/>
        </w:rPr>
        <w:drawing>
          <wp:inline distT="0" distB="0" distL="0" distR="0">
            <wp:extent cx="4572000" cy="3429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58"/>
                    <a:stretch>
                      <a:fillRect/>
                    </a:stretch>
                  </pic:blipFill>
                  <pic:spPr>
                    <a:xfrm>
                      <a:off x="0" y="0"/>
                      <a:ext cx="4572000" cy="3429000"/>
                    </a:xfrm>
                    <a:prstGeom prst="rect">
                      <a:avLst/>
                    </a:prstGeom>
                  </pic:spPr>
                </pic:pic>
              </a:graphicData>
            </a:graphic>
          </wp:inline>
        </w:drawing>
      </w:r>
    </w:p>
    <w:p w:rsidR="00A402E7">
      <w:pPr>
        <w:jc w:val="center"/>
      </w:pPr>
      <w:r>
        <w:t>图</w:t>
      </w:r>
      <w:r>
        <w:t xml:space="preserve">15  </w:t>
      </w:r>
      <w:r>
        <w:t>多方向抗剪承载力比简图</w:t>
      </w:r>
      <w:r>
        <w:t>(</w:t>
      </w:r>
      <w:r>
        <w:t>塔</w:t>
      </w:r>
      <w:r>
        <w:t xml:space="preserve"> 1)</w:t>
      </w:r>
    </w:p>
    <w:p w:rsidR="00A402E7">
      <w:pPr>
        <w:pStyle w:val="Heading2"/>
        <w:jc w:val="left"/>
      </w:pPr>
      <w:bookmarkStart w:id="114" w:name="_Toc8113"/>
      <w:r>
        <w:rPr>
          <w:b/>
          <w:sz w:val="36"/>
        </w:rPr>
        <w:t xml:space="preserve">8.6 </w:t>
      </w:r>
      <w:r>
        <w:rPr>
          <w:b/>
          <w:sz w:val="36"/>
        </w:rPr>
        <w:t>薄弱层信息</w:t>
      </w:r>
      <w:bookmarkEnd w:id="114"/>
    </w:p>
    <w:p w:rsidR="00A402E7">
      <w:pPr>
        <w:jc w:val="center"/>
      </w:pPr>
      <w:r>
        <w:rPr>
          <w:b/>
        </w:rPr>
        <w:t>表</w:t>
      </w:r>
      <w:r>
        <w:rPr>
          <w:b/>
        </w:rPr>
        <w:t xml:space="preserve">51 </w:t>
      </w:r>
      <w:r>
        <w:rPr>
          <w:b/>
        </w:rPr>
        <w:t>薄弱层</w:t>
      </w:r>
    </w:p>
    <w:tbl>
      <w:tblPr>
        <w:tblStyle w:val="TableGrid11"/>
        <w:tblW w:w="0" w:type="auto"/>
        <w:jc w:val="center"/>
        <w:tblLook w:val="04A0"/>
      </w:tblPr>
      <w:tblGrid>
        <w:gridCol w:w="2499"/>
        <w:gridCol w:w="2499"/>
      </w:tblGrid>
      <w:tr>
        <w:tblPrEx>
          <w:tblW w:w="0" w:type="auto"/>
          <w:jc w:val="center"/>
          <w:tblLook w:val="04A0"/>
        </w:tblPrEx>
        <w:trPr>
          <w:trHeight w:val="396"/>
          <w:jc w:val="center"/>
        </w:trPr>
        <w:tc>
          <w:tcPr>
            <w:tcW w:w="2499" w:type="dxa"/>
            <w:vAlign w:val="center"/>
          </w:tcPr>
          <w:p w:rsidR="00A402E7">
            <w:pPr>
              <w:jc w:val="center"/>
            </w:pPr>
            <w:r>
              <w:rPr>
                <w:b/>
              </w:rPr>
              <w:t>层号</w:t>
            </w:r>
          </w:p>
        </w:tc>
        <w:tc>
          <w:tcPr>
            <w:tcW w:w="2499" w:type="dxa"/>
            <w:vAlign w:val="center"/>
          </w:tcPr>
          <w:p w:rsidR="00A402E7">
            <w:pPr>
              <w:jc w:val="center"/>
            </w:pPr>
            <w:r>
              <w:rPr>
                <w:b/>
              </w:rPr>
              <w:t>塔号</w:t>
            </w:r>
          </w:p>
        </w:tc>
      </w:tr>
    </w:tbl>
    <w:p w:rsidR="00A402E7">
      <w:pPr>
        <w:pStyle w:val="Heading2"/>
        <w:jc w:val="left"/>
      </w:pPr>
      <w:bookmarkStart w:id="115" w:name="_Toc8114"/>
      <w:r>
        <w:rPr>
          <w:b/>
          <w:sz w:val="36"/>
        </w:rPr>
        <w:t xml:space="preserve">8.7 </w:t>
      </w:r>
      <w:r>
        <w:rPr>
          <w:b/>
          <w:sz w:val="36"/>
        </w:rPr>
        <w:t>剪重比调整系数</w:t>
      </w:r>
      <w:bookmarkEnd w:id="115"/>
    </w:p>
    <w:p w:rsidR="00A402E7">
      <w:pPr>
        <w:spacing w:line="288" w:lineRule="auto"/>
        <w:ind w:firstLine="420" w:firstLineChars="200"/>
        <w:jc w:val="left"/>
      </w:pPr>
      <w:r>
        <w:rPr>
          <w:b/>
          <w:color w:val="0000FF"/>
        </w:rPr>
        <w:t>《抗规》</w:t>
      </w:r>
      <w:r>
        <w:rPr>
          <w:b/>
          <w:color w:val="0000FF"/>
        </w:rPr>
        <w:t>5.2.5</w:t>
      </w:r>
      <w:r>
        <w:rPr>
          <w:b/>
          <w:color w:val="0000FF"/>
        </w:rPr>
        <w:t>条规定：</w:t>
      </w:r>
      <w:r>
        <w:rPr>
          <w:b/>
          <w:color w:val="0000FF"/>
        </w:rPr>
        <w:t>6</w:t>
      </w:r>
      <w:r>
        <w:rPr>
          <w:b/>
          <w:color w:val="0000FF"/>
        </w:rPr>
        <w:t>度</w:t>
      </w:r>
      <w:r>
        <w:rPr>
          <w:b/>
          <w:color w:val="0000FF"/>
        </w:rPr>
        <w:t>(0.05g)</w:t>
      </w:r>
      <w:r>
        <w:rPr>
          <w:b/>
          <w:color w:val="0000FF"/>
        </w:rPr>
        <w:t>设防地区，</w:t>
      </w:r>
      <w:r>
        <w:rPr>
          <w:b/>
          <w:color w:val="0000FF"/>
        </w:rPr>
        <w:t>X</w:t>
      </w:r>
      <w:r>
        <w:rPr>
          <w:b/>
          <w:color w:val="0000FF"/>
        </w:rPr>
        <w:t>向楼层剪重比不应小于</w:t>
      </w:r>
      <w:r>
        <w:rPr>
          <w:b/>
          <w:color w:val="0000FF"/>
        </w:rPr>
        <w:t>0.80%</w:t>
      </w:r>
      <w:r>
        <w:rPr>
          <w:b/>
          <w:color w:val="0000FF"/>
        </w:rPr>
        <w:t>，</w:t>
      </w:r>
      <w:r>
        <w:rPr>
          <w:b/>
          <w:color w:val="0000FF"/>
        </w:rPr>
        <w:t>Y</w:t>
      </w:r>
      <w:r>
        <w:rPr>
          <w:b/>
          <w:color w:val="0000FF"/>
        </w:rPr>
        <w:t>向楼层剪重比不应小于</w:t>
      </w:r>
      <w:r>
        <w:rPr>
          <w:b/>
          <w:color w:val="0000FF"/>
        </w:rPr>
        <w:t>0.80%</w:t>
      </w:r>
      <w:r>
        <w:rPr>
          <w:b/>
          <w:color w:val="0000FF"/>
        </w:rPr>
        <w:t>。</w:t>
      </w:r>
    </w:p>
    <w:p w:rsidR="00A402E7">
      <w:pPr>
        <w:jc w:val="center"/>
      </w:pPr>
      <w:r>
        <w:rPr>
          <w:b/>
        </w:rPr>
        <w:t>表</w:t>
      </w:r>
      <w:r>
        <w:rPr>
          <w:b/>
        </w:rPr>
        <w:t xml:space="preserve">52 </w:t>
      </w:r>
      <w:r>
        <w:rPr>
          <w:b/>
        </w:rPr>
        <w:t>各楼层地震剪力系数调整情况</w:t>
      </w:r>
      <w:r>
        <w:rPr>
          <w:b/>
        </w:rPr>
        <w:t xml:space="preserve"> [</w:t>
      </w:r>
      <w:r>
        <w:rPr>
          <w:b/>
        </w:rPr>
        <w:t>抗震规范</w:t>
      </w:r>
      <w:r>
        <w:rPr>
          <w:b/>
        </w:rPr>
        <w:t>(5.2.5)</w:t>
      </w:r>
      <w:r>
        <w:rPr>
          <w:b/>
        </w:rPr>
        <w:t>验算</w:t>
      </w:r>
      <w:r>
        <w:rPr>
          <w:b/>
        </w:rPr>
        <w:t>]</w:t>
      </w:r>
    </w:p>
    <w:tbl>
      <w:tblPr>
        <w:tblStyle w:val="TableGrid11"/>
        <w:tblW w:w="0" w:type="auto"/>
        <w:jc w:val="center"/>
        <w:tblLook w:val="04A0"/>
      </w:tblPr>
      <w:tblGrid>
        <w:gridCol w:w="1142"/>
        <w:gridCol w:w="1143"/>
        <w:gridCol w:w="1904"/>
        <w:gridCol w:w="1904"/>
        <w:gridCol w:w="1904"/>
        <w:gridCol w:w="1904"/>
      </w:tblGrid>
      <w:tr>
        <w:tblPrEx>
          <w:tblW w:w="0" w:type="auto"/>
          <w:jc w:val="center"/>
          <w:tblLook w:val="04A0"/>
        </w:tblPrEx>
        <w:trPr>
          <w:trHeight w:val="396"/>
          <w:jc w:val="center"/>
        </w:trPr>
        <w:tc>
          <w:tcPr>
            <w:tcW w:w="1153" w:type="dxa"/>
            <w:vAlign w:val="center"/>
          </w:tcPr>
          <w:p w:rsidR="00A402E7">
            <w:pPr>
              <w:jc w:val="center"/>
            </w:pPr>
            <w:r>
              <w:rPr>
                <w:b/>
              </w:rPr>
              <w:t>层号</w:t>
            </w:r>
          </w:p>
        </w:tc>
        <w:tc>
          <w:tcPr>
            <w:tcW w:w="1153" w:type="dxa"/>
            <w:vAlign w:val="center"/>
          </w:tcPr>
          <w:p w:rsidR="00A402E7">
            <w:pPr>
              <w:jc w:val="center"/>
            </w:pPr>
            <w:r>
              <w:rPr>
                <w:b/>
              </w:rPr>
              <w:t>塔号</w:t>
            </w:r>
          </w:p>
        </w:tc>
        <w:tc>
          <w:tcPr>
            <w:tcW w:w="1922" w:type="dxa"/>
            <w:vAlign w:val="center"/>
          </w:tcPr>
          <w:p w:rsidR="00A402E7">
            <w:pPr>
              <w:jc w:val="center"/>
            </w:pPr>
            <w:r>
              <w:rPr>
                <w:b/>
              </w:rPr>
              <w:t>X</w:t>
            </w:r>
            <w:r>
              <w:rPr>
                <w:b/>
              </w:rPr>
              <w:t>向调整系数</w:t>
            </w:r>
          </w:p>
        </w:tc>
        <w:tc>
          <w:tcPr>
            <w:tcW w:w="1922" w:type="dxa"/>
            <w:vAlign w:val="center"/>
          </w:tcPr>
          <w:p w:rsidR="00A402E7">
            <w:pPr>
              <w:jc w:val="center"/>
            </w:pPr>
            <w:r>
              <w:rPr>
                <w:b/>
              </w:rPr>
              <w:t>Y</w:t>
            </w:r>
            <w:r>
              <w:rPr>
                <w:b/>
              </w:rPr>
              <w:t>向调整系数</w:t>
            </w:r>
          </w:p>
        </w:tc>
        <w:tc>
          <w:tcPr>
            <w:tcW w:w="1922" w:type="dxa"/>
            <w:vAlign w:val="center"/>
          </w:tcPr>
          <w:p w:rsidR="00A402E7">
            <w:pPr>
              <w:jc w:val="center"/>
            </w:pPr>
            <w:r>
              <w:rPr>
                <w:b/>
              </w:rPr>
              <w:t>调整后</w:t>
            </w:r>
            <w:r>
              <w:rPr>
                <w:b/>
              </w:rPr>
              <w:t>X</w:t>
            </w:r>
            <w:r>
              <w:rPr>
                <w:b/>
              </w:rPr>
              <w:t>向剪力</w:t>
            </w:r>
          </w:p>
        </w:tc>
        <w:tc>
          <w:tcPr>
            <w:tcW w:w="1922" w:type="dxa"/>
            <w:vAlign w:val="center"/>
          </w:tcPr>
          <w:p w:rsidR="00A402E7">
            <w:pPr>
              <w:jc w:val="center"/>
            </w:pPr>
            <w:r>
              <w:rPr>
                <w:b/>
              </w:rPr>
              <w:t>调整后</w:t>
            </w:r>
            <w:r>
              <w:rPr>
                <w:b/>
              </w:rPr>
              <w:t>Y</w:t>
            </w:r>
            <w:r>
              <w:rPr>
                <w:b/>
              </w:rPr>
              <w:t>向剪力</w:t>
            </w:r>
          </w:p>
        </w:tc>
      </w:tr>
      <w:tr>
        <w:tblPrEx>
          <w:tblW w:w="0" w:type="auto"/>
          <w:jc w:val="center"/>
          <w:tblLook w:val="04A0"/>
        </w:tblPrEx>
        <w:trPr>
          <w:trHeight w:val="396"/>
          <w:jc w:val="center"/>
        </w:trPr>
        <w:tc>
          <w:tcPr>
            <w:tcW w:w="1153" w:type="dxa"/>
            <w:vAlign w:val="center"/>
          </w:tcPr>
          <w:p w:rsidR="00A402E7">
            <w:pPr>
              <w:jc w:val="center"/>
            </w:pPr>
            <w:r>
              <w:t>2</w:t>
            </w:r>
          </w:p>
        </w:tc>
        <w:tc>
          <w:tcPr>
            <w:tcW w:w="1153" w:type="dxa"/>
            <w:vAlign w:val="center"/>
          </w:tcPr>
          <w:p w:rsidR="00A402E7">
            <w:pPr>
              <w:jc w:val="center"/>
            </w:pPr>
            <w:r>
              <w:t>1</w:t>
            </w:r>
          </w:p>
        </w:tc>
        <w:tc>
          <w:tcPr>
            <w:tcW w:w="1922" w:type="dxa"/>
            <w:vAlign w:val="center"/>
          </w:tcPr>
          <w:p w:rsidR="00A402E7">
            <w:pPr>
              <w:jc w:val="center"/>
            </w:pPr>
            <w:r>
              <w:t>1.00</w:t>
            </w:r>
          </w:p>
        </w:tc>
        <w:tc>
          <w:tcPr>
            <w:tcW w:w="1922" w:type="dxa"/>
            <w:vAlign w:val="center"/>
          </w:tcPr>
          <w:p w:rsidR="00A402E7">
            <w:pPr>
              <w:jc w:val="center"/>
            </w:pPr>
            <w:r>
              <w:t>1.00</w:t>
            </w:r>
          </w:p>
        </w:tc>
        <w:tc>
          <w:tcPr>
            <w:tcW w:w="1922" w:type="dxa"/>
            <w:vAlign w:val="center"/>
          </w:tcPr>
          <w:p w:rsidR="00A402E7">
            <w:pPr>
              <w:jc w:val="center"/>
            </w:pPr>
            <w:r>
              <w:t>3.32</w:t>
            </w:r>
          </w:p>
        </w:tc>
        <w:tc>
          <w:tcPr>
            <w:tcW w:w="1922" w:type="dxa"/>
            <w:vAlign w:val="center"/>
          </w:tcPr>
          <w:p w:rsidR="00A402E7">
            <w:pPr>
              <w:jc w:val="center"/>
            </w:pPr>
            <w:r>
              <w:t>3.29</w:t>
            </w:r>
          </w:p>
        </w:tc>
      </w:tr>
      <w:tr>
        <w:tblPrEx>
          <w:tblW w:w="0" w:type="auto"/>
          <w:jc w:val="center"/>
          <w:tblLook w:val="04A0"/>
        </w:tblPrEx>
        <w:trPr>
          <w:trHeight w:val="396"/>
          <w:jc w:val="center"/>
        </w:trPr>
        <w:tc>
          <w:tcPr>
            <w:tcW w:w="1153" w:type="dxa"/>
            <w:vAlign w:val="center"/>
          </w:tcPr>
          <w:p w:rsidR="00A402E7">
            <w:pPr>
              <w:jc w:val="center"/>
            </w:pPr>
            <w:r>
              <w:t>1</w:t>
            </w:r>
          </w:p>
        </w:tc>
        <w:tc>
          <w:tcPr>
            <w:tcW w:w="1153" w:type="dxa"/>
            <w:vAlign w:val="center"/>
          </w:tcPr>
          <w:p w:rsidR="00A402E7">
            <w:pPr>
              <w:jc w:val="center"/>
            </w:pPr>
            <w:r>
              <w:t>1</w:t>
            </w:r>
          </w:p>
        </w:tc>
        <w:tc>
          <w:tcPr>
            <w:tcW w:w="1922" w:type="dxa"/>
            <w:vAlign w:val="center"/>
          </w:tcPr>
          <w:p w:rsidR="00A402E7">
            <w:pPr>
              <w:jc w:val="center"/>
            </w:pPr>
            <w:r>
              <w:t>1.00</w:t>
            </w:r>
          </w:p>
        </w:tc>
        <w:tc>
          <w:tcPr>
            <w:tcW w:w="1922" w:type="dxa"/>
            <w:vAlign w:val="center"/>
          </w:tcPr>
          <w:p w:rsidR="00A402E7">
            <w:pPr>
              <w:jc w:val="center"/>
            </w:pPr>
            <w:r>
              <w:t>1.00</w:t>
            </w:r>
          </w:p>
        </w:tc>
        <w:tc>
          <w:tcPr>
            <w:tcW w:w="1922" w:type="dxa"/>
            <w:vAlign w:val="center"/>
          </w:tcPr>
          <w:p w:rsidR="00A402E7">
            <w:pPr>
              <w:jc w:val="center"/>
            </w:pPr>
            <w:r>
              <w:t>4.44</w:t>
            </w:r>
          </w:p>
        </w:tc>
        <w:tc>
          <w:tcPr>
            <w:tcW w:w="1922" w:type="dxa"/>
            <w:vAlign w:val="center"/>
          </w:tcPr>
          <w:p w:rsidR="00A402E7">
            <w:pPr>
              <w:jc w:val="center"/>
            </w:pPr>
            <w:r>
              <w:t>4.47</w:t>
            </w:r>
          </w:p>
        </w:tc>
      </w:tr>
    </w:tbl>
    <w:p w:rsidR="00A402E7">
      <w:pPr>
        <w:pStyle w:val="Heading2"/>
        <w:jc w:val="left"/>
      </w:pPr>
      <w:bookmarkStart w:id="116" w:name="_Toc8115"/>
      <w:r>
        <w:rPr>
          <w:b/>
          <w:sz w:val="36"/>
        </w:rPr>
        <w:t>8.8 0.2V0</w:t>
      </w:r>
      <w:r>
        <w:rPr>
          <w:b/>
          <w:sz w:val="36"/>
        </w:rPr>
        <w:t>调整系数</w:t>
      </w:r>
      <w:bookmarkEnd w:id="116"/>
    </w:p>
    <w:p w:rsidR="00A402E7">
      <w:pPr>
        <w:jc w:val="center"/>
      </w:pPr>
      <w:r>
        <w:rPr>
          <w:b/>
        </w:rPr>
        <w:t>0.2V0</w:t>
      </w:r>
      <w:r>
        <w:rPr>
          <w:b/>
        </w:rPr>
        <w:t>调整</w:t>
      </w:r>
    </w:p>
    <w:tbl>
      <w:tblPr>
        <w:tblStyle w:val="TableGrid11"/>
        <w:tblW w:w="0" w:type="auto"/>
        <w:jc w:val="center"/>
        <w:tblLook w:val="04A0"/>
      </w:tblPr>
      <w:tblGrid>
        <w:gridCol w:w="2473"/>
        <w:gridCol w:w="2474"/>
        <w:gridCol w:w="2477"/>
        <w:gridCol w:w="2477"/>
      </w:tblGrid>
      <w:tr>
        <w:tblPrEx>
          <w:tblW w:w="0" w:type="auto"/>
          <w:jc w:val="center"/>
          <w:tblLook w:val="04A0"/>
        </w:tblPrEx>
        <w:trPr>
          <w:trHeight w:val="396"/>
          <w:jc w:val="center"/>
        </w:trPr>
        <w:tc>
          <w:tcPr>
            <w:tcW w:w="2499" w:type="dxa"/>
            <w:vAlign w:val="center"/>
          </w:tcPr>
          <w:p w:rsidR="00A402E7">
            <w:pPr>
              <w:jc w:val="center"/>
            </w:pPr>
            <w:r>
              <w:t>层号</w:t>
            </w:r>
          </w:p>
        </w:tc>
        <w:tc>
          <w:tcPr>
            <w:tcW w:w="2499" w:type="dxa"/>
            <w:vAlign w:val="center"/>
          </w:tcPr>
          <w:p w:rsidR="00A402E7">
            <w:pPr>
              <w:jc w:val="center"/>
            </w:pPr>
            <w:r>
              <w:t>塔号</w:t>
            </w:r>
          </w:p>
        </w:tc>
        <w:tc>
          <w:tcPr>
            <w:tcW w:w="2499" w:type="dxa"/>
            <w:vAlign w:val="center"/>
          </w:tcPr>
          <w:p w:rsidR="00A402E7">
            <w:pPr>
              <w:jc w:val="center"/>
            </w:pPr>
            <w:r>
              <w:t>X</w:t>
            </w:r>
            <w:r>
              <w:t>向调整系数</w:t>
            </w:r>
          </w:p>
        </w:tc>
        <w:tc>
          <w:tcPr>
            <w:tcW w:w="2499" w:type="dxa"/>
            <w:vAlign w:val="center"/>
          </w:tcPr>
          <w:p w:rsidR="00A402E7">
            <w:pPr>
              <w:jc w:val="center"/>
            </w:pPr>
            <w:r>
              <w:t>Y</w:t>
            </w:r>
            <w:r>
              <w:t>向调整系数</w:t>
            </w:r>
          </w:p>
        </w:tc>
      </w:tr>
      <w:tr>
        <w:tblPrEx>
          <w:tblW w:w="0" w:type="auto"/>
          <w:jc w:val="center"/>
          <w:tblLook w:val="04A0"/>
        </w:tblPrEx>
        <w:trPr>
          <w:trHeight w:val="396"/>
          <w:jc w:val="center"/>
        </w:trPr>
        <w:tc>
          <w:tcPr>
            <w:tcW w:w="2499" w:type="dxa"/>
            <w:vAlign w:val="center"/>
          </w:tcPr>
          <w:p w:rsidR="00A402E7">
            <w:pPr>
              <w:jc w:val="center"/>
            </w:pPr>
            <w:r>
              <w:t>1</w:t>
            </w:r>
          </w:p>
        </w:tc>
        <w:tc>
          <w:tcPr>
            <w:tcW w:w="2499" w:type="dxa"/>
            <w:vAlign w:val="center"/>
          </w:tcPr>
          <w:p w:rsidR="00A402E7">
            <w:pPr>
              <w:jc w:val="center"/>
            </w:pPr>
            <w:r>
              <w:t>1</w:t>
            </w:r>
          </w:p>
        </w:tc>
        <w:tc>
          <w:tcPr>
            <w:tcW w:w="2499" w:type="dxa"/>
            <w:vAlign w:val="center"/>
          </w:tcPr>
          <w:p w:rsidR="00A402E7">
            <w:pPr>
              <w:jc w:val="center"/>
            </w:pPr>
            <w:r>
              <w:t>1.000</w:t>
            </w:r>
          </w:p>
        </w:tc>
        <w:tc>
          <w:tcPr>
            <w:tcW w:w="2499" w:type="dxa"/>
            <w:vAlign w:val="center"/>
          </w:tcPr>
          <w:p w:rsidR="00A402E7">
            <w:pPr>
              <w:jc w:val="center"/>
            </w:pPr>
            <w:r>
              <w:t>1.000</w:t>
            </w:r>
          </w:p>
        </w:tc>
      </w:tr>
      <w:tr>
        <w:tblPrEx>
          <w:tblW w:w="0" w:type="auto"/>
          <w:jc w:val="center"/>
          <w:tblLook w:val="04A0"/>
        </w:tblPrEx>
        <w:trPr>
          <w:trHeight w:val="396"/>
          <w:jc w:val="center"/>
        </w:trPr>
        <w:tc>
          <w:tcPr>
            <w:tcW w:w="2499" w:type="dxa"/>
            <w:vAlign w:val="center"/>
          </w:tcPr>
          <w:p w:rsidR="00A402E7">
            <w:pPr>
              <w:jc w:val="center"/>
            </w:pPr>
            <w:r>
              <w:t>2</w:t>
            </w:r>
          </w:p>
        </w:tc>
        <w:tc>
          <w:tcPr>
            <w:tcW w:w="2499" w:type="dxa"/>
            <w:vAlign w:val="center"/>
          </w:tcPr>
          <w:p w:rsidR="00A402E7">
            <w:pPr>
              <w:jc w:val="center"/>
            </w:pPr>
            <w:r>
              <w:t>1</w:t>
            </w:r>
          </w:p>
        </w:tc>
        <w:tc>
          <w:tcPr>
            <w:tcW w:w="2499" w:type="dxa"/>
            <w:vAlign w:val="center"/>
          </w:tcPr>
          <w:p w:rsidR="00A402E7">
            <w:pPr>
              <w:jc w:val="center"/>
            </w:pPr>
            <w:r>
              <w:t>1.000</w:t>
            </w:r>
          </w:p>
        </w:tc>
        <w:tc>
          <w:tcPr>
            <w:tcW w:w="2499" w:type="dxa"/>
            <w:vAlign w:val="center"/>
          </w:tcPr>
          <w:p w:rsidR="00A402E7">
            <w:pPr>
              <w:jc w:val="center"/>
            </w:pPr>
            <w:r>
              <w:t>1.000</w:t>
            </w:r>
          </w:p>
        </w:tc>
      </w:tr>
    </w:tbl>
    <w:p w:rsidR="00A402E7">
      <w:pPr>
        <w:pStyle w:val="Heading2"/>
        <w:jc w:val="left"/>
      </w:pPr>
      <w:bookmarkStart w:id="117" w:name="_Toc8116"/>
      <w:r>
        <w:rPr>
          <w:b/>
          <w:sz w:val="36"/>
        </w:rPr>
        <w:t xml:space="preserve">8.9 </w:t>
      </w:r>
      <w:r>
        <w:rPr>
          <w:b/>
          <w:sz w:val="36"/>
        </w:rPr>
        <w:t>位移角和位移比</w:t>
      </w:r>
      <w:bookmarkEnd w:id="117"/>
    </w:p>
    <w:p w:rsidR="00A402E7">
      <w:pPr>
        <w:spacing w:line="288" w:lineRule="auto"/>
        <w:ind w:firstLine="420" w:firstLineChars="200"/>
        <w:jc w:val="left"/>
      </w:pPr>
      <w:r>
        <w:rPr>
          <w:b/>
          <w:color w:val="0000FF"/>
        </w:rPr>
        <w:t>《抗规》</w:t>
      </w:r>
      <w:r>
        <w:rPr>
          <w:b/>
          <w:color w:val="0000FF"/>
        </w:rPr>
        <w:t>5.5.1</w:t>
      </w:r>
      <w:r>
        <w:rPr>
          <w:b/>
          <w:color w:val="0000FF"/>
        </w:rPr>
        <w:t>条规定：弹性层间位移角的限值如下表：</w:t>
      </w:r>
    </w:p>
    <w:p w:rsidR="00A402E7">
      <w:pPr>
        <w:jc w:val="center"/>
      </w:pPr>
      <w:r>
        <w:rPr>
          <w:b/>
        </w:rPr>
        <w:t>表</w:t>
      </w:r>
      <w:r>
        <w:rPr>
          <w:b/>
        </w:rPr>
        <w:t xml:space="preserve">53 </w:t>
      </w:r>
      <w:r>
        <w:rPr>
          <w:b/>
        </w:rPr>
        <w:t>弹性层间位移角限值</w:t>
      </w:r>
      <w:r>
        <w:rPr>
          <w:b/>
        </w:rPr>
        <w:t>[</w:t>
      </w:r>
      <w:r>
        <w:rPr>
          <w:b/>
        </w:rPr>
        <w:t>抗规</w:t>
      </w:r>
      <w:r>
        <w:rPr>
          <w:b/>
        </w:rPr>
        <w:t>(5.5.1)]</w:t>
      </w:r>
    </w:p>
    <w:tbl>
      <w:tblPr>
        <w:tblStyle w:val="TableGrid11"/>
        <w:tblW w:w="0" w:type="auto"/>
        <w:jc w:val="center"/>
        <w:tblLook w:val="04A0"/>
      </w:tblPr>
      <w:tblGrid>
        <w:gridCol w:w="4950"/>
        <w:gridCol w:w="4951"/>
      </w:tblGrid>
      <w:tr>
        <w:tblPrEx>
          <w:tblW w:w="0" w:type="auto"/>
          <w:jc w:val="center"/>
          <w:tblLook w:val="04A0"/>
        </w:tblPrEx>
        <w:trPr>
          <w:trHeight w:val="396"/>
          <w:jc w:val="center"/>
        </w:trPr>
        <w:tc>
          <w:tcPr>
            <w:tcW w:w="4998" w:type="dxa"/>
            <w:vAlign w:val="center"/>
          </w:tcPr>
          <w:p w:rsidR="00A402E7">
            <w:pPr>
              <w:jc w:val="center"/>
            </w:pPr>
            <w:r>
              <w:t>结构体系</w:t>
            </w:r>
          </w:p>
        </w:tc>
        <w:tc>
          <w:tcPr>
            <w:tcW w:w="4998" w:type="dxa"/>
            <w:vAlign w:val="center"/>
          </w:tcPr>
          <w:p w:rsidR="00A402E7">
            <w:pPr>
              <w:jc w:val="center"/>
            </w:pPr>
            <w:r>
              <w:t>△u/h</w:t>
            </w:r>
            <w:r>
              <w:t>限值</w:t>
            </w:r>
          </w:p>
        </w:tc>
      </w:tr>
      <w:tr>
        <w:tblPrEx>
          <w:tblW w:w="0" w:type="auto"/>
          <w:jc w:val="center"/>
          <w:tblLook w:val="04A0"/>
        </w:tblPrEx>
        <w:trPr>
          <w:trHeight w:val="396"/>
          <w:jc w:val="center"/>
        </w:trPr>
        <w:tc>
          <w:tcPr>
            <w:tcW w:w="4998" w:type="dxa"/>
            <w:vAlign w:val="center"/>
          </w:tcPr>
          <w:p w:rsidR="00A402E7">
            <w:pPr>
              <w:jc w:val="center"/>
            </w:pPr>
            <w:r>
              <w:t>钢筋混凝土框架</w:t>
            </w:r>
          </w:p>
        </w:tc>
        <w:tc>
          <w:tcPr>
            <w:tcW w:w="4998" w:type="dxa"/>
            <w:vAlign w:val="center"/>
          </w:tcPr>
          <w:p w:rsidR="00A402E7">
            <w:pPr>
              <w:jc w:val="center"/>
            </w:pPr>
            <w:r>
              <w:t>1/550</w:t>
            </w:r>
          </w:p>
        </w:tc>
      </w:tr>
      <w:tr>
        <w:tblPrEx>
          <w:tblW w:w="0" w:type="auto"/>
          <w:jc w:val="center"/>
          <w:tblLook w:val="04A0"/>
        </w:tblPrEx>
        <w:trPr>
          <w:trHeight w:val="396"/>
          <w:jc w:val="center"/>
        </w:trPr>
        <w:tc>
          <w:tcPr>
            <w:tcW w:w="4998" w:type="dxa"/>
            <w:vAlign w:val="center"/>
          </w:tcPr>
          <w:p w:rsidR="00A402E7">
            <w:pPr>
              <w:jc w:val="center"/>
            </w:pPr>
            <w:r>
              <w:t>钢筋混凝土框架</w:t>
            </w:r>
            <w:r>
              <w:t>-</w:t>
            </w:r>
            <w:r>
              <w:t>剪力墙、板柱</w:t>
            </w:r>
            <w:r>
              <w:t>-</w:t>
            </w:r>
            <w:r>
              <w:t>剪力墙、框架</w:t>
            </w:r>
            <w:r>
              <w:t>-</w:t>
            </w:r>
            <w:r>
              <w:t>核心筒</w:t>
            </w:r>
          </w:p>
        </w:tc>
        <w:tc>
          <w:tcPr>
            <w:tcW w:w="4998" w:type="dxa"/>
            <w:vAlign w:val="center"/>
          </w:tcPr>
          <w:p w:rsidR="00A402E7">
            <w:pPr>
              <w:jc w:val="center"/>
            </w:pPr>
            <w:r>
              <w:t>1/800</w:t>
            </w:r>
          </w:p>
        </w:tc>
      </w:tr>
      <w:tr>
        <w:tblPrEx>
          <w:tblW w:w="0" w:type="auto"/>
          <w:jc w:val="center"/>
          <w:tblLook w:val="04A0"/>
        </w:tblPrEx>
        <w:trPr>
          <w:trHeight w:val="396"/>
          <w:jc w:val="center"/>
        </w:trPr>
        <w:tc>
          <w:tcPr>
            <w:tcW w:w="4998" w:type="dxa"/>
            <w:vAlign w:val="center"/>
          </w:tcPr>
          <w:p w:rsidR="00A402E7">
            <w:pPr>
              <w:jc w:val="center"/>
            </w:pPr>
            <w:r>
              <w:t>钢筋混凝土抗震墙、筒中筒</w:t>
            </w:r>
          </w:p>
        </w:tc>
        <w:tc>
          <w:tcPr>
            <w:tcW w:w="4998" w:type="dxa"/>
            <w:vAlign w:val="center"/>
          </w:tcPr>
          <w:p w:rsidR="00A402E7">
            <w:pPr>
              <w:jc w:val="center"/>
            </w:pPr>
            <w:r>
              <w:t>1/1000</w:t>
            </w:r>
          </w:p>
        </w:tc>
      </w:tr>
      <w:tr>
        <w:tblPrEx>
          <w:tblW w:w="0" w:type="auto"/>
          <w:jc w:val="center"/>
          <w:tblLook w:val="04A0"/>
        </w:tblPrEx>
        <w:trPr>
          <w:trHeight w:val="396"/>
          <w:jc w:val="center"/>
        </w:trPr>
        <w:tc>
          <w:tcPr>
            <w:tcW w:w="4998" w:type="dxa"/>
            <w:vAlign w:val="center"/>
          </w:tcPr>
          <w:p w:rsidR="00A402E7">
            <w:pPr>
              <w:jc w:val="center"/>
            </w:pPr>
            <w:r>
              <w:t>钢筋混凝土框支层</w:t>
            </w:r>
          </w:p>
        </w:tc>
        <w:tc>
          <w:tcPr>
            <w:tcW w:w="4998" w:type="dxa"/>
            <w:vAlign w:val="center"/>
          </w:tcPr>
          <w:p w:rsidR="00A402E7">
            <w:pPr>
              <w:jc w:val="center"/>
            </w:pPr>
            <w:r>
              <w:t>1/1000</w:t>
            </w:r>
          </w:p>
        </w:tc>
      </w:tr>
      <w:tr>
        <w:tblPrEx>
          <w:tblW w:w="0" w:type="auto"/>
          <w:jc w:val="center"/>
          <w:tblLook w:val="04A0"/>
        </w:tblPrEx>
        <w:trPr>
          <w:trHeight w:val="396"/>
          <w:jc w:val="center"/>
        </w:trPr>
        <w:tc>
          <w:tcPr>
            <w:tcW w:w="4998" w:type="dxa"/>
            <w:vAlign w:val="center"/>
          </w:tcPr>
          <w:p w:rsidR="00A402E7">
            <w:pPr>
              <w:jc w:val="center"/>
            </w:pPr>
            <w:r>
              <w:t>多、高层钢结构</w:t>
            </w:r>
          </w:p>
        </w:tc>
        <w:tc>
          <w:tcPr>
            <w:tcW w:w="4998" w:type="dxa"/>
            <w:vAlign w:val="center"/>
          </w:tcPr>
          <w:p w:rsidR="00A402E7">
            <w:pPr>
              <w:jc w:val="center"/>
            </w:pPr>
            <w:r>
              <w:t>1/250</w:t>
            </w:r>
          </w:p>
        </w:tc>
      </w:tr>
    </w:tbl>
    <w:p w:rsidR="00A402E7">
      <w:pPr>
        <w:spacing w:line="288" w:lineRule="auto"/>
        <w:ind w:firstLine="420" w:firstLineChars="200"/>
        <w:jc w:val="left"/>
      </w:pPr>
      <w:r>
        <w:rPr>
          <w:b/>
          <w:color w:val="0000FF"/>
        </w:rPr>
        <w:t>《抗规》</w:t>
      </w:r>
      <w:r>
        <w:rPr>
          <w:b/>
          <w:color w:val="0000FF"/>
        </w:rPr>
        <w:t>3.4.3-1</w:t>
      </w:r>
      <w:r>
        <w:rPr>
          <w:b/>
          <w:color w:val="0000FF"/>
        </w:rPr>
        <w:t>条规定，在具有偶然偏心的规定水平力作用下，楼层两端抗侧力构件弹性水平位移（或层间位移）的最大值与平均值的比值大于</w:t>
      </w:r>
      <w:r>
        <w:rPr>
          <w:b/>
          <w:color w:val="0000FF"/>
        </w:rPr>
        <w:t>1.2</w:t>
      </w:r>
      <w:r>
        <w:rPr>
          <w:b/>
          <w:color w:val="0000FF"/>
        </w:rPr>
        <w:t>。</w:t>
      </w:r>
    </w:p>
    <w:p w:rsidR="00A402E7">
      <w:pPr>
        <w:spacing w:line="288" w:lineRule="auto"/>
        <w:ind w:firstLine="420" w:firstLineChars="200"/>
        <w:jc w:val="left"/>
      </w:pPr>
      <w:r>
        <w:rPr>
          <w:b/>
          <w:color w:val="0000FF"/>
        </w:rPr>
        <w:t>《抗规》</w:t>
      </w:r>
      <w:r>
        <w:rPr>
          <w:b/>
          <w:color w:val="0000FF"/>
        </w:rPr>
        <w:t>3.4.4</w:t>
      </w:r>
      <w:r>
        <w:rPr>
          <w:b/>
          <w:color w:val="0000FF"/>
        </w:rPr>
        <w:t>条规定：扭转不规则时，应计入扭转影响，且在具有偶然偏心的规定水平力作用下，楼层两端抗侧力构件弹性水平位移或层间位移的最大值与平均值的比值不宜大于</w:t>
      </w:r>
      <w:r>
        <w:rPr>
          <w:b/>
          <w:color w:val="0000FF"/>
        </w:rPr>
        <w:t>1.5</w:t>
      </w:r>
      <w:r>
        <w:rPr>
          <w:b/>
          <w:color w:val="0000FF"/>
        </w:rPr>
        <w:t>，当最大层间位移远小于规范限值时，可适当放宽。</w:t>
      </w:r>
    </w:p>
    <w:p w:rsidR="00A402E7">
      <w:pPr>
        <w:spacing w:line="288" w:lineRule="auto"/>
        <w:ind w:firstLine="420" w:firstLineChars="200"/>
        <w:jc w:val="left"/>
      </w:pPr>
      <w:r>
        <w:t>本工程位移比限值取</w:t>
      </w:r>
      <w:r>
        <w:t>1.2</w:t>
      </w:r>
      <w:r>
        <w:t>和</w:t>
      </w:r>
      <w:r>
        <w:t>1.4</w:t>
      </w:r>
      <w:r>
        <w:t>。</w:t>
      </w:r>
    </w:p>
    <w:tbl>
      <w:tblPr>
        <w:tblStyle w:val="a410"/>
        <w:tblW w:w="0" w:type="auto"/>
        <w:jc w:val="left"/>
        <w:tblLook w:val="04A0"/>
      </w:tblPr>
      <w:tblGrid>
        <w:gridCol w:w="4953"/>
        <w:gridCol w:w="4948"/>
      </w:tblGrid>
      <w:tr>
        <w:tblPrEx>
          <w:tblW w:w="0" w:type="auto"/>
          <w:jc w:val="left"/>
          <w:tblLook w:val="04A0"/>
        </w:tblPrEx>
        <w:trPr>
          <w:trHeight w:val="396"/>
          <w:jc w:val="left"/>
        </w:trPr>
        <w:tc>
          <w:tcPr>
            <w:tcW w:w="4998" w:type="dxa"/>
            <w:vAlign w:val="center"/>
          </w:tcPr>
          <w:p w:rsidR="00A402E7">
            <w:pPr>
              <w:jc w:val="left"/>
            </w:pPr>
            <w:r>
              <w:t>单位</w:t>
            </w:r>
            <w:r>
              <w:t>:</w:t>
            </w:r>
          </w:p>
        </w:tc>
        <w:tc>
          <w:tcPr>
            <w:tcW w:w="4998" w:type="dxa"/>
            <w:vAlign w:val="center"/>
          </w:tcPr>
          <w:p w:rsidR="00A402E7">
            <w:pPr>
              <w:jc w:val="left"/>
            </w:pPr>
            <w:r>
              <w:t>mm</w:t>
            </w:r>
          </w:p>
        </w:tc>
      </w:tr>
      <w:tr>
        <w:tblPrEx>
          <w:tblW w:w="0" w:type="auto"/>
          <w:jc w:val="left"/>
          <w:tblLook w:val="04A0"/>
        </w:tblPrEx>
        <w:trPr>
          <w:trHeight w:val="396"/>
          <w:jc w:val="left"/>
        </w:trPr>
        <w:tc>
          <w:tcPr>
            <w:tcW w:w="4998" w:type="dxa"/>
            <w:vAlign w:val="center"/>
          </w:tcPr>
          <w:p w:rsidR="00A402E7">
            <w:pPr>
              <w:jc w:val="left"/>
            </w:pPr>
            <w:r>
              <w:t>h:</w:t>
            </w:r>
          </w:p>
        </w:tc>
        <w:tc>
          <w:tcPr>
            <w:tcW w:w="4998" w:type="dxa"/>
            <w:vAlign w:val="center"/>
          </w:tcPr>
          <w:p w:rsidR="00A402E7">
            <w:pPr>
              <w:jc w:val="left"/>
            </w:pPr>
            <w:r>
              <w:t>层高</w:t>
            </w:r>
          </w:p>
        </w:tc>
      </w:tr>
      <w:tr>
        <w:tblPrEx>
          <w:tblW w:w="0" w:type="auto"/>
          <w:jc w:val="left"/>
          <w:tblLook w:val="04A0"/>
        </w:tblPrEx>
        <w:trPr>
          <w:trHeight w:val="396"/>
          <w:jc w:val="left"/>
        </w:trPr>
        <w:tc>
          <w:tcPr>
            <w:tcW w:w="4998" w:type="dxa"/>
            <w:vAlign w:val="center"/>
          </w:tcPr>
          <w:p w:rsidR="00A402E7">
            <w:pPr>
              <w:jc w:val="left"/>
            </w:pPr>
            <w:r>
              <w:t>Max-(X)</w:t>
            </w:r>
            <w:r>
              <w:t>，</w:t>
            </w:r>
            <w:r>
              <w:t>Max-(Y):</w:t>
            </w:r>
          </w:p>
        </w:tc>
        <w:tc>
          <w:tcPr>
            <w:tcW w:w="4998" w:type="dxa"/>
            <w:vAlign w:val="center"/>
          </w:tcPr>
          <w:p w:rsidR="00A402E7">
            <w:pPr>
              <w:jc w:val="left"/>
            </w:pPr>
            <w:r>
              <w:t>X,Y</w:t>
            </w:r>
            <w:r>
              <w:t>方向的节点最大位移</w:t>
            </w:r>
          </w:p>
        </w:tc>
      </w:tr>
    </w:tbl>
    <w:p>
      <w:pPr>
        <w:sectPr>
          <w:headerReference w:type="default" r:id="rId59"/>
          <w:footerReference w:type="default" r:id="rId60"/>
          <w:type w:val="nextPage"/>
          <w:pgSz w:w="23811" w:h="16838" w:orient="landscape"/>
          <w:pgMar w:top="1440" w:right="1800" w:bottom="1440" w:left="1800" w:header="720" w:footer="720" w:gutter="0"/>
          <w:pgNumType w:start="20"/>
          <w:cols w:num="2" w:space="840"/>
          <w:titlePg w:val="0"/>
          <w:docGrid w:type="lines" w:linePitch="312"/>
        </w:sectPr>
      </w:pPr>
    </w:p>
    <w:tbl>
      <w:tblPr>
        <w:tblStyle w:val="a411"/>
        <w:tblW w:w="0" w:type="auto"/>
        <w:jc w:val="left"/>
        <w:tblLook w:val="04A0"/>
      </w:tblPr>
      <w:tblGrid>
        <w:gridCol w:w="4953"/>
        <w:gridCol w:w="4948"/>
      </w:tblGrid>
      <w:tr>
        <w:tblPrEx>
          <w:tblW w:w="0" w:type="auto"/>
          <w:jc w:val="left"/>
          <w:tblLook w:val="04A0"/>
        </w:tblPrEx>
        <w:trPr>
          <w:trHeight w:val="396"/>
          <w:jc w:val="left"/>
        </w:trPr>
        <w:tc>
          <w:tcPr>
            <w:tcW w:w="4998" w:type="dxa"/>
            <w:vAlign w:val="center"/>
          </w:tcPr>
          <w:p w:rsidR="00A402E7">
            <w:pPr>
              <w:jc w:val="left"/>
            </w:pPr>
            <w:r>
              <w:t>Ave-(X)</w:t>
            </w:r>
            <w:r>
              <w:t>，</w:t>
            </w:r>
            <w:r>
              <w:t>Ave-(Y):</w:t>
            </w:r>
          </w:p>
        </w:tc>
        <w:tc>
          <w:tcPr>
            <w:tcW w:w="4998" w:type="dxa"/>
            <w:vAlign w:val="center"/>
          </w:tcPr>
          <w:p w:rsidR="00A402E7">
            <w:pPr>
              <w:jc w:val="left"/>
            </w:pPr>
            <w:r>
              <w:t>X,Y</w:t>
            </w:r>
            <w:r>
              <w:t>方向的层平均位移</w:t>
            </w:r>
          </w:p>
        </w:tc>
      </w:tr>
      <w:tr>
        <w:tblPrEx>
          <w:tblW w:w="0" w:type="auto"/>
          <w:jc w:val="left"/>
          <w:tblLook w:val="04A0"/>
        </w:tblPrEx>
        <w:trPr>
          <w:trHeight w:val="396"/>
          <w:jc w:val="left"/>
        </w:trPr>
        <w:tc>
          <w:tcPr>
            <w:tcW w:w="4998" w:type="dxa"/>
            <w:vAlign w:val="center"/>
          </w:tcPr>
          <w:p w:rsidR="00A402E7">
            <w:pPr>
              <w:jc w:val="left"/>
            </w:pPr>
            <w:r>
              <w:t xml:space="preserve">Max-Dx </w:t>
            </w:r>
            <w:r>
              <w:t>，</w:t>
            </w:r>
            <w:r>
              <w:t>Max-Dy:</w:t>
            </w:r>
          </w:p>
        </w:tc>
        <w:tc>
          <w:tcPr>
            <w:tcW w:w="4998" w:type="dxa"/>
            <w:vAlign w:val="center"/>
          </w:tcPr>
          <w:p w:rsidR="00A402E7">
            <w:pPr>
              <w:jc w:val="left"/>
            </w:pPr>
            <w:r>
              <w:t>X,Y</w:t>
            </w:r>
            <w:r>
              <w:t>方向的最大层间位移</w:t>
            </w:r>
          </w:p>
        </w:tc>
      </w:tr>
      <w:tr>
        <w:tblPrEx>
          <w:tblW w:w="0" w:type="auto"/>
          <w:jc w:val="left"/>
          <w:tblLook w:val="04A0"/>
        </w:tblPrEx>
        <w:trPr>
          <w:trHeight w:val="396"/>
          <w:jc w:val="left"/>
        </w:trPr>
        <w:tc>
          <w:tcPr>
            <w:tcW w:w="4998" w:type="dxa"/>
            <w:vAlign w:val="center"/>
          </w:tcPr>
          <w:p w:rsidR="00A402E7">
            <w:pPr>
              <w:jc w:val="left"/>
            </w:pPr>
            <w:r>
              <w:t xml:space="preserve">Ave-Dx </w:t>
            </w:r>
            <w:r>
              <w:t>，</w:t>
            </w:r>
            <w:r>
              <w:t>Ave-Dy:</w:t>
            </w:r>
          </w:p>
        </w:tc>
        <w:tc>
          <w:tcPr>
            <w:tcW w:w="4998" w:type="dxa"/>
            <w:vAlign w:val="center"/>
          </w:tcPr>
          <w:p w:rsidR="00A402E7">
            <w:pPr>
              <w:jc w:val="left"/>
            </w:pPr>
            <w:r>
              <w:t>X,Y</w:t>
            </w:r>
            <w:r>
              <w:t>方向的平均层间位移</w:t>
            </w:r>
          </w:p>
        </w:tc>
      </w:tr>
      <w:tr>
        <w:tblPrEx>
          <w:tblW w:w="0" w:type="auto"/>
          <w:jc w:val="left"/>
          <w:tblLook w:val="04A0"/>
        </w:tblPrEx>
        <w:trPr>
          <w:trHeight w:val="396"/>
          <w:jc w:val="left"/>
        </w:trPr>
        <w:tc>
          <w:tcPr>
            <w:tcW w:w="4998" w:type="dxa"/>
            <w:vAlign w:val="center"/>
          </w:tcPr>
          <w:p w:rsidR="00A402E7">
            <w:pPr>
              <w:jc w:val="left"/>
            </w:pPr>
            <w:r>
              <w:t>Ratio-(X),Ratio-(Y):</w:t>
            </w:r>
          </w:p>
        </w:tc>
        <w:tc>
          <w:tcPr>
            <w:tcW w:w="4998" w:type="dxa"/>
            <w:vAlign w:val="center"/>
          </w:tcPr>
          <w:p w:rsidR="00A402E7">
            <w:pPr>
              <w:jc w:val="left"/>
            </w:pPr>
            <w:r>
              <w:t>最大位移与层平均位移的比值</w:t>
            </w:r>
          </w:p>
        </w:tc>
      </w:tr>
      <w:tr>
        <w:tblPrEx>
          <w:tblW w:w="0" w:type="auto"/>
          <w:jc w:val="left"/>
          <w:tblLook w:val="04A0"/>
        </w:tblPrEx>
        <w:trPr>
          <w:trHeight w:val="396"/>
          <w:jc w:val="left"/>
        </w:trPr>
        <w:tc>
          <w:tcPr>
            <w:tcW w:w="4998" w:type="dxa"/>
            <w:vAlign w:val="center"/>
          </w:tcPr>
          <w:p w:rsidR="00A402E7">
            <w:pPr>
              <w:jc w:val="left"/>
            </w:pPr>
            <w:r>
              <w:t>Ratio-Dx,Ratio-Dy:</w:t>
            </w:r>
          </w:p>
        </w:tc>
        <w:tc>
          <w:tcPr>
            <w:tcW w:w="4998" w:type="dxa"/>
            <w:vAlign w:val="center"/>
          </w:tcPr>
          <w:p w:rsidR="00A402E7">
            <w:pPr>
              <w:jc w:val="left"/>
            </w:pPr>
            <w:r>
              <w:t>最大层间位移与平均层间位移的比值</w:t>
            </w:r>
          </w:p>
        </w:tc>
      </w:tr>
      <w:tr>
        <w:tblPrEx>
          <w:tblW w:w="0" w:type="auto"/>
          <w:jc w:val="left"/>
          <w:tblLook w:val="04A0"/>
        </w:tblPrEx>
        <w:trPr>
          <w:trHeight w:val="396"/>
          <w:jc w:val="left"/>
        </w:trPr>
        <w:tc>
          <w:tcPr>
            <w:tcW w:w="4998" w:type="dxa"/>
            <w:vAlign w:val="center"/>
          </w:tcPr>
          <w:p w:rsidR="00A402E7">
            <w:pPr>
              <w:jc w:val="left"/>
            </w:pPr>
            <w:r>
              <w:t>Max-Dx/h</w:t>
            </w:r>
            <w:r>
              <w:t>，</w:t>
            </w:r>
            <w:r>
              <w:t>Max-Dy/h:</w:t>
            </w:r>
          </w:p>
        </w:tc>
        <w:tc>
          <w:tcPr>
            <w:tcW w:w="4998" w:type="dxa"/>
            <w:vAlign w:val="center"/>
          </w:tcPr>
          <w:p w:rsidR="00A402E7">
            <w:pPr>
              <w:jc w:val="left"/>
            </w:pPr>
            <w:r>
              <w:t>X,Y</w:t>
            </w:r>
            <w:r>
              <w:t>方向的最大层间位移角</w:t>
            </w:r>
          </w:p>
        </w:tc>
      </w:tr>
    </w:tbl>
    <w:p w:rsidR="00A402E7">
      <w:pPr>
        <w:pStyle w:val="Heading3"/>
        <w:jc w:val="left"/>
      </w:pPr>
      <w:bookmarkStart w:id="118" w:name="_Toc8117"/>
      <w:r>
        <w:rPr>
          <w:b/>
          <w:sz w:val="30"/>
        </w:rPr>
        <w:t xml:space="preserve">8.9.1 </w:t>
      </w:r>
      <w:r>
        <w:rPr>
          <w:b/>
          <w:sz w:val="30"/>
        </w:rPr>
        <w:t>风荷载和地震作用</w:t>
      </w:r>
      <w:bookmarkEnd w:id="118"/>
    </w:p>
    <w:p w:rsidR="00A402E7">
      <w:pPr>
        <w:jc w:val="center"/>
      </w:pPr>
      <w:r>
        <w:rPr>
          <w:b/>
        </w:rPr>
        <w:t>表</w:t>
      </w:r>
      <w:r>
        <w:rPr>
          <w:b/>
        </w:rPr>
        <w:t xml:space="preserve">54 X </w:t>
      </w:r>
      <w:r>
        <w:rPr>
          <w:b/>
        </w:rPr>
        <w:t>方向地震作用下的楼层最大位移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Max-(X)</w:t>
            </w:r>
          </w:p>
        </w:tc>
        <w:tc>
          <w:tcPr>
            <w:tcW w:w="1249" w:type="dxa"/>
            <w:vAlign w:val="center"/>
          </w:tcPr>
          <w:p w:rsidR="00A402E7">
            <w:pPr>
              <w:jc w:val="center"/>
            </w:pPr>
            <w:r>
              <w:rPr>
                <w:b/>
              </w:rPr>
              <w:t>Ave-(X)</w:t>
            </w:r>
          </w:p>
        </w:tc>
        <w:tc>
          <w:tcPr>
            <w:tcW w:w="1249" w:type="dxa"/>
            <w:vAlign w:val="center"/>
          </w:tcPr>
          <w:p w:rsidR="00A402E7">
            <w:pPr>
              <w:jc w:val="center"/>
            </w:pPr>
            <w:r>
              <w:rPr>
                <w:b/>
              </w:rPr>
              <w:t>Max-Dx</w:t>
            </w:r>
          </w:p>
        </w:tc>
        <w:tc>
          <w:tcPr>
            <w:tcW w:w="1249" w:type="dxa"/>
            <w:vAlign w:val="center"/>
          </w:tcPr>
          <w:p w:rsidR="00A402E7">
            <w:pPr>
              <w:jc w:val="center"/>
            </w:pPr>
            <w:r>
              <w:rPr>
                <w:b/>
              </w:rPr>
              <w:t>Ave-Dx</w:t>
            </w:r>
          </w:p>
        </w:tc>
        <w:tc>
          <w:tcPr>
            <w:tcW w:w="1249" w:type="dxa"/>
            <w:vAlign w:val="center"/>
          </w:tcPr>
          <w:p w:rsidR="00A402E7">
            <w:pPr>
              <w:jc w:val="center"/>
            </w:pPr>
            <w:r>
              <w:rPr>
                <w:b/>
              </w:rPr>
              <w:t>Max-Dx/h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0.46</w:t>
            </w:r>
          </w:p>
        </w:tc>
        <w:tc>
          <w:tcPr>
            <w:tcW w:w="1249" w:type="dxa"/>
            <w:vAlign w:val="center"/>
          </w:tcPr>
          <w:p w:rsidR="00A402E7">
            <w:pPr>
              <w:jc w:val="center"/>
            </w:pPr>
            <w:r>
              <w:t>0.46</w:t>
            </w:r>
          </w:p>
        </w:tc>
        <w:tc>
          <w:tcPr>
            <w:tcW w:w="1249" w:type="dxa"/>
            <w:vAlign w:val="center"/>
          </w:tcPr>
          <w:p w:rsidR="00A402E7">
            <w:pPr>
              <w:jc w:val="center"/>
            </w:pPr>
            <w:r>
              <w:t>0.31</w:t>
            </w:r>
          </w:p>
        </w:tc>
        <w:tc>
          <w:tcPr>
            <w:tcW w:w="1249" w:type="dxa"/>
            <w:vAlign w:val="center"/>
          </w:tcPr>
          <w:p w:rsidR="00A402E7">
            <w:pPr>
              <w:jc w:val="center"/>
            </w:pPr>
            <w:r>
              <w:t>0.31</w:t>
            </w:r>
          </w:p>
        </w:tc>
        <w:tc>
          <w:tcPr>
            <w:tcW w:w="1249" w:type="dxa"/>
            <w:vAlign w:val="center"/>
          </w:tcPr>
          <w:p w:rsidR="00A402E7">
            <w:pPr>
              <w:jc w:val="center"/>
            </w:pPr>
            <w:r>
              <w:t>1/8336</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1/8336  (2  </w:t>
      </w:r>
      <w:r>
        <w:t>层</w:t>
      </w:r>
      <w:r>
        <w:t xml:space="preserve"> 1  </w:t>
      </w:r>
      <w:r>
        <w:t>塔</w:t>
      </w:r>
      <w:r>
        <w:t>)</w:t>
      </w:r>
    </w:p>
    <w:p w:rsidR="00A402E7">
      <w:pPr>
        <w:jc w:val="center"/>
      </w:pPr>
      <w:r>
        <w:rPr>
          <w:b/>
        </w:rPr>
        <w:t>表</w:t>
      </w:r>
      <w:r>
        <w:rPr>
          <w:b/>
        </w:rPr>
        <w:t xml:space="preserve">55 X </w:t>
      </w:r>
      <w:r>
        <w:rPr>
          <w:b/>
        </w:rPr>
        <w:t>双向地震作用下的楼层最大位移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Max-(X)</w:t>
            </w:r>
          </w:p>
        </w:tc>
        <w:tc>
          <w:tcPr>
            <w:tcW w:w="1249" w:type="dxa"/>
            <w:vAlign w:val="center"/>
          </w:tcPr>
          <w:p w:rsidR="00A402E7">
            <w:pPr>
              <w:jc w:val="center"/>
            </w:pPr>
            <w:r>
              <w:rPr>
                <w:b/>
              </w:rPr>
              <w:t>Ave-(X)</w:t>
            </w:r>
          </w:p>
        </w:tc>
        <w:tc>
          <w:tcPr>
            <w:tcW w:w="1249" w:type="dxa"/>
            <w:vAlign w:val="center"/>
          </w:tcPr>
          <w:p w:rsidR="00A402E7">
            <w:pPr>
              <w:jc w:val="center"/>
            </w:pPr>
            <w:r>
              <w:rPr>
                <w:b/>
              </w:rPr>
              <w:t>Max-Dx</w:t>
            </w:r>
          </w:p>
        </w:tc>
        <w:tc>
          <w:tcPr>
            <w:tcW w:w="1249" w:type="dxa"/>
            <w:vAlign w:val="center"/>
          </w:tcPr>
          <w:p w:rsidR="00A402E7">
            <w:pPr>
              <w:jc w:val="center"/>
            </w:pPr>
            <w:r>
              <w:rPr>
                <w:b/>
              </w:rPr>
              <w:t>Ave-Dx</w:t>
            </w:r>
          </w:p>
        </w:tc>
        <w:tc>
          <w:tcPr>
            <w:tcW w:w="1249" w:type="dxa"/>
            <w:vAlign w:val="center"/>
          </w:tcPr>
          <w:p w:rsidR="00A402E7">
            <w:pPr>
              <w:jc w:val="center"/>
            </w:pPr>
            <w:r>
              <w:rPr>
                <w:b/>
              </w:rPr>
              <w:t>Max-Dx/h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0.46</w:t>
            </w:r>
          </w:p>
        </w:tc>
        <w:tc>
          <w:tcPr>
            <w:tcW w:w="1249" w:type="dxa"/>
            <w:vAlign w:val="center"/>
          </w:tcPr>
          <w:p w:rsidR="00A402E7">
            <w:pPr>
              <w:jc w:val="center"/>
            </w:pPr>
            <w:r>
              <w:t>0.46</w:t>
            </w:r>
          </w:p>
        </w:tc>
        <w:tc>
          <w:tcPr>
            <w:tcW w:w="1249" w:type="dxa"/>
            <w:vAlign w:val="center"/>
          </w:tcPr>
          <w:p w:rsidR="00A402E7">
            <w:pPr>
              <w:jc w:val="center"/>
            </w:pPr>
            <w:r>
              <w:t>0.31</w:t>
            </w:r>
          </w:p>
        </w:tc>
        <w:tc>
          <w:tcPr>
            <w:tcW w:w="1249" w:type="dxa"/>
            <w:vAlign w:val="center"/>
          </w:tcPr>
          <w:p w:rsidR="00A402E7">
            <w:pPr>
              <w:jc w:val="center"/>
            </w:pPr>
            <w:r>
              <w:t>0.31</w:t>
            </w:r>
          </w:p>
        </w:tc>
        <w:tc>
          <w:tcPr>
            <w:tcW w:w="1249" w:type="dxa"/>
            <w:vAlign w:val="center"/>
          </w:tcPr>
          <w:p w:rsidR="00A402E7">
            <w:pPr>
              <w:jc w:val="center"/>
            </w:pPr>
            <w:r>
              <w:t>1/8336</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1/8336  (2  </w:t>
      </w:r>
      <w:r>
        <w:t>层</w:t>
      </w:r>
      <w:r>
        <w:t xml:space="preserve"> 1  </w:t>
      </w:r>
      <w:r>
        <w:t>塔</w:t>
      </w:r>
      <w:r>
        <w:t>)</w:t>
      </w:r>
    </w:p>
    <w:p w:rsidR="00A402E7">
      <w:pPr>
        <w:jc w:val="center"/>
      </w:pPr>
      <w:r>
        <w:rPr>
          <w:b/>
        </w:rPr>
        <w:t>表</w:t>
      </w:r>
      <w:r>
        <w:rPr>
          <w:b/>
        </w:rPr>
        <w:t xml:space="preserve">56 X+ </w:t>
      </w:r>
      <w:r>
        <w:rPr>
          <w:b/>
        </w:rPr>
        <w:t>偶然偏心地震作用下的楼层最大位移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Max-(X)</w:t>
            </w:r>
          </w:p>
        </w:tc>
        <w:tc>
          <w:tcPr>
            <w:tcW w:w="1249" w:type="dxa"/>
            <w:vAlign w:val="center"/>
          </w:tcPr>
          <w:p w:rsidR="00A402E7">
            <w:pPr>
              <w:jc w:val="center"/>
            </w:pPr>
            <w:r>
              <w:rPr>
                <w:b/>
              </w:rPr>
              <w:t>Ave-(X)</w:t>
            </w:r>
          </w:p>
        </w:tc>
        <w:tc>
          <w:tcPr>
            <w:tcW w:w="1249" w:type="dxa"/>
            <w:vAlign w:val="center"/>
          </w:tcPr>
          <w:p w:rsidR="00A402E7">
            <w:pPr>
              <w:jc w:val="center"/>
            </w:pPr>
            <w:r>
              <w:rPr>
                <w:b/>
              </w:rPr>
              <w:t>Max-Dx</w:t>
            </w:r>
          </w:p>
        </w:tc>
        <w:tc>
          <w:tcPr>
            <w:tcW w:w="1249" w:type="dxa"/>
            <w:vAlign w:val="center"/>
          </w:tcPr>
          <w:p w:rsidR="00A402E7">
            <w:pPr>
              <w:jc w:val="center"/>
            </w:pPr>
            <w:r>
              <w:rPr>
                <w:b/>
              </w:rPr>
              <w:t>Ave-Dx</w:t>
            </w:r>
          </w:p>
        </w:tc>
        <w:tc>
          <w:tcPr>
            <w:tcW w:w="1249" w:type="dxa"/>
            <w:vAlign w:val="center"/>
          </w:tcPr>
          <w:p w:rsidR="00A402E7">
            <w:pPr>
              <w:jc w:val="center"/>
            </w:pPr>
            <w:r>
              <w:rPr>
                <w:b/>
              </w:rPr>
              <w:t>Max-Dx/h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0.46</w:t>
            </w:r>
          </w:p>
        </w:tc>
        <w:tc>
          <w:tcPr>
            <w:tcW w:w="1249" w:type="dxa"/>
            <w:vAlign w:val="center"/>
          </w:tcPr>
          <w:p w:rsidR="00A402E7">
            <w:pPr>
              <w:jc w:val="center"/>
            </w:pPr>
            <w:r>
              <w:t>0.46</w:t>
            </w:r>
          </w:p>
        </w:tc>
        <w:tc>
          <w:tcPr>
            <w:tcW w:w="1249" w:type="dxa"/>
            <w:vAlign w:val="center"/>
          </w:tcPr>
          <w:p w:rsidR="00A402E7">
            <w:pPr>
              <w:jc w:val="center"/>
            </w:pPr>
            <w:r>
              <w:t>0.31</w:t>
            </w:r>
          </w:p>
        </w:tc>
        <w:tc>
          <w:tcPr>
            <w:tcW w:w="1249" w:type="dxa"/>
            <w:vAlign w:val="center"/>
          </w:tcPr>
          <w:p w:rsidR="00A402E7">
            <w:pPr>
              <w:jc w:val="center"/>
            </w:pPr>
            <w:r>
              <w:t>0.31</w:t>
            </w:r>
          </w:p>
        </w:tc>
        <w:tc>
          <w:tcPr>
            <w:tcW w:w="1249" w:type="dxa"/>
            <w:vAlign w:val="center"/>
          </w:tcPr>
          <w:p w:rsidR="00A402E7">
            <w:pPr>
              <w:jc w:val="center"/>
            </w:pPr>
            <w:r>
              <w:t>1/8336</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1/8336  (2  </w:t>
      </w:r>
      <w:r>
        <w:t>层</w:t>
      </w:r>
      <w:r>
        <w:t xml:space="preserve"> 1  </w:t>
      </w:r>
      <w:r>
        <w:t>塔</w:t>
      </w:r>
      <w:r>
        <w:t>)</w:t>
      </w:r>
    </w:p>
    <w:p w:rsidR="00A402E7">
      <w:pPr>
        <w:jc w:val="center"/>
      </w:pPr>
      <w:r>
        <w:rPr>
          <w:b/>
        </w:rPr>
        <w:t>表</w:t>
      </w:r>
      <w:r>
        <w:rPr>
          <w:b/>
        </w:rPr>
        <w:t xml:space="preserve">57 X- </w:t>
      </w:r>
      <w:r>
        <w:rPr>
          <w:b/>
        </w:rPr>
        <w:t>偶然偏心地震作用下的楼层最大位移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Max-(X)</w:t>
            </w:r>
          </w:p>
        </w:tc>
        <w:tc>
          <w:tcPr>
            <w:tcW w:w="1249" w:type="dxa"/>
            <w:vAlign w:val="center"/>
          </w:tcPr>
          <w:p w:rsidR="00A402E7">
            <w:pPr>
              <w:jc w:val="center"/>
            </w:pPr>
            <w:r>
              <w:rPr>
                <w:b/>
              </w:rPr>
              <w:t>Ave-(X)</w:t>
            </w:r>
          </w:p>
        </w:tc>
        <w:tc>
          <w:tcPr>
            <w:tcW w:w="1249" w:type="dxa"/>
            <w:vAlign w:val="center"/>
          </w:tcPr>
          <w:p w:rsidR="00A402E7">
            <w:pPr>
              <w:jc w:val="center"/>
            </w:pPr>
            <w:r>
              <w:rPr>
                <w:b/>
              </w:rPr>
              <w:t>Max-Dx</w:t>
            </w:r>
          </w:p>
        </w:tc>
        <w:tc>
          <w:tcPr>
            <w:tcW w:w="1249" w:type="dxa"/>
            <w:vAlign w:val="center"/>
          </w:tcPr>
          <w:p w:rsidR="00A402E7">
            <w:pPr>
              <w:jc w:val="center"/>
            </w:pPr>
            <w:r>
              <w:rPr>
                <w:b/>
              </w:rPr>
              <w:t>Ave-Dx</w:t>
            </w:r>
          </w:p>
        </w:tc>
        <w:tc>
          <w:tcPr>
            <w:tcW w:w="1249" w:type="dxa"/>
            <w:vAlign w:val="center"/>
          </w:tcPr>
          <w:p w:rsidR="00A402E7">
            <w:pPr>
              <w:jc w:val="center"/>
            </w:pPr>
            <w:r>
              <w:rPr>
                <w:b/>
              </w:rPr>
              <w:t>Max-Dx/h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0.46</w:t>
            </w:r>
          </w:p>
        </w:tc>
        <w:tc>
          <w:tcPr>
            <w:tcW w:w="1249" w:type="dxa"/>
            <w:vAlign w:val="center"/>
          </w:tcPr>
          <w:p w:rsidR="00A402E7">
            <w:pPr>
              <w:jc w:val="center"/>
            </w:pPr>
            <w:r>
              <w:t>0.46</w:t>
            </w:r>
          </w:p>
        </w:tc>
        <w:tc>
          <w:tcPr>
            <w:tcW w:w="1249" w:type="dxa"/>
            <w:vAlign w:val="center"/>
          </w:tcPr>
          <w:p w:rsidR="00A402E7">
            <w:pPr>
              <w:jc w:val="center"/>
            </w:pPr>
            <w:r>
              <w:t>0.31</w:t>
            </w:r>
          </w:p>
        </w:tc>
        <w:tc>
          <w:tcPr>
            <w:tcW w:w="1249" w:type="dxa"/>
            <w:vAlign w:val="center"/>
          </w:tcPr>
          <w:p w:rsidR="00A402E7">
            <w:pPr>
              <w:jc w:val="center"/>
            </w:pPr>
            <w:r>
              <w:t>0.31</w:t>
            </w:r>
          </w:p>
        </w:tc>
        <w:tc>
          <w:tcPr>
            <w:tcW w:w="1249" w:type="dxa"/>
            <w:vAlign w:val="center"/>
          </w:tcPr>
          <w:p w:rsidR="00A402E7">
            <w:pPr>
              <w:jc w:val="center"/>
            </w:pPr>
            <w:r>
              <w:t>1/8336</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1/8336  (2  </w:t>
      </w:r>
      <w:r>
        <w:t>层</w:t>
      </w:r>
      <w:r>
        <w:t xml:space="preserve"> 1  </w:t>
      </w:r>
      <w:r>
        <w:t>塔</w:t>
      </w:r>
      <w:r>
        <w:t>)</w:t>
      </w:r>
    </w:p>
    <w:p w:rsidR="00A402E7">
      <w:pPr>
        <w:jc w:val="center"/>
      </w:pPr>
      <w:r>
        <w:rPr>
          <w:b/>
        </w:rPr>
        <w:t>表</w:t>
      </w:r>
      <w:r>
        <w:rPr>
          <w:b/>
        </w:rPr>
        <w:t xml:space="preserve">58 Y </w:t>
      </w:r>
      <w:r>
        <w:rPr>
          <w:b/>
        </w:rPr>
        <w:t>方向地震作用下的楼层最大位移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Max-(Y)</w:t>
            </w:r>
          </w:p>
        </w:tc>
        <w:tc>
          <w:tcPr>
            <w:tcW w:w="1249" w:type="dxa"/>
            <w:vAlign w:val="center"/>
          </w:tcPr>
          <w:p w:rsidR="00A402E7">
            <w:pPr>
              <w:jc w:val="center"/>
            </w:pPr>
            <w:r>
              <w:rPr>
                <w:b/>
              </w:rPr>
              <w:t>Ave-(Y)</w:t>
            </w:r>
          </w:p>
        </w:tc>
        <w:tc>
          <w:tcPr>
            <w:tcW w:w="1249" w:type="dxa"/>
            <w:vAlign w:val="center"/>
          </w:tcPr>
          <w:p w:rsidR="00A402E7">
            <w:pPr>
              <w:jc w:val="center"/>
            </w:pPr>
            <w:r>
              <w:rPr>
                <w:b/>
              </w:rPr>
              <w:t>Max-Dy</w:t>
            </w:r>
          </w:p>
        </w:tc>
        <w:tc>
          <w:tcPr>
            <w:tcW w:w="1249" w:type="dxa"/>
            <w:vAlign w:val="center"/>
          </w:tcPr>
          <w:p w:rsidR="00A402E7">
            <w:pPr>
              <w:jc w:val="center"/>
            </w:pPr>
            <w:r>
              <w:rPr>
                <w:b/>
              </w:rPr>
              <w:t>Ave-Dy</w:t>
            </w:r>
          </w:p>
        </w:tc>
        <w:tc>
          <w:tcPr>
            <w:tcW w:w="1249" w:type="dxa"/>
            <w:vAlign w:val="center"/>
          </w:tcPr>
          <w:p w:rsidR="00A402E7">
            <w:pPr>
              <w:jc w:val="center"/>
            </w:pPr>
            <w:r>
              <w:rPr>
                <w:b/>
              </w:rPr>
              <w:t>Max-Dy/h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0.89</w:t>
            </w:r>
          </w:p>
        </w:tc>
        <w:tc>
          <w:tcPr>
            <w:tcW w:w="1249" w:type="dxa"/>
            <w:vAlign w:val="center"/>
          </w:tcPr>
          <w:p w:rsidR="00A402E7">
            <w:pPr>
              <w:jc w:val="center"/>
            </w:pPr>
            <w:r>
              <w:t>0.89</w:t>
            </w:r>
          </w:p>
        </w:tc>
        <w:tc>
          <w:tcPr>
            <w:tcW w:w="1249" w:type="dxa"/>
            <w:vAlign w:val="center"/>
          </w:tcPr>
          <w:p w:rsidR="00A402E7">
            <w:pPr>
              <w:jc w:val="center"/>
            </w:pPr>
            <w:r>
              <w:t>0.70</w:t>
            </w:r>
          </w:p>
        </w:tc>
        <w:tc>
          <w:tcPr>
            <w:tcW w:w="1249" w:type="dxa"/>
            <w:vAlign w:val="center"/>
          </w:tcPr>
          <w:p w:rsidR="00A402E7">
            <w:pPr>
              <w:jc w:val="center"/>
            </w:pPr>
            <w:r>
              <w:t>0.70</w:t>
            </w:r>
          </w:p>
        </w:tc>
        <w:tc>
          <w:tcPr>
            <w:tcW w:w="1249" w:type="dxa"/>
            <w:vAlign w:val="center"/>
          </w:tcPr>
          <w:p w:rsidR="00A402E7">
            <w:pPr>
              <w:jc w:val="center"/>
            </w:pPr>
            <w:r>
              <w:t>1/3632</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1/3632  (2  </w:t>
      </w:r>
      <w:r>
        <w:t>层</w:t>
      </w:r>
      <w:r>
        <w:t xml:space="preserve"> 1  </w:t>
      </w:r>
      <w:r>
        <w:t>塔</w:t>
      </w:r>
      <w:r>
        <w:t>)</w:t>
      </w:r>
    </w:p>
    <w:p w:rsidR="00A402E7">
      <w:pPr>
        <w:jc w:val="center"/>
      </w:pPr>
      <w:r>
        <w:rPr>
          <w:b/>
        </w:rPr>
        <w:t>表</w:t>
      </w:r>
      <w:r>
        <w:rPr>
          <w:b/>
        </w:rPr>
        <w:t xml:space="preserve">59 Y </w:t>
      </w:r>
      <w:r>
        <w:rPr>
          <w:b/>
        </w:rPr>
        <w:t>双向地震作用下的楼层最大位移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Max-(Y)</w:t>
            </w:r>
          </w:p>
        </w:tc>
        <w:tc>
          <w:tcPr>
            <w:tcW w:w="1249" w:type="dxa"/>
            <w:vAlign w:val="center"/>
          </w:tcPr>
          <w:p w:rsidR="00A402E7">
            <w:pPr>
              <w:jc w:val="center"/>
            </w:pPr>
            <w:r>
              <w:rPr>
                <w:b/>
              </w:rPr>
              <w:t>Ave-(Y)</w:t>
            </w:r>
          </w:p>
        </w:tc>
        <w:tc>
          <w:tcPr>
            <w:tcW w:w="1249" w:type="dxa"/>
            <w:vAlign w:val="center"/>
          </w:tcPr>
          <w:p w:rsidR="00A402E7">
            <w:pPr>
              <w:jc w:val="center"/>
            </w:pPr>
            <w:r>
              <w:rPr>
                <w:b/>
              </w:rPr>
              <w:t>Max-Dy</w:t>
            </w:r>
          </w:p>
        </w:tc>
        <w:tc>
          <w:tcPr>
            <w:tcW w:w="1249" w:type="dxa"/>
            <w:vAlign w:val="center"/>
          </w:tcPr>
          <w:p w:rsidR="00A402E7">
            <w:pPr>
              <w:jc w:val="center"/>
            </w:pPr>
            <w:r>
              <w:rPr>
                <w:b/>
              </w:rPr>
              <w:t>Ave-Dy</w:t>
            </w:r>
          </w:p>
        </w:tc>
        <w:tc>
          <w:tcPr>
            <w:tcW w:w="1249" w:type="dxa"/>
            <w:vAlign w:val="center"/>
          </w:tcPr>
          <w:p w:rsidR="00A402E7">
            <w:pPr>
              <w:jc w:val="center"/>
            </w:pPr>
            <w:r>
              <w:rPr>
                <w:b/>
              </w:rPr>
              <w:t>Max-Dy/h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0.89</w:t>
            </w:r>
          </w:p>
        </w:tc>
        <w:tc>
          <w:tcPr>
            <w:tcW w:w="1249" w:type="dxa"/>
            <w:vAlign w:val="center"/>
          </w:tcPr>
          <w:p w:rsidR="00A402E7">
            <w:pPr>
              <w:jc w:val="center"/>
            </w:pPr>
            <w:r>
              <w:t>0.89</w:t>
            </w:r>
          </w:p>
        </w:tc>
        <w:tc>
          <w:tcPr>
            <w:tcW w:w="1249" w:type="dxa"/>
            <w:vAlign w:val="center"/>
          </w:tcPr>
          <w:p w:rsidR="00A402E7">
            <w:pPr>
              <w:jc w:val="center"/>
            </w:pPr>
            <w:r>
              <w:t>0.70</w:t>
            </w:r>
          </w:p>
        </w:tc>
        <w:tc>
          <w:tcPr>
            <w:tcW w:w="1249" w:type="dxa"/>
            <w:vAlign w:val="center"/>
          </w:tcPr>
          <w:p w:rsidR="00A402E7">
            <w:pPr>
              <w:jc w:val="center"/>
            </w:pPr>
            <w:r>
              <w:t>0.70</w:t>
            </w:r>
          </w:p>
        </w:tc>
        <w:tc>
          <w:tcPr>
            <w:tcW w:w="1249" w:type="dxa"/>
            <w:vAlign w:val="center"/>
          </w:tcPr>
          <w:p w:rsidR="00A402E7">
            <w:pPr>
              <w:jc w:val="center"/>
            </w:pPr>
            <w:r>
              <w:t>1/3632</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1/3632  (2  </w:t>
      </w:r>
      <w:r>
        <w:t>层</w:t>
      </w:r>
      <w:r>
        <w:t xml:space="preserve"> 1  </w:t>
      </w:r>
      <w:r>
        <w:t>塔</w:t>
      </w:r>
      <w:r>
        <w:t>)</w:t>
      </w:r>
    </w:p>
    <w:p w:rsidR="00A402E7">
      <w:pPr>
        <w:jc w:val="center"/>
      </w:pPr>
      <w:r>
        <w:rPr>
          <w:b/>
        </w:rPr>
        <w:t>表</w:t>
      </w:r>
      <w:r>
        <w:rPr>
          <w:b/>
        </w:rPr>
        <w:t xml:space="preserve">60 Y+ </w:t>
      </w:r>
      <w:r>
        <w:rPr>
          <w:b/>
        </w:rPr>
        <w:t>偶然偏心地震作用下的楼层最大位移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Max-(Y)</w:t>
            </w:r>
          </w:p>
        </w:tc>
        <w:tc>
          <w:tcPr>
            <w:tcW w:w="1249" w:type="dxa"/>
            <w:vAlign w:val="center"/>
          </w:tcPr>
          <w:p w:rsidR="00A402E7">
            <w:pPr>
              <w:jc w:val="center"/>
            </w:pPr>
            <w:r>
              <w:rPr>
                <w:b/>
              </w:rPr>
              <w:t>Ave-(Y)</w:t>
            </w:r>
          </w:p>
        </w:tc>
        <w:tc>
          <w:tcPr>
            <w:tcW w:w="1249" w:type="dxa"/>
            <w:vAlign w:val="center"/>
          </w:tcPr>
          <w:p w:rsidR="00A402E7">
            <w:pPr>
              <w:jc w:val="center"/>
            </w:pPr>
            <w:r>
              <w:rPr>
                <w:b/>
              </w:rPr>
              <w:t>Max-Dy</w:t>
            </w:r>
          </w:p>
        </w:tc>
        <w:tc>
          <w:tcPr>
            <w:tcW w:w="1249" w:type="dxa"/>
            <w:vAlign w:val="center"/>
          </w:tcPr>
          <w:p w:rsidR="00A402E7">
            <w:pPr>
              <w:jc w:val="center"/>
            </w:pPr>
            <w:r>
              <w:rPr>
                <w:b/>
              </w:rPr>
              <w:t>Ave-Dy</w:t>
            </w:r>
          </w:p>
        </w:tc>
        <w:tc>
          <w:tcPr>
            <w:tcW w:w="1249" w:type="dxa"/>
            <w:vAlign w:val="center"/>
          </w:tcPr>
          <w:p w:rsidR="00A402E7">
            <w:pPr>
              <w:jc w:val="center"/>
            </w:pPr>
            <w:r>
              <w:rPr>
                <w:b/>
              </w:rPr>
              <w:t>Max-Dy/h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0.92</w:t>
            </w:r>
          </w:p>
        </w:tc>
        <w:tc>
          <w:tcPr>
            <w:tcW w:w="1249" w:type="dxa"/>
            <w:vAlign w:val="center"/>
          </w:tcPr>
          <w:p w:rsidR="00A402E7">
            <w:pPr>
              <w:jc w:val="center"/>
            </w:pPr>
            <w:r>
              <w:t>0.89</w:t>
            </w:r>
          </w:p>
        </w:tc>
        <w:tc>
          <w:tcPr>
            <w:tcW w:w="1249" w:type="dxa"/>
            <w:vAlign w:val="center"/>
          </w:tcPr>
          <w:p w:rsidR="00A402E7">
            <w:pPr>
              <w:jc w:val="center"/>
            </w:pPr>
            <w:r>
              <w:t>0.73</w:t>
            </w:r>
          </w:p>
        </w:tc>
        <w:tc>
          <w:tcPr>
            <w:tcW w:w="1249" w:type="dxa"/>
            <w:vAlign w:val="center"/>
          </w:tcPr>
          <w:p w:rsidR="00A402E7">
            <w:pPr>
              <w:jc w:val="center"/>
            </w:pPr>
            <w:r>
              <w:t>0.70</w:t>
            </w:r>
          </w:p>
        </w:tc>
        <w:tc>
          <w:tcPr>
            <w:tcW w:w="1249" w:type="dxa"/>
            <w:vAlign w:val="center"/>
          </w:tcPr>
          <w:p w:rsidR="00A402E7">
            <w:pPr>
              <w:jc w:val="center"/>
            </w:pPr>
            <w:r>
              <w:t>1/3500</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0.06</w:t>
            </w:r>
          </w:p>
        </w:tc>
        <w:tc>
          <w:tcPr>
            <w:tcW w:w="1249" w:type="dxa"/>
            <w:vAlign w:val="center"/>
          </w:tcPr>
          <w:p w:rsidR="00A402E7">
            <w:pPr>
              <w:jc w:val="center"/>
            </w:pPr>
            <w:r>
              <w:t>0.05</w:t>
            </w:r>
          </w:p>
        </w:tc>
        <w:tc>
          <w:tcPr>
            <w:tcW w:w="1249" w:type="dxa"/>
            <w:vAlign w:val="center"/>
          </w:tcPr>
          <w:p w:rsidR="00A402E7">
            <w:pPr>
              <w:jc w:val="center"/>
            </w:pPr>
            <w:r>
              <w:t>0.06</w:t>
            </w:r>
          </w:p>
        </w:tc>
        <w:tc>
          <w:tcPr>
            <w:tcW w:w="1249" w:type="dxa"/>
            <w:vAlign w:val="center"/>
          </w:tcPr>
          <w:p w:rsidR="00A402E7">
            <w:pPr>
              <w:jc w:val="center"/>
            </w:pPr>
            <w:r>
              <w:t>0.05</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1/3500  (2  </w:t>
      </w:r>
      <w:r>
        <w:t>层</w:t>
      </w:r>
      <w:r>
        <w:t xml:space="preserve"> 1  </w:t>
      </w:r>
      <w:r>
        <w:t>塔</w:t>
      </w:r>
      <w:r>
        <w:t>)</w:t>
      </w:r>
    </w:p>
    <w:p w:rsidR="00A402E7">
      <w:pPr>
        <w:jc w:val="center"/>
      </w:pPr>
      <w:r>
        <w:rPr>
          <w:b/>
        </w:rPr>
        <w:t>表</w:t>
      </w:r>
      <w:r>
        <w:rPr>
          <w:b/>
        </w:rPr>
        <w:t xml:space="preserve">61 Y- </w:t>
      </w:r>
      <w:r>
        <w:rPr>
          <w:b/>
        </w:rPr>
        <w:t>偶然偏心地震作用下的楼层最大位移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Max-(Y)</w:t>
            </w:r>
          </w:p>
        </w:tc>
        <w:tc>
          <w:tcPr>
            <w:tcW w:w="1249" w:type="dxa"/>
            <w:vAlign w:val="center"/>
          </w:tcPr>
          <w:p w:rsidR="00A402E7">
            <w:pPr>
              <w:jc w:val="center"/>
            </w:pPr>
            <w:r>
              <w:rPr>
                <w:b/>
              </w:rPr>
              <w:t>Ave-(Y)</w:t>
            </w:r>
          </w:p>
        </w:tc>
        <w:tc>
          <w:tcPr>
            <w:tcW w:w="1249" w:type="dxa"/>
            <w:vAlign w:val="center"/>
          </w:tcPr>
          <w:p w:rsidR="00A402E7">
            <w:pPr>
              <w:jc w:val="center"/>
            </w:pPr>
            <w:r>
              <w:rPr>
                <w:b/>
              </w:rPr>
              <w:t>Max-Dy</w:t>
            </w:r>
          </w:p>
        </w:tc>
        <w:tc>
          <w:tcPr>
            <w:tcW w:w="1249" w:type="dxa"/>
            <w:vAlign w:val="center"/>
          </w:tcPr>
          <w:p w:rsidR="00A402E7">
            <w:pPr>
              <w:jc w:val="center"/>
            </w:pPr>
            <w:r>
              <w:rPr>
                <w:b/>
              </w:rPr>
              <w:t>Ave-Dy</w:t>
            </w:r>
          </w:p>
        </w:tc>
        <w:tc>
          <w:tcPr>
            <w:tcW w:w="1249" w:type="dxa"/>
            <w:vAlign w:val="center"/>
          </w:tcPr>
          <w:p w:rsidR="00A402E7">
            <w:pPr>
              <w:jc w:val="center"/>
            </w:pPr>
            <w:r>
              <w:rPr>
                <w:b/>
              </w:rPr>
              <w:t>Max-Dy/h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0.92</w:t>
            </w:r>
          </w:p>
        </w:tc>
        <w:tc>
          <w:tcPr>
            <w:tcW w:w="1249" w:type="dxa"/>
            <w:vAlign w:val="center"/>
          </w:tcPr>
          <w:p w:rsidR="00A402E7">
            <w:pPr>
              <w:jc w:val="center"/>
            </w:pPr>
            <w:r>
              <w:t>0.89</w:t>
            </w:r>
          </w:p>
        </w:tc>
        <w:tc>
          <w:tcPr>
            <w:tcW w:w="1249" w:type="dxa"/>
            <w:vAlign w:val="center"/>
          </w:tcPr>
          <w:p w:rsidR="00A402E7">
            <w:pPr>
              <w:jc w:val="center"/>
            </w:pPr>
            <w:r>
              <w:t>0.73</w:t>
            </w:r>
          </w:p>
        </w:tc>
        <w:tc>
          <w:tcPr>
            <w:tcW w:w="1249" w:type="dxa"/>
            <w:vAlign w:val="center"/>
          </w:tcPr>
          <w:p w:rsidR="00A402E7">
            <w:pPr>
              <w:jc w:val="center"/>
            </w:pPr>
            <w:r>
              <w:t>0.70</w:t>
            </w:r>
          </w:p>
        </w:tc>
        <w:tc>
          <w:tcPr>
            <w:tcW w:w="1249" w:type="dxa"/>
            <w:vAlign w:val="center"/>
          </w:tcPr>
          <w:p w:rsidR="00A402E7">
            <w:pPr>
              <w:jc w:val="center"/>
            </w:pPr>
            <w:r>
              <w:t>1/3500</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0.06</w:t>
            </w:r>
          </w:p>
        </w:tc>
        <w:tc>
          <w:tcPr>
            <w:tcW w:w="1249" w:type="dxa"/>
            <w:vAlign w:val="center"/>
          </w:tcPr>
          <w:p w:rsidR="00A402E7">
            <w:pPr>
              <w:jc w:val="center"/>
            </w:pPr>
            <w:r>
              <w:t>0.05</w:t>
            </w:r>
          </w:p>
        </w:tc>
        <w:tc>
          <w:tcPr>
            <w:tcW w:w="1249" w:type="dxa"/>
            <w:vAlign w:val="center"/>
          </w:tcPr>
          <w:p w:rsidR="00A402E7">
            <w:pPr>
              <w:jc w:val="center"/>
            </w:pPr>
            <w:r>
              <w:t>0.06</w:t>
            </w:r>
          </w:p>
        </w:tc>
        <w:tc>
          <w:tcPr>
            <w:tcW w:w="1249" w:type="dxa"/>
            <w:vAlign w:val="center"/>
          </w:tcPr>
          <w:p w:rsidR="00A402E7">
            <w:pPr>
              <w:jc w:val="center"/>
            </w:pPr>
            <w:r>
              <w:t>0.05</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1/3500  (2  </w:t>
      </w:r>
      <w:r>
        <w:t>层</w:t>
      </w:r>
      <w:r>
        <w:t xml:space="preserve"> 1  </w:t>
      </w:r>
      <w:r>
        <w:t>塔</w:t>
      </w:r>
      <w:r>
        <w:t>)</w:t>
      </w:r>
    </w:p>
    <w:p w:rsidR="00A402E7">
      <w:pPr>
        <w:jc w:val="center"/>
      </w:pPr>
      <w:r>
        <w:rPr>
          <w:b/>
        </w:rPr>
        <w:t>表</w:t>
      </w:r>
      <w:r>
        <w:rPr>
          <w:b/>
        </w:rPr>
        <w:t xml:space="preserve">62 </w:t>
      </w:r>
      <w:r>
        <w:rPr>
          <w:b/>
        </w:rPr>
        <w:t>最不利地震方向</w:t>
      </w:r>
      <w:r>
        <w:rPr>
          <w:b/>
        </w:rPr>
        <w:t xml:space="preserve"> 90.00000 </w:t>
      </w:r>
      <w:r>
        <w:rPr>
          <w:b/>
        </w:rPr>
        <w:t>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Max-(Y)</w:t>
            </w:r>
          </w:p>
        </w:tc>
        <w:tc>
          <w:tcPr>
            <w:tcW w:w="1249" w:type="dxa"/>
            <w:vAlign w:val="center"/>
          </w:tcPr>
          <w:p w:rsidR="00A402E7">
            <w:pPr>
              <w:jc w:val="center"/>
            </w:pPr>
            <w:r>
              <w:rPr>
                <w:b/>
              </w:rPr>
              <w:t>Ave-(Y)</w:t>
            </w:r>
          </w:p>
        </w:tc>
        <w:tc>
          <w:tcPr>
            <w:tcW w:w="1249" w:type="dxa"/>
            <w:vAlign w:val="center"/>
          </w:tcPr>
          <w:p w:rsidR="00A402E7">
            <w:pPr>
              <w:jc w:val="center"/>
            </w:pPr>
            <w:r>
              <w:rPr>
                <w:b/>
              </w:rPr>
              <w:t>Max-Dy</w:t>
            </w:r>
          </w:p>
        </w:tc>
        <w:tc>
          <w:tcPr>
            <w:tcW w:w="1249" w:type="dxa"/>
            <w:vAlign w:val="center"/>
          </w:tcPr>
          <w:p w:rsidR="00A402E7">
            <w:pPr>
              <w:jc w:val="center"/>
            </w:pPr>
            <w:r>
              <w:rPr>
                <w:b/>
              </w:rPr>
              <w:t>Ave-Dy</w:t>
            </w:r>
          </w:p>
        </w:tc>
        <w:tc>
          <w:tcPr>
            <w:tcW w:w="1249" w:type="dxa"/>
            <w:vAlign w:val="center"/>
          </w:tcPr>
          <w:p w:rsidR="00A402E7">
            <w:pPr>
              <w:jc w:val="center"/>
            </w:pPr>
            <w:r>
              <w:rPr>
                <w:b/>
              </w:rPr>
              <w:t>Max-Dy/h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0.89</w:t>
            </w:r>
          </w:p>
        </w:tc>
        <w:tc>
          <w:tcPr>
            <w:tcW w:w="1249" w:type="dxa"/>
            <w:vAlign w:val="center"/>
          </w:tcPr>
          <w:p w:rsidR="00A402E7">
            <w:pPr>
              <w:jc w:val="center"/>
            </w:pPr>
            <w:r>
              <w:t>0.89</w:t>
            </w:r>
          </w:p>
        </w:tc>
        <w:tc>
          <w:tcPr>
            <w:tcW w:w="1249" w:type="dxa"/>
            <w:vAlign w:val="center"/>
          </w:tcPr>
          <w:p w:rsidR="00A402E7">
            <w:pPr>
              <w:jc w:val="center"/>
            </w:pPr>
            <w:r>
              <w:t>0.70</w:t>
            </w:r>
          </w:p>
        </w:tc>
        <w:tc>
          <w:tcPr>
            <w:tcW w:w="1249" w:type="dxa"/>
            <w:vAlign w:val="center"/>
          </w:tcPr>
          <w:p w:rsidR="00A402E7">
            <w:pPr>
              <w:jc w:val="center"/>
            </w:pPr>
            <w:r>
              <w:t>0.70</w:t>
            </w:r>
          </w:p>
        </w:tc>
        <w:tc>
          <w:tcPr>
            <w:tcW w:w="1249" w:type="dxa"/>
            <w:vAlign w:val="center"/>
          </w:tcPr>
          <w:p w:rsidR="00A402E7">
            <w:pPr>
              <w:jc w:val="center"/>
            </w:pPr>
            <w:r>
              <w:t>1/3632</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0.05</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1/3632  (2  </w:t>
      </w:r>
      <w:r>
        <w:t>层</w:t>
      </w:r>
      <w:r>
        <w:t xml:space="preserve"> 1  </w:t>
      </w:r>
      <w:r>
        <w:t>塔</w:t>
      </w:r>
      <w:r>
        <w:t>)</w:t>
      </w:r>
    </w:p>
    <w:p w:rsidR="00A402E7">
      <w:pPr>
        <w:jc w:val="center"/>
      </w:pPr>
      <w:r>
        <w:rPr>
          <w:b/>
        </w:rPr>
        <w:t>表</w:t>
      </w:r>
      <w:r>
        <w:rPr>
          <w:b/>
        </w:rPr>
        <w:t xml:space="preserve">63 </w:t>
      </w:r>
      <w:r>
        <w:rPr>
          <w:b/>
        </w:rPr>
        <w:t>最不利地震方向</w:t>
      </w:r>
      <w:r>
        <w:rPr>
          <w:b/>
        </w:rPr>
        <w:t xml:space="preserve"> 180.00000 </w:t>
      </w:r>
      <w:r>
        <w:rPr>
          <w:b/>
        </w:rPr>
        <w:t>下的楼层最大位移</w:t>
      </w:r>
    </w:p>
    <w:tbl>
      <w:tblPr>
        <w:tblStyle w:val="TableGrid12"/>
        <w:tblW w:w="0" w:type="auto"/>
        <w:jc w:val="center"/>
        <w:tblLook w:val="04A0"/>
      </w:tblPr>
      <w:tblGrid>
        <w:gridCol w:w="1233"/>
        <w:gridCol w:w="1233"/>
        <w:gridCol w:w="1239"/>
        <w:gridCol w:w="1237"/>
        <w:gridCol w:w="1239"/>
        <w:gridCol w:w="1237"/>
        <w:gridCol w:w="1241"/>
        <w:gridCol w:w="1242"/>
      </w:tblGrid>
      <w:tr>
        <w:tblPrEx>
          <w:tblW w:w="0" w:type="auto"/>
          <w:jc w:val="center"/>
          <w:tblLook w:val="04A0"/>
        </w:tblPrEx>
        <w:trPr>
          <w:trHeight w:val="396"/>
          <w:jc w:val="center"/>
        </w:trPr>
        <w:tc>
          <w:tcPr>
            <w:tcW w:w="1249" w:type="dxa"/>
            <w:vAlign w:val="center"/>
          </w:tcPr>
          <w:p w:rsidR="00A402E7">
            <w:pPr>
              <w:jc w:val="center"/>
            </w:pPr>
            <w:r>
              <w:rPr>
                <w:b/>
              </w:rPr>
              <w:t>层号</w:t>
            </w:r>
          </w:p>
        </w:tc>
        <w:tc>
          <w:tcPr>
            <w:tcW w:w="1249" w:type="dxa"/>
            <w:vAlign w:val="center"/>
          </w:tcPr>
          <w:p w:rsidR="00A402E7">
            <w:pPr>
              <w:jc w:val="center"/>
            </w:pPr>
            <w:r>
              <w:rPr>
                <w:b/>
              </w:rPr>
              <w:t>塔号</w:t>
            </w:r>
          </w:p>
        </w:tc>
        <w:tc>
          <w:tcPr>
            <w:tcW w:w="1249" w:type="dxa"/>
            <w:vAlign w:val="center"/>
          </w:tcPr>
          <w:p w:rsidR="00A402E7">
            <w:pPr>
              <w:jc w:val="center"/>
            </w:pPr>
            <w:r>
              <w:rPr>
                <w:b/>
              </w:rPr>
              <w:t>Max-(X)</w:t>
            </w:r>
          </w:p>
        </w:tc>
        <w:tc>
          <w:tcPr>
            <w:tcW w:w="1249" w:type="dxa"/>
            <w:vAlign w:val="center"/>
          </w:tcPr>
          <w:p w:rsidR="00A402E7">
            <w:pPr>
              <w:jc w:val="center"/>
            </w:pPr>
            <w:r>
              <w:rPr>
                <w:b/>
              </w:rPr>
              <w:t>Ave-(X)</w:t>
            </w:r>
          </w:p>
        </w:tc>
        <w:tc>
          <w:tcPr>
            <w:tcW w:w="1249" w:type="dxa"/>
            <w:vAlign w:val="center"/>
          </w:tcPr>
          <w:p w:rsidR="00A402E7">
            <w:pPr>
              <w:jc w:val="center"/>
            </w:pPr>
            <w:r>
              <w:rPr>
                <w:b/>
              </w:rPr>
              <w:t>Max-Dx</w:t>
            </w:r>
          </w:p>
        </w:tc>
        <w:tc>
          <w:tcPr>
            <w:tcW w:w="1249" w:type="dxa"/>
            <w:vAlign w:val="center"/>
          </w:tcPr>
          <w:p w:rsidR="00A402E7">
            <w:pPr>
              <w:jc w:val="center"/>
            </w:pPr>
            <w:r>
              <w:rPr>
                <w:b/>
              </w:rPr>
              <w:t>Ave-Dx</w:t>
            </w:r>
          </w:p>
        </w:tc>
        <w:tc>
          <w:tcPr>
            <w:tcW w:w="1249" w:type="dxa"/>
            <w:vAlign w:val="center"/>
          </w:tcPr>
          <w:p w:rsidR="00A402E7">
            <w:pPr>
              <w:jc w:val="center"/>
            </w:pPr>
            <w:r>
              <w:rPr>
                <w:b/>
              </w:rPr>
              <w:t>Max-Dx/h</w:t>
            </w:r>
          </w:p>
        </w:tc>
        <w:tc>
          <w:tcPr>
            <w:tcW w:w="1249" w:type="dxa"/>
            <w:vAlign w:val="center"/>
          </w:tcPr>
          <w:p w:rsidR="00A402E7">
            <w:pPr>
              <w:jc w:val="center"/>
            </w:pPr>
            <w:r>
              <w:rPr>
                <w:b/>
              </w:rPr>
              <w:t>h</w:t>
            </w:r>
          </w:p>
        </w:tc>
      </w:tr>
      <w:tr>
        <w:tblPrEx>
          <w:tblW w:w="0" w:type="auto"/>
          <w:jc w:val="center"/>
          <w:tblLook w:val="04A0"/>
        </w:tblPrEx>
        <w:trPr>
          <w:trHeight w:val="396"/>
          <w:jc w:val="center"/>
        </w:trPr>
        <w:tc>
          <w:tcPr>
            <w:tcW w:w="1249" w:type="dxa"/>
            <w:vAlign w:val="center"/>
          </w:tcPr>
          <w:p w:rsidR="00A402E7">
            <w:pPr>
              <w:jc w:val="center"/>
            </w:pPr>
            <w:r>
              <w:t>2</w:t>
            </w:r>
          </w:p>
        </w:tc>
        <w:tc>
          <w:tcPr>
            <w:tcW w:w="1249" w:type="dxa"/>
            <w:vAlign w:val="center"/>
          </w:tcPr>
          <w:p w:rsidR="00A402E7">
            <w:pPr>
              <w:jc w:val="center"/>
            </w:pPr>
            <w:r>
              <w:t>1</w:t>
            </w:r>
          </w:p>
        </w:tc>
        <w:tc>
          <w:tcPr>
            <w:tcW w:w="1249" w:type="dxa"/>
            <w:vAlign w:val="center"/>
          </w:tcPr>
          <w:p w:rsidR="00A402E7">
            <w:pPr>
              <w:jc w:val="center"/>
            </w:pPr>
            <w:r>
              <w:t>0.46</w:t>
            </w:r>
          </w:p>
        </w:tc>
        <w:tc>
          <w:tcPr>
            <w:tcW w:w="1249" w:type="dxa"/>
            <w:vAlign w:val="center"/>
          </w:tcPr>
          <w:p w:rsidR="00A402E7">
            <w:pPr>
              <w:jc w:val="center"/>
            </w:pPr>
            <w:r>
              <w:t>0.46</w:t>
            </w:r>
          </w:p>
        </w:tc>
        <w:tc>
          <w:tcPr>
            <w:tcW w:w="1249" w:type="dxa"/>
            <w:vAlign w:val="center"/>
          </w:tcPr>
          <w:p w:rsidR="00A402E7">
            <w:pPr>
              <w:jc w:val="center"/>
            </w:pPr>
            <w:r>
              <w:t>0.31</w:t>
            </w:r>
          </w:p>
        </w:tc>
        <w:tc>
          <w:tcPr>
            <w:tcW w:w="1249" w:type="dxa"/>
            <w:vAlign w:val="center"/>
          </w:tcPr>
          <w:p w:rsidR="00A402E7">
            <w:pPr>
              <w:jc w:val="center"/>
            </w:pPr>
            <w:r>
              <w:t>0.31</w:t>
            </w:r>
          </w:p>
        </w:tc>
        <w:tc>
          <w:tcPr>
            <w:tcW w:w="1249" w:type="dxa"/>
            <w:vAlign w:val="center"/>
          </w:tcPr>
          <w:p w:rsidR="00A402E7">
            <w:pPr>
              <w:jc w:val="center"/>
            </w:pPr>
            <w:r>
              <w:t>1/8336</w:t>
            </w:r>
          </w:p>
        </w:tc>
        <w:tc>
          <w:tcPr>
            <w:tcW w:w="1249" w:type="dxa"/>
            <w:vAlign w:val="center"/>
          </w:tcPr>
          <w:p w:rsidR="00A402E7">
            <w:pPr>
              <w:jc w:val="center"/>
            </w:pPr>
            <w:r>
              <w:t>2550.00</w:t>
            </w:r>
          </w:p>
        </w:tc>
      </w:tr>
      <w:tr>
        <w:tblPrEx>
          <w:tblW w:w="0" w:type="auto"/>
          <w:jc w:val="center"/>
          <w:tblLook w:val="04A0"/>
        </w:tblPrEx>
        <w:trPr>
          <w:trHeight w:val="396"/>
          <w:jc w:val="center"/>
        </w:trPr>
        <w:tc>
          <w:tcPr>
            <w:tcW w:w="1249" w:type="dxa"/>
            <w:vAlign w:val="center"/>
          </w:tcPr>
          <w:p w:rsidR="00A402E7">
            <w:pPr>
              <w:jc w:val="center"/>
            </w:pPr>
            <w:r>
              <w:t>1</w:t>
            </w:r>
          </w:p>
        </w:tc>
        <w:tc>
          <w:tcPr>
            <w:tcW w:w="1249" w:type="dxa"/>
            <w:vAlign w:val="center"/>
          </w:tcPr>
          <w:p w:rsidR="00A402E7">
            <w:pPr>
              <w:jc w:val="center"/>
            </w:pPr>
            <w:r>
              <w:t>1</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0.04</w:t>
            </w:r>
          </w:p>
        </w:tc>
        <w:tc>
          <w:tcPr>
            <w:tcW w:w="1249" w:type="dxa"/>
            <w:vAlign w:val="center"/>
          </w:tcPr>
          <w:p w:rsidR="00A402E7">
            <w:pPr>
              <w:jc w:val="center"/>
            </w:pPr>
            <w:r>
              <w:t>1/9999</w:t>
            </w:r>
          </w:p>
        </w:tc>
        <w:tc>
          <w:tcPr>
            <w:tcW w:w="124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1/8336  (2  </w:t>
      </w:r>
      <w:r>
        <w:t>层</w:t>
      </w:r>
      <w:r>
        <w:t xml:space="preserve"> 1  </w:t>
      </w:r>
      <w:r>
        <w:t>塔</w:t>
      </w:r>
      <w:r>
        <w:t>)</w:t>
      </w:r>
    </w:p>
    <w:p w:rsidR="00A402E7">
      <w:pPr>
        <w:jc w:val="center"/>
      </w:pPr>
      <w:r>
        <w:rPr>
          <w:b/>
        </w:rPr>
        <w:t>表</w:t>
      </w:r>
      <w:r>
        <w:rPr>
          <w:b/>
        </w:rPr>
        <w:t xml:space="preserve">64 +X </w:t>
      </w:r>
      <w:r>
        <w:rPr>
          <w:b/>
        </w:rPr>
        <w:t>方向风荷载作用下的楼层最大位移</w:t>
      </w:r>
    </w:p>
    <w:tbl>
      <w:tblPr>
        <w:tblStyle w:val="TableGrid12"/>
        <w:tblW w:w="0" w:type="auto"/>
        <w:jc w:val="center"/>
        <w:tblLook w:val="04A0"/>
      </w:tblPr>
      <w:tblGrid>
        <w:gridCol w:w="982"/>
        <w:gridCol w:w="983"/>
        <w:gridCol w:w="991"/>
        <w:gridCol w:w="989"/>
        <w:gridCol w:w="993"/>
        <w:gridCol w:w="991"/>
        <w:gridCol w:w="989"/>
        <w:gridCol w:w="993"/>
        <w:gridCol w:w="994"/>
        <w:gridCol w:w="996"/>
      </w:tblGrid>
      <w:tr>
        <w:tblPrEx>
          <w:tblW w:w="0" w:type="auto"/>
          <w:jc w:val="center"/>
          <w:tblLook w:val="04A0"/>
        </w:tblPrEx>
        <w:trPr>
          <w:trHeight w:val="396"/>
          <w:jc w:val="center"/>
        </w:trPr>
        <w:tc>
          <w:tcPr>
            <w:tcW w:w="999" w:type="dxa"/>
            <w:vAlign w:val="center"/>
          </w:tcPr>
          <w:p w:rsidR="00A402E7">
            <w:pPr>
              <w:jc w:val="center"/>
            </w:pPr>
            <w:r>
              <w:rPr>
                <w:b/>
              </w:rPr>
              <w:t>层号</w:t>
            </w:r>
          </w:p>
        </w:tc>
        <w:tc>
          <w:tcPr>
            <w:tcW w:w="999" w:type="dxa"/>
            <w:vAlign w:val="center"/>
          </w:tcPr>
          <w:p w:rsidR="00A402E7">
            <w:pPr>
              <w:jc w:val="center"/>
            </w:pPr>
            <w:r>
              <w:rPr>
                <w:b/>
              </w:rPr>
              <w:t>塔号</w:t>
            </w:r>
          </w:p>
        </w:tc>
        <w:tc>
          <w:tcPr>
            <w:tcW w:w="999" w:type="dxa"/>
            <w:vAlign w:val="center"/>
          </w:tcPr>
          <w:p w:rsidR="00A402E7">
            <w:pPr>
              <w:jc w:val="center"/>
            </w:pPr>
            <w:r>
              <w:rPr>
                <w:b/>
              </w:rPr>
              <w:t>Max-(X)</w:t>
            </w:r>
          </w:p>
        </w:tc>
        <w:tc>
          <w:tcPr>
            <w:tcW w:w="999" w:type="dxa"/>
            <w:vAlign w:val="center"/>
          </w:tcPr>
          <w:p w:rsidR="00A402E7">
            <w:pPr>
              <w:jc w:val="center"/>
            </w:pPr>
            <w:r>
              <w:rPr>
                <w:b/>
              </w:rPr>
              <w:t>Ave-(X)</w:t>
            </w:r>
          </w:p>
        </w:tc>
        <w:tc>
          <w:tcPr>
            <w:tcW w:w="999" w:type="dxa"/>
            <w:vAlign w:val="center"/>
          </w:tcPr>
          <w:p w:rsidR="00A402E7">
            <w:pPr>
              <w:jc w:val="center"/>
            </w:pPr>
            <w:r>
              <w:rPr>
                <w:b/>
              </w:rPr>
              <w:t>Ratio-(X)</w:t>
            </w:r>
          </w:p>
        </w:tc>
        <w:tc>
          <w:tcPr>
            <w:tcW w:w="999" w:type="dxa"/>
            <w:vAlign w:val="center"/>
          </w:tcPr>
          <w:p w:rsidR="00A402E7">
            <w:pPr>
              <w:jc w:val="center"/>
            </w:pPr>
            <w:r>
              <w:rPr>
                <w:b/>
              </w:rPr>
              <w:t>Max-Dx</w:t>
            </w:r>
          </w:p>
        </w:tc>
        <w:tc>
          <w:tcPr>
            <w:tcW w:w="999" w:type="dxa"/>
            <w:vAlign w:val="center"/>
          </w:tcPr>
          <w:p w:rsidR="00A402E7">
            <w:pPr>
              <w:jc w:val="center"/>
            </w:pPr>
            <w:r>
              <w:rPr>
                <w:b/>
              </w:rPr>
              <w:t>Ave-Dx</w:t>
            </w:r>
          </w:p>
        </w:tc>
        <w:tc>
          <w:tcPr>
            <w:tcW w:w="999" w:type="dxa"/>
            <w:vAlign w:val="center"/>
          </w:tcPr>
          <w:p w:rsidR="00A402E7">
            <w:pPr>
              <w:jc w:val="center"/>
            </w:pPr>
            <w:r>
              <w:rPr>
                <w:b/>
              </w:rPr>
              <w:t>Ratio-Dx</w:t>
            </w:r>
          </w:p>
        </w:tc>
        <w:tc>
          <w:tcPr>
            <w:tcW w:w="999" w:type="dxa"/>
            <w:vAlign w:val="center"/>
          </w:tcPr>
          <w:p w:rsidR="00A402E7">
            <w:pPr>
              <w:jc w:val="center"/>
            </w:pPr>
            <w:r>
              <w:rPr>
                <w:b/>
              </w:rPr>
              <w:t>Max-Dx/h</w:t>
            </w:r>
          </w:p>
        </w:tc>
        <w:tc>
          <w:tcPr>
            <w:tcW w:w="999" w:type="dxa"/>
            <w:vAlign w:val="center"/>
          </w:tcPr>
          <w:p w:rsidR="00A402E7">
            <w:pPr>
              <w:jc w:val="center"/>
            </w:pPr>
            <w:r>
              <w:rPr>
                <w:b/>
              </w:rPr>
              <w:t>h</w:t>
            </w:r>
          </w:p>
        </w:tc>
      </w:tr>
      <w:tr>
        <w:tblPrEx>
          <w:tblW w:w="0" w:type="auto"/>
          <w:jc w:val="center"/>
          <w:tblLook w:val="04A0"/>
        </w:tblPrEx>
        <w:trPr>
          <w:trHeight w:val="396"/>
          <w:jc w:val="center"/>
        </w:trPr>
        <w:tc>
          <w:tcPr>
            <w:tcW w:w="999" w:type="dxa"/>
            <w:vAlign w:val="center"/>
          </w:tcPr>
          <w:p w:rsidR="00A402E7">
            <w:pPr>
              <w:jc w:val="center"/>
            </w:pPr>
            <w:r>
              <w:t>2</w:t>
            </w:r>
          </w:p>
        </w:tc>
        <w:tc>
          <w:tcPr>
            <w:tcW w:w="999" w:type="dxa"/>
            <w:vAlign w:val="center"/>
          </w:tcPr>
          <w:p w:rsidR="00A402E7">
            <w:pPr>
              <w:jc w:val="center"/>
            </w:pPr>
            <w:r>
              <w:t>1</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1/9999</w:t>
            </w:r>
          </w:p>
        </w:tc>
        <w:tc>
          <w:tcPr>
            <w:tcW w:w="999" w:type="dxa"/>
            <w:vAlign w:val="center"/>
          </w:tcPr>
          <w:p w:rsidR="00A402E7">
            <w:pPr>
              <w:jc w:val="center"/>
            </w:pPr>
            <w:r>
              <w:t>2550.00</w:t>
            </w:r>
          </w:p>
        </w:tc>
      </w:tr>
      <w:tr>
        <w:tblPrEx>
          <w:tblW w:w="0" w:type="auto"/>
          <w:jc w:val="center"/>
          <w:tblLook w:val="04A0"/>
        </w:tblPrEx>
        <w:trPr>
          <w:trHeight w:val="396"/>
          <w:jc w:val="center"/>
        </w:trPr>
        <w:tc>
          <w:tcPr>
            <w:tcW w:w="999" w:type="dxa"/>
            <w:vAlign w:val="center"/>
          </w:tcPr>
          <w:p w:rsidR="00A402E7">
            <w:pPr>
              <w:jc w:val="center"/>
            </w:pPr>
            <w:r>
              <w:t>1</w:t>
            </w:r>
          </w:p>
        </w:tc>
        <w:tc>
          <w:tcPr>
            <w:tcW w:w="999" w:type="dxa"/>
            <w:vAlign w:val="center"/>
          </w:tcPr>
          <w:p w:rsidR="00A402E7">
            <w:pPr>
              <w:jc w:val="center"/>
            </w:pPr>
            <w:r>
              <w:t>1</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1/9999</w:t>
            </w:r>
          </w:p>
        </w:tc>
        <w:tc>
          <w:tcPr>
            <w:tcW w:w="99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1/9999  (0  </w:t>
      </w:r>
      <w:r>
        <w:t>层</w:t>
      </w:r>
      <w:r>
        <w:t xml:space="preserve"> 0  </w:t>
      </w:r>
      <w:r>
        <w:t>塔</w:t>
      </w:r>
      <w:r>
        <w:t>)</w:t>
      </w:r>
    </w:p>
    <w:p w:rsidR="00A402E7">
      <w:pPr>
        <w:spacing w:line="288" w:lineRule="auto"/>
        <w:ind w:firstLine="420" w:firstLineChars="200"/>
        <w:jc w:val="left"/>
      </w:pPr>
      <w:r>
        <w:t>X</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X</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65 -X </w:t>
      </w:r>
      <w:r>
        <w:rPr>
          <w:b/>
        </w:rPr>
        <w:t>方向风荷载作用下的楼层最大位移</w:t>
      </w:r>
    </w:p>
    <w:tbl>
      <w:tblPr>
        <w:tblStyle w:val="TableGrid12"/>
        <w:tblW w:w="0" w:type="auto"/>
        <w:jc w:val="center"/>
        <w:tblLook w:val="04A0"/>
      </w:tblPr>
      <w:tblGrid>
        <w:gridCol w:w="982"/>
        <w:gridCol w:w="983"/>
        <w:gridCol w:w="991"/>
        <w:gridCol w:w="989"/>
        <w:gridCol w:w="993"/>
        <w:gridCol w:w="991"/>
        <w:gridCol w:w="989"/>
        <w:gridCol w:w="993"/>
        <w:gridCol w:w="994"/>
        <w:gridCol w:w="996"/>
      </w:tblGrid>
      <w:tr>
        <w:tblPrEx>
          <w:tblW w:w="0" w:type="auto"/>
          <w:jc w:val="center"/>
          <w:tblLook w:val="04A0"/>
        </w:tblPrEx>
        <w:trPr>
          <w:trHeight w:val="396"/>
          <w:jc w:val="center"/>
        </w:trPr>
        <w:tc>
          <w:tcPr>
            <w:tcW w:w="999" w:type="dxa"/>
            <w:vAlign w:val="center"/>
          </w:tcPr>
          <w:p w:rsidR="00A402E7">
            <w:pPr>
              <w:jc w:val="center"/>
            </w:pPr>
            <w:r>
              <w:rPr>
                <w:b/>
              </w:rPr>
              <w:t>层号</w:t>
            </w:r>
          </w:p>
        </w:tc>
        <w:tc>
          <w:tcPr>
            <w:tcW w:w="999" w:type="dxa"/>
            <w:vAlign w:val="center"/>
          </w:tcPr>
          <w:p w:rsidR="00A402E7">
            <w:pPr>
              <w:jc w:val="center"/>
            </w:pPr>
            <w:r>
              <w:rPr>
                <w:b/>
              </w:rPr>
              <w:t>塔号</w:t>
            </w:r>
          </w:p>
        </w:tc>
        <w:tc>
          <w:tcPr>
            <w:tcW w:w="999" w:type="dxa"/>
            <w:vAlign w:val="center"/>
          </w:tcPr>
          <w:p w:rsidR="00A402E7">
            <w:pPr>
              <w:jc w:val="center"/>
            </w:pPr>
            <w:r>
              <w:rPr>
                <w:b/>
              </w:rPr>
              <w:t>Max-(X)</w:t>
            </w:r>
          </w:p>
        </w:tc>
        <w:tc>
          <w:tcPr>
            <w:tcW w:w="999" w:type="dxa"/>
            <w:vAlign w:val="center"/>
          </w:tcPr>
          <w:p w:rsidR="00A402E7">
            <w:pPr>
              <w:jc w:val="center"/>
            </w:pPr>
            <w:r>
              <w:rPr>
                <w:b/>
              </w:rPr>
              <w:t>Ave-(X)</w:t>
            </w:r>
          </w:p>
        </w:tc>
        <w:tc>
          <w:tcPr>
            <w:tcW w:w="999" w:type="dxa"/>
            <w:vAlign w:val="center"/>
          </w:tcPr>
          <w:p w:rsidR="00A402E7">
            <w:pPr>
              <w:jc w:val="center"/>
            </w:pPr>
            <w:r>
              <w:rPr>
                <w:b/>
              </w:rPr>
              <w:t>Ratio-(X)</w:t>
            </w:r>
          </w:p>
        </w:tc>
        <w:tc>
          <w:tcPr>
            <w:tcW w:w="999" w:type="dxa"/>
            <w:vAlign w:val="center"/>
          </w:tcPr>
          <w:p w:rsidR="00A402E7">
            <w:pPr>
              <w:jc w:val="center"/>
            </w:pPr>
            <w:r>
              <w:rPr>
                <w:b/>
              </w:rPr>
              <w:t>Max-Dx</w:t>
            </w:r>
          </w:p>
        </w:tc>
        <w:tc>
          <w:tcPr>
            <w:tcW w:w="999" w:type="dxa"/>
            <w:vAlign w:val="center"/>
          </w:tcPr>
          <w:p w:rsidR="00A402E7">
            <w:pPr>
              <w:jc w:val="center"/>
            </w:pPr>
            <w:r>
              <w:rPr>
                <w:b/>
              </w:rPr>
              <w:t>Ave-Dx</w:t>
            </w:r>
          </w:p>
        </w:tc>
        <w:tc>
          <w:tcPr>
            <w:tcW w:w="999" w:type="dxa"/>
            <w:vAlign w:val="center"/>
          </w:tcPr>
          <w:p w:rsidR="00A402E7">
            <w:pPr>
              <w:jc w:val="center"/>
            </w:pPr>
            <w:r>
              <w:rPr>
                <w:b/>
              </w:rPr>
              <w:t>Ratio-Dx</w:t>
            </w:r>
          </w:p>
        </w:tc>
        <w:tc>
          <w:tcPr>
            <w:tcW w:w="999" w:type="dxa"/>
            <w:vAlign w:val="center"/>
          </w:tcPr>
          <w:p w:rsidR="00A402E7">
            <w:pPr>
              <w:jc w:val="center"/>
            </w:pPr>
            <w:r>
              <w:rPr>
                <w:b/>
              </w:rPr>
              <w:t>Max-Dx/h</w:t>
            </w:r>
          </w:p>
        </w:tc>
        <w:tc>
          <w:tcPr>
            <w:tcW w:w="999" w:type="dxa"/>
            <w:vAlign w:val="center"/>
          </w:tcPr>
          <w:p w:rsidR="00A402E7">
            <w:pPr>
              <w:jc w:val="center"/>
            </w:pPr>
            <w:r>
              <w:rPr>
                <w:b/>
              </w:rPr>
              <w:t>h</w:t>
            </w:r>
          </w:p>
        </w:tc>
      </w:tr>
      <w:tr>
        <w:tblPrEx>
          <w:tblW w:w="0" w:type="auto"/>
          <w:jc w:val="center"/>
          <w:tblLook w:val="04A0"/>
        </w:tblPrEx>
        <w:trPr>
          <w:trHeight w:val="396"/>
          <w:jc w:val="center"/>
        </w:trPr>
        <w:tc>
          <w:tcPr>
            <w:tcW w:w="999" w:type="dxa"/>
            <w:vAlign w:val="center"/>
          </w:tcPr>
          <w:p w:rsidR="00A402E7">
            <w:pPr>
              <w:jc w:val="center"/>
            </w:pPr>
            <w:r>
              <w:t>2</w:t>
            </w:r>
          </w:p>
        </w:tc>
        <w:tc>
          <w:tcPr>
            <w:tcW w:w="999" w:type="dxa"/>
            <w:vAlign w:val="center"/>
          </w:tcPr>
          <w:p w:rsidR="00A402E7">
            <w:pPr>
              <w:jc w:val="center"/>
            </w:pPr>
            <w:r>
              <w:t>1</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1/9999</w:t>
            </w:r>
          </w:p>
        </w:tc>
        <w:tc>
          <w:tcPr>
            <w:tcW w:w="999" w:type="dxa"/>
            <w:vAlign w:val="center"/>
          </w:tcPr>
          <w:p w:rsidR="00A402E7">
            <w:pPr>
              <w:jc w:val="center"/>
            </w:pPr>
            <w:r>
              <w:t>2550.00</w:t>
            </w:r>
          </w:p>
        </w:tc>
      </w:tr>
      <w:tr>
        <w:tblPrEx>
          <w:tblW w:w="0" w:type="auto"/>
          <w:jc w:val="center"/>
          <w:tblLook w:val="04A0"/>
        </w:tblPrEx>
        <w:trPr>
          <w:trHeight w:val="396"/>
          <w:jc w:val="center"/>
        </w:trPr>
        <w:tc>
          <w:tcPr>
            <w:tcW w:w="999" w:type="dxa"/>
            <w:vAlign w:val="center"/>
          </w:tcPr>
          <w:p w:rsidR="00A402E7">
            <w:pPr>
              <w:jc w:val="center"/>
            </w:pPr>
            <w:r>
              <w:t>1</w:t>
            </w:r>
          </w:p>
        </w:tc>
        <w:tc>
          <w:tcPr>
            <w:tcW w:w="999" w:type="dxa"/>
            <w:vAlign w:val="center"/>
          </w:tcPr>
          <w:p w:rsidR="00A402E7">
            <w:pPr>
              <w:jc w:val="center"/>
            </w:pPr>
            <w:r>
              <w:t>1</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0.00</w:t>
            </w:r>
          </w:p>
        </w:tc>
        <w:tc>
          <w:tcPr>
            <w:tcW w:w="999" w:type="dxa"/>
            <w:vAlign w:val="center"/>
          </w:tcPr>
          <w:p w:rsidR="00A402E7">
            <w:pPr>
              <w:jc w:val="center"/>
            </w:pPr>
            <w:r>
              <w:t>0.00</w:t>
            </w:r>
          </w:p>
        </w:tc>
        <w:tc>
          <w:tcPr>
            <w:tcW w:w="999" w:type="dxa"/>
            <w:vAlign w:val="center"/>
          </w:tcPr>
          <w:p w:rsidR="00A402E7">
            <w:pPr>
              <w:jc w:val="center"/>
            </w:pPr>
            <w:r>
              <w:t>1.00</w:t>
            </w:r>
          </w:p>
        </w:tc>
        <w:tc>
          <w:tcPr>
            <w:tcW w:w="999" w:type="dxa"/>
            <w:vAlign w:val="center"/>
          </w:tcPr>
          <w:p w:rsidR="00A402E7">
            <w:pPr>
              <w:jc w:val="center"/>
            </w:pPr>
            <w:r>
              <w:t>1/9999</w:t>
            </w:r>
          </w:p>
        </w:tc>
        <w:tc>
          <w:tcPr>
            <w:tcW w:w="999" w:type="dxa"/>
            <w:vAlign w:val="center"/>
          </w:tcPr>
          <w:p w:rsidR="00A402E7">
            <w:pPr>
              <w:jc w:val="center"/>
            </w:pPr>
            <w:r>
              <w:t>1700.00</w:t>
            </w:r>
          </w:p>
        </w:tc>
      </w:tr>
    </w:tbl>
    <w:p w:rsidR="00A402E7">
      <w:pPr>
        <w:spacing w:line="288" w:lineRule="auto"/>
        <w:ind w:firstLine="420" w:firstLineChars="200"/>
        <w:jc w:val="left"/>
      </w:pPr>
      <w:r>
        <w:t>X</w:t>
      </w:r>
      <w:r>
        <w:t>向最大层间位移角：</w:t>
      </w:r>
      <w:r>
        <w:t xml:space="preserve">  1/9999  (0  </w:t>
      </w:r>
      <w:r>
        <w:t>层</w:t>
      </w:r>
      <w:r>
        <w:t xml:space="preserve"> 0  </w:t>
      </w:r>
      <w:r>
        <w:t>塔</w:t>
      </w:r>
      <w:r>
        <w:t>)</w:t>
      </w:r>
    </w:p>
    <w:p w:rsidR="00A402E7">
      <w:pPr>
        <w:spacing w:line="288" w:lineRule="auto"/>
        <w:ind w:firstLine="420" w:firstLineChars="200"/>
        <w:jc w:val="left"/>
        <w:sectPr>
          <w:headerReference w:type="default" r:id="rId61"/>
          <w:footerReference w:type="default" r:id="rId62"/>
          <w:type w:val="nextPage"/>
          <w:pgSz w:w="23811" w:h="16838" w:orient="landscape"/>
          <w:pgMar w:top="1440" w:right="1800" w:bottom="1440" w:left="1800" w:header="720" w:footer="720" w:gutter="0"/>
          <w:pgNumType w:start="21"/>
          <w:cols w:num="2" w:space="840"/>
          <w:titlePg w:val="0"/>
          <w:docGrid w:type="lines" w:linePitch="312"/>
        </w:sectPr>
      </w:pPr>
      <w:r>
        <w:t>X</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X</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66 +Y </w:t>
      </w:r>
      <w:r>
        <w:rPr>
          <w:b/>
        </w:rPr>
        <w:t>方向风荷载作用下的楼层最大位移</w:t>
      </w:r>
    </w:p>
    <w:tbl>
      <w:tblPr>
        <w:tblStyle w:val="TableGrid13"/>
        <w:tblW w:w="0" w:type="auto"/>
        <w:jc w:val="center"/>
        <w:tblLook w:val="04A0"/>
      </w:tblPr>
      <w:tblGrid>
        <w:gridCol w:w="982"/>
        <w:gridCol w:w="983"/>
        <w:gridCol w:w="991"/>
        <w:gridCol w:w="989"/>
        <w:gridCol w:w="993"/>
        <w:gridCol w:w="991"/>
        <w:gridCol w:w="989"/>
        <w:gridCol w:w="993"/>
        <w:gridCol w:w="994"/>
        <w:gridCol w:w="996"/>
      </w:tblGrid>
      <w:tr>
        <w:tblPrEx>
          <w:tblW w:w="0" w:type="auto"/>
          <w:jc w:val="center"/>
          <w:tblLook w:val="04A0"/>
        </w:tblPrEx>
        <w:trPr>
          <w:trHeight w:val="396"/>
          <w:jc w:val="center"/>
        </w:trPr>
        <w:tc>
          <w:tcPr>
            <w:tcW w:w="999" w:type="dxa"/>
            <w:vAlign w:val="center"/>
          </w:tcPr>
          <w:p w:rsidR="00A402E7">
            <w:pPr>
              <w:jc w:val="center"/>
            </w:pPr>
            <w:r>
              <w:rPr>
                <w:b/>
              </w:rPr>
              <w:t>层号</w:t>
            </w:r>
          </w:p>
        </w:tc>
        <w:tc>
          <w:tcPr>
            <w:tcW w:w="999" w:type="dxa"/>
            <w:vAlign w:val="center"/>
          </w:tcPr>
          <w:p w:rsidR="00A402E7">
            <w:pPr>
              <w:jc w:val="center"/>
            </w:pPr>
            <w:r>
              <w:rPr>
                <w:b/>
              </w:rPr>
              <w:t>塔号</w:t>
            </w:r>
          </w:p>
        </w:tc>
        <w:tc>
          <w:tcPr>
            <w:tcW w:w="999" w:type="dxa"/>
            <w:vAlign w:val="center"/>
          </w:tcPr>
          <w:p w:rsidR="00A402E7">
            <w:pPr>
              <w:jc w:val="center"/>
            </w:pPr>
            <w:r>
              <w:rPr>
                <w:b/>
              </w:rPr>
              <w:t>Max-(Y)</w:t>
            </w:r>
          </w:p>
        </w:tc>
        <w:tc>
          <w:tcPr>
            <w:tcW w:w="999" w:type="dxa"/>
            <w:vAlign w:val="center"/>
          </w:tcPr>
          <w:p w:rsidR="00A402E7">
            <w:pPr>
              <w:jc w:val="center"/>
            </w:pPr>
            <w:r>
              <w:rPr>
                <w:b/>
              </w:rPr>
              <w:t>Ave-(Y)</w:t>
            </w:r>
          </w:p>
        </w:tc>
        <w:tc>
          <w:tcPr>
            <w:tcW w:w="999" w:type="dxa"/>
            <w:vAlign w:val="center"/>
          </w:tcPr>
          <w:p w:rsidR="00A402E7">
            <w:pPr>
              <w:jc w:val="center"/>
            </w:pPr>
            <w:r>
              <w:rPr>
                <w:b/>
              </w:rPr>
              <w:t>Ratio-(Y)</w:t>
            </w:r>
          </w:p>
        </w:tc>
        <w:tc>
          <w:tcPr>
            <w:tcW w:w="999" w:type="dxa"/>
            <w:vAlign w:val="center"/>
          </w:tcPr>
          <w:p w:rsidR="00A402E7">
            <w:pPr>
              <w:jc w:val="center"/>
            </w:pPr>
            <w:r>
              <w:rPr>
                <w:b/>
              </w:rPr>
              <w:t>Max-Dy</w:t>
            </w:r>
          </w:p>
        </w:tc>
        <w:tc>
          <w:tcPr>
            <w:tcW w:w="999" w:type="dxa"/>
            <w:vAlign w:val="center"/>
          </w:tcPr>
          <w:p w:rsidR="00A402E7">
            <w:pPr>
              <w:jc w:val="center"/>
            </w:pPr>
            <w:r>
              <w:rPr>
                <w:b/>
              </w:rPr>
              <w:t>Ave-Dy</w:t>
            </w:r>
          </w:p>
        </w:tc>
        <w:tc>
          <w:tcPr>
            <w:tcW w:w="999" w:type="dxa"/>
            <w:vAlign w:val="center"/>
          </w:tcPr>
          <w:p w:rsidR="00A402E7">
            <w:pPr>
              <w:jc w:val="center"/>
            </w:pPr>
            <w:r>
              <w:rPr>
                <w:b/>
              </w:rPr>
              <w:t>Ratio-Dy</w:t>
            </w:r>
          </w:p>
        </w:tc>
        <w:tc>
          <w:tcPr>
            <w:tcW w:w="999" w:type="dxa"/>
            <w:vAlign w:val="center"/>
          </w:tcPr>
          <w:p w:rsidR="00A402E7">
            <w:pPr>
              <w:jc w:val="center"/>
            </w:pPr>
            <w:r>
              <w:rPr>
                <w:b/>
              </w:rPr>
              <w:t>Max-Dy/h</w:t>
            </w:r>
          </w:p>
        </w:tc>
        <w:tc>
          <w:tcPr>
            <w:tcW w:w="999" w:type="dxa"/>
            <w:vAlign w:val="center"/>
          </w:tcPr>
          <w:p w:rsidR="00A402E7">
            <w:pPr>
              <w:jc w:val="center"/>
            </w:pPr>
            <w:r>
              <w:rPr>
                <w:b/>
              </w:rPr>
              <w:t>h</w:t>
            </w:r>
          </w:p>
        </w:tc>
      </w:tr>
      <w:tr>
        <w:tblPrEx>
          <w:tblW w:w="0" w:type="auto"/>
          <w:jc w:val="center"/>
          <w:tblLook w:val="04A0"/>
        </w:tblPrEx>
        <w:trPr>
          <w:trHeight w:val="396"/>
          <w:jc w:val="center"/>
        </w:trPr>
        <w:tc>
          <w:tcPr>
            <w:tcW w:w="999" w:type="dxa"/>
            <w:vAlign w:val="center"/>
          </w:tcPr>
          <w:p w:rsidR="00A402E7">
            <w:pPr>
              <w:jc w:val="center"/>
            </w:pPr>
            <w:r>
              <w:t>2</w:t>
            </w:r>
          </w:p>
        </w:tc>
        <w:tc>
          <w:tcPr>
            <w:tcW w:w="999" w:type="dxa"/>
            <w:vAlign w:val="center"/>
          </w:tcPr>
          <w:p w:rsidR="00A402E7">
            <w:pPr>
              <w:jc w:val="center"/>
            </w:pPr>
            <w:r>
              <w:t>1</w:t>
            </w:r>
          </w:p>
        </w:tc>
        <w:tc>
          <w:tcPr>
            <w:tcW w:w="999" w:type="dxa"/>
            <w:vAlign w:val="center"/>
          </w:tcPr>
          <w:p w:rsidR="00A402E7">
            <w:pPr>
              <w:jc w:val="center"/>
            </w:pPr>
            <w:r>
              <w:t>3.21</w:t>
            </w:r>
          </w:p>
        </w:tc>
        <w:tc>
          <w:tcPr>
            <w:tcW w:w="999" w:type="dxa"/>
            <w:vAlign w:val="center"/>
          </w:tcPr>
          <w:p w:rsidR="00A402E7">
            <w:pPr>
              <w:jc w:val="center"/>
            </w:pPr>
            <w:r>
              <w:t>3.21</w:t>
            </w:r>
          </w:p>
        </w:tc>
        <w:tc>
          <w:tcPr>
            <w:tcW w:w="999" w:type="dxa"/>
            <w:vAlign w:val="center"/>
          </w:tcPr>
          <w:p w:rsidR="00A402E7">
            <w:pPr>
              <w:jc w:val="center"/>
            </w:pPr>
            <w:r>
              <w:t>1.00</w:t>
            </w:r>
          </w:p>
        </w:tc>
        <w:tc>
          <w:tcPr>
            <w:tcW w:w="999" w:type="dxa"/>
            <w:vAlign w:val="center"/>
          </w:tcPr>
          <w:p w:rsidR="00A402E7">
            <w:pPr>
              <w:jc w:val="center"/>
            </w:pPr>
            <w:r>
              <w:t>2.52</w:t>
            </w:r>
          </w:p>
        </w:tc>
        <w:tc>
          <w:tcPr>
            <w:tcW w:w="999" w:type="dxa"/>
            <w:vAlign w:val="center"/>
          </w:tcPr>
          <w:p w:rsidR="00A402E7">
            <w:pPr>
              <w:jc w:val="center"/>
            </w:pPr>
            <w:r>
              <w:t>2.52</w:t>
            </w:r>
          </w:p>
        </w:tc>
        <w:tc>
          <w:tcPr>
            <w:tcW w:w="999" w:type="dxa"/>
            <w:vAlign w:val="center"/>
          </w:tcPr>
          <w:p w:rsidR="00A402E7">
            <w:pPr>
              <w:jc w:val="center"/>
            </w:pPr>
            <w:r>
              <w:t>1.00</w:t>
            </w:r>
          </w:p>
        </w:tc>
        <w:tc>
          <w:tcPr>
            <w:tcW w:w="999" w:type="dxa"/>
            <w:vAlign w:val="center"/>
          </w:tcPr>
          <w:p w:rsidR="00A402E7">
            <w:pPr>
              <w:jc w:val="center"/>
            </w:pPr>
            <w:r>
              <w:t>1/1011</w:t>
            </w:r>
          </w:p>
        </w:tc>
        <w:tc>
          <w:tcPr>
            <w:tcW w:w="999" w:type="dxa"/>
            <w:vAlign w:val="center"/>
          </w:tcPr>
          <w:p w:rsidR="00A402E7">
            <w:pPr>
              <w:jc w:val="center"/>
            </w:pPr>
            <w:r>
              <w:t>2550.00</w:t>
            </w:r>
          </w:p>
        </w:tc>
      </w:tr>
      <w:tr>
        <w:tblPrEx>
          <w:tblW w:w="0" w:type="auto"/>
          <w:jc w:val="center"/>
          <w:tblLook w:val="04A0"/>
        </w:tblPrEx>
        <w:trPr>
          <w:trHeight w:val="396"/>
          <w:jc w:val="center"/>
        </w:trPr>
        <w:tc>
          <w:tcPr>
            <w:tcW w:w="999" w:type="dxa"/>
            <w:vAlign w:val="center"/>
          </w:tcPr>
          <w:p w:rsidR="00A402E7">
            <w:pPr>
              <w:jc w:val="center"/>
            </w:pPr>
            <w:r>
              <w:t>1</w:t>
            </w:r>
          </w:p>
        </w:tc>
        <w:tc>
          <w:tcPr>
            <w:tcW w:w="999" w:type="dxa"/>
            <w:vAlign w:val="center"/>
          </w:tcPr>
          <w:p w:rsidR="00A402E7">
            <w:pPr>
              <w:jc w:val="center"/>
            </w:pPr>
            <w:r>
              <w:t>1</w:t>
            </w:r>
          </w:p>
        </w:tc>
        <w:tc>
          <w:tcPr>
            <w:tcW w:w="999" w:type="dxa"/>
            <w:vAlign w:val="center"/>
          </w:tcPr>
          <w:p w:rsidR="00A402E7">
            <w:pPr>
              <w:jc w:val="center"/>
            </w:pPr>
            <w:r>
              <w:t>0.05</w:t>
            </w:r>
          </w:p>
        </w:tc>
        <w:tc>
          <w:tcPr>
            <w:tcW w:w="999" w:type="dxa"/>
            <w:vAlign w:val="center"/>
          </w:tcPr>
          <w:p w:rsidR="00A402E7">
            <w:pPr>
              <w:jc w:val="center"/>
            </w:pPr>
            <w:r>
              <w:t>0.05</w:t>
            </w:r>
          </w:p>
        </w:tc>
        <w:tc>
          <w:tcPr>
            <w:tcW w:w="999" w:type="dxa"/>
            <w:vAlign w:val="center"/>
          </w:tcPr>
          <w:p w:rsidR="00A402E7">
            <w:pPr>
              <w:jc w:val="center"/>
            </w:pPr>
            <w:r>
              <w:t>1.00</w:t>
            </w:r>
          </w:p>
        </w:tc>
        <w:tc>
          <w:tcPr>
            <w:tcW w:w="999" w:type="dxa"/>
            <w:vAlign w:val="center"/>
          </w:tcPr>
          <w:p w:rsidR="00A402E7">
            <w:pPr>
              <w:jc w:val="center"/>
            </w:pPr>
            <w:r>
              <w:t>0.05</w:t>
            </w:r>
          </w:p>
        </w:tc>
        <w:tc>
          <w:tcPr>
            <w:tcW w:w="999" w:type="dxa"/>
            <w:vAlign w:val="center"/>
          </w:tcPr>
          <w:p w:rsidR="00A402E7">
            <w:pPr>
              <w:jc w:val="center"/>
            </w:pPr>
            <w:r>
              <w:t>0.05</w:t>
            </w:r>
          </w:p>
        </w:tc>
        <w:tc>
          <w:tcPr>
            <w:tcW w:w="999" w:type="dxa"/>
            <w:vAlign w:val="center"/>
          </w:tcPr>
          <w:p w:rsidR="00A402E7">
            <w:pPr>
              <w:jc w:val="center"/>
            </w:pPr>
            <w:r>
              <w:t>1.00</w:t>
            </w:r>
          </w:p>
        </w:tc>
        <w:tc>
          <w:tcPr>
            <w:tcW w:w="999" w:type="dxa"/>
            <w:vAlign w:val="center"/>
          </w:tcPr>
          <w:p w:rsidR="00A402E7">
            <w:pPr>
              <w:jc w:val="center"/>
            </w:pPr>
            <w:r>
              <w:t>1/9999</w:t>
            </w:r>
          </w:p>
        </w:tc>
        <w:tc>
          <w:tcPr>
            <w:tcW w:w="99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1/1011  (2  </w:t>
      </w:r>
      <w:r>
        <w:t>层</w:t>
      </w:r>
      <w:r>
        <w:t xml:space="preserve"> </w:t>
      </w:r>
      <w:r>
        <w:t xml:space="preserve">1  </w:t>
      </w:r>
      <w:r>
        <w:t>塔</w:t>
      </w:r>
      <w:r>
        <w:t>)</w:t>
      </w:r>
    </w:p>
    <w:p w:rsidR="00A402E7">
      <w:pPr>
        <w:spacing w:line="288" w:lineRule="auto"/>
        <w:ind w:firstLine="420" w:firstLineChars="200"/>
        <w:jc w:val="left"/>
      </w:pPr>
      <w:r>
        <w:t>Y</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Y</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67 -Y </w:t>
      </w:r>
      <w:r>
        <w:rPr>
          <w:b/>
        </w:rPr>
        <w:t>方向风荷载作用下的楼层最大位移</w:t>
      </w:r>
    </w:p>
    <w:tbl>
      <w:tblPr>
        <w:tblStyle w:val="TableGrid13"/>
        <w:tblW w:w="0" w:type="auto"/>
        <w:jc w:val="center"/>
        <w:tblLook w:val="04A0"/>
      </w:tblPr>
      <w:tblGrid>
        <w:gridCol w:w="982"/>
        <w:gridCol w:w="983"/>
        <w:gridCol w:w="991"/>
        <w:gridCol w:w="989"/>
        <w:gridCol w:w="993"/>
        <w:gridCol w:w="991"/>
        <w:gridCol w:w="989"/>
        <w:gridCol w:w="993"/>
        <w:gridCol w:w="994"/>
        <w:gridCol w:w="996"/>
      </w:tblGrid>
      <w:tr>
        <w:tblPrEx>
          <w:tblW w:w="0" w:type="auto"/>
          <w:jc w:val="center"/>
          <w:tblLook w:val="04A0"/>
        </w:tblPrEx>
        <w:trPr>
          <w:trHeight w:val="396"/>
          <w:jc w:val="center"/>
        </w:trPr>
        <w:tc>
          <w:tcPr>
            <w:tcW w:w="999" w:type="dxa"/>
            <w:vAlign w:val="center"/>
          </w:tcPr>
          <w:p w:rsidR="00A402E7">
            <w:pPr>
              <w:jc w:val="center"/>
            </w:pPr>
            <w:r>
              <w:rPr>
                <w:b/>
              </w:rPr>
              <w:t>层号</w:t>
            </w:r>
          </w:p>
        </w:tc>
        <w:tc>
          <w:tcPr>
            <w:tcW w:w="999" w:type="dxa"/>
            <w:vAlign w:val="center"/>
          </w:tcPr>
          <w:p w:rsidR="00A402E7">
            <w:pPr>
              <w:jc w:val="center"/>
            </w:pPr>
            <w:r>
              <w:rPr>
                <w:b/>
              </w:rPr>
              <w:t>塔号</w:t>
            </w:r>
          </w:p>
        </w:tc>
        <w:tc>
          <w:tcPr>
            <w:tcW w:w="999" w:type="dxa"/>
            <w:vAlign w:val="center"/>
          </w:tcPr>
          <w:p w:rsidR="00A402E7">
            <w:pPr>
              <w:jc w:val="center"/>
            </w:pPr>
            <w:r>
              <w:rPr>
                <w:b/>
              </w:rPr>
              <w:t>Max-(Y)</w:t>
            </w:r>
          </w:p>
        </w:tc>
        <w:tc>
          <w:tcPr>
            <w:tcW w:w="999" w:type="dxa"/>
            <w:vAlign w:val="center"/>
          </w:tcPr>
          <w:p w:rsidR="00A402E7">
            <w:pPr>
              <w:jc w:val="center"/>
            </w:pPr>
            <w:r>
              <w:rPr>
                <w:b/>
              </w:rPr>
              <w:t>Ave-(Y)</w:t>
            </w:r>
          </w:p>
        </w:tc>
        <w:tc>
          <w:tcPr>
            <w:tcW w:w="999" w:type="dxa"/>
            <w:vAlign w:val="center"/>
          </w:tcPr>
          <w:p w:rsidR="00A402E7">
            <w:pPr>
              <w:jc w:val="center"/>
            </w:pPr>
            <w:r>
              <w:rPr>
                <w:b/>
              </w:rPr>
              <w:t>Ratio-(Y)</w:t>
            </w:r>
          </w:p>
        </w:tc>
        <w:tc>
          <w:tcPr>
            <w:tcW w:w="999" w:type="dxa"/>
            <w:vAlign w:val="center"/>
          </w:tcPr>
          <w:p w:rsidR="00A402E7">
            <w:pPr>
              <w:jc w:val="center"/>
            </w:pPr>
            <w:r>
              <w:rPr>
                <w:b/>
              </w:rPr>
              <w:t>Max-Dy</w:t>
            </w:r>
          </w:p>
        </w:tc>
        <w:tc>
          <w:tcPr>
            <w:tcW w:w="999" w:type="dxa"/>
            <w:vAlign w:val="center"/>
          </w:tcPr>
          <w:p w:rsidR="00A402E7">
            <w:pPr>
              <w:jc w:val="center"/>
            </w:pPr>
            <w:r>
              <w:rPr>
                <w:b/>
              </w:rPr>
              <w:t>Ave-Dy</w:t>
            </w:r>
          </w:p>
        </w:tc>
        <w:tc>
          <w:tcPr>
            <w:tcW w:w="999" w:type="dxa"/>
            <w:vAlign w:val="center"/>
          </w:tcPr>
          <w:p w:rsidR="00A402E7">
            <w:pPr>
              <w:jc w:val="center"/>
            </w:pPr>
            <w:r>
              <w:rPr>
                <w:b/>
              </w:rPr>
              <w:t>Ratio-Dy</w:t>
            </w:r>
          </w:p>
        </w:tc>
        <w:tc>
          <w:tcPr>
            <w:tcW w:w="999" w:type="dxa"/>
            <w:vAlign w:val="center"/>
          </w:tcPr>
          <w:p w:rsidR="00A402E7">
            <w:pPr>
              <w:jc w:val="center"/>
            </w:pPr>
            <w:r>
              <w:rPr>
                <w:b/>
              </w:rPr>
              <w:t>Max-Dy/h</w:t>
            </w:r>
          </w:p>
        </w:tc>
        <w:tc>
          <w:tcPr>
            <w:tcW w:w="999" w:type="dxa"/>
            <w:vAlign w:val="center"/>
          </w:tcPr>
          <w:p w:rsidR="00A402E7">
            <w:pPr>
              <w:jc w:val="center"/>
            </w:pPr>
            <w:r>
              <w:rPr>
                <w:b/>
              </w:rPr>
              <w:t>h</w:t>
            </w:r>
          </w:p>
        </w:tc>
      </w:tr>
      <w:tr>
        <w:tblPrEx>
          <w:tblW w:w="0" w:type="auto"/>
          <w:jc w:val="center"/>
          <w:tblLook w:val="04A0"/>
        </w:tblPrEx>
        <w:trPr>
          <w:trHeight w:val="396"/>
          <w:jc w:val="center"/>
        </w:trPr>
        <w:tc>
          <w:tcPr>
            <w:tcW w:w="999" w:type="dxa"/>
            <w:vAlign w:val="center"/>
          </w:tcPr>
          <w:p w:rsidR="00A402E7">
            <w:pPr>
              <w:jc w:val="center"/>
            </w:pPr>
            <w:r>
              <w:t>2</w:t>
            </w:r>
          </w:p>
        </w:tc>
        <w:tc>
          <w:tcPr>
            <w:tcW w:w="999" w:type="dxa"/>
            <w:vAlign w:val="center"/>
          </w:tcPr>
          <w:p w:rsidR="00A402E7">
            <w:pPr>
              <w:jc w:val="center"/>
            </w:pPr>
            <w:r>
              <w:t>1</w:t>
            </w:r>
          </w:p>
        </w:tc>
        <w:tc>
          <w:tcPr>
            <w:tcW w:w="999" w:type="dxa"/>
            <w:vAlign w:val="center"/>
          </w:tcPr>
          <w:p w:rsidR="00A402E7">
            <w:pPr>
              <w:jc w:val="center"/>
            </w:pPr>
            <w:r>
              <w:t>3.21</w:t>
            </w:r>
          </w:p>
        </w:tc>
        <w:tc>
          <w:tcPr>
            <w:tcW w:w="999" w:type="dxa"/>
            <w:vAlign w:val="center"/>
          </w:tcPr>
          <w:p w:rsidR="00A402E7">
            <w:pPr>
              <w:jc w:val="center"/>
            </w:pPr>
            <w:r>
              <w:t>3.21</w:t>
            </w:r>
          </w:p>
        </w:tc>
        <w:tc>
          <w:tcPr>
            <w:tcW w:w="999" w:type="dxa"/>
            <w:vAlign w:val="center"/>
          </w:tcPr>
          <w:p w:rsidR="00A402E7">
            <w:pPr>
              <w:jc w:val="center"/>
            </w:pPr>
            <w:r>
              <w:t>1.00</w:t>
            </w:r>
          </w:p>
        </w:tc>
        <w:tc>
          <w:tcPr>
            <w:tcW w:w="999" w:type="dxa"/>
            <w:vAlign w:val="center"/>
          </w:tcPr>
          <w:p w:rsidR="00A402E7">
            <w:pPr>
              <w:jc w:val="center"/>
            </w:pPr>
            <w:r>
              <w:t>2.52</w:t>
            </w:r>
          </w:p>
        </w:tc>
        <w:tc>
          <w:tcPr>
            <w:tcW w:w="999" w:type="dxa"/>
            <w:vAlign w:val="center"/>
          </w:tcPr>
          <w:p w:rsidR="00A402E7">
            <w:pPr>
              <w:jc w:val="center"/>
            </w:pPr>
            <w:r>
              <w:t>2.52</w:t>
            </w:r>
          </w:p>
        </w:tc>
        <w:tc>
          <w:tcPr>
            <w:tcW w:w="999" w:type="dxa"/>
            <w:vAlign w:val="center"/>
          </w:tcPr>
          <w:p w:rsidR="00A402E7">
            <w:pPr>
              <w:jc w:val="center"/>
            </w:pPr>
            <w:r>
              <w:t>1.00</w:t>
            </w:r>
          </w:p>
        </w:tc>
        <w:tc>
          <w:tcPr>
            <w:tcW w:w="999" w:type="dxa"/>
            <w:vAlign w:val="center"/>
          </w:tcPr>
          <w:p w:rsidR="00A402E7">
            <w:pPr>
              <w:jc w:val="center"/>
            </w:pPr>
            <w:r>
              <w:t>1/1011</w:t>
            </w:r>
          </w:p>
        </w:tc>
        <w:tc>
          <w:tcPr>
            <w:tcW w:w="999" w:type="dxa"/>
            <w:vAlign w:val="center"/>
          </w:tcPr>
          <w:p w:rsidR="00A402E7">
            <w:pPr>
              <w:jc w:val="center"/>
            </w:pPr>
            <w:r>
              <w:t>2550.00</w:t>
            </w:r>
          </w:p>
        </w:tc>
      </w:tr>
      <w:tr>
        <w:tblPrEx>
          <w:tblW w:w="0" w:type="auto"/>
          <w:jc w:val="center"/>
          <w:tblLook w:val="04A0"/>
        </w:tblPrEx>
        <w:trPr>
          <w:trHeight w:val="396"/>
          <w:jc w:val="center"/>
        </w:trPr>
        <w:tc>
          <w:tcPr>
            <w:tcW w:w="999" w:type="dxa"/>
            <w:vAlign w:val="center"/>
          </w:tcPr>
          <w:p w:rsidR="00A402E7">
            <w:pPr>
              <w:jc w:val="center"/>
            </w:pPr>
            <w:r>
              <w:t>1</w:t>
            </w:r>
          </w:p>
        </w:tc>
        <w:tc>
          <w:tcPr>
            <w:tcW w:w="999" w:type="dxa"/>
            <w:vAlign w:val="center"/>
          </w:tcPr>
          <w:p w:rsidR="00A402E7">
            <w:pPr>
              <w:jc w:val="center"/>
            </w:pPr>
            <w:r>
              <w:t>1</w:t>
            </w:r>
          </w:p>
        </w:tc>
        <w:tc>
          <w:tcPr>
            <w:tcW w:w="999" w:type="dxa"/>
            <w:vAlign w:val="center"/>
          </w:tcPr>
          <w:p w:rsidR="00A402E7">
            <w:pPr>
              <w:jc w:val="center"/>
            </w:pPr>
            <w:r>
              <w:t>0.05</w:t>
            </w:r>
          </w:p>
        </w:tc>
        <w:tc>
          <w:tcPr>
            <w:tcW w:w="999" w:type="dxa"/>
            <w:vAlign w:val="center"/>
          </w:tcPr>
          <w:p w:rsidR="00A402E7">
            <w:pPr>
              <w:jc w:val="center"/>
            </w:pPr>
            <w:r>
              <w:t>0.05</w:t>
            </w:r>
          </w:p>
        </w:tc>
        <w:tc>
          <w:tcPr>
            <w:tcW w:w="999" w:type="dxa"/>
            <w:vAlign w:val="center"/>
          </w:tcPr>
          <w:p w:rsidR="00A402E7">
            <w:pPr>
              <w:jc w:val="center"/>
            </w:pPr>
            <w:r>
              <w:t>1.00</w:t>
            </w:r>
          </w:p>
        </w:tc>
        <w:tc>
          <w:tcPr>
            <w:tcW w:w="999" w:type="dxa"/>
            <w:vAlign w:val="center"/>
          </w:tcPr>
          <w:p w:rsidR="00A402E7">
            <w:pPr>
              <w:jc w:val="center"/>
            </w:pPr>
            <w:r>
              <w:t>0.05</w:t>
            </w:r>
          </w:p>
        </w:tc>
        <w:tc>
          <w:tcPr>
            <w:tcW w:w="999" w:type="dxa"/>
            <w:vAlign w:val="center"/>
          </w:tcPr>
          <w:p w:rsidR="00A402E7">
            <w:pPr>
              <w:jc w:val="center"/>
            </w:pPr>
            <w:r>
              <w:t>0.05</w:t>
            </w:r>
          </w:p>
        </w:tc>
        <w:tc>
          <w:tcPr>
            <w:tcW w:w="999" w:type="dxa"/>
            <w:vAlign w:val="center"/>
          </w:tcPr>
          <w:p w:rsidR="00A402E7">
            <w:pPr>
              <w:jc w:val="center"/>
            </w:pPr>
            <w:r>
              <w:t>1.00</w:t>
            </w:r>
          </w:p>
        </w:tc>
        <w:tc>
          <w:tcPr>
            <w:tcW w:w="999" w:type="dxa"/>
            <w:vAlign w:val="center"/>
          </w:tcPr>
          <w:p w:rsidR="00A402E7">
            <w:pPr>
              <w:jc w:val="center"/>
            </w:pPr>
            <w:r>
              <w:t>1/9999</w:t>
            </w:r>
          </w:p>
        </w:tc>
        <w:tc>
          <w:tcPr>
            <w:tcW w:w="999" w:type="dxa"/>
            <w:vAlign w:val="center"/>
          </w:tcPr>
          <w:p w:rsidR="00A402E7">
            <w:pPr>
              <w:jc w:val="center"/>
            </w:pPr>
            <w:r>
              <w:t>1700.00</w:t>
            </w:r>
          </w:p>
        </w:tc>
      </w:tr>
    </w:tbl>
    <w:p w:rsidR="00A402E7">
      <w:pPr>
        <w:spacing w:line="288" w:lineRule="auto"/>
        <w:ind w:firstLine="420" w:firstLineChars="200"/>
        <w:jc w:val="left"/>
      </w:pPr>
      <w:r>
        <w:t>Y</w:t>
      </w:r>
      <w:r>
        <w:t>向最大层间位移角：</w:t>
      </w:r>
      <w:r>
        <w:t xml:space="preserve">  1/1011  (2  </w:t>
      </w:r>
      <w:r>
        <w:t>层</w:t>
      </w:r>
      <w:r>
        <w:t xml:space="preserve"> 1  </w:t>
      </w:r>
      <w:r>
        <w:t>塔</w:t>
      </w:r>
      <w:r>
        <w:t>)</w:t>
      </w:r>
    </w:p>
    <w:p w:rsidR="00A402E7">
      <w:pPr>
        <w:spacing w:line="288" w:lineRule="auto"/>
        <w:ind w:firstLine="420" w:firstLineChars="200"/>
        <w:jc w:val="left"/>
      </w:pPr>
      <w:r>
        <w:t>Y</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Y</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68 X </w:t>
      </w:r>
      <w:r>
        <w:rPr>
          <w:b/>
        </w:rPr>
        <w:t>方向规定水平力作用下的楼层最大位移</w:t>
      </w:r>
    </w:p>
    <w:tbl>
      <w:tblPr>
        <w:tblStyle w:val="TableGrid13"/>
        <w:tblW w:w="0" w:type="auto"/>
        <w:jc w:val="center"/>
        <w:tblLook w:val="04A0"/>
      </w:tblPr>
      <w:tblGrid>
        <w:gridCol w:w="1095"/>
        <w:gridCol w:w="1095"/>
        <w:gridCol w:w="1101"/>
        <w:gridCol w:w="1099"/>
        <w:gridCol w:w="1103"/>
        <w:gridCol w:w="1101"/>
        <w:gridCol w:w="1099"/>
        <w:gridCol w:w="1103"/>
        <w:gridCol w:w="1105"/>
      </w:tblGrid>
      <w:tr>
        <w:tblPrEx>
          <w:tblW w:w="0" w:type="auto"/>
          <w:jc w:val="center"/>
          <w:tblLook w:val="04A0"/>
        </w:tblPrEx>
        <w:trPr>
          <w:trHeight w:val="396"/>
          <w:jc w:val="center"/>
        </w:trPr>
        <w:tc>
          <w:tcPr>
            <w:tcW w:w="1110" w:type="dxa"/>
            <w:vAlign w:val="center"/>
          </w:tcPr>
          <w:p w:rsidR="00A402E7">
            <w:pPr>
              <w:jc w:val="center"/>
            </w:pPr>
            <w:r>
              <w:rPr>
                <w:b/>
              </w:rPr>
              <w:t>层号</w:t>
            </w:r>
          </w:p>
        </w:tc>
        <w:tc>
          <w:tcPr>
            <w:tcW w:w="1110" w:type="dxa"/>
            <w:vAlign w:val="center"/>
          </w:tcPr>
          <w:p w:rsidR="00A402E7">
            <w:pPr>
              <w:jc w:val="center"/>
            </w:pPr>
            <w:r>
              <w:rPr>
                <w:b/>
              </w:rPr>
              <w:t>塔号</w:t>
            </w:r>
          </w:p>
        </w:tc>
        <w:tc>
          <w:tcPr>
            <w:tcW w:w="1110" w:type="dxa"/>
            <w:vAlign w:val="center"/>
          </w:tcPr>
          <w:p w:rsidR="00A402E7">
            <w:pPr>
              <w:jc w:val="center"/>
            </w:pPr>
            <w:r>
              <w:rPr>
                <w:b/>
              </w:rPr>
              <w:t>Max-(X)</w:t>
            </w:r>
          </w:p>
        </w:tc>
        <w:tc>
          <w:tcPr>
            <w:tcW w:w="1110" w:type="dxa"/>
            <w:vAlign w:val="center"/>
          </w:tcPr>
          <w:p w:rsidR="00A402E7">
            <w:pPr>
              <w:jc w:val="center"/>
            </w:pPr>
            <w:r>
              <w:rPr>
                <w:b/>
              </w:rPr>
              <w:t>Ave-(X)</w:t>
            </w:r>
          </w:p>
        </w:tc>
        <w:tc>
          <w:tcPr>
            <w:tcW w:w="1110" w:type="dxa"/>
            <w:vAlign w:val="center"/>
          </w:tcPr>
          <w:p w:rsidR="00A402E7">
            <w:pPr>
              <w:jc w:val="center"/>
            </w:pPr>
            <w:r>
              <w:rPr>
                <w:b/>
              </w:rPr>
              <w:t>Ratio-(X)</w:t>
            </w:r>
          </w:p>
        </w:tc>
        <w:tc>
          <w:tcPr>
            <w:tcW w:w="1110" w:type="dxa"/>
            <w:vAlign w:val="center"/>
          </w:tcPr>
          <w:p w:rsidR="00A402E7">
            <w:pPr>
              <w:jc w:val="center"/>
            </w:pPr>
            <w:r>
              <w:rPr>
                <w:b/>
              </w:rPr>
              <w:t>Max-Dx</w:t>
            </w:r>
          </w:p>
        </w:tc>
        <w:tc>
          <w:tcPr>
            <w:tcW w:w="1110" w:type="dxa"/>
            <w:vAlign w:val="center"/>
          </w:tcPr>
          <w:p w:rsidR="00A402E7">
            <w:pPr>
              <w:jc w:val="center"/>
            </w:pPr>
            <w:r>
              <w:rPr>
                <w:b/>
              </w:rPr>
              <w:t>Ave-Dx</w:t>
            </w:r>
          </w:p>
        </w:tc>
        <w:tc>
          <w:tcPr>
            <w:tcW w:w="1110" w:type="dxa"/>
            <w:vAlign w:val="center"/>
          </w:tcPr>
          <w:p w:rsidR="00A402E7">
            <w:pPr>
              <w:jc w:val="center"/>
            </w:pPr>
            <w:r>
              <w:rPr>
                <w:b/>
              </w:rPr>
              <w:t>Ratio-Dx</w:t>
            </w:r>
          </w:p>
        </w:tc>
        <w:tc>
          <w:tcPr>
            <w:tcW w:w="1110" w:type="dxa"/>
            <w:vAlign w:val="center"/>
          </w:tcPr>
          <w:p w:rsidR="00A402E7">
            <w:pPr>
              <w:jc w:val="center"/>
            </w:pPr>
            <w:r>
              <w:rPr>
                <w:b/>
              </w:rPr>
              <w:t>h</w:t>
            </w:r>
          </w:p>
        </w:tc>
      </w:tr>
      <w:tr>
        <w:tblPrEx>
          <w:tblW w:w="0" w:type="auto"/>
          <w:jc w:val="center"/>
          <w:tblLook w:val="04A0"/>
        </w:tblPrEx>
        <w:trPr>
          <w:trHeight w:val="396"/>
          <w:jc w:val="center"/>
        </w:trPr>
        <w:tc>
          <w:tcPr>
            <w:tcW w:w="1110" w:type="dxa"/>
            <w:vAlign w:val="center"/>
          </w:tcPr>
          <w:p w:rsidR="00A402E7">
            <w:pPr>
              <w:jc w:val="center"/>
            </w:pPr>
            <w:r>
              <w:t>2</w:t>
            </w:r>
          </w:p>
        </w:tc>
        <w:tc>
          <w:tcPr>
            <w:tcW w:w="1110" w:type="dxa"/>
            <w:vAlign w:val="center"/>
          </w:tcPr>
          <w:p w:rsidR="00A402E7">
            <w:pPr>
              <w:jc w:val="center"/>
            </w:pPr>
            <w:r>
              <w:t>1</w:t>
            </w:r>
          </w:p>
        </w:tc>
        <w:tc>
          <w:tcPr>
            <w:tcW w:w="1110" w:type="dxa"/>
            <w:vAlign w:val="center"/>
          </w:tcPr>
          <w:p w:rsidR="00A402E7">
            <w:pPr>
              <w:jc w:val="center"/>
            </w:pPr>
            <w:r>
              <w:t>0.46</w:t>
            </w:r>
          </w:p>
        </w:tc>
        <w:tc>
          <w:tcPr>
            <w:tcW w:w="1110" w:type="dxa"/>
            <w:vAlign w:val="center"/>
          </w:tcPr>
          <w:p w:rsidR="00A402E7">
            <w:pPr>
              <w:jc w:val="center"/>
            </w:pPr>
            <w:r>
              <w:t>0.46</w:t>
            </w:r>
          </w:p>
        </w:tc>
        <w:tc>
          <w:tcPr>
            <w:tcW w:w="1110" w:type="dxa"/>
            <w:vAlign w:val="center"/>
          </w:tcPr>
          <w:p w:rsidR="00A402E7">
            <w:pPr>
              <w:jc w:val="center"/>
            </w:pPr>
            <w:r>
              <w:t>1.00</w:t>
            </w:r>
          </w:p>
        </w:tc>
        <w:tc>
          <w:tcPr>
            <w:tcW w:w="1110" w:type="dxa"/>
            <w:vAlign w:val="center"/>
          </w:tcPr>
          <w:p w:rsidR="00A402E7">
            <w:pPr>
              <w:jc w:val="center"/>
            </w:pPr>
            <w:r>
              <w:t>0.31</w:t>
            </w:r>
          </w:p>
        </w:tc>
        <w:tc>
          <w:tcPr>
            <w:tcW w:w="1110" w:type="dxa"/>
            <w:vAlign w:val="center"/>
          </w:tcPr>
          <w:p w:rsidR="00A402E7">
            <w:pPr>
              <w:jc w:val="center"/>
            </w:pPr>
            <w:r>
              <w:t>0.31</w:t>
            </w:r>
          </w:p>
        </w:tc>
        <w:tc>
          <w:tcPr>
            <w:tcW w:w="1110" w:type="dxa"/>
            <w:vAlign w:val="center"/>
          </w:tcPr>
          <w:p w:rsidR="00A402E7">
            <w:pPr>
              <w:jc w:val="center"/>
            </w:pPr>
            <w:r>
              <w:t>1.00</w:t>
            </w:r>
          </w:p>
        </w:tc>
        <w:tc>
          <w:tcPr>
            <w:tcW w:w="1110" w:type="dxa"/>
            <w:vAlign w:val="center"/>
          </w:tcPr>
          <w:p w:rsidR="00A402E7">
            <w:pPr>
              <w:jc w:val="center"/>
            </w:pPr>
            <w:r>
              <w:t>2550.00</w:t>
            </w:r>
          </w:p>
        </w:tc>
      </w:tr>
      <w:tr>
        <w:tblPrEx>
          <w:tblW w:w="0" w:type="auto"/>
          <w:jc w:val="center"/>
          <w:tblLook w:val="04A0"/>
        </w:tblPrEx>
        <w:trPr>
          <w:trHeight w:val="396"/>
          <w:jc w:val="center"/>
        </w:trPr>
        <w:tc>
          <w:tcPr>
            <w:tcW w:w="1110" w:type="dxa"/>
            <w:vAlign w:val="center"/>
          </w:tcPr>
          <w:p w:rsidR="00A402E7">
            <w:pPr>
              <w:jc w:val="center"/>
            </w:pPr>
            <w:r>
              <w:t>1</w:t>
            </w:r>
          </w:p>
        </w:tc>
        <w:tc>
          <w:tcPr>
            <w:tcW w:w="1110" w:type="dxa"/>
            <w:vAlign w:val="center"/>
          </w:tcPr>
          <w:p w:rsidR="00A402E7">
            <w:pPr>
              <w:jc w:val="center"/>
            </w:pPr>
            <w:r>
              <w:t>1</w:t>
            </w:r>
          </w:p>
        </w:tc>
        <w:tc>
          <w:tcPr>
            <w:tcW w:w="1110" w:type="dxa"/>
            <w:vAlign w:val="center"/>
          </w:tcPr>
          <w:p w:rsidR="00A402E7">
            <w:pPr>
              <w:jc w:val="center"/>
            </w:pPr>
            <w:r>
              <w:t>0.01</w:t>
            </w:r>
          </w:p>
        </w:tc>
        <w:tc>
          <w:tcPr>
            <w:tcW w:w="1110" w:type="dxa"/>
            <w:vAlign w:val="center"/>
          </w:tcPr>
          <w:p w:rsidR="00A402E7">
            <w:pPr>
              <w:jc w:val="center"/>
            </w:pPr>
            <w:r>
              <w:t>0.01</w:t>
            </w:r>
          </w:p>
        </w:tc>
        <w:tc>
          <w:tcPr>
            <w:tcW w:w="1110" w:type="dxa"/>
            <w:vAlign w:val="center"/>
          </w:tcPr>
          <w:p w:rsidR="00A402E7">
            <w:pPr>
              <w:jc w:val="center"/>
            </w:pPr>
            <w:r>
              <w:t>1.00</w:t>
            </w:r>
          </w:p>
        </w:tc>
        <w:tc>
          <w:tcPr>
            <w:tcW w:w="1110" w:type="dxa"/>
            <w:vAlign w:val="center"/>
          </w:tcPr>
          <w:p w:rsidR="00A402E7">
            <w:pPr>
              <w:jc w:val="center"/>
            </w:pPr>
            <w:r>
              <w:t>0.01</w:t>
            </w:r>
          </w:p>
        </w:tc>
        <w:tc>
          <w:tcPr>
            <w:tcW w:w="1110" w:type="dxa"/>
            <w:vAlign w:val="center"/>
          </w:tcPr>
          <w:p w:rsidR="00A402E7">
            <w:pPr>
              <w:jc w:val="center"/>
            </w:pPr>
            <w:r>
              <w:t>0.01</w:t>
            </w:r>
          </w:p>
        </w:tc>
        <w:tc>
          <w:tcPr>
            <w:tcW w:w="1110" w:type="dxa"/>
            <w:vAlign w:val="center"/>
          </w:tcPr>
          <w:p w:rsidR="00A402E7">
            <w:pPr>
              <w:jc w:val="center"/>
            </w:pPr>
            <w:r>
              <w:t>1.00</w:t>
            </w:r>
          </w:p>
        </w:tc>
        <w:tc>
          <w:tcPr>
            <w:tcW w:w="1110" w:type="dxa"/>
            <w:vAlign w:val="center"/>
          </w:tcPr>
          <w:p w:rsidR="00A402E7">
            <w:pPr>
              <w:jc w:val="center"/>
            </w:pPr>
            <w:r>
              <w:t>1700.00</w:t>
            </w:r>
          </w:p>
        </w:tc>
      </w:tr>
    </w:tbl>
    <w:p w:rsidR="00A402E7">
      <w:pPr>
        <w:spacing w:line="288" w:lineRule="auto"/>
        <w:ind w:firstLine="420" w:firstLineChars="200"/>
        <w:jc w:val="left"/>
      </w:pPr>
      <w:r>
        <w:t>X</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X</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69 X+ </w:t>
      </w:r>
      <w:r>
        <w:rPr>
          <w:b/>
        </w:rPr>
        <w:t>偶然偏心规定水平力作用下的楼层最大位移</w:t>
      </w:r>
    </w:p>
    <w:tbl>
      <w:tblPr>
        <w:tblStyle w:val="TableGrid13"/>
        <w:tblW w:w="0" w:type="auto"/>
        <w:jc w:val="center"/>
        <w:tblLook w:val="04A0"/>
      </w:tblPr>
      <w:tblGrid>
        <w:gridCol w:w="1095"/>
        <w:gridCol w:w="1095"/>
        <w:gridCol w:w="1101"/>
        <w:gridCol w:w="1099"/>
        <w:gridCol w:w="1103"/>
        <w:gridCol w:w="1101"/>
        <w:gridCol w:w="1099"/>
        <w:gridCol w:w="1103"/>
        <w:gridCol w:w="1105"/>
      </w:tblGrid>
      <w:tr>
        <w:tblPrEx>
          <w:tblW w:w="0" w:type="auto"/>
          <w:jc w:val="center"/>
          <w:tblLook w:val="04A0"/>
        </w:tblPrEx>
        <w:trPr>
          <w:trHeight w:val="396"/>
          <w:jc w:val="center"/>
        </w:trPr>
        <w:tc>
          <w:tcPr>
            <w:tcW w:w="1110" w:type="dxa"/>
            <w:vAlign w:val="center"/>
          </w:tcPr>
          <w:p w:rsidR="00A402E7">
            <w:pPr>
              <w:jc w:val="center"/>
            </w:pPr>
            <w:r>
              <w:rPr>
                <w:b/>
              </w:rPr>
              <w:t>层号</w:t>
            </w:r>
          </w:p>
        </w:tc>
        <w:tc>
          <w:tcPr>
            <w:tcW w:w="1110" w:type="dxa"/>
            <w:vAlign w:val="center"/>
          </w:tcPr>
          <w:p w:rsidR="00A402E7">
            <w:pPr>
              <w:jc w:val="center"/>
            </w:pPr>
            <w:r>
              <w:rPr>
                <w:b/>
              </w:rPr>
              <w:t>塔号</w:t>
            </w:r>
          </w:p>
        </w:tc>
        <w:tc>
          <w:tcPr>
            <w:tcW w:w="1110" w:type="dxa"/>
            <w:vAlign w:val="center"/>
          </w:tcPr>
          <w:p w:rsidR="00A402E7">
            <w:pPr>
              <w:jc w:val="center"/>
            </w:pPr>
            <w:r>
              <w:rPr>
                <w:b/>
              </w:rPr>
              <w:t>Max-(X)</w:t>
            </w:r>
          </w:p>
        </w:tc>
        <w:tc>
          <w:tcPr>
            <w:tcW w:w="1110" w:type="dxa"/>
            <w:vAlign w:val="center"/>
          </w:tcPr>
          <w:p w:rsidR="00A402E7">
            <w:pPr>
              <w:jc w:val="center"/>
            </w:pPr>
            <w:r>
              <w:rPr>
                <w:b/>
              </w:rPr>
              <w:t>Ave-(X)</w:t>
            </w:r>
          </w:p>
        </w:tc>
        <w:tc>
          <w:tcPr>
            <w:tcW w:w="1110" w:type="dxa"/>
            <w:vAlign w:val="center"/>
          </w:tcPr>
          <w:p w:rsidR="00A402E7">
            <w:pPr>
              <w:jc w:val="center"/>
            </w:pPr>
            <w:r>
              <w:rPr>
                <w:b/>
              </w:rPr>
              <w:t>Ratio-(X)</w:t>
            </w:r>
          </w:p>
        </w:tc>
        <w:tc>
          <w:tcPr>
            <w:tcW w:w="1110" w:type="dxa"/>
            <w:vAlign w:val="center"/>
          </w:tcPr>
          <w:p w:rsidR="00A402E7">
            <w:pPr>
              <w:jc w:val="center"/>
            </w:pPr>
            <w:r>
              <w:rPr>
                <w:b/>
              </w:rPr>
              <w:t>Max-Dx</w:t>
            </w:r>
          </w:p>
        </w:tc>
        <w:tc>
          <w:tcPr>
            <w:tcW w:w="1110" w:type="dxa"/>
            <w:vAlign w:val="center"/>
          </w:tcPr>
          <w:p w:rsidR="00A402E7">
            <w:pPr>
              <w:jc w:val="center"/>
            </w:pPr>
            <w:r>
              <w:rPr>
                <w:b/>
              </w:rPr>
              <w:t>Ave-Dx</w:t>
            </w:r>
          </w:p>
        </w:tc>
        <w:tc>
          <w:tcPr>
            <w:tcW w:w="1110" w:type="dxa"/>
            <w:vAlign w:val="center"/>
          </w:tcPr>
          <w:p w:rsidR="00A402E7">
            <w:pPr>
              <w:jc w:val="center"/>
            </w:pPr>
            <w:r>
              <w:rPr>
                <w:b/>
              </w:rPr>
              <w:t>Ratio-Dx</w:t>
            </w:r>
          </w:p>
        </w:tc>
        <w:tc>
          <w:tcPr>
            <w:tcW w:w="1110" w:type="dxa"/>
            <w:vAlign w:val="center"/>
          </w:tcPr>
          <w:p w:rsidR="00A402E7">
            <w:pPr>
              <w:jc w:val="center"/>
            </w:pPr>
            <w:r>
              <w:rPr>
                <w:b/>
              </w:rPr>
              <w:t>h</w:t>
            </w:r>
          </w:p>
        </w:tc>
      </w:tr>
      <w:tr>
        <w:tblPrEx>
          <w:tblW w:w="0" w:type="auto"/>
          <w:jc w:val="center"/>
          <w:tblLook w:val="04A0"/>
        </w:tblPrEx>
        <w:trPr>
          <w:trHeight w:val="396"/>
          <w:jc w:val="center"/>
        </w:trPr>
        <w:tc>
          <w:tcPr>
            <w:tcW w:w="1110" w:type="dxa"/>
            <w:vAlign w:val="center"/>
          </w:tcPr>
          <w:p w:rsidR="00A402E7">
            <w:pPr>
              <w:jc w:val="center"/>
            </w:pPr>
            <w:r>
              <w:t>2</w:t>
            </w:r>
          </w:p>
        </w:tc>
        <w:tc>
          <w:tcPr>
            <w:tcW w:w="1110" w:type="dxa"/>
            <w:vAlign w:val="center"/>
          </w:tcPr>
          <w:p w:rsidR="00A402E7">
            <w:pPr>
              <w:jc w:val="center"/>
            </w:pPr>
            <w:r>
              <w:t>1</w:t>
            </w:r>
          </w:p>
        </w:tc>
        <w:tc>
          <w:tcPr>
            <w:tcW w:w="1110" w:type="dxa"/>
            <w:vAlign w:val="center"/>
          </w:tcPr>
          <w:p w:rsidR="00A402E7">
            <w:pPr>
              <w:jc w:val="center"/>
            </w:pPr>
            <w:r>
              <w:t>0.46</w:t>
            </w:r>
          </w:p>
        </w:tc>
        <w:tc>
          <w:tcPr>
            <w:tcW w:w="1110" w:type="dxa"/>
            <w:vAlign w:val="center"/>
          </w:tcPr>
          <w:p w:rsidR="00A402E7">
            <w:pPr>
              <w:jc w:val="center"/>
            </w:pPr>
            <w:r>
              <w:t>0.46</w:t>
            </w:r>
          </w:p>
        </w:tc>
        <w:tc>
          <w:tcPr>
            <w:tcW w:w="1110" w:type="dxa"/>
            <w:vAlign w:val="center"/>
          </w:tcPr>
          <w:p w:rsidR="00A402E7">
            <w:pPr>
              <w:jc w:val="center"/>
            </w:pPr>
            <w:r>
              <w:t>1.00</w:t>
            </w:r>
          </w:p>
        </w:tc>
        <w:tc>
          <w:tcPr>
            <w:tcW w:w="1110" w:type="dxa"/>
            <w:vAlign w:val="center"/>
          </w:tcPr>
          <w:p w:rsidR="00A402E7">
            <w:pPr>
              <w:jc w:val="center"/>
            </w:pPr>
            <w:r>
              <w:t>0.31</w:t>
            </w:r>
          </w:p>
        </w:tc>
        <w:tc>
          <w:tcPr>
            <w:tcW w:w="1110" w:type="dxa"/>
            <w:vAlign w:val="center"/>
          </w:tcPr>
          <w:p w:rsidR="00A402E7">
            <w:pPr>
              <w:jc w:val="center"/>
            </w:pPr>
            <w:r>
              <w:t>0.31</w:t>
            </w:r>
          </w:p>
        </w:tc>
        <w:tc>
          <w:tcPr>
            <w:tcW w:w="1110" w:type="dxa"/>
            <w:vAlign w:val="center"/>
          </w:tcPr>
          <w:p w:rsidR="00A402E7">
            <w:pPr>
              <w:jc w:val="center"/>
            </w:pPr>
            <w:r>
              <w:t>1.00</w:t>
            </w:r>
          </w:p>
        </w:tc>
        <w:tc>
          <w:tcPr>
            <w:tcW w:w="1110" w:type="dxa"/>
            <w:vAlign w:val="center"/>
          </w:tcPr>
          <w:p w:rsidR="00A402E7">
            <w:pPr>
              <w:jc w:val="center"/>
            </w:pPr>
            <w:r>
              <w:t>2550.00</w:t>
            </w:r>
          </w:p>
        </w:tc>
      </w:tr>
      <w:tr>
        <w:tblPrEx>
          <w:tblW w:w="0" w:type="auto"/>
          <w:jc w:val="center"/>
          <w:tblLook w:val="04A0"/>
        </w:tblPrEx>
        <w:trPr>
          <w:trHeight w:val="396"/>
          <w:jc w:val="center"/>
        </w:trPr>
        <w:tc>
          <w:tcPr>
            <w:tcW w:w="1110" w:type="dxa"/>
            <w:vAlign w:val="center"/>
          </w:tcPr>
          <w:p w:rsidR="00A402E7">
            <w:pPr>
              <w:jc w:val="center"/>
            </w:pPr>
            <w:r>
              <w:t>1</w:t>
            </w:r>
          </w:p>
        </w:tc>
        <w:tc>
          <w:tcPr>
            <w:tcW w:w="1110" w:type="dxa"/>
            <w:vAlign w:val="center"/>
          </w:tcPr>
          <w:p w:rsidR="00A402E7">
            <w:pPr>
              <w:jc w:val="center"/>
            </w:pPr>
            <w:r>
              <w:t>1</w:t>
            </w:r>
          </w:p>
        </w:tc>
        <w:tc>
          <w:tcPr>
            <w:tcW w:w="1110" w:type="dxa"/>
            <w:vAlign w:val="center"/>
          </w:tcPr>
          <w:p w:rsidR="00A402E7">
            <w:pPr>
              <w:jc w:val="center"/>
            </w:pPr>
            <w:r>
              <w:t>0.01</w:t>
            </w:r>
          </w:p>
        </w:tc>
        <w:tc>
          <w:tcPr>
            <w:tcW w:w="1110" w:type="dxa"/>
            <w:vAlign w:val="center"/>
          </w:tcPr>
          <w:p w:rsidR="00A402E7">
            <w:pPr>
              <w:jc w:val="center"/>
            </w:pPr>
            <w:r>
              <w:t>0.01</w:t>
            </w:r>
          </w:p>
        </w:tc>
        <w:tc>
          <w:tcPr>
            <w:tcW w:w="1110" w:type="dxa"/>
            <w:vAlign w:val="center"/>
          </w:tcPr>
          <w:p w:rsidR="00A402E7">
            <w:pPr>
              <w:jc w:val="center"/>
            </w:pPr>
            <w:r>
              <w:t>1.00</w:t>
            </w:r>
          </w:p>
        </w:tc>
        <w:tc>
          <w:tcPr>
            <w:tcW w:w="1110" w:type="dxa"/>
            <w:vAlign w:val="center"/>
          </w:tcPr>
          <w:p w:rsidR="00A402E7">
            <w:pPr>
              <w:jc w:val="center"/>
            </w:pPr>
            <w:r>
              <w:t>0.01</w:t>
            </w:r>
          </w:p>
        </w:tc>
        <w:tc>
          <w:tcPr>
            <w:tcW w:w="1110" w:type="dxa"/>
            <w:vAlign w:val="center"/>
          </w:tcPr>
          <w:p w:rsidR="00A402E7">
            <w:pPr>
              <w:jc w:val="center"/>
            </w:pPr>
            <w:r>
              <w:t>0.01</w:t>
            </w:r>
          </w:p>
        </w:tc>
        <w:tc>
          <w:tcPr>
            <w:tcW w:w="1110" w:type="dxa"/>
            <w:vAlign w:val="center"/>
          </w:tcPr>
          <w:p w:rsidR="00A402E7">
            <w:pPr>
              <w:jc w:val="center"/>
            </w:pPr>
            <w:r>
              <w:t>1.00</w:t>
            </w:r>
          </w:p>
        </w:tc>
        <w:tc>
          <w:tcPr>
            <w:tcW w:w="1110" w:type="dxa"/>
            <w:vAlign w:val="center"/>
          </w:tcPr>
          <w:p w:rsidR="00A402E7">
            <w:pPr>
              <w:jc w:val="center"/>
            </w:pPr>
            <w:r>
              <w:t>1700.00</w:t>
            </w:r>
          </w:p>
        </w:tc>
      </w:tr>
    </w:tbl>
    <w:p w:rsidR="00A402E7">
      <w:pPr>
        <w:spacing w:line="288" w:lineRule="auto"/>
        <w:ind w:firstLine="420" w:firstLineChars="200"/>
        <w:jc w:val="left"/>
      </w:pPr>
      <w:r>
        <w:t>X</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X</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70 X- </w:t>
      </w:r>
      <w:r>
        <w:rPr>
          <w:b/>
        </w:rPr>
        <w:t>偶然偏心规定水平力作用下的楼层最大位移</w:t>
      </w:r>
    </w:p>
    <w:tbl>
      <w:tblPr>
        <w:tblStyle w:val="TableGrid13"/>
        <w:tblW w:w="0" w:type="auto"/>
        <w:jc w:val="center"/>
        <w:tblLook w:val="04A0"/>
      </w:tblPr>
      <w:tblGrid>
        <w:gridCol w:w="1095"/>
        <w:gridCol w:w="1095"/>
        <w:gridCol w:w="1101"/>
        <w:gridCol w:w="1099"/>
        <w:gridCol w:w="1103"/>
        <w:gridCol w:w="1101"/>
        <w:gridCol w:w="1099"/>
        <w:gridCol w:w="1103"/>
        <w:gridCol w:w="1105"/>
      </w:tblGrid>
      <w:tr>
        <w:tblPrEx>
          <w:tblW w:w="0" w:type="auto"/>
          <w:jc w:val="center"/>
          <w:tblLook w:val="04A0"/>
        </w:tblPrEx>
        <w:trPr>
          <w:trHeight w:val="396"/>
          <w:jc w:val="center"/>
        </w:trPr>
        <w:tc>
          <w:tcPr>
            <w:tcW w:w="1110" w:type="dxa"/>
            <w:vAlign w:val="center"/>
          </w:tcPr>
          <w:p w:rsidR="00A402E7">
            <w:pPr>
              <w:jc w:val="center"/>
            </w:pPr>
            <w:r>
              <w:rPr>
                <w:b/>
              </w:rPr>
              <w:t>层号</w:t>
            </w:r>
          </w:p>
        </w:tc>
        <w:tc>
          <w:tcPr>
            <w:tcW w:w="1110" w:type="dxa"/>
            <w:vAlign w:val="center"/>
          </w:tcPr>
          <w:p w:rsidR="00A402E7">
            <w:pPr>
              <w:jc w:val="center"/>
            </w:pPr>
            <w:r>
              <w:rPr>
                <w:b/>
              </w:rPr>
              <w:t>塔号</w:t>
            </w:r>
          </w:p>
        </w:tc>
        <w:tc>
          <w:tcPr>
            <w:tcW w:w="1110" w:type="dxa"/>
            <w:vAlign w:val="center"/>
          </w:tcPr>
          <w:p w:rsidR="00A402E7">
            <w:pPr>
              <w:jc w:val="center"/>
            </w:pPr>
            <w:r>
              <w:rPr>
                <w:b/>
              </w:rPr>
              <w:t>Max-(X)</w:t>
            </w:r>
          </w:p>
        </w:tc>
        <w:tc>
          <w:tcPr>
            <w:tcW w:w="1110" w:type="dxa"/>
            <w:vAlign w:val="center"/>
          </w:tcPr>
          <w:p w:rsidR="00A402E7">
            <w:pPr>
              <w:jc w:val="center"/>
            </w:pPr>
            <w:r>
              <w:rPr>
                <w:b/>
              </w:rPr>
              <w:t>Ave-(X)</w:t>
            </w:r>
          </w:p>
        </w:tc>
        <w:tc>
          <w:tcPr>
            <w:tcW w:w="1110" w:type="dxa"/>
            <w:vAlign w:val="center"/>
          </w:tcPr>
          <w:p w:rsidR="00A402E7">
            <w:pPr>
              <w:jc w:val="center"/>
            </w:pPr>
            <w:r>
              <w:rPr>
                <w:b/>
              </w:rPr>
              <w:t>Ratio-(X)</w:t>
            </w:r>
          </w:p>
        </w:tc>
        <w:tc>
          <w:tcPr>
            <w:tcW w:w="1110" w:type="dxa"/>
            <w:vAlign w:val="center"/>
          </w:tcPr>
          <w:p w:rsidR="00A402E7">
            <w:pPr>
              <w:jc w:val="center"/>
            </w:pPr>
            <w:r>
              <w:rPr>
                <w:b/>
              </w:rPr>
              <w:t>Max-Dx</w:t>
            </w:r>
          </w:p>
        </w:tc>
        <w:tc>
          <w:tcPr>
            <w:tcW w:w="1110" w:type="dxa"/>
            <w:vAlign w:val="center"/>
          </w:tcPr>
          <w:p w:rsidR="00A402E7">
            <w:pPr>
              <w:jc w:val="center"/>
            </w:pPr>
            <w:r>
              <w:rPr>
                <w:b/>
              </w:rPr>
              <w:t>Ave-Dx</w:t>
            </w:r>
          </w:p>
        </w:tc>
        <w:tc>
          <w:tcPr>
            <w:tcW w:w="1110" w:type="dxa"/>
            <w:vAlign w:val="center"/>
          </w:tcPr>
          <w:p w:rsidR="00A402E7">
            <w:pPr>
              <w:jc w:val="center"/>
            </w:pPr>
            <w:r>
              <w:rPr>
                <w:b/>
              </w:rPr>
              <w:t>Ratio-Dx</w:t>
            </w:r>
          </w:p>
        </w:tc>
        <w:tc>
          <w:tcPr>
            <w:tcW w:w="1110" w:type="dxa"/>
            <w:vAlign w:val="center"/>
          </w:tcPr>
          <w:p w:rsidR="00A402E7">
            <w:pPr>
              <w:jc w:val="center"/>
            </w:pPr>
            <w:r>
              <w:rPr>
                <w:b/>
              </w:rPr>
              <w:t>h</w:t>
            </w:r>
          </w:p>
        </w:tc>
      </w:tr>
      <w:tr>
        <w:tblPrEx>
          <w:tblW w:w="0" w:type="auto"/>
          <w:jc w:val="center"/>
          <w:tblLook w:val="04A0"/>
        </w:tblPrEx>
        <w:trPr>
          <w:trHeight w:val="396"/>
          <w:jc w:val="center"/>
        </w:trPr>
        <w:tc>
          <w:tcPr>
            <w:tcW w:w="1110" w:type="dxa"/>
            <w:vAlign w:val="center"/>
          </w:tcPr>
          <w:p w:rsidR="00A402E7">
            <w:pPr>
              <w:jc w:val="center"/>
            </w:pPr>
            <w:r>
              <w:t>2</w:t>
            </w:r>
          </w:p>
        </w:tc>
        <w:tc>
          <w:tcPr>
            <w:tcW w:w="1110" w:type="dxa"/>
            <w:vAlign w:val="center"/>
          </w:tcPr>
          <w:p w:rsidR="00A402E7">
            <w:pPr>
              <w:jc w:val="center"/>
            </w:pPr>
            <w:r>
              <w:t>1</w:t>
            </w:r>
          </w:p>
        </w:tc>
        <w:tc>
          <w:tcPr>
            <w:tcW w:w="1110" w:type="dxa"/>
            <w:vAlign w:val="center"/>
          </w:tcPr>
          <w:p w:rsidR="00A402E7">
            <w:pPr>
              <w:jc w:val="center"/>
            </w:pPr>
            <w:r>
              <w:t>0.46</w:t>
            </w:r>
          </w:p>
        </w:tc>
        <w:tc>
          <w:tcPr>
            <w:tcW w:w="1110" w:type="dxa"/>
            <w:vAlign w:val="center"/>
          </w:tcPr>
          <w:p w:rsidR="00A402E7">
            <w:pPr>
              <w:jc w:val="center"/>
            </w:pPr>
            <w:r>
              <w:t>0.46</w:t>
            </w:r>
          </w:p>
        </w:tc>
        <w:tc>
          <w:tcPr>
            <w:tcW w:w="1110" w:type="dxa"/>
            <w:vAlign w:val="center"/>
          </w:tcPr>
          <w:p w:rsidR="00A402E7">
            <w:pPr>
              <w:jc w:val="center"/>
            </w:pPr>
            <w:r>
              <w:t>1.00</w:t>
            </w:r>
          </w:p>
        </w:tc>
        <w:tc>
          <w:tcPr>
            <w:tcW w:w="1110" w:type="dxa"/>
            <w:vAlign w:val="center"/>
          </w:tcPr>
          <w:p w:rsidR="00A402E7">
            <w:pPr>
              <w:jc w:val="center"/>
            </w:pPr>
            <w:r>
              <w:t>0.31</w:t>
            </w:r>
          </w:p>
        </w:tc>
        <w:tc>
          <w:tcPr>
            <w:tcW w:w="1110" w:type="dxa"/>
            <w:vAlign w:val="center"/>
          </w:tcPr>
          <w:p w:rsidR="00A402E7">
            <w:pPr>
              <w:jc w:val="center"/>
            </w:pPr>
            <w:r>
              <w:t>0.31</w:t>
            </w:r>
          </w:p>
        </w:tc>
        <w:tc>
          <w:tcPr>
            <w:tcW w:w="1110" w:type="dxa"/>
            <w:vAlign w:val="center"/>
          </w:tcPr>
          <w:p w:rsidR="00A402E7">
            <w:pPr>
              <w:jc w:val="center"/>
            </w:pPr>
            <w:r>
              <w:t>1.00</w:t>
            </w:r>
          </w:p>
        </w:tc>
        <w:tc>
          <w:tcPr>
            <w:tcW w:w="1110" w:type="dxa"/>
            <w:vAlign w:val="center"/>
          </w:tcPr>
          <w:p w:rsidR="00A402E7">
            <w:pPr>
              <w:jc w:val="center"/>
            </w:pPr>
            <w:r>
              <w:t>2550.00</w:t>
            </w:r>
          </w:p>
        </w:tc>
      </w:tr>
      <w:tr>
        <w:tblPrEx>
          <w:tblW w:w="0" w:type="auto"/>
          <w:jc w:val="center"/>
          <w:tblLook w:val="04A0"/>
        </w:tblPrEx>
        <w:trPr>
          <w:trHeight w:val="396"/>
          <w:jc w:val="center"/>
        </w:trPr>
        <w:tc>
          <w:tcPr>
            <w:tcW w:w="1110" w:type="dxa"/>
            <w:vAlign w:val="center"/>
          </w:tcPr>
          <w:p w:rsidR="00A402E7">
            <w:pPr>
              <w:jc w:val="center"/>
            </w:pPr>
            <w:r>
              <w:t>1</w:t>
            </w:r>
          </w:p>
        </w:tc>
        <w:tc>
          <w:tcPr>
            <w:tcW w:w="1110" w:type="dxa"/>
            <w:vAlign w:val="center"/>
          </w:tcPr>
          <w:p w:rsidR="00A402E7">
            <w:pPr>
              <w:jc w:val="center"/>
            </w:pPr>
            <w:r>
              <w:t>1</w:t>
            </w:r>
          </w:p>
        </w:tc>
        <w:tc>
          <w:tcPr>
            <w:tcW w:w="1110" w:type="dxa"/>
            <w:vAlign w:val="center"/>
          </w:tcPr>
          <w:p w:rsidR="00A402E7">
            <w:pPr>
              <w:jc w:val="center"/>
            </w:pPr>
            <w:r>
              <w:t>0.01</w:t>
            </w:r>
          </w:p>
        </w:tc>
        <w:tc>
          <w:tcPr>
            <w:tcW w:w="1110" w:type="dxa"/>
            <w:vAlign w:val="center"/>
          </w:tcPr>
          <w:p w:rsidR="00A402E7">
            <w:pPr>
              <w:jc w:val="center"/>
            </w:pPr>
            <w:r>
              <w:t>0.01</w:t>
            </w:r>
          </w:p>
        </w:tc>
        <w:tc>
          <w:tcPr>
            <w:tcW w:w="1110" w:type="dxa"/>
            <w:vAlign w:val="center"/>
          </w:tcPr>
          <w:p w:rsidR="00A402E7">
            <w:pPr>
              <w:jc w:val="center"/>
            </w:pPr>
            <w:r>
              <w:t>1.00</w:t>
            </w:r>
          </w:p>
        </w:tc>
        <w:tc>
          <w:tcPr>
            <w:tcW w:w="1110" w:type="dxa"/>
            <w:vAlign w:val="center"/>
          </w:tcPr>
          <w:p w:rsidR="00A402E7">
            <w:pPr>
              <w:jc w:val="center"/>
            </w:pPr>
            <w:r>
              <w:t>0.01</w:t>
            </w:r>
          </w:p>
        </w:tc>
        <w:tc>
          <w:tcPr>
            <w:tcW w:w="1110" w:type="dxa"/>
            <w:vAlign w:val="center"/>
          </w:tcPr>
          <w:p w:rsidR="00A402E7">
            <w:pPr>
              <w:jc w:val="center"/>
            </w:pPr>
            <w:r>
              <w:t>0.01</w:t>
            </w:r>
          </w:p>
        </w:tc>
        <w:tc>
          <w:tcPr>
            <w:tcW w:w="1110" w:type="dxa"/>
            <w:vAlign w:val="center"/>
          </w:tcPr>
          <w:p w:rsidR="00A402E7">
            <w:pPr>
              <w:jc w:val="center"/>
            </w:pPr>
            <w:r>
              <w:t>1.00</w:t>
            </w:r>
          </w:p>
        </w:tc>
        <w:tc>
          <w:tcPr>
            <w:tcW w:w="1110" w:type="dxa"/>
            <w:vAlign w:val="center"/>
          </w:tcPr>
          <w:p w:rsidR="00A402E7">
            <w:pPr>
              <w:jc w:val="center"/>
            </w:pPr>
            <w:r>
              <w:t>1700.00</w:t>
            </w:r>
          </w:p>
        </w:tc>
      </w:tr>
    </w:tbl>
    <w:p w:rsidR="00A402E7">
      <w:pPr>
        <w:spacing w:line="288" w:lineRule="auto"/>
        <w:ind w:firstLine="420" w:firstLineChars="200"/>
        <w:jc w:val="left"/>
      </w:pPr>
      <w:r>
        <w:t>X</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X</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71 Y </w:t>
      </w:r>
      <w:r>
        <w:rPr>
          <w:b/>
        </w:rPr>
        <w:t>方向规定水平力作用下的楼层最大位移</w:t>
      </w:r>
    </w:p>
    <w:tbl>
      <w:tblPr>
        <w:tblStyle w:val="TableGrid13"/>
        <w:tblW w:w="0" w:type="auto"/>
        <w:jc w:val="center"/>
        <w:tblLook w:val="04A0"/>
      </w:tblPr>
      <w:tblGrid>
        <w:gridCol w:w="1095"/>
        <w:gridCol w:w="1095"/>
        <w:gridCol w:w="1101"/>
        <w:gridCol w:w="1099"/>
        <w:gridCol w:w="1103"/>
        <w:gridCol w:w="1101"/>
        <w:gridCol w:w="1099"/>
        <w:gridCol w:w="1103"/>
        <w:gridCol w:w="1105"/>
      </w:tblGrid>
      <w:tr>
        <w:tblPrEx>
          <w:tblW w:w="0" w:type="auto"/>
          <w:jc w:val="center"/>
          <w:tblLook w:val="04A0"/>
        </w:tblPrEx>
        <w:trPr>
          <w:trHeight w:val="396"/>
          <w:jc w:val="center"/>
        </w:trPr>
        <w:tc>
          <w:tcPr>
            <w:tcW w:w="1110" w:type="dxa"/>
            <w:vAlign w:val="center"/>
          </w:tcPr>
          <w:p w:rsidR="00A402E7">
            <w:pPr>
              <w:jc w:val="center"/>
            </w:pPr>
            <w:r>
              <w:rPr>
                <w:b/>
              </w:rPr>
              <w:t>层号</w:t>
            </w:r>
          </w:p>
        </w:tc>
        <w:tc>
          <w:tcPr>
            <w:tcW w:w="1110" w:type="dxa"/>
            <w:vAlign w:val="center"/>
          </w:tcPr>
          <w:p w:rsidR="00A402E7">
            <w:pPr>
              <w:jc w:val="center"/>
            </w:pPr>
            <w:r>
              <w:rPr>
                <w:b/>
              </w:rPr>
              <w:t>塔号</w:t>
            </w:r>
          </w:p>
        </w:tc>
        <w:tc>
          <w:tcPr>
            <w:tcW w:w="1110" w:type="dxa"/>
            <w:vAlign w:val="center"/>
          </w:tcPr>
          <w:p w:rsidR="00A402E7">
            <w:pPr>
              <w:jc w:val="center"/>
            </w:pPr>
            <w:r>
              <w:rPr>
                <w:b/>
              </w:rPr>
              <w:t>Max-(Y)</w:t>
            </w:r>
          </w:p>
        </w:tc>
        <w:tc>
          <w:tcPr>
            <w:tcW w:w="1110" w:type="dxa"/>
            <w:vAlign w:val="center"/>
          </w:tcPr>
          <w:p w:rsidR="00A402E7">
            <w:pPr>
              <w:jc w:val="center"/>
            </w:pPr>
            <w:r>
              <w:rPr>
                <w:b/>
              </w:rPr>
              <w:t>Ave-(Y)</w:t>
            </w:r>
          </w:p>
        </w:tc>
        <w:tc>
          <w:tcPr>
            <w:tcW w:w="1110" w:type="dxa"/>
            <w:vAlign w:val="center"/>
          </w:tcPr>
          <w:p w:rsidR="00A402E7">
            <w:pPr>
              <w:jc w:val="center"/>
            </w:pPr>
            <w:r>
              <w:rPr>
                <w:b/>
              </w:rPr>
              <w:t>Ratio-(Y)</w:t>
            </w:r>
          </w:p>
        </w:tc>
        <w:tc>
          <w:tcPr>
            <w:tcW w:w="1110" w:type="dxa"/>
            <w:vAlign w:val="center"/>
          </w:tcPr>
          <w:p w:rsidR="00A402E7">
            <w:pPr>
              <w:jc w:val="center"/>
            </w:pPr>
            <w:r>
              <w:rPr>
                <w:b/>
              </w:rPr>
              <w:t>Max-Dy</w:t>
            </w:r>
          </w:p>
        </w:tc>
        <w:tc>
          <w:tcPr>
            <w:tcW w:w="1110" w:type="dxa"/>
            <w:vAlign w:val="center"/>
          </w:tcPr>
          <w:p w:rsidR="00A402E7">
            <w:pPr>
              <w:jc w:val="center"/>
            </w:pPr>
            <w:r>
              <w:rPr>
                <w:b/>
              </w:rPr>
              <w:t>Ave-Dy</w:t>
            </w:r>
          </w:p>
        </w:tc>
        <w:tc>
          <w:tcPr>
            <w:tcW w:w="1110" w:type="dxa"/>
            <w:vAlign w:val="center"/>
          </w:tcPr>
          <w:p w:rsidR="00A402E7">
            <w:pPr>
              <w:jc w:val="center"/>
            </w:pPr>
            <w:r>
              <w:rPr>
                <w:b/>
              </w:rPr>
              <w:t>Ratio-Dy</w:t>
            </w:r>
          </w:p>
        </w:tc>
        <w:tc>
          <w:tcPr>
            <w:tcW w:w="1110" w:type="dxa"/>
            <w:vAlign w:val="center"/>
          </w:tcPr>
          <w:p w:rsidR="00A402E7">
            <w:pPr>
              <w:jc w:val="center"/>
            </w:pPr>
            <w:r>
              <w:rPr>
                <w:b/>
              </w:rPr>
              <w:t>h</w:t>
            </w:r>
          </w:p>
        </w:tc>
      </w:tr>
      <w:tr>
        <w:tblPrEx>
          <w:tblW w:w="0" w:type="auto"/>
          <w:jc w:val="center"/>
          <w:tblLook w:val="04A0"/>
        </w:tblPrEx>
        <w:trPr>
          <w:trHeight w:val="396"/>
          <w:jc w:val="center"/>
        </w:trPr>
        <w:tc>
          <w:tcPr>
            <w:tcW w:w="1110" w:type="dxa"/>
            <w:vAlign w:val="center"/>
          </w:tcPr>
          <w:p w:rsidR="00A402E7">
            <w:pPr>
              <w:jc w:val="center"/>
            </w:pPr>
            <w:r>
              <w:t>2</w:t>
            </w:r>
          </w:p>
        </w:tc>
        <w:tc>
          <w:tcPr>
            <w:tcW w:w="1110" w:type="dxa"/>
            <w:vAlign w:val="center"/>
          </w:tcPr>
          <w:p w:rsidR="00A402E7">
            <w:pPr>
              <w:jc w:val="center"/>
            </w:pPr>
            <w:r>
              <w:t>1</w:t>
            </w:r>
          </w:p>
        </w:tc>
        <w:tc>
          <w:tcPr>
            <w:tcW w:w="1110" w:type="dxa"/>
            <w:vAlign w:val="center"/>
          </w:tcPr>
          <w:p w:rsidR="00A402E7">
            <w:pPr>
              <w:jc w:val="center"/>
            </w:pPr>
            <w:r>
              <w:t>0.89</w:t>
            </w:r>
          </w:p>
        </w:tc>
        <w:tc>
          <w:tcPr>
            <w:tcW w:w="1110" w:type="dxa"/>
            <w:vAlign w:val="center"/>
          </w:tcPr>
          <w:p w:rsidR="00A402E7">
            <w:pPr>
              <w:jc w:val="center"/>
            </w:pPr>
            <w:r>
              <w:t>0.89</w:t>
            </w:r>
          </w:p>
        </w:tc>
        <w:tc>
          <w:tcPr>
            <w:tcW w:w="1110" w:type="dxa"/>
            <w:vAlign w:val="center"/>
          </w:tcPr>
          <w:p w:rsidR="00A402E7">
            <w:pPr>
              <w:jc w:val="center"/>
            </w:pPr>
            <w:r>
              <w:t>1.00</w:t>
            </w:r>
          </w:p>
        </w:tc>
        <w:tc>
          <w:tcPr>
            <w:tcW w:w="1110" w:type="dxa"/>
            <w:vAlign w:val="center"/>
          </w:tcPr>
          <w:p w:rsidR="00A402E7">
            <w:pPr>
              <w:jc w:val="center"/>
            </w:pPr>
            <w:r>
              <w:t>0.70</w:t>
            </w:r>
          </w:p>
        </w:tc>
        <w:tc>
          <w:tcPr>
            <w:tcW w:w="1110" w:type="dxa"/>
            <w:vAlign w:val="center"/>
          </w:tcPr>
          <w:p w:rsidR="00A402E7">
            <w:pPr>
              <w:jc w:val="center"/>
            </w:pPr>
            <w:r>
              <w:t>0.70</w:t>
            </w:r>
          </w:p>
        </w:tc>
        <w:tc>
          <w:tcPr>
            <w:tcW w:w="1110" w:type="dxa"/>
            <w:vAlign w:val="center"/>
          </w:tcPr>
          <w:p w:rsidR="00A402E7">
            <w:pPr>
              <w:jc w:val="center"/>
            </w:pPr>
            <w:r>
              <w:t>1.00</w:t>
            </w:r>
          </w:p>
        </w:tc>
        <w:tc>
          <w:tcPr>
            <w:tcW w:w="1110" w:type="dxa"/>
            <w:vAlign w:val="center"/>
          </w:tcPr>
          <w:p w:rsidR="00A402E7">
            <w:pPr>
              <w:jc w:val="center"/>
            </w:pPr>
            <w:r>
              <w:t>2550.00</w:t>
            </w:r>
          </w:p>
        </w:tc>
      </w:tr>
      <w:tr>
        <w:tblPrEx>
          <w:tblW w:w="0" w:type="auto"/>
          <w:jc w:val="center"/>
          <w:tblLook w:val="04A0"/>
        </w:tblPrEx>
        <w:trPr>
          <w:trHeight w:val="396"/>
          <w:jc w:val="center"/>
        </w:trPr>
        <w:tc>
          <w:tcPr>
            <w:tcW w:w="1110" w:type="dxa"/>
            <w:vAlign w:val="center"/>
          </w:tcPr>
          <w:p w:rsidR="00A402E7">
            <w:pPr>
              <w:jc w:val="center"/>
            </w:pPr>
            <w:r>
              <w:t>1</w:t>
            </w:r>
          </w:p>
        </w:tc>
        <w:tc>
          <w:tcPr>
            <w:tcW w:w="1110" w:type="dxa"/>
            <w:vAlign w:val="center"/>
          </w:tcPr>
          <w:p w:rsidR="00A402E7">
            <w:pPr>
              <w:jc w:val="center"/>
            </w:pPr>
            <w:r>
              <w:t>1</w:t>
            </w:r>
          </w:p>
        </w:tc>
        <w:tc>
          <w:tcPr>
            <w:tcW w:w="1110" w:type="dxa"/>
            <w:vAlign w:val="center"/>
          </w:tcPr>
          <w:p w:rsidR="00A402E7">
            <w:pPr>
              <w:jc w:val="center"/>
            </w:pPr>
            <w:r>
              <w:t>0.02</w:t>
            </w:r>
          </w:p>
        </w:tc>
        <w:tc>
          <w:tcPr>
            <w:tcW w:w="1110" w:type="dxa"/>
            <w:vAlign w:val="center"/>
          </w:tcPr>
          <w:p w:rsidR="00A402E7">
            <w:pPr>
              <w:jc w:val="center"/>
            </w:pPr>
            <w:r>
              <w:t>0.02</w:t>
            </w:r>
          </w:p>
        </w:tc>
        <w:tc>
          <w:tcPr>
            <w:tcW w:w="1110" w:type="dxa"/>
            <w:vAlign w:val="center"/>
          </w:tcPr>
          <w:p w:rsidR="00A402E7">
            <w:pPr>
              <w:jc w:val="center"/>
            </w:pPr>
            <w:r>
              <w:t>1.00</w:t>
            </w:r>
          </w:p>
        </w:tc>
        <w:tc>
          <w:tcPr>
            <w:tcW w:w="1110" w:type="dxa"/>
            <w:vAlign w:val="center"/>
          </w:tcPr>
          <w:p w:rsidR="00A402E7">
            <w:pPr>
              <w:jc w:val="center"/>
            </w:pPr>
            <w:r>
              <w:t>0.02</w:t>
            </w:r>
          </w:p>
        </w:tc>
        <w:tc>
          <w:tcPr>
            <w:tcW w:w="1110" w:type="dxa"/>
            <w:vAlign w:val="center"/>
          </w:tcPr>
          <w:p w:rsidR="00A402E7">
            <w:pPr>
              <w:jc w:val="center"/>
            </w:pPr>
            <w:r>
              <w:t>0.02</w:t>
            </w:r>
          </w:p>
        </w:tc>
        <w:tc>
          <w:tcPr>
            <w:tcW w:w="1110" w:type="dxa"/>
            <w:vAlign w:val="center"/>
          </w:tcPr>
          <w:p w:rsidR="00A402E7">
            <w:pPr>
              <w:jc w:val="center"/>
            </w:pPr>
            <w:r>
              <w:t>1.00</w:t>
            </w:r>
          </w:p>
        </w:tc>
        <w:tc>
          <w:tcPr>
            <w:tcW w:w="1110" w:type="dxa"/>
            <w:vAlign w:val="center"/>
          </w:tcPr>
          <w:p w:rsidR="00A402E7">
            <w:pPr>
              <w:jc w:val="center"/>
            </w:pPr>
            <w:r>
              <w:t>1700.00</w:t>
            </w:r>
          </w:p>
        </w:tc>
      </w:tr>
    </w:tbl>
    <w:p w:rsidR="00A402E7">
      <w:pPr>
        <w:spacing w:line="288" w:lineRule="auto"/>
        <w:ind w:firstLine="420" w:firstLineChars="200"/>
        <w:jc w:val="left"/>
      </w:pPr>
      <w:r>
        <w:t>Y</w:t>
      </w:r>
      <w:r>
        <w:t>方向最大位移与层平均位移的比值：</w:t>
      </w:r>
      <w:r>
        <w:t xml:space="preserve">  1.00  (2  </w:t>
      </w:r>
      <w:r>
        <w:t>层</w:t>
      </w:r>
      <w:r>
        <w:t xml:space="preserve"> 1  </w:t>
      </w:r>
      <w:r>
        <w:t>塔</w:t>
      </w:r>
      <w:r>
        <w:t>)</w:t>
      </w:r>
    </w:p>
    <w:p w:rsidR="00A402E7">
      <w:pPr>
        <w:spacing w:line="288" w:lineRule="auto"/>
        <w:ind w:firstLine="420" w:firstLineChars="200"/>
        <w:jc w:val="left"/>
      </w:pPr>
      <w:r>
        <w:t>Y</w:t>
      </w:r>
      <w:r>
        <w:t>方向最大层间位移与平均层间位移的比值：</w:t>
      </w:r>
      <w:r>
        <w:t xml:space="preserve">  1.00  (2  </w:t>
      </w:r>
      <w:r>
        <w:t>层</w:t>
      </w:r>
      <w:r>
        <w:t xml:space="preserve"> 1  </w:t>
      </w:r>
      <w:r>
        <w:t>塔</w:t>
      </w:r>
      <w:r>
        <w:t>)</w:t>
      </w:r>
    </w:p>
    <w:p w:rsidR="00A402E7">
      <w:pPr>
        <w:jc w:val="center"/>
      </w:pPr>
      <w:r>
        <w:rPr>
          <w:b/>
        </w:rPr>
        <w:t>表</w:t>
      </w:r>
      <w:r>
        <w:rPr>
          <w:b/>
        </w:rPr>
        <w:t xml:space="preserve">72 Y+ </w:t>
      </w:r>
      <w:r>
        <w:rPr>
          <w:b/>
        </w:rPr>
        <w:t>偶然偏心规定水平力作用下的楼层最大位移</w:t>
      </w:r>
    </w:p>
    <w:tbl>
      <w:tblPr>
        <w:tblStyle w:val="TableGrid13"/>
        <w:tblW w:w="0" w:type="auto"/>
        <w:jc w:val="center"/>
        <w:tblLook w:val="04A0"/>
      </w:tblPr>
      <w:tblGrid>
        <w:gridCol w:w="1095"/>
        <w:gridCol w:w="1095"/>
        <w:gridCol w:w="1101"/>
        <w:gridCol w:w="1099"/>
        <w:gridCol w:w="1103"/>
        <w:gridCol w:w="1101"/>
        <w:gridCol w:w="1099"/>
        <w:gridCol w:w="1103"/>
        <w:gridCol w:w="1105"/>
      </w:tblGrid>
      <w:tr>
        <w:tblPrEx>
          <w:tblW w:w="0" w:type="auto"/>
          <w:jc w:val="center"/>
          <w:tblLook w:val="04A0"/>
        </w:tblPrEx>
        <w:trPr>
          <w:trHeight w:val="396"/>
          <w:jc w:val="center"/>
        </w:trPr>
        <w:tc>
          <w:tcPr>
            <w:tcW w:w="1110" w:type="dxa"/>
            <w:vAlign w:val="center"/>
          </w:tcPr>
          <w:p w:rsidR="00A402E7">
            <w:pPr>
              <w:jc w:val="center"/>
            </w:pPr>
            <w:r>
              <w:rPr>
                <w:b/>
              </w:rPr>
              <w:t>层号</w:t>
            </w:r>
          </w:p>
        </w:tc>
        <w:tc>
          <w:tcPr>
            <w:tcW w:w="1110" w:type="dxa"/>
            <w:vAlign w:val="center"/>
          </w:tcPr>
          <w:p w:rsidR="00A402E7">
            <w:pPr>
              <w:jc w:val="center"/>
            </w:pPr>
            <w:r>
              <w:rPr>
                <w:b/>
              </w:rPr>
              <w:t>塔号</w:t>
            </w:r>
          </w:p>
        </w:tc>
        <w:tc>
          <w:tcPr>
            <w:tcW w:w="1110" w:type="dxa"/>
            <w:vAlign w:val="center"/>
          </w:tcPr>
          <w:p w:rsidR="00A402E7">
            <w:pPr>
              <w:jc w:val="center"/>
            </w:pPr>
            <w:r>
              <w:rPr>
                <w:b/>
              </w:rPr>
              <w:t>Max-(Y)</w:t>
            </w:r>
          </w:p>
        </w:tc>
        <w:tc>
          <w:tcPr>
            <w:tcW w:w="1110" w:type="dxa"/>
            <w:vAlign w:val="center"/>
          </w:tcPr>
          <w:p w:rsidR="00A402E7">
            <w:pPr>
              <w:jc w:val="center"/>
            </w:pPr>
            <w:r>
              <w:rPr>
                <w:b/>
              </w:rPr>
              <w:t>Ave-(Y)</w:t>
            </w:r>
          </w:p>
        </w:tc>
        <w:tc>
          <w:tcPr>
            <w:tcW w:w="1110" w:type="dxa"/>
            <w:vAlign w:val="center"/>
          </w:tcPr>
          <w:p w:rsidR="00A402E7">
            <w:pPr>
              <w:jc w:val="center"/>
            </w:pPr>
            <w:r>
              <w:rPr>
                <w:b/>
              </w:rPr>
              <w:t>Ratio-(Y)</w:t>
            </w:r>
          </w:p>
        </w:tc>
        <w:tc>
          <w:tcPr>
            <w:tcW w:w="1110" w:type="dxa"/>
            <w:vAlign w:val="center"/>
          </w:tcPr>
          <w:p w:rsidR="00A402E7">
            <w:pPr>
              <w:jc w:val="center"/>
            </w:pPr>
            <w:r>
              <w:rPr>
                <w:b/>
              </w:rPr>
              <w:t>Max-Dy</w:t>
            </w:r>
          </w:p>
        </w:tc>
        <w:tc>
          <w:tcPr>
            <w:tcW w:w="1110" w:type="dxa"/>
            <w:vAlign w:val="center"/>
          </w:tcPr>
          <w:p w:rsidR="00A402E7">
            <w:pPr>
              <w:jc w:val="center"/>
            </w:pPr>
            <w:r>
              <w:rPr>
                <w:b/>
              </w:rPr>
              <w:t>Ave-Dy</w:t>
            </w:r>
          </w:p>
        </w:tc>
        <w:tc>
          <w:tcPr>
            <w:tcW w:w="1110" w:type="dxa"/>
            <w:vAlign w:val="center"/>
          </w:tcPr>
          <w:p w:rsidR="00A402E7">
            <w:pPr>
              <w:jc w:val="center"/>
            </w:pPr>
            <w:r>
              <w:rPr>
                <w:b/>
              </w:rPr>
              <w:t>Ratio-Dy</w:t>
            </w:r>
          </w:p>
        </w:tc>
        <w:tc>
          <w:tcPr>
            <w:tcW w:w="1110" w:type="dxa"/>
            <w:vAlign w:val="center"/>
          </w:tcPr>
          <w:p w:rsidR="00A402E7">
            <w:pPr>
              <w:jc w:val="center"/>
            </w:pPr>
            <w:r>
              <w:rPr>
                <w:b/>
              </w:rPr>
              <w:t>h</w:t>
            </w:r>
          </w:p>
        </w:tc>
      </w:tr>
      <w:tr>
        <w:tblPrEx>
          <w:tblW w:w="0" w:type="auto"/>
          <w:jc w:val="center"/>
          <w:tblLook w:val="04A0"/>
        </w:tblPrEx>
        <w:trPr>
          <w:trHeight w:val="396"/>
          <w:jc w:val="center"/>
        </w:trPr>
        <w:tc>
          <w:tcPr>
            <w:tcW w:w="1110" w:type="dxa"/>
            <w:vAlign w:val="center"/>
          </w:tcPr>
          <w:p w:rsidR="00A402E7">
            <w:pPr>
              <w:jc w:val="center"/>
            </w:pPr>
            <w:r>
              <w:t>2</w:t>
            </w:r>
          </w:p>
        </w:tc>
        <w:tc>
          <w:tcPr>
            <w:tcW w:w="1110" w:type="dxa"/>
            <w:vAlign w:val="center"/>
          </w:tcPr>
          <w:p w:rsidR="00A402E7">
            <w:pPr>
              <w:jc w:val="center"/>
            </w:pPr>
            <w:r>
              <w:t>1</w:t>
            </w:r>
          </w:p>
        </w:tc>
        <w:tc>
          <w:tcPr>
            <w:tcW w:w="1110" w:type="dxa"/>
            <w:vAlign w:val="center"/>
          </w:tcPr>
          <w:p w:rsidR="00A402E7">
            <w:pPr>
              <w:jc w:val="center"/>
            </w:pPr>
            <w:r>
              <w:t>0.93</w:t>
            </w:r>
          </w:p>
        </w:tc>
        <w:tc>
          <w:tcPr>
            <w:tcW w:w="1110" w:type="dxa"/>
            <w:vAlign w:val="center"/>
          </w:tcPr>
          <w:p w:rsidR="00A402E7">
            <w:pPr>
              <w:jc w:val="center"/>
            </w:pPr>
            <w:r>
              <w:t>0.89</w:t>
            </w:r>
          </w:p>
        </w:tc>
        <w:tc>
          <w:tcPr>
            <w:tcW w:w="1110" w:type="dxa"/>
            <w:vAlign w:val="center"/>
          </w:tcPr>
          <w:p w:rsidR="00A402E7">
            <w:pPr>
              <w:jc w:val="center"/>
            </w:pPr>
            <w:r>
              <w:t>1.04</w:t>
            </w:r>
          </w:p>
        </w:tc>
        <w:tc>
          <w:tcPr>
            <w:tcW w:w="1110" w:type="dxa"/>
            <w:vAlign w:val="center"/>
          </w:tcPr>
          <w:p w:rsidR="00A402E7">
            <w:pPr>
              <w:jc w:val="center"/>
            </w:pPr>
            <w:r>
              <w:t>0.73</w:t>
            </w:r>
          </w:p>
        </w:tc>
        <w:tc>
          <w:tcPr>
            <w:tcW w:w="1110" w:type="dxa"/>
            <w:vAlign w:val="center"/>
          </w:tcPr>
          <w:p w:rsidR="00A402E7">
            <w:pPr>
              <w:jc w:val="center"/>
            </w:pPr>
            <w:r>
              <w:t>0.70</w:t>
            </w:r>
          </w:p>
        </w:tc>
        <w:tc>
          <w:tcPr>
            <w:tcW w:w="1110" w:type="dxa"/>
            <w:vAlign w:val="center"/>
          </w:tcPr>
          <w:p w:rsidR="00A402E7">
            <w:pPr>
              <w:jc w:val="center"/>
            </w:pPr>
            <w:r>
              <w:t>1.04</w:t>
            </w:r>
          </w:p>
        </w:tc>
        <w:tc>
          <w:tcPr>
            <w:tcW w:w="1110" w:type="dxa"/>
            <w:vAlign w:val="center"/>
          </w:tcPr>
          <w:p w:rsidR="00A402E7">
            <w:pPr>
              <w:jc w:val="center"/>
            </w:pPr>
            <w:r>
              <w:t>2550.00</w:t>
            </w:r>
          </w:p>
        </w:tc>
      </w:tr>
      <w:tr>
        <w:tblPrEx>
          <w:tblW w:w="0" w:type="auto"/>
          <w:jc w:val="center"/>
          <w:tblLook w:val="04A0"/>
        </w:tblPrEx>
        <w:trPr>
          <w:trHeight w:val="396"/>
          <w:jc w:val="center"/>
        </w:trPr>
        <w:tc>
          <w:tcPr>
            <w:tcW w:w="1110" w:type="dxa"/>
            <w:vAlign w:val="center"/>
          </w:tcPr>
          <w:p w:rsidR="00A402E7">
            <w:pPr>
              <w:jc w:val="center"/>
            </w:pPr>
            <w:r>
              <w:t>1</w:t>
            </w:r>
          </w:p>
        </w:tc>
        <w:tc>
          <w:tcPr>
            <w:tcW w:w="1110" w:type="dxa"/>
            <w:vAlign w:val="center"/>
          </w:tcPr>
          <w:p w:rsidR="00A402E7">
            <w:pPr>
              <w:jc w:val="center"/>
            </w:pPr>
            <w:r>
              <w:t>1</w:t>
            </w:r>
          </w:p>
        </w:tc>
        <w:tc>
          <w:tcPr>
            <w:tcW w:w="1110" w:type="dxa"/>
            <w:vAlign w:val="center"/>
          </w:tcPr>
          <w:p w:rsidR="00A402E7">
            <w:pPr>
              <w:jc w:val="center"/>
            </w:pPr>
            <w:r>
              <w:t>0.02</w:t>
            </w:r>
          </w:p>
        </w:tc>
        <w:tc>
          <w:tcPr>
            <w:tcW w:w="1110" w:type="dxa"/>
            <w:vAlign w:val="center"/>
          </w:tcPr>
          <w:p w:rsidR="00A402E7">
            <w:pPr>
              <w:jc w:val="center"/>
            </w:pPr>
            <w:r>
              <w:t>0.02</w:t>
            </w:r>
          </w:p>
        </w:tc>
        <w:tc>
          <w:tcPr>
            <w:tcW w:w="1110" w:type="dxa"/>
            <w:vAlign w:val="center"/>
          </w:tcPr>
          <w:p w:rsidR="00A402E7">
            <w:pPr>
              <w:jc w:val="center"/>
            </w:pPr>
            <w:r>
              <w:t>1.10</w:t>
            </w:r>
          </w:p>
        </w:tc>
        <w:tc>
          <w:tcPr>
            <w:tcW w:w="1110" w:type="dxa"/>
            <w:vAlign w:val="center"/>
          </w:tcPr>
          <w:p w:rsidR="00A402E7">
            <w:pPr>
              <w:jc w:val="center"/>
            </w:pPr>
            <w:r>
              <w:t>0.02</w:t>
            </w:r>
          </w:p>
        </w:tc>
        <w:tc>
          <w:tcPr>
            <w:tcW w:w="1110" w:type="dxa"/>
            <w:vAlign w:val="center"/>
          </w:tcPr>
          <w:p w:rsidR="00A402E7">
            <w:pPr>
              <w:jc w:val="center"/>
            </w:pPr>
            <w:r>
              <w:t>0.02</w:t>
            </w:r>
          </w:p>
        </w:tc>
        <w:tc>
          <w:tcPr>
            <w:tcW w:w="1110" w:type="dxa"/>
            <w:vAlign w:val="center"/>
          </w:tcPr>
          <w:p w:rsidR="00A402E7">
            <w:pPr>
              <w:jc w:val="center"/>
            </w:pPr>
            <w:r>
              <w:t>1.00</w:t>
            </w:r>
          </w:p>
        </w:tc>
        <w:tc>
          <w:tcPr>
            <w:tcW w:w="1110" w:type="dxa"/>
            <w:vAlign w:val="center"/>
          </w:tcPr>
          <w:p w:rsidR="00A402E7">
            <w:pPr>
              <w:jc w:val="center"/>
            </w:pPr>
            <w:r>
              <w:t>1700.00</w:t>
            </w:r>
          </w:p>
        </w:tc>
      </w:tr>
    </w:tbl>
    <w:p w:rsidR="00A402E7">
      <w:pPr>
        <w:spacing w:line="288" w:lineRule="auto"/>
        <w:ind w:firstLine="420" w:firstLineChars="200"/>
        <w:jc w:val="left"/>
      </w:pPr>
      <w:r>
        <w:t>Y</w:t>
      </w:r>
      <w:r>
        <w:t>方向最大位移与层平均位移的比值：</w:t>
      </w:r>
      <w:r>
        <w:t xml:space="preserve">  1.10  (1  </w:t>
      </w:r>
      <w:r>
        <w:t>层</w:t>
      </w:r>
      <w:r>
        <w:t xml:space="preserve"> 1  </w:t>
      </w:r>
      <w:r>
        <w:t>塔</w:t>
      </w:r>
      <w:r>
        <w:t>)</w:t>
      </w:r>
    </w:p>
    <w:p w:rsidR="00A402E7">
      <w:pPr>
        <w:spacing w:line="288" w:lineRule="auto"/>
        <w:ind w:firstLine="420" w:firstLineChars="200"/>
        <w:jc w:val="left"/>
      </w:pPr>
      <w:r>
        <w:t>Y</w:t>
      </w:r>
      <w:r>
        <w:t>方向最大层间位移与平均层间位移的比值：</w:t>
      </w:r>
      <w:r>
        <w:t xml:space="preserve">  1.04  (2  </w:t>
      </w:r>
      <w:r>
        <w:t>层</w:t>
      </w:r>
      <w:r>
        <w:t xml:space="preserve"> 1  </w:t>
      </w:r>
      <w:r>
        <w:t>塔</w:t>
      </w:r>
      <w:r>
        <w:t>)</w:t>
      </w:r>
    </w:p>
    <w:p w:rsidR="00A402E7">
      <w:pPr>
        <w:jc w:val="center"/>
      </w:pPr>
      <w:r>
        <w:rPr>
          <w:b/>
        </w:rPr>
        <w:t>表</w:t>
      </w:r>
      <w:r>
        <w:rPr>
          <w:b/>
        </w:rPr>
        <w:t xml:space="preserve">73 Y- </w:t>
      </w:r>
      <w:r>
        <w:rPr>
          <w:b/>
        </w:rPr>
        <w:t>偶然偏心规定水平力作用下的楼层最大位移</w:t>
      </w:r>
    </w:p>
    <w:tbl>
      <w:tblPr>
        <w:tblStyle w:val="TableGrid13"/>
        <w:tblW w:w="0" w:type="auto"/>
        <w:jc w:val="center"/>
        <w:tblLook w:val="04A0"/>
      </w:tblPr>
      <w:tblGrid>
        <w:gridCol w:w="1095"/>
        <w:gridCol w:w="1095"/>
        <w:gridCol w:w="1101"/>
        <w:gridCol w:w="1099"/>
        <w:gridCol w:w="1103"/>
        <w:gridCol w:w="1101"/>
        <w:gridCol w:w="1099"/>
        <w:gridCol w:w="1103"/>
        <w:gridCol w:w="1105"/>
      </w:tblGrid>
      <w:tr>
        <w:tblPrEx>
          <w:tblW w:w="0" w:type="auto"/>
          <w:jc w:val="center"/>
          <w:tblLook w:val="04A0"/>
        </w:tblPrEx>
        <w:trPr>
          <w:trHeight w:val="396"/>
          <w:jc w:val="center"/>
        </w:trPr>
        <w:tc>
          <w:tcPr>
            <w:tcW w:w="1110" w:type="dxa"/>
            <w:vAlign w:val="center"/>
          </w:tcPr>
          <w:p w:rsidR="00A402E7">
            <w:pPr>
              <w:jc w:val="center"/>
            </w:pPr>
            <w:r>
              <w:rPr>
                <w:b/>
              </w:rPr>
              <w:t>层号</w:t>
            </w:r>
          </w:p>
        </w:tc>
        <w:tc>
          <w:tcPr>
            <w:tcW w:w="1110" w:type="dxa"/>
            <w:vAlign w:val="center"/>
          </w:tcPr>
          <w:p w:rsidR="00A402E7">
            <w:pPr>
              <w:jc w:val="center"/>
            </w:pPr>
            <w:r>
              <w:rPr>
                <w:b/>
              </w:rPr>
              <w:t>塔号</w:t>
            </w:r>
          </w:p>
        </w:tc>
        <w:tc>
          <w:tcPr>
            <w:tcW w:w="1110" w:type="dxa"/>
            <w:vAlign w:val="center"/>
          </w:tcPr>
          <w:p w:rsidR="00A402E7">
            <w:pPr>
              <w:jc w:val="center"/>
            </w:pPr>
            <w:r>
              <w:rPr>
                <w:b/>
              </w:rPr>
              <w:t>Max-(Y)</w:t>
            </w:r>
          </w:p>
        </w:tc>
        <w:tc>
          <w:tcPr>
            <w:tcW w:w="1110" w:type="dxa"/>
            <w:vAlign w:val="center"/>
          </w:tcPr>
          <w:p w:rsidR="00A402E7">
            <w:pPr>
              <w:jc w:val="center"/>
            </w:pPr>
            <w:r>
              <w:rPr>
                <w:b/>
              </w:rPr>
              <w:t>Ave-(Y)</w:t>
            </w:r>
          </w:p>
        </w:tc>
        <w:tc>
          <w:tcPr>
            <w:tcW w:w="1110" w:type="dxa"/>
            <w:vAlign w:val="center"/>
          </w:tcPr>
          <w:p w:rsidR="00A402E7">
            <w:pPr>
              <w:jc w:val="center"/>
            </w:pPr>
            <w:r>
              <w:rPr>
                <w:b/>
              </w:rPr>
              <w:t>Ratio-(Y)</w:t>
            </w:r>
          </w:p>
        </w:tc>
        <w:tc>
          <w:tcPr>
            <w:tcW w:w="1110" w:type="dxa"/>
            <w:vAlign w:val="center"/>
          </w:tcPr>
          <w:p w:rsidR="00A402E7">
            <w:pPr>
              <w:jc w:val="center"/>
            </w:pPr>
            <w:r>
              <w:rPr>
                <w:b/>
              </w:rPr>
              <w:t>Max-Dy</w:t>
            </w:r>
          </w:p>
        </w:tc>
        <w:tc>
          <w:tcPr>
            <w:tcW w:w="1110" w:type="dxa"/>
            <w:vAlign w:val="center"/>
          </w:tcPr>
          <w:p w:rsidR="00A402E7">
            <w:pPr>
              <w:jc w:val="center"/>
            </w:pPr>
            <w:r>
              <w:rPr>
                <w:b/>
              </w:rPr>
              <w:t>Ave-Dy</w:t>
            </w:r>
          </w:p>
        </w:tc>
        <w:tc>
          <w:tcPr>
            <w:tcW w:w="1110" w:type="dxa"/>
            <w:vAlign w:val="center"/>
          </w:tcPr>
          <w:p w:rsidR="00A402E7">
            <w:pPr>
              <w:jc w:val="center"/>
            </w:pPr>
            <w:r>
              <w:rPr>
                <w:b/>
              </w:rPr>
              <w:t>Ratio-Dy</w:t>
            </w:r>
          </w:p>
        </w:tc>
        <w:tc>
          <w:tcPr>
            <w:tcW w:w="1110" w:type="dxa"/>
            <w:vAlign w:val="center"/>
          </w:tcPr>
          <w:p w:rsidR="00A402E7">
            <w:pPr>
              <w:jc w:val="center"/>
            </w:pPr>
            <w:r>
              <w:rPr>
                <w:b/>
              </w:rPr>
              <w:t>h</w:t>
            </w:r>
          </w:p>
        </w:tc>
      </w:tr>
      <w:tr>
        <w:tblPrEx>
          <w:tblW w:w="0" w:type="auto"/>
          <w:jc w:val="center"/>
          <w:tblLook w:val="04A0"/>
        </w:tblPrEx>
        <w:trPr>
          <w:trHeight w:val="396"/>
          <w:jc w:val="center"/>
        </w:trPr>
        <w:tc>
          <w:tcPr>
            <w:tcW w:w="1110" w:type="dxa"/>
            <w:vAlign w:val="center"/>
          </w:tcPr>
          <w:p w:rsidR="00A402E7">
            <w:pPr>
              <w:jc w:val="center"/>
            </w:pPr>
            <w:r>
              <w:t>2</w:t>
            </w:r>
          </w:p>
        </w:tc>
        <w:tc>
          <w:tcPr>
            <w:tcW w:w="1110" w:type="dxa"/>
            <w:vAlign w:val="center"/>
          </w:tcPr>
          <w:p w:rsidR="00A402E7">
            <w:pPr>
              <w:jc w:val="center"/>
            </w:pPr>
            <w:r>
              <w:t>1</w:t>
            </w:r>
          </w:p>
        </w:tc>
        <w:tc>
          <w:tcPr>
            <w:tcW w:w="1110" w:type="dxa"/>
            <w:vAlign w:val="center"/>
          </w:tcPr>
          <w:p w:rsidR="00A402E7">
            <w:pPr>
              <w:jc w:val="center"/>
            </w:pPr>
            <w:r>
              <w:t>0.93</w:t>
            </w:r>
          </w:p>
        </w:tc>
        <w:tc>
          <w:tcPr>
            <w:tcW w:w="1110" w:type="dxa"/>
            <w:vAlign w:val="center"/>
          </w:tcPr>
          <w:p w:rsidR="00A402E7">
            <w:pPr>
              <w:jc w:val="center"/>
            </w:pPr>
            <w:r>
              <w:t>0.89</w:t>
            </w:r>
          </w:p>
        </w:tc>
        <w:tc>
          <w:tcPr>
            <w:tcW w:w="1110" w:type="dxa"/>
            <w:vAlign w:val="center"/>
          </w:tcPr>
          <w:p w:rsidR="00A402E7">
            <w:pPr>
              <w:jc w:val="center"/>
            </w:pPr>
            <w:r>
              <w:t>1.04</w:t>
            </w:r>
          </w:p>
        </w:tc>
        <w:tc>
          <w:tcPr>
            <w:tcW w:w="1110" w:type="dxa"/>
            <w:vAlign w:val="center"/>
          </w:tcPr>
          <w:p w:rsidR="00A402E7">
            <w:pPr>
              <w:jc w:val="center"/>
            </w:pPr>
            <w:r>
              <w:t>0.73</w:t>
            </w:r>
          </w:p>
        </w:tc>
        <w:tc>
          <w:tcPr>
            <w:tcW w:w="1110" w:type="dxa"/>
            <w:vAlign w:val="center"/>
          </w:tcPr>
          <w:p w:rsidR="00A402E7">
            <w:pPr>
              <w:jc w:val="center"/>
            </w:pPr>
            <w:r>
              <w:t>0.70</w:t>
            </w:r>
          </w:p>
        </w:tc>
        <w:tc>
          <w:tcPr>
            <w:tcW w:w="1110" w:type="dxa"/>
            <w:vAlign w:val="center"/>
          </w:tcPr>
          <w:p w:rsidR="00A402E7">
            <w:pPr>
              <w:jc w:val="center"/>
            </w:pPr>
            <w:r>
              <w:t>1.04</w:t>
            </w:r>
          </w:p>
        </w:tc>
        <w:tc>
          <w:tcPr>
            <w:tcW w:w="1110" w:type="dxa"/>
            <w:vAlign w:val="center"/>
          </w:tcPr>
          <w:p w:rsidR="00A402E7">
            <w:pPr>
              <w:jc w:val="center"/>
            </w:pPr>
            <w:r>
              <w:t>2550.00</w:t>
            </w:r>
          </w:p>
        </w:tc>
      </w:tr>
      <w:tr>
        <w:tblPrEx>
          <w:tblW w:w="0" w:type="auto"/>
          <w:jc w:val="center"/>
          <w:tblLook w:val="04A0"/>
        </w:tblPrEx>
        <w:trPr>
          <w:trHeight w:val="396"/>
          <w:jc w:val="center"/>
        </w:trPr>
        <w:tc>
          <w:tcPr>
            <w:tcW w:w="1110" w:type="dxa"/>
            <w:vAlign w:val="center"/>
          </w:tcPr>
          <w:p w:rsidR="00A402E7">
            <w:pPr>
              <w:jc w:val="center"/>
            </w:pPr>
            <w:r>
              <w:t>1</w:t>
            </w:r>
          </w:p>
        </w:tc>
        <w:tc>
          <w:tcPr>
            <w:tcW w:w="1110" w:type="dxa"/>
            <w:vAlign w:val="center"/>
          </w:tcPr>
          <w:p w:rsidR="00A402E7">
            <w:pPr>
              <w:jc w:val="center"/>
            </w:pPr>
            <w:r>
              <w:t>1</w:t>
            </w:r>
          </w:p>
        </w:tc>
        <w:tc>
          <w:tcPr>
            <w:tcW w:w="1110" w:type="dxa"/>
            <w:vAlign w:val="center"/>
          </w:tcPr>
          <w:p w:rsidR="00A402E7">
            <w:pPr>
              <w:jc w:val="center"/>
            </w:pPr>
            <w:r>
              <w:t>0.02</w:t>
            </w:r>
          </w:p>
        </w:tc>
        <w:tc>
          <w:tcPr>
            <w:tcW w:w="1110" w:type="dxa"/>
            <w:vAlign w:val="center"/>
          </w:tcPr>
          <w:p w:rsidR="00A402E7">
            <w:pPr>
              <w:jc w:val="center"/>
            </w:pPr>
            <w:r>
              <w:t>0.02</w:t>
            </w:r>
          </w:p>
        </w:tc>
        <w:tc>
          <w:tcPr>
            <w:tcW w:w="1110" w:type="dxa"/>
            <w:vAlign w:val="center"/>
          </w:tcPr>
          <w:p w:rsidR="00A402E7">
            <w:pPr>
              <w:jc w:val="center"/>
            </w:pPr>
            <w:r>
              <w:t>1.10</w:t>
            </w:r>
          </w:p>
        </w:tc>
        <w:tc>
          <w:tcPr>
            <w:tcW w:w="1110" w:type="dxa"/>
            <w:vAlign w:val="center"/>
          </w:tcPr>
          <w:p w:rsidR="00A402E7">
            <w:pPr>
              <w:jc w:val="center"/>
            </w:pPr>
            <w:r>
              <w:t>0.02</w:t>
            </w:r>
          </w:p>
        </w:tc>
        <w:tc>
          <w:tcPr>
            <w:tcW w:w="1110" w:type="dxa"/>
            <w:vAlign w:val="center"/>
          </w:tcPr>
          <w:p w:rsidR="00A402E7">
            <w:pPr>
              <w:jc w:val="center"/>
            </w:pPr>
            <w:r>
              <w:t>0.02</w:t>
            </w:r>
          </w:p>
        </w:tc>
        <w:tc>
          <w:tcPr>
            <w:tcW w:w="1110" w:type="dxa"/>
            <w:vAlign w:val="center"/>
          </w:tcPr>
          <w:p w:rsidR="00A402E7">
            <w:pPr>
              <w:jc w:val="center"/>
            </w:pPr>
            <w:r>
              <w:t>1.00</w:t>
            </w:r>
          </w:p>
        </w:tc>
        <w:tc>
          <w:tcPr>
            <w:tcW w:w="1110" w:type="dxa"/>
            <w:vAlign w:val="center"/>
          </w:tcPr>
          <w:p w:rsidR="00A402E7">
            <w:pPr>
              <w:jc w:val="center"/>
            </w:pPr>
            <w:r>
              <w:t>1700.00</w:t>
            </w:r>
          </w:p>
        </w:tc>
      </w:tr>
    </w:tbl>
    <w:p w:rsidR="00A402E7">
      <w:pPr>
        <w:spacing w:line="288" w:lineRule="auto"/>
        <w:ind w:firstLine="420" w:firstLineChars="200"/>
        <w:jc w:val="left"/>
      </w:pPr>
      <w:r>
        <w:t>Y</w:t>
      </w:r>
      <w:r>
        <w:t>方向最大位移与层平均位移的比值：</w:t>
      </w:r>
      <w:r>
        <w:t xml:space="preserve">  1.10  (1  </w:t>
      </w:r>
      <w:r>
        <w:t>层</w:t>
      </w:r>
      <w:r>
        <w:t xml:space="preserve"> 1  </w:t>
      </w:r>
      <w:r>
        <w:t>塔</w:t>
      </w:r>
      <w:r>
        <w:t>)</w:t>
      </w:r>
    </w:p>
    <w:p w:rsidR="00A402E7">
      <w:pPr>
        <w:spacing w:line="288" w:lineRule="auto"/>
        <w:ind w:firstLine="420" w:firstLineChars="200"/>
        <w:jc w:val="left"/>
      </w:pPr>
      <w:r>
        <w:t>Y</w:t>
      </w:r>
      <w:r>
        <w:t>方向最大层间位移与平均层间位移的比值：</w:t>
      </w:r>
      <w:r>
        <w:t xml:space="preserve">  1.04  (2  </w:t>
      </w:r>
      <w:r>
        <w:t>层</w:t>
      </w:r>
      <w:r>
        <w:t xml:space="preserve"> 1  </w:t>
      </w:r>
      <w:r>
        <w:t>塔</w:t>
      </w:r>
      <w:r>
        <w:t>)</w:t>
      </w:r>
    </w:p>
    <w:p w:rsidR="00A402E7">
      <w:pPr>
        <w:jc w:val="center"/>
      </w:pPr>
      <w:r>
        <w:rPr>
          <w:noProof/>
        </w:rPr>
        <w:drawing>
          <wp:inline distT="0" distB="0" distL="0" distR="0">
            <wp:extent cx="4572000" cy="3429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63"/>
                    <a:stretch>
                      <a:fillRect/>
                    </a:stretch>
                  </pic:blipFill>
                  <pic:spPr>
                    <a:xfrm>
                      <a:off x="0" y="0"/>
                      <a:ext cx="4572000" cy="3429000"/>
                    </a:xfrm>
                    <a:prstGeom prst="rect">
                      <a:avLst/>
                    </a:prstGeom>
                  </pic:spPr>
                </pic:pic>
              </a:graphicData>
            </a:graphic>
          </wp:inline>
        </w:drawing>
      </w:r>
    </w:p>
    <w:p w:rsidR="00A402E7">
      <w:pPr>
        <w:jc w:val="center"/>
        <w:sectPr>
          <w:headerReference w:type="default" r:id="rId64"/>
          <w:footerReference w:type="default" r:id="rId65"/>
          <w:type w:val="nextPage"/>
          <w:pgSz w:w="23811" w:h="16838" w:orient="landscape"/>
          <w:pgMar w:top="1440" w:right="1800" w:bottom="1440" w:left="1800" w:header="720" w:footer="720" w:gutter="0"/>
          <w:pgNumType w:start="22"/>
          <w:cols w:num="2" w:space="840"/>
          <w:titlePg w:val="0"/>
          <w:docGrid w:type="lines" w:linePitch="312"/>
        </w:sectPr>
      </w:pPr>
      <w:r>
        <w:t>图</w:t>
      </w:r>
      <w:r>
        <w:t xml:space="preserve">16  </w:t>
      </w:r>
      <w:r>
        <w:t>规定水平力作用下楼层最大位移比简图</w:t>
      </w:r>
      <w:r>
        <w:t>(</w:t>
      </w:r>
      <w:r>
        <w:t>塔</w:t>
      </w:r>
      <w:r>
        <w:t xml:space="preserve"> 1)</w:t>
      </w:r>
    </w:p>
    <w:p w:rsidR="00A402E7">
      <w:pPr>
        <w:jc w:val="center"/>
      </w:pPr>
      <w:r>
        <w:rPr>
          <w:noProof/>
        </w:rPr>
        <w:drawing>
          <wp:inline distT="0" distB="0" distL="0" distR="0">
            <wp:extent cx="4572000" cy="3429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66"/>
                    <a:stretch>
                      <a:fillRect/>
                    </a:stretch>
                  </pic:blipFill>
                  <pic:spPr>
                    <a:xfrm>
                      <a:off x="0" y="0"/>
                      <a:ext cx="4572000" cy="3429000"/>
                    </a:xfrm>
                    <a:prstGeom prst="rect">
                      <a:avLst/>
                    </a:prstGeom>
                  </pic:spPr>
                </pic:pic>
              </a:graphicData>
            </a:graphic>
          </wp:inline>
        </w:drawing>
      </w:r>
    </w:p>
    <w:p w:rsidR="00A402E7">
      <w:pPr>
        <w:jc w:val="center"/>
      </w:pPr>
      <w:r>
        <w:t>图</w:t>
      </w:r>
      <w:r>
        <w:t xml:space="preserve">17  </w:t>
      </w:r>
      <w:r>
        <w:t>规定水平力作用下层间位移比简图</w:t>
      </w:r>
      <w:r>
        <w:t>(</w:t>
      </w:r>
      <w:r>
        <w:t>塔</w:t>
      </w:r>
      <w:r>
        <w:t xml:space="preserve"> 1)</w:t>
      </w:r>
    </w:p>
    <w:p w:rsidR="00A402E7">
      <w:pPr>
        <w:jc w:val="center"/>
      </w:pPr>
      <w:r>
        <w:rPr>
          <w:noProof/>
        </w:rPr>
        <w:drawing>
          <wp:inline distT="0" distB="0" distL="0" distR="0">
            <wp:extent cx="4572000" cy="3429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Id67"/>
                    <a:stretch>
                      <a:fillRect/>
                    </a:stretch>
                  </pic:blipFill>
                  <pic:spPr>
                    <a:xfrm>
                      <a:off x="0" y="0"/>
                      <a:ext cx="4572000" cy="3429000"/>
                    </a:xfrm>
                    <a:prstGeom prst="rect">
                      <a:avLst/>
                    </a:prstGeom>
                  </pic:spPr>
                </pic:pic>
              </a:graphicData>
            </a:graphic>
          </wp:inline>
        </w:drawing>
      </w:r>
    </w:p>
    <w:p w:rsidR="00A402E7">
      <w:pPr>
        <w:jc w:val="center"/>
      </w:pPr>
      <w:r>
        <w:t>图</w:t>
      </w:r>
      <w:r>
        <w:t>18  X+</w:t>
      </w:r>
      <w:r>
        <w:t>、</w:t>
      </w:r>
      <w:r>
        <w:t xml:space="preserve">Y+ </w:t>
      </w:r>
      <w:r>
        <w:t>偶然偏心规定水平力作用下楼层最大位移比简图</w:t>
      </w:r>
      <w:r>
        <w:t>(</w:t>
      </w:r>
      <w:r>
        <w:t>塔</w:t>
      </w:r>
      <w:r>
        <w:t xml:space="preserve"> 1)</w:t>
      </w:r>
    </w:p>
    <w:p w:rsidR="00A402E7">
      <w:pPr>
        <w:jc w:val="center"/>
      </w:pPr>
      <w:r>
        <w:rPr>
          <w:noProof/>
        </w:rPr>
        <w:drawing>
          <wp:inline distT="0" distB="0" distL="0" distR="0">
            <wp:extent cx="4572000" cy="3429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68"/>
                    <a:stretch>
                      <a:fillRect/>
                    </a:stretch>
                  </pic:blipFill>
                  <pic:spPr>
                    <a:xfrm>
                      <a:off x="0" y="0"/>
                      <a:ext cx="4572000" cy="3429000"/>
                    </a:xfrm>
                    <a:prstGeom prst="rect">
                      <a:avLst/>
                    </a:prstGeom>
                  </pic:spPr>
                </pic:pic>
              </a:graphicData>
            </a:graphic>
          </wp:inline>
        </w:drawing>
      </w:r>
    </w:p>
    <w:p w:rsidR="00A402E7">
      <w:pPr>
        <w:jc w:val="center"/>
      </w:pPr>
      <w:r>
        <w:t>图</w:t>
      </w:r>
      <w:r>
        <w:t>19  X+</w:t>
      </w:r>
      <w:r>
        <w:t>、</w:t>
      </w:r>
      <w:r>
        <w:t xml:space="preserve">Y+ </w:t>
      </w:r>
      <w:r>
        <w:t>偶然偏心规定水平力作用下层间位移比简图</w:t>
      </w:r>
      <w:r>
        <w:t>(</w:t>
      </w:r>
      <w:r>
        <w:t>塔</w:t>
      </w:r>
      <w:r>
        <w:t xml:space="preserve"> 1)</w:t>
      </w:r>
    </w:p>
    <w:p w:rsidR="00A402E7">
      <w:pPr>
        <w:jc w:val="center"/>
      </w:pPr>
      <w:r>
        <w:rPr>
          <w:noProof/>
        </w:rPr>
        <w:drawing>
          <wp:inline distT="0" distB="0" distL="0" distR="0">
            <wp:extent cx="4572000" cy="3429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Id69"/>
                    <a:stretch>
                      <a:fillRect/>
                    </a:stretch>
                  </pic:blipFill>
                  <pic:spPr>
                    <a:xfrm>
                      <a:off x="0" y="0"/>
                      <a:ext cx="4572000" cy="3429000"/>
                    </a:xfrm>
                    <a:prstGeom prst="rect">
                      <a:avLst/>
                    </a:prstGeom>
                  </pic:spPr>
                </pic:pic>
              </a:graphicData>
            </a:graphic>
          </wp:inline>
        </w:drawing>
      </w:r>
    </w:p>
    <w:p w:rsidR="00A402E7">
      <w:pPr>
        <w:jc w:val="center"/>
      </w:pPr>
      <w:r>
        <w:t>图</w:t>
      </w:r>
      <w:r>
        <w:t>20  X-</w:t>
      </w:r>
      <w:r>
        <w:t>、</w:t>
      </w:r>
      <w:r>
        <w:t xml:space="preserve">Y- </w:t>
      </w:r>
      <w:r>
        <w:t>偶然偏心规定水平力作用下楼层最大位移比简图</w:t>
      </w:r>
      <w:r>
        <w:t>(</w:t>
      </w:r>
      <w:r>
        <w:t>塔</w:t>
      </w:r>
      <w:r>
        <w:t xml:space="preserve"> 1)</w:t>
      </w:r>
      <w:r>
        <w:br/>
      </w:r>
      <w:r>
        <w:br/>
      </w:r>
    </w:p>
    <w:p>
      <w:pPr>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0" w:history="1">
        <w:r>
          <w:rPr>
            <w:rFonts w:ascii="SimSun" w:eastAsia="SimSun" w:hAnsi="SimSun" w:cs="SimSun"/>
            <w:b/>
            <w:bCs/>
            <w:color w:val="0000EE"/>
            <w:kern w:val="0"/>
            <w:sz w:val="30"/>
            <w:szCs w:val="30"/>
            <w:u w:val="single" w:color="0000EE"/>
          </w:rPr>
          <w:t>https://d.book118.com/218065054011006042</w:t>
        </w:r>
      </w:hyperlink>
    </w:p>
    <w:p w:rsidR="00A402E7">
      <w:pPr>
        <w:jc w:val="center"/>
      </w:pPr>
    </w:p>
    <w:sectPr>
      <w:headerReference w:type="default" r:id="rId71"/>
      <w:footerReference w:type="default" r:id="rId72"/>
      <w:type w:val="nextPage"/>
      <w:pgSz w:w="23811" w:h="16838" w:orient="landscape"/>
      <w:pgMar w:top="1440" w:right="1800" w:bottom="1440" w:left="1800" w:header="720" w:footer="720" w:gutter="0"/>
      <w:pgNumType w:start="23"/>
      <w:cols w:num="2" w:space="84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4686605"/>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I</w:t>
        </w:r>
        <w:r>
          <w:fldChar w:fldCharType="end"/>
        </w:r>
        <w:r>
          <w:t>页</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7370136"/>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8</w:t>
        </w:r>
        <w:r>
          <w:fldChar w:fldCharType="end"/>
        </w:r>
        <w:r>
          <w:t>页</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9529969"/>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9</w:t>
        </w:r>
        <w:r>
          <w:fldChar w:fldCharType="end"/>
        </w:r>
        <w:r>
          <w:t>页</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4759865"/>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10</w:t>
        </w:r>
        <w:r>
          <w:fldChar w:fldCharType="end"/>
        </w:r>
        <w:r>
          <w:t>页</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1974885"/>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11</w:t>
        </w:r>
        <w:r>
          <w:fldChar w:fldCharType="end"/>
        </w:r>
        <w:r>
          <w:t>页</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9734117"/>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12</w:t>
        </w:r>
        <w:r>
          <w:fldChar w:fldCharType="end"/>
        </w:r>
        <w:r>
          <w:t>页</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9004830"/>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13</w:t>
        </w:r>
        <w:r>
          <w:fldChar w:fldCharType="end"/>
        </w:r>
        <w:r>
          <w:t>页</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1421493"/>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14</w:t>
        </w:r>
        <w:r>
          <w:fldChar w:fldCharType="end"/>
        </w:r>
        <w:r>
          <w:t>页</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0333153"/>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15</w:t>
        </w:r>
        <w:r>
          <w:fldChar w:fldCharType="end"/>
        </w:r>
        <w:r>
          <w:t>页</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03295930"/>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16</w:t>
        </w:r>
        <w:r>
          <w:fldChar w:fldCharType="end"/>
        </w:r>
        <w:r>
          <w:t>页</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0596432"/>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17</w:t>
        </w:r>
        <w:r>
          <w:fldChar w:fldCharType="end"/>
        </w:r>
        <w:r>
          <w:t>页</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14463788"/>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II</w:t>
        </w:r>
        <w:r>
          <w:fldChar w:fldCharType="end"/>
        </w:r>
        <w:r>
          <w:t>页</w:t>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8722005"/>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18</w:t>
        </w:r>
        <w:r>
          <w:fldChar w:fldCharType="end"/>
        </w:r>
        <w:r>
          <w:t>页</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13605541"/>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19</w:t>
        </w:r>
        <w:r>
          <w:fldChar w:fldCharType="end"/>
        </w:r>
        <w:r>
          <w:t>页</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667827"/>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20</w:t>
        </w:r>
        <w:r>
          <w:fldChar w:fldCharType="end"/>
        </w:r>
        <w:r>
          <w:t>页</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7402651"/>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21</w:t>
        </w:r>
        <w:r>
          <w:fldChar w:fldCharType="end"/>
        </w:r>
        <w:r>
          <w:t>页</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9786129"/>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22</w:t>
        </w:r>
        <w:r>
          <w:fldChar w:fldCharType="end"/>
        </w:r>
        <w:r>
          <w:t>页</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2140167"/>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23</w:t>
        </w:r>
        <w:r>
          <w:fldChar w:fldCharType="end"/>
        </w:r>
        <w:r>
          <w:t>页</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8636617"/>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1</w:t>
        </w:r>
        <w:r>
          <w:fldChar w:fldCharType="end"/>
        </w:r>
        <w:r>
          <w:t>页</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4709232"/>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54</w:t>
        </w:r>
        <w:r>
          <w:fldChar w:fldCharType="end"/>
        </w:r>
        <w:r>
          <w:t>页</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83329593"/>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3</w:t>
        </w:r>
        <w:r>
          <w:fldChar w:fldCharType="end"/>
        </w:r>
        <w:r>
          <w:t>页</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343059"/>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5</w:t>
        </w:r>
        <w:r>
          <w:fldChar w:fldCharType="end"/>
        </w:r>
        <w:r>
          <w:t>页</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85078456"/>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5</w:t>
        </w:r>
        <w:r>
          <w:fldChar w:fldCharType="end"/>
        </w:r>
        <w:r>
          <w:t>页</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0022306"/>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6</w:t>
        </w:r>
        <w:r>
          <w:fldChar w:fldCharType="end"/>
        </w:r>
        <w:r>
          <w:t>页</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0679938"/>
      <w:docPartObj>
        <w:docPartGallery w:val="Page Numbers (Bottom of Page)"/>
        <w:docPartUnique/>
      </w:docPartObj>
    </w:sdtPr>
    <w:sdtContent>
      <w:p w:rsidR="00A402E7">
        <w:pPr>
          <w:pStyle w:val="ab"/>
          <w:rPr>
            <w:rFonts w:hint="default"/>
          </w:rPr>
        </w:pPr>
        <w:r>
          <w:t>第</w:t>
        </w:r>
        <w:r>
          <w:fldChar w:fldCharType="begin"/>
        </w:r>
        <w:r>
          <w:instrText>PAGE \* MERGEFORMAT</w:instrText>
        </w:r>
        <w:r>
          <w:fldChar w:fldCharType="separate"/>
        </w:r>
        <w:r w:rsidR="00EB22D8">
          <w:rPr>
            <w:rFonts w:hint="default"/>
            <w:noProof/>
          </w:rPr>
          <w:t>7</w:t>
        </w:r>
        <w:r>
          <w:fldChar w:fldCharType="end"/>
        </w:r>
        <w:r>
          <w:t>页</w: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2E7">
    <w:pPr>
      <w:pStyle w:val="a9"/>
      <w:jc w:val="left"/>
    </w:pPr>
    <w:r>
      <w:rPr>
        <w:rFonts w:eastAsia="宋体" w:hAnsi="宋体" w:hint="eastAsia"/>
      </w:rPr>
      <w:t>盈建科软件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E7"/>
    <w:rsid w:val="001509B8"/>
    <w:rsid w:val="00A402E7"/>
    <w:rsid w:val="00EB22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914249C-90D1-4E99-8331-A5A8DE3F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style>
  <w:style w:type="paragraph" w:styleId="Heading1">
    <w:name w:val="heading 1"/>
    <w:basedOn w:val="Normal"/>
    <w:pPr>
      <w:spacing w:before="340" w:after="330"/>
      <w:outlineLvl w:val="0"/>
    </w:pPr>
  </w:style>
  <w:style w:type="paragraph" w:styleId="Heading2">
    <w:name w:val="heading 2"/>
    <w:basedOn w:val="Normal"/>
    <w:pPr>
      <w:spacing w:before="260" w:after="260"/>
      <w:outlineLvl w:val="1"/>
    </w:pPr>
  </w:style>
  <w:style w:type="paragraph" w:styleId="Heading3">
    <w:name w:val="heading 3"/>
    <w:basedOn w:val="Normal"/>
    <w:pPr>
      <w:spacing w:before="260" w:after="260"/>
      <w:outlineLvl w:val="2"/>
    </w:pPr>
  </w:style>
  <w:style w:type="paragraph" w:styleId="Heading4">
    <w:name w:val="heading 4"/>
    <w:basedOn w:val="Normal"/>
    <w:pPr>
      <w:spacing w:before="290" w:after="280"/>
      <w:outlineLvl w:val="3"/>
    </w:pPr>
  </w:style>
  <w:style w:type="paragraph" w:styleId="Heading5">
    <w:name w:val="heading 5"/>
    <w:basedOn w:val="Normal"/>
    <w:pPr>
      <w:spacing w:before="280" w:after="290"/>
      <w:outlineLvl w:val="4"/>
    </w:pPr>
  </w:style>
  <w:style w:type="paragraph" w:styleId="Heading6">
    <w:name w:val="heading 6"/>
    <w:basedOn w:val="Normal"/>
    <w:pPr>
      <w:spacing w:before="280" w:after="29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name w:val="a4"/>
    <w:basedOn w:val="TableNormal"/>
    <w:tblPr>
      <w:jc w:val="center"/>
    </w:tblPr>
    <w:trPr>
      <w:jc w:val="center"/>
    </w:trPr>
  </w:style>
  <w:style w:type="character" w:styleId="Hyperlink">
    <w:name w:val="Hyperlink"/>
    <w:basedOn w:val="DefaultParagraphFont"/>
    <w:uiPriority w:val="99"/>
    <w:unhideWhenUsed/>
    <w:rPr>
      <w:color w:val="0563C1"/>
      <w:u w:val="single"/>
    </w:rPr>
  </w:style>
  <w:style w:type="paragraph" w:customStyle="1" w:styleId="Heading">
    <w:name w:val="Heading"/>
    <w:basedOn w:val="Heading1"/>
    <w:pPr>
      <w:jc w:val="center"/>
    </w:pPr>
    <w:rPr>
      <w:rFonts w:eastAsia="宋体" w:asciiTheme="majorHAnsi" w:hAnsiTheme="majorHAnsi" w:cstheme="majorBidi"/>
      <w:sz w:val="32"/>
    </w:rPr>
  </w:style>
  <w:style w:type="paragraph" w:styleId="TOC1">
    <w:name w:val="toc 1"/>
    <w:basedOn w:val="Normal"/>
    <w:rPr>
      <w:rFonts w:eastAsia="宋体" w:hAnsiTheme="majorHAnsi" w:cstheme="majorBidi"/>
    </w:rPr>
  </w:style>
  <w:style w:type="paragraph" w:styleId="TOC2">
    <w:name w:val="toc 2"/>
    <w:basedOn w:val="Normal"/>
    <w:pPr>
      <w:ind w:left="420" w:leftChars="200"/>
    </w:pPr>
    <w:rPr>
      <w:rFonts w:eastAsia="宋体" w:hAnsiTheme="majorHAnsi" w:cstheme="majorBidi"/>
    </w:rPr>
  </w:style>
  <w:style w:type="paragraph" w:styleId="TOC3">
    <w:name w:val="toc 3"/>
    <w:basedOn w:val="Normal"/>
    <w:pPr>
      <w:ind w:left="840" w:leftChars="400"/>
    </w:pPr>
    <w:rPr>
      <w:rFonts w:eastAsia="宋体" w:hAnsiTheme="majorHAnsi" w:cstheme="majorBidi"/>
    </w:rPr>
  </w:style>
  <w:style w:type="paragraph" w:styleId="TOC4">
    <w:name w:val="toc 4"/>
    <w:basedOn w:val="Normal"/>
    <w:pPr>
      <w:ind w:left="1260" w:leftChars="600"/>
    </w:pPr>
    <w:rPr>
      <w:rFonts w:eastAsia="宋体" w:hAnsiTheme="majorHAnsi" w:cstheme="majorBidi"/>
    </w:rPr>
  </w:style>
  <w:style w:type="paragraph" w:styleId="TOC5">
    <w:name w:val="toc 5"/>
    <w:basedOn w:val="Normal"/>
    <w:pPr>
      <w:ind w:left="1680" w:leftChars="800"/>
    </w:pPr>
    <w:rPr>
      <w:rFonts w:eastAsia="宋体" w:hAnsiTheme="majorHAnsi" w:cstheme="majorBidi"/>
    </w:rPr>
  </w:style>
  <w:style w:type="paragraph" w:styleId="TOC6">
    <w:name w:val="toc 6"/>
    <w:basedOn w:val="Normal"/>
    <w:pPr>
      <w:ind w:left="2100" w:leftChars="1000"/>
    </w:pPr>
    <w:rPr>
      <w:rFonts w:eastAsia="宋体" w:hAnsiTheme="majorHAnsi" w:cstheme="majorBidi"/>
    </w:rPr>
  </w:style>
  <w:style w:type="table" w:customStyle="1" w:styleId="a6">
    <w:name w:val="a6"/>
    <w:basedOn w:val="TableNormal"/>
    <w:tblPr>
      <w:jc w:val="center"/>
    </w:tblPr>
    <w:trPr>
      <w:jc w:val="center"/>
    </w:trPr>
  </w:style>
  <w:style w:type="paragraph" w:customStyle="1" w:styleId="a7">
    <w:name w:val="a7"/>
    <w:basedOn w:val="Normal"/>
    <w:rPr>
      <w:rFonts w:eastAsia="宋体" w:hAnsi="宋体" w:hint="eastAsia"/>
      <w:sz w:val="24"/>
    </w:rPr>
  </w:style>
  <w:style w:type="paragraph" w:customStyle="1" w:styleId="a8">
    <w:name w:val="a8"/>
    <w:basedOn w:val="Normal"/>
    <w:rPr>
      <w:rFonts w:eastAsia="宋体" w:hAnsi="宋体" w:hint="eastAsia"/>
      <w:sz w:val="24"/>
    </w:rPr>
  </w:style>
  <w:style w:type="paragraph" w:customStyle="1" w:styleId="a9">
    <w:name w:val="a9"/>
    <w:basedOn w:val="Normal"/>
    <w:pPr>
      <w:pBdr>
        <w:bottom w:val="single" w:sz="6" w:space="1" w:color="auto"/>
      </w:pBdr>
    </w:pPr>
  </w:style>
  <w:style w:type="paragraph" w:customStyle="1" w:styleId="aa">
    <w:name w:val="aa"/>
    <w:basedOn w:val="Normal"/>
    <w:pPr>
      <w:jc w:val="center"/>
    </w:pPr>
    <w:rPr>
      <w:rFonts w:eastAsia="宋体" w:hAnsi="宋体" w:hint="eastAsia"/>
    </w:rPr>
  </w:style>
  <w:style w:type="paragraph" w:customStyle="1" w:styleId="ab">
    <w:name w:val="ab"/>
    <w:basedOn w:val="Normal"/>
    <w:pPr>
      <w:jc w:val="center"/>
    </w:pPr>
    <w:rPr>
      <w:rFonts w:eastAsia="宋体" w:hAnsi="宋体" w:hint="eastAsia"/>
    </w:rPr>
  </w:style>
  <w:style w:type="table" w:customStyle="1" w:styleId="a40">
    <w:name w:val="a4_0"/>
    <w:basedOn w:val="TableNormal"/>
    <w:tblPr>
      <w:jc w:val="center"/>
    </w:tblPr>
    <w:trPr>
      <w:jc w:val="center"/>
    </w:trPr>
  </w:style>
  <w:style w:type="table" w:customStyle="1" w:styleId="a41">
    <w:name w:val="a4_1"/>
    <w:basedOn w:val="TableNormal"/>
    <w:tblPr>
      <w:jc w:val="center"/>
    </w:tblPr>
    <w:trPr>
      <w:jc w:val="center"/>
    </w:trPr>
  </w:style>
  <w:style w:type="table" w:customStyle="1" w:styleId="a42">
    <w:name w:val="a4_2"/>
    <w:basedOn w:val="TableNormal"/>
    <w:tblPr>
      <w:jc w:val="center"/>
    </w:tblPr>
    <w:trPr>
      <w:jc w:val="center"/>
    </w:trPr>
  </w:style>
  <w:style w:type="table" w:customStyle="1" w:styleId="a43">
    <w:name w:val="a4_3"/>
    <w:basedOn w:val="TableNormal"/>
    <w:tblPr>
      <w:jc w:val="center"/>
    </w:tblPr>
    <w:trPr>
      <w:jc w:val="center"/>
    </w:trPr>
  </w:style>
  <w:style w:type="table" w:customStyle="1" w:styleId="a44">
    <w:name w:val="a4_4"/>
    <w:basedOn w:val="TableNormal"/>
    <w:tblPr>
      <w:jc w:val="center"/>
    </w:tblPr>
    <w:trPr>
      <w:jc w:val="center"/>
    </w:trPr>
  </w:style>
  <w:style w:type="table" w:customStyle="1" w:styleId="a45">
    <w:name w:val="a4_5"/>
    <w:basedOn w:val="TableNormal"/>
    <w:tblPr>
      <w:jc w:val="center"/>
    </w:tblPr>
    <w:trPr>
      <w:jc w:val="center"/>
    </w:trPr>
  </w:style>
  <w:style w:type="table" w:customStyle="1" w:styleId="a46">
    <w:name w:val="a4_6"/>
    <w:basedOn w:val="TableNormal"/>
    <w:tblPr>
      <w:jc w:val="center"/>
    </w:tblPr>
    <w:trPr>
      <w:jc w:val="center"/>
    </w:trPr>
  </w:style>
  <w:style w:type="table" w:customStyle="1" w:styleId="a47">
    <w:name w:val="a4_7"/>
    <w:basedOn w:val="TableNormal"/>
    <w:tblPr>
      <w:jc w:val="center"/>
    </w:tblPr>
    <w:trPr>
      <w:jc w:val="center"/>
    </w:trPr>
  </w:style>
  <w:style w:type="table" w:customStyle="1" w:styleId="TableGrid0">
    <w:name w:val="Table Grid_0"/>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_5"/>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_6"/>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_7"/>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_8"/>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_9"/>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8">
    <w:name w:val="a4_8"/>
    <w:basedOn w:val="TableNormal"/>
    <w:tblPr>
      <w:jc w:val="center"/>
    </w:tblPr>
    <w:trPr>
      <w:jc w:val="center"/>
    </w:trPr>
  </w:style>
  <w:style w:type="table" w:customStyle="1" w:styleId="TableGrid10">
    <w:name w:val="Table Grid_10"/>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9">
    <w:name w:val="a4_9"/>
    <w:basedOn w:val="TableNormal"/>
    <w:tblPr>
      <w:jc w:val="center"/>
    </w:tblPr>
    <w:trPr>
      <w:jc w:val="center"/>
    </w:trPr>
  </w:style>
  <w:style w:type="table" w:customStyle="1" w:styleId="TableGrid11">
    <w:name w:val="Table Grid_11"/>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10">
    <w:name w:val="a4_10"/>
    <w:basedOn w:val="TableNormal"/>
    <w:tblPr>
      <w:jc w:val="center"/>
    </w:tblPr>
    <w:trPr>
      <w:jc w:val="center"/>
    </w:trPr>
  </w:style>
  <w:style w:type="table" w:customStyle="1" w:styleId="a411">
    <w:name w:val="a4_11"/>
    <w:basedOn w:val="TableNormal"/>
    <w:tblPr>
      <w:jc w:val="center"/>
    </w:tblPr>
    <w:trPr>
      <w:jc w:val="center"/>
    </w:trPr>
  </w:style>
  <w:style w:type="table" w:customStyle="1" w:styleId="TableGrid12">
    <w:name w:val="Table Grid_12"/>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_13"/>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image" Target="media/image1.png"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image" Target="media/image2.png"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image" Target="media/image3.png"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image" Target="media/image4.png" /><Relationship Id="rId38" Type="http://schemas.openxmlformats.org/officeDocument/2006/relationships/image" Target="media/image5.png" /><Relationship Id="rId39" Type="http://schemas.openxmlformats.org/officeDocument/2006/relationships/header" Target="header16.xml" /><Relationship Id="rId4" Type="http://schemas.openxmlformats.org/officeDocument/2006/relationships/header" Target="header1.xml" /><Relationship Id="rId40" Type="http://schemas.openxmlformats.org/officeDocument/2006/relationships/footer" Target="footer16.xml" /><Relationship Id="rId41" Type="http://schemas.openxmlformats.org/officeDocument/2006/relationships/image" Target="media/image6.png" /><Relationship Id="rId42" Type="http://schemas.openxmlformats.org/officeDocument/2006/relationships/image" Target="media/image7.png" /><Relationship Id="rId43" Type="http://schemas.openxmlformats.org/officeDocument/2006/relationships/header" Target="header17.xml" /><Relationship Id="rId44" Type="http://schemas.openxmlformats.org/officeDocument/2006/relationships/footer" Target="footer17.xml" /><Relationship Id="rId45" Type="http://schemas.openxmlformats.org/officeDocument/2006/relationships/header" Target="header18.xml" /><Relationship Id="rId46" Type="http://schemas.openxmlformats.org/officeDocument/2006/relationships/footer" Target="footer18.xml" /><Relationship Id="rId47" Type="http://schemas.openxmlformats.org/officeDocument/2006/relationships/image" Target="media/image8.png" /><Relationship Id="rId48" Type="http://schemas.openxmlformats.org/officeDocument/2006/relationships/image" Target="media/image9.png" /><Relationship Id="rId49" Type="http://schemas.openxmlformats.org/officeDocument/2006/relationships/image" Target="media/image10.png" /><Relationship Id="rId5" Type="http://schemas.openxmlformats.org/officeDocument/2006/relationships/footer" Target="footer1.xml" /><Relationship Id="rId50" Type="http://schemas.openxmlformats.org/officeDocument/2006/relationships/header" Target="header19.xml" /><Relationship Id="rId51" Type="http://schemas.openxmlformats.org/officeDocument/2006/relationships/footer" Target="footer19.xml" /><Relationship Id="rId52" Type="http://schemas.openxmlformats.org/officeDocument/2006/relationships/header" Target="header20.xml" /><Relationship Id="rId53" Type="http://schemas.openxmlformats.org/officeDocument/2006/relationships/footer" Target="footer20.xml" /><Relationship Id="rId54" Type="http://schemas.openxmlformats.org/officeDocument/2006/relationships/image" Target="media/image11.png" /><Relationship Id="rId55" Type="http://schemas.openxmlformats.org/officeDocument/2006/relationships/image" Target="media/image12.png" /><Relationship Id="rId56" Type="http://schemas.openxmlformats.org/officeDocument/2006/relationships/header" Target="header21.xml" /><Relationship Id="rId57" Type="http://schemas.openxmlformats.org/officeDocument/2006/relationships/footer" Target="footer21.xml" /><Relationship Id="rId58" Type="http://schemas.openxmlformats.org/officeDocument/2006/relationships/image" Target="media/image13.png" /><Relationship Id="rId59" Type="http://schemas.openxmlformats.org/officeDocument/2006/relationships/header" Target="header22.xml" /><Relationship Id="rId6" Type="http://schemas.openxmlformats.org/officeDocument/2006/relationships/header" Target="header2.xml" /><Relationship Id="rId60" Type="http://schemas.openxmlformats.org/officeDocument/2006/relationships/footer" Target="footer22.xml" /><Relationship Id="rId61" Type="http://schemas.openxmlformats.org/officeDocument/2006/relationships/header" Target="header23.xml" /><Relationship Id="rId62" Type="http://schemas.openxmlformats.org/officeDocument/2006/relationships/footer" Target="footer23.xml" /><Relationship Id="rId63" Type="http://schemas.openxmlformats.org/officeDocument/2006/relationships/image" Target="media/image14.png" /><Relationship Id="rId64" Type="http://schemas.openxmlformats.org/officeDocument/2006/relationships/header" Target="header24.xml" /><Relationship Id="rId65" Type="http://schemas.openxmlformats.org/officeDocument/2006/relationships/footer" Target="footer24.xml" /><Relationship Id="rId66" Type="http://schemas.openxmlformats.org/officeDocument/2006/relationships/image" Target="media/image15.png" /><Relationship Id="rId67" Type="http://schemas.openxmlformats.org/officeDocument/2006/relationships/image" Target="media/image16.png" /><Relationship Id="rId68" Type="http://schemas.openxmlformats.org/officeDocument/2006/relationships/image" Target="media/image17.png" /><Relationship Id="rId69" Type="http://schemas.openxmlformats.org/officeDocument/2006/relationships/image" Target="media/image18.png" /><Relationship Id="rId7" Type="http://schemas.openxmlformats.org/officeDocument/2006/relationships/footer" Target="footer2.xml" /><Relationship Id="rId70" Type="http://schemas.openxmlformats.org/officeDocument/2006/relationships/hyperlink" Target="https://d.book118.com/218065054011006042" TargetMode="External" /><Relationship Id="rId71" Type="http://schemas.openxmlformats.org/officeDocument/2006/relationships/header" Target="header25.xml" /><Relationship Id="rId72" Type="http://schemas.openxmlformats.org/officeDocument/2006/relationships/footer" Target="footer25.xml" /><Relationship Id="rId73" Type="http://schemas.openxmlformats.org/officeDocument/2006/relationships/theme" Target="theme/theme1.xml" /><Relationship Id="rId74"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4552</Words>
  <Characters>25948</Characters>
  <Application>Microsoft Office Word</Application>
  <DocSecurity>0</DocSecurity>
  <Lines>216</Lines>
  <Paragraphs>60</Paragraphs>
  <ScaleCrop>false</ScaleCrop>
  <Company>Microsoft</Company>
  <LinksUpToDate>false</LinksUpToDate>
  <CharactersWithSpaces>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dcterms:created xsi:type="dcterms:W3CDTF">2023-11-26T02:32:00Z</dcterms:created>
  <dcterms:modified xsi:type="dcterms:W3CDTF">2023-11-26T02:32:00Z</dcterms:modified>
</cp:coreProperties>
</file>