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皮革化学品：浸水助剂项目规划设计纲要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7" w:history="1">
        <w:r>
          <w:rPr>
            <w:rFonts w:ascii="仿宋" w:eastAsia="仿宋" w:hAnsi="仿宋" w:cs="仿宋" w:hint="eastAsia"/>
            <w:lang w:eastAsia="zh-CN"/>
          </w:rPr>
          <w:t>序言</w:t>
        </w:r>
        <w:r>
          <w:tab/>
        </w:r>
        <w:r>
          <w:fldChar w:fldCharType="begin"/>
        </w:r>
        <w:r>
          <w:instrText xml:space="preserve"> PAGEREF _Toc19417 \h </w:instrText>
        </w:r>
        <w:r>
          <w:fldChar w:fldCharType="separate"/>
        </w:r>
        <w:r>
          <w:t>3</w:t>
        </w:r>
        <w:r>
          <w:fldChar w:fldCharType="end"/>
        </w:r>
      </w:hyperlink>
    </w:p>
    <w:p>
      <w:pPr>
        <w:pStyle w:val="TOC1"/>
        <w:tabs>
          <w:tab w:val="right" w:leader="dot" w:pos="8306"/>
        </w:tabs>
      </w:pPr>
      <w:hyperlink w:anchor="_Toc17834" w:history="1">
        <w:r>
          <w:rPr>
            <w:rFonts w:ascii="仿宋" w:eastAsia="仿宋" w:hAnsi="仿宋" w:cs="仿宋" w:hint="eastAsia"/>
            <w:lang w:eastAsia="zh-CN"/>
          </w:rPr>
          <w:t>一、市场分析、调研</w:t>
        </w:r>
        <w:r>
          <w:tab/>
        </w:r>
        <w:r>
          <w:fldChar w:fldCharType="begin"/>
        </w:r>
        <w:r>
          <w:instrText xml:space="preserve"> PAGEREF _Toc17834 \h </w:instrText>
        </w:r>
        <w:r>
          <w:fldChar w:fldCharType="separate"/>
        </w:r>
        <w:r>
          <w:t>3</w:t>
        </w:r>
        <w:r>
          <w:fldChar w:fldCharType="end"/>
        </w:r>
      </w:hyperlink>
    </w:p>
    <w:p>
      <w:pPr>
        <w:pStyle w:val="TOC2"/>
        <w:tabs>
          <w:tab w:val="right" w:leader="dot" w:pos="8306"/>
        </w:tabs>
      </w:pPr>
      <w:hyperlink w:anchor="_Toc13403" w:history="1">
        <w:r>
          <w:rPr>
            <w:rFonts w:ascii="仿宋" w:eastAsia="仿宋" w:hAnsi="仿宋" w:cs="仿宋" w:hint="eastAsia"/>
            <w:lang w:eastAsia="zh-CN"/>
          </w:rPr>
          <w:t>(一)、皮革化学品：浸水助剂行业分析</w:t>
        </w:r>
        <w:r>
          <w:tab/>
        </w:r>
        <w:r>
          <w:fldChar w:fldCharType="begin"/>
        </w:r>
        <w:r>
          <w:instrText xml:space="preserve"> PAGEREF _Toc13403 \h </w:instrText>
        </w:r>
        <w:r>
          <w:fldChar w:fldCharType="separate"/>
        </w:r>
        <w:r>
          <w:t>3</w:t>
        </w:r>
        <w:r>
          <w:fldChar w:fldCharType="end"/>
        </w:r>
      </w:hyperlink>
    </w:p>
    <w:p>
      <w:pPr>
        <w:pStyle w:val="TOC2"/>
        <w:tabs>
          <w:tab w:val="right" w:leader="dot" w:pos="8306"/>
        </w:tabs>
      </w:pPr>
      <w:hyperlink w:anchor="_Toc30279" w:history="1">
        <w:r>
          <w:rPr>
            <w:rFonts w:ascii="仿宋" w:eastAsia="仿宋" w:hAnsi="仿宋" w:cs="仿宋" w:hint="eastAsia"/>
            <w:lang w:eastAsia="zh-CN"/>
          </w:rPr>
          <w:t>(二)、皮革化学品：浸水助剂市场分析预测</w:t>
        </w:r>
        <w:r>
          <w:tab/>
        </w:r>
        <w:r>
          <w:fldChar w:fldCharType="begin"/>
        </w:r>
        <w:r>
          <w:instrText xml:space="preserve"> PAGEREF _Toc30279 \h </w:instrText>
        </w:r>
        <w:r>
          <w:fldChar w:fldCharType="separate"/>
        </w:r>
        <w:r>
          <w:t>4</w:t>
        </w:r>
        <w:r>
          <w:fldChar w:fldCharType="end"/>
        </w:r>
      </w:hyperlink>
    </w:p>
    <w:p>
      <w:pPr>
        <w:pStyle w:val="TOC1"/>
        <w:tabs>
          <w:tab w:val="right" w:leader="dot" w:pos="8306"/>
        </w:tabs>
      </w:pPr>
      <w:hyperlink w:anchor="_Toc24375" w:history="1">
        <w:r>
          <w:rPr>
            <w:rFonts w:ascii="仿宋" w:eastAsia="仿宋" w:hAnsi="仿宋" w:cs="仿宋" w:hint="eastAsia"/>
            <w:lang w:eastAsia="zh-CN"/>
          </w:rPr>
          <w:t>二、皮革化学品：浸水助剂项目危机管理</w:t>
        </w:r>
        <w:r>
          <w:tab/>
        </w:r>
        <w:r>
          <w:fldChar w:fldCharType="begin"/>
        </w:r>
        <w:r>
          <w:instrText xml:space="preserve"> PAGEREF _Toc24375 \h </w:instrText>
        </w:r>
        <w:r>
          <w:fldChar w:fldCharType="separate"/>
        </w:r>
        <w:r>
          <w:t>5</w:t>
        </w:r>
        <w:r>
          <w:fldChar w:fldCharType="end"/>
        </w:r>
      </w:hyperlink>
    </w:p>
    <w:p>
      <w:pPr>
        <w:pStyle w:val="TOC2"/>
        <w:tabs>
          <w:tab w:val="right" w:leader="dot" w:pos="8306"/>
        </w:tabs>
      </w:pPr>
      <w:hyperlink w:anchor="_Toc20026" w:history="1">
        <w:r>
          <w:rPr>
            <w:rFonts w:ascii="仿宋" w:eastAsia="仿宋" w:hAnsi="仿宋" w:cs="仿宋" w:hint="eastAsia"/>
            <w:lang w:eastAsia="zh-CN"/>
          </w:rPr>
          <w:t>(一)、危机预警与识别</w:t>
        </w:r>
        <w:r>
          <w:tab/>
        </w:r>
        <w:r>
          <w:fldChar w:fldCharType="begin"/>
        </w:r>
        <w:r>
          <w:instrText xml:space="preserve"> PAGEREF _Toc20026 \h </w:instrText>
        </w:r>
        <w:r>
          <w:fldChar w:fldCharType="separate"/>
        </w:r>
        <w:r>
          <w:t>5</w:t>
        </w:r>
        <w:r>
          <w:fldChar w:fldCharType="end"/>
        </w:r>
      </w:hyperlink>
    </w:p>
    <w:p>
      <w:pPr>
        <w:pStyle w:val="TOC2"/>
        <w:tabs>
          <w:tab w:val="right" w:leader="dot" w:pos="8306"/>
        </w:tabs>
      </w:pPr>
      <w:hyperlink w:anchor="_Toc8685" w:history="1">
        <w:r>
          <w:rPr>
            <w:rFonts w:ascii="仿宋" w:eastAsia="仿宋" w:hAnsi="仿宋" w:cs="仿宋" w:hint="eastAsia"/>
            <w:lang w:eastAsia="zh-CN"/>
          </w:rPr>
          <w:t>(二)、危机应对与恢复</w:t>
        </w:r>
        <w:r>
          <w:tab/>
        </w:r>
        <w:r>
          <w:fldChar w:fldCharType="begin"/>
        </w:r>
        <w:r>
          <w:instrText xml:space="preserve"> PAGEREF _Toc8685 \h </w:instrText>
        </w:r>
        <w:r>
          <w:fldChar w:fldCharType="separate"/>
        </w:r>
        <w:r>
          <w:t>6</w:t>
        </w:r>
        <w:r>
          <w:fldChar w:fldCharType="end"/>
        </w:r>
      </w:hyperlink>
    </w:p>
    <w:p>
      <w:pPr>
        <w:pStyle w:val="TOC1"/>
        <w:tabs>
          <w:tab w:val="right" w:leader="dot" w:pos="8306"/>
        </w:tabs>
      </w:pPr>
      <w:hyperlink w:anchor="_Toc10771" w:history="1">
        <w:r>
          <w:rPr>
            <w:rFonts w:ascii="仿宋" w:eastAsia="仿宋" w:hAnsi="仿宋" w:cs="仿宋" w:hint="eastAsia"/>
            <w:lang w:eastAsia="zh-CN"/>
          </w:rPr>
          <w:t>三、皮革化学品：浸水助剂项目文档管理</w:t>
        </w:r>
        <w:r>
          <w:tab/>
        </w:r>
        <w:r>
          <w:fldChar w:fldCharType="begin"/>
        </w:r>
        <w:r>
          <w:instrText xml:space="preserve"> PAGEREF _Toc10771 \h </w:instrText>
        </w:r>
        <w:r>
          <w:fldChar w:fldCharType="separate"/>
        </w:r>
        <w:r>
          <w:t>7</w:t>
        </w:r>
        <w:r>
          <w:fldChar w:fldCharType="end"/>
        </w:r>
      </w:hyperlink>
    </w:p>
    <w:p>
      <w:pPr>
        <w:pStyle w:val="TOC2"/>
        <w:tabs>
          <w:tab w:val="right" w:leader="dot" w:pos="8306"/>
        </w:tabs>
      </w:pPr>
      <w:hyperlink w:anchor="_Toc6034" w:history="1">
        <w:r>
          <w:rPr>
            <w:rFonts w:ascii="仿宋" w:eastAsia="仿宋" w:hAnsi="仿宋" w:cs="仿宋" w:hint="eastAsia"/>
            <w:lang w:eastAsia="zh-CN"/>
          </w:rPr>
          <w:t>(一)、文档编制与审查</w:t>
        </w:r>
        <w:r>
          <w:tab/>
        </w:r>
        <w:r>
          <w:fldChar w:fldCharType="begin"/>
        </w:r>
        <w:r>
          <w:instrText xml:space="preserve"> PAGEREF _Toc6034 \h </w:instrText>
        </w:r>
        <w:r>
          <w:fldChar w:fldCharType="separate"/>
        </w:r>
        <w:r>
          <w:t>7</w:t>
        </w:r>
        <w:r>
          <w:fldChar w:fldCharType="end"/>
        </w:r>
      </w:hyperlink>
    </w:p>
    <w:p>
      <w:pPr>
        <w:pStyle w:val="TOC2"/>
        <w:tabs>
          <w:tab w:val="right" w:leader="dot" w:pos="8306"/>
        </w:tabs>
      </w:pPr>
      <w:hyperlink w:anchor="_Toc20021" w:history="1">
        <w:r>
          <w:rPr>
            <w:rFonts w:ascii="仿宋" w:eastAsia="仿宋" w:hAnsi="仿宋" w:cs="仿宋" w:hint="eastAsia"/>
            <w:lang w:eastAsia="zh-CN"/>
          </w:rPr>
          <w:t>(二)、文档发布与分发</w:t>
        </w:r>
        <w:r>
          <w:tab/>
        </w:r>
        <w:r>
          <w:fldChar w:fldCharType="begin"/>
        </w:r>
        <w:r>
          <w:instrText xml:space="preserve"> PAGEREF _Toc20021 \h </w:instrText>
        </w:r>
        <w:r>
          <w:fldChar w:fldCharType="separate"/>
        </w:r>
        <w:r>
          <w:t>9</w:t>
        </w:r>
        <w:r>
          <w:fldChar w:fldCharType="end"/>
        </w:r>
      </w:hyperlink>
    </w:p>
    <w:p>
      <w:pPr>
        <w:pStyle w:val="TOC2"/>
        <w:tabs>
          <w:tab w:val="right" w:leader="dot" w:pos="8306"/>
        </w:tabs>
      </w:pPr>
      <w:hyperlink w:anchor="_Toc14870" w:history="1">
        <w:r>
          <w:rPr>
            <w:rFonts w:ascii="仿宋" w:eastAsia="仿宋" w:hAnsi="仿宋" w:cs="仿宋" w:hint="eastAsia"/>
            <w:lang w:eastAsia="zh-CN"/>
          </w:rPr>
          <w:t>(三)、文档存档与归档</w:t>
        </w:r>
        <w:r>
          <w:tab/>
        </w:r>
        <w:r>
          <w:fldChar w:fldCharType="begin"/>
        </w:r>
        <w:r>
          <w:instrText xml:space="preserve"> PAGEREF _Toc14870 \h </w:instrText>
        </w:r>
        <w:r>
          <w:fldChar w:fldCharType="separate"/>
        </w:r>
        <w:r>
          <w:t>10</w:t>
        </w:r>
        <w:r>
          <w:fldChar w:fldCharType="end"/>
        </w:r>
      </w:hyperlink>
    </w:p>
    <w:p>
      <w:pPr>
        <w:pStyle w:val="TOC1"/>
        <w:tabs>
          <w:tab w:val="right" w:leader="dot" w:pos="8306"/>
        </w:tabs>
      </w:pPr>
      <w:hyperlink w:anchor="_Toc24449" w:history="1">
        <w:r>
          <w:rPr>
            <w:rFonts w:ascii="仿宋" w:eastAsia="仿宋" w:hAnsi="仿宋" w:cs="仿宋" w:hint="eastAsia"/>
            <w:lang w:eastAsia="zh-CN"/>
          </w:rPr>
          <w:t>四、皮革化学品：浸水助剂项目选址可行性分析</w:t>
        </w:r>
        <w:r>
          <w:tab/>
        </w:r>
        <w:r>
          <w:fldChar w:fldCharType="begin"/>
        </w:r>
        <w:r>
          <w:instrText xml:space="preserve"> PAGEREF _Toc24449 \h </w:instrText>
        </w:r>
        <w:r>
          <w:fldChar w:fldCharType="separate"/>
        </w:r>
        <w:r>
          <w:t>11</w:t>
        </w:r>
        <w:r>
          <w:fldChar w:fldCharType="end"/>
        </w:r>
      </w:hyperlink>
    </w:p>
    <w:p>
      <w:pPr>
        <w:pStyle w:val="TOC2"/>
        <w:tabs>
          <w:tab w:val="right" w:leader="dot" w:pos="8306"/>
        </w:tabs>
      </w:pPr>
      <w:hyperlink w:anchor="_Toc10952" w:history="1">
        <w:r>
          <w:rPr>
            <w:rFonts w:ascii="仿宋" w:eastAsia="仿宋" w:hAnsi="仿宋" w:cs="仿宋" w:hint="eastAsia"/>
            <w:lang w:eastAsia="zh-CN"/>
          </w:rPr>
          <w:t>(一)、皮革化学品：浸水助剂项目选址</w:t>
        </w:r>
        <w:r>
          <w:tab/>
        </w:r>
        <w:r>
          <w:fldChar w:fldCharType="begin"/>
        </w:r>
        <w:r>
          <w:instrText xml:space="preserve"> PAGEREF _Toc10952 \h </w:instrText>
        </w:r>
        <w:r>
          <w:fldChar w:fldCharType="separate"/>
        </w:r>
        <w:r>
          <w:t>11</w:t>
        </w:r>
        <w:r>
          <w:fldChar w:fldCharType="end"/>
        </w:r>
      </w:hyperlink>
    </w:p>
    <w:p>
      <w:pPr>
        <w:pStyle w:val="TOC2"/>
        <w:tabs>
          <w:tab w:val="right" w:leader="dot" w:pos="8306"/>
        </w:tabs>
      </w:pPr>
      <w:hyperlink w:anchor="_Toc29264" w:history="1">
        <w:r>
          <w:rPr>
            <w:rFonts w:ascii="仿宋" w:eastAsia="仿宋" w:hAnsi="仿宋" w:cs="仿宋" w:hint="eastAsia"/>
            <w:lang w:eastAsia="zh-CN"/>
          </w:rPr>
          <w:t>(二)、用地控制指标</w:t>
        </w:r>
        <w:r>
          <w:tab/>
        </w:r>
        <w:r>
          <w:fldChar w:fldCharType="begin"/>
        </w:r>
        <w:r>
          <w:instrText xml:space="preserve"> PAGEREF _Toc29264 \h </w:instrText>
        </w:r>
        <w:r>
          <w:fldChar w:fldCharType="separate"/>
        </w:r>
        <w:r>
          <w:t>11</w:t>
        </w:r>
        <w:r>
          <w:fldChar w:fldCharType="end"/>
        </w:r>
      </w:hyperlink>
    </w:p>
    <w:p>
      <w:pPr>
        <w:pStyle w:val="TOC2"/>
        <w:tabs>
          <w:tab w:val="right" w:leader="dot" w:pos="8306"/>
        </w:tabs>
      </w:pPr>
      <w:hyperlink w:anchor="_Toc19409" w:history="1">
        <w:r>
          <w:rPr>
            <w:rFonts w:ascii="仿宋" w:eastAsia="仿宋" w:hAnsi="仿宋" w:cs="仿宋" w:hint="eastAsia"/>
            <w:lang w:eastAsia="zh-CN"/>
          </w:rPr>
          <w:t>(三)、节约用地措施</w:t>
        </w:r>
        <w:r>
          <w:tab/>
        </w:r>
        <w:r>
          <w:fldChar w:fldCharType="begin"/>
        </w:r>
        <w:r>
          <w:instrText xml:space="preserve"> PAGEREF _Toc19409 \h </w:instrText>
        </w:r>
        <w:r>
          <w:fldChar w:fldCharType="separate"/>
        </w:r>
        <w:r>
          <w:t>13</w:t>
        </w:r>
        <w:r>
          <w:fldChar w:fldCharType="end"/>
        </w:r>
      </w:hyperlink>
    </w:p>
    <w:p>
      <w:pPr>
        <w:pStyle w:val="TOC2"/>
        <w:tabs>
          <w:tab w:val="right" w:leader="dot" w:pos="8306"/>
        </w:tabs>
      </w:pPr>
      <w:hyperlink w:anchor="_Toc27252" w:history="1">
        <w:r>
          <w:rPr>
            <w:rFonts w:ascii="仿宋" w:eastAsia="仿宋" w:hAnsi="仿宋" w:cs="仿宋" w:hint="eastAsia"/>
            <w:lang w:eastAsia="zh-CN"/>
          </w:rPr>
          <w:t>(四)、总图布置方案</w:t>
        </w:r>
        <w:r>
          <w:tab/>
        </w:r>
        <w:r>
          <w:fldChar w:fldCharType="begin"/>
        </w:r>
        <w:r>
          <w:instrText xml:space="preserve"> PAGEREF _Toc27252 \h </w:instrText>
        </w:r>
        <w:r>
          <w:fldChar w:fldCharType="separate"/>
        </w:r>
        <w:r>
          <w:t>14</w:t>
        </w:r>
        <w:r>
          <w:fldChar w:fldCharType="end"/>
        </w:r>
      </w:hyperlink>
    </w:p>
    <w:p>
      <w:pPr>
        <w:pStyle w:val="TOC2"/>
        <w:tabs>
          <w:tab w:val="right" w:leader="dot" w:pos="8306"/>
        </w:tabs>
      </w:pPr>
      <w:hyperlink w:anchor="_Toc6851" w:history="1">
        <w:r>
          <w:rPr>
            <w:rFonts w:ascii="仿宋" w:eastAsia="仿宋" w:hAnsi="仿宋" w:cs="仿宋" w:hint="eastAsia"/>
            <w:lang w:eastAsia="zh-CN"/>
          </w:rPr>
          <w:t>(五)、选址综合评价</w:t>
        </w:r>
        <w:r>
          <w:tab/>
        </w:r>
        <w:r>
          <w:fldChar w:fldCharType="begin"/>
        </w:r>
        <w:r>
          <w:instrText xml:space="preserve"> PAGEREF _Toc6851 \h </w:instrText>
        </w:r>
        <w:r>
          <w:fldChar w:fldCharType="separate"/>
        </w:r>
        <w:r>
          <w:t>15</w:t>
        </w:r>
        <w:r>
          <w:fldChar w:fldCharType="end"/>
        </w:r>
      </w:hyperlink>
    </w:p>
    <w:p>
      <w:pPr>
        <w:pStyle w:val="TOC1"/>
        <w:tabs>
          <w:tab w:val="right" w:leader="dot" w:pos="8306"/>
        </w:tabs>
      </w:pPr>
      <w:hyperlink w:anchor="_Toc31772" w:history="1">
        <w:r>
          <w:rPr>
            <w:rFonts w:ascii="仿宋" w:eastAsia="仿宋" w:hAnsi="仿宋" w:cs="仿宋" w:hint="eastAsia"/>
            <w:lang w:eastAsia="zh-CN"/>
          </w:rPr>
          <w:t>五、工艺说明</w:t>
        </w:r>
        <w:r>
          <w:tab/>
        </w:r>
        <w:r>
          <w:fldChar w:fldCharType="begin"/>
        </w:r>
        <w:r>
          <w:instrText xml:space="preserve"> PAGEREF _Toc31772 \h </w:instrText>
        </w:r>
        <w:r>
          <w:fldChar w:fldCharType="separate"/>
        </w:r>
        <w:r>
          <w:t>16</w:t>
        </w:r>
        <w:r>
          <w:fldChar w:fldCharType="end"/>
        </w:r>
      </w:hyperlink>
    </w:p>
    <w:p>
      <w:pPr>
        <w:pStyle w:val="TOC2"/>
        <w:tabs>
          <w:tab w:val="right" w:leader="dot" w:pos="8306"/>
        </w:tabs>
      </w:pPr>
      <w:hyperlink w:anchor="_Toc31859" w:history="1">
        <w:r>
          <w:rPr>
            <w:rFonts w:ascii="仿宋" w:eastAsia="仿宋" w:hAnsi="仿宋" w:cs="仿宋" w:hint="eastAsia"/>
            <w:lang w:eastAsia="zh-CN"/>
          </w:rPr>
          <w:t>(一)、技术管理特点</w:t>
        </w:r>
        <w:r>
          <w:tab/>
        </w:r>
        <w:r>
          <w:fldChar w:fldCharType="begin"/>
        </w:r>
        <w:r>
          <w:instrText xml:space="preserve"> PAGEREF _Toc31859 \h </w:instrText>
        </w:r>
        <w:r>
          <w:fldChar w:fldCharType="separate"/>
        </w:r>
        <w:r>
          <w:t>16</w:t>
        </w:r>
        <w:r>
          <w:fldChar w:fldCharType="end"/>
        </w:r>
      </w:hyperlink>
    </w:p>
    <w:p>
      <w:pPr>
        <w:pStyle w:val="TOC2"/>
        <w:tabs>
          <w:tab w:val="right" w:leader="dot" w:pos="8306"/>
        </w:tabs>
      </w:pPr>
      <w:hyperlink w:anchor="_Toc23739" w:history="1">
        <w:r>
          <w:rPr>
            <w:rFonts w:ascii="仿宋" w:eastAsia="仿宋" w:hAnsi="仿宋" w:cs="仿宋" w:hint="eastAsia"/>
            <w:lang w:eastAsia="zh-CN"/>
          </w:rPr>
          <w:t>(二)、皮革化学品：浸水助剂项目工艺技术设计方案</w:t>
        </w:r>
        <w:r>
          <w:tab/>
        </w:r>
        <w:r>
          <w:fldChar w:fldCharType="begin"/>
        </w:r>
        <w:r>
          <w:instrText xml:space="preserve"> PAGEREF _Toc23739 \h </w:instrText>
        </w:r>
        <w:r>
          <w:fldChar w:fldCharType="separate"/>
        </w:r>
        <w:r>
          <w:t>18</w:t>
        </w:r>
        <w:r>
          <w:fldChar w:fldCharType="end"/>
        </w:r>
      </w:hyperlink>
    </w:p>
    <w:p>
      <w:pPr>
        <w:pStyle w:val="TOC2"/>
        <w:tabs>
          <w:tab w:val="right" w:leader="dot" w:pos="8306"/>
        </w:tabs>
      </w:pPr>
      <w:hyperlink w:anchor="_Toc27819" w:history="1">
        <w:r>
          <w:rPr>
            <w:rFonts w:ascii="仿宋" w:eastAsia="仿宋" w:hAnsi="仿宋" w:cs="仿宋" w:hint="eastAsia"/>
            <w:lang w:eastAsia="zh-CN"/>
          </w:rPr>
          <w:t>(三)、设备选型方案</w:t>
        </w:r>
        <w:r>
          <w:tab/>
        </w:r>
        <w:r>
          <w:fldChar w:fldCharType="begin"/>
        </w:r>
        <w:r>
          <w:instrText xml:space="preserve"> PAGEREF _Toc27819 \h </w:instrText>
        </w:r>
        <w:r>
          <w:fldChar w:fldCharType="separate"/>
        </w:r>
        <w:r>
          <w:t>19</w:t>
        </w:r>
        <w:r>
          <w:fldChar w:fldCharType="end"/>
        </w:r>
      </w:hyperlink>
    </w:p>
    <w:p>
      <w:pPr>
        <w:pStyle w:val="TOC1"/>
        <w:tabs>
          <w:tab w:val="right" w:leader="dot" w:pos="8306"/>
        </w:tabs>
      </w:pPr>
      <w:hyperlink w:anchor="_Toc27762" w:history="1">
        <w:r>
          <w:rPr>
            <w:rFonts w:ascii="仿宋" w:eastAsia="仿宋" w:hAnsi="仿宋" w:cs="仿宋" w:hint="eastAsia"/>
            <w:lang w:eastAsia="zh-CN"/>
          </w:rPr>
          <w:t>六、皮革化学品：浸水助剂项目土建工程</w:t>
        </w:r>
        <w:r>
          <w:tab/>
        </w:r>
        <w:r>
          <w:fldChar w:fldCharType="begin"/>
        </w:r>
        <w:r>
          <w:instrText xml:space="preserve"> PAGEREF _Toc27762 \h </w:instrText>
        </w:r>
        <w:r>
          <w:fldChar w:fldCharType="separate"/>
        </w:r>
        <w:r>
          <w:t>20</w:t>
        </w:r>
        <w:r>
          <w:fldChar w:fldCharType="end"/>
        </w:r>
      </w:hyperlink>
    </w:p>
    <w:p>
      <w:pPr>
        <w:pStyle w:val="TOC2"/>
        <w:tabs>
          <w:tab w:val="right" w:leader="dot" w:pos="8306"/>
        </w:tabs>
      </w:pPr>
      <w:hyperlink w:anchor="_Toc22659" w:history="1">
        <w:r>
          <w:rPr>
            <w:rFonts w:ascii="仿宋" w:eastAsia="仿宋" w:hAnsi="仿宋" w:cs="仿宋" w:hint="eastAsia"/>
            <w:lang w:eastAsia="zh-CN"/>
          </w:rPr>
          <w:t>(一)、建筑工程设计原则</w:t>
        </w:r>
        <w:r>
          <w:tab/>
        </w:r>
        <w:r>
          <w:fldChar w:fldCharType="begin"/>
        </w:r>
        <w:r>
          <w:instrText xml:space="preserve"> PAGEREF _Toc22659 \h </w:instrText>
        </w:r>
        <w:r>
          <w:fldChar w:fldCharType="separate"/>
        </w:r>
        <w:r>
          <w:t>20</w:t>
        </w:r>
        <w:r>
          <w:fldChar w:fldCharType="end"/>
        </w:r>
      </w:hyperlink>
    </w:p>
    <w:p>
      <w:pPr>
        <w:pStyle w:val="TOC2"/>
        <w:tabs>
          <w:tab w:val="right" w:leader="dot" w:pos="8306"/>
        </w:tabs>
      </w:pPr>
      <w:hyperlink w:anchor="_Toc9104" w:history="1">
        <w:r>
          <w:rPr>
            <w:rFonts w:ascii="仿宋" w:eastAsia="仿宋" w:hAnsi="仿宋" w:cs="仿宋" w:hint="eastAsia"/>
            <w:lang w:eastAsia="zh-CN"/>
          </w:rPr>
          <w:t>(二)、土建工程设计年限及安全等级</w:t>
        </w:r>
        <w:r>
          <w:tab/>
        </w:r>
        <w:r>
          <w:fldChar w:fldCharType="begin"/>
        </w:r>
        <w:r>
          <w:instrText xml:space="preserve"> PAGEREF _Toc9104 \h </w:instrText>
        </w:r>
        <w:r>
          <w:fldChar w:fldCharType="separate"/>
        </w:r>
        <w:r>
          <w:t>22</w:t>
        </w:r>
        <w:r>
          <w:fldChar w:fldCharType="end"/>
        </w:r>
      </w:hyperlink>
    </w:p>
    <w:p>
      <w:pPr>
        <w:pStyle w:val="TOC2"/>
        <w:tabs>
          <w:tab w:val="right" w:leader="dot" w:pos="8306"/>
        </w:tabs>
      </w:pPr>
      <w:hyperlink w:anchor="_Toc24666" w:history="1">
        <w:r>
          <w:rPr>
            <w:rFonts w:ascii="仿宋" w:eastAsia="仿宋" w:hAnsi="仿宋" w:cs="仿宋" w:hint="eastAsia"/>
            <w:lang w:eastAsia="zh-CN"/>
          </w:rPr>
          <w:t>(三)、建筑工程设计总体要求</w:t>
        </w:r>
        <w:r>
          <w:tab/>
        </w:r>
        <w:r>
          <w:fldChar w:fldCharType="begin"/>
        </w:r>
        <w:r>
          <w:instrText xml:space="preserve"> PAGEREF _Toc24666 \h </w:instrText>
        </w:r>
        <w:r>
          <w:fldChar w:fldCharType="separate"/>
        </w:r>
        <w:r>
          <w:t>23</w:t>
        </w:r>
        <w:r>
          <w:fldChar w:fldCharType="end"/>
        </w:r>
      </w:hyperlink>
    </w:p>
    <w:p>
      <w:pPr>
        <w:pStyle w:val="TOC2"/>
        <w:tabs>
          <w:tab w:val="right" w:leader="dot" w:pos="8306"/>
        </w:tabs>
      </w:pPr>
      <w:hyperlink w:anchor="_Toc11541" w:history="1">
        <w:r>
          <w:rPr>
            <w:rFonts w:ascii="仿宋" w:eastAsia="仿宋" w:hAnsi="仿宋" w:cs="仿宋" w:hint="eastAsia"/>
            <w:lang w:eastAsia="zh-CN"/>
          </w:rPr>
          <w:t>(四)、土建工程建设指标</w:t>
        </w:r>
        <w:r>
          <w:tab/>
        </w:r>
        <w:r>
          <w:fldChar w:fldCharType="begin"/>
        </w:r>
        <w:r>
          <w:instrText xml:space="preserve"> PAGEREF _Toc11541 \h </w:instrText>
        </w:r>
        <w:r>
          <w:fldChar w:fldCharType="separate"/>
        </w:r>
        <w:r>
          <w:t>23</w:t>
        </w:r>
        <w:r>
          <w:fldChar w:fldCharType="end"/>
        </w:r>
      </w:hyperlink>
    </w:p>
    <w:p>
      <w:pPr>
        <w:pStyle w:val="TOC1"/>
        <w:tabs>
          <w:tab w:val="right" w:leader="dot" w:pos="8306"/>
        </w:tabs>
      </w:pPr>
      <w:hyperlink w:anchor="_Toc26315" w:history="1">
        <w:r>
          <w:rPr>
            <w:rFonts w:ascii="仿宋" w:eastAsia="仿宋" w:hAnsi="仿宋" w:cs="仿宋" w:hint="eastAsia"/>
            <w:lang w:eastAsia="zh-CN"/>
          </w:rPr>
          <w:t>七、皮革化学品：浸水助剂项目投资规划</w:t>
        </w:r>
        <w:r>
          <w:tab/>
        </w:r>
        <w:r>
          <w:fldChar w:fldCharType="begin"/>
        </w:r>
        <w:r>
          <w:instrText xml:space="preserve"> PAGEREF _Toc26315 \h </w:instrText>
        </w:r>
        <w:r>
          <w:fldChar w:fldCharType="separate"/>
        </w:r>
        <w:r>
          <w:t>24</w:t>
        </w:r>
        <w:r>
          <w:fldChar w:fldCharType="end"/>
        </w:r>
      </w:hyperlink>
    </w:p>
    <w:p>
      <w:pPr>
        <w:pStyle w:val="TOC2"/>
        <w:tabs>
          <w:tab w:val="right" w:leader="dot" w:pos="8306"/>
        </w:tabs>
      </w:pPr>
      <w:hyperlink w:anchor="_Toc7781" w:history="1">
        <w:r>
          <w:rPr>
            <w:rFonts w:ascii="仿宋" w:eastAsia="仿宋" w:hAnsi="仿宋" w:cs="仿宋" w:hint="eastAsia"/>
            <w:lang w:eastAsia="zh-CN"/>
          </w:rPr>
          <w:t>(一)、皮革化学品：浸水助剂项目总投资估算</w:t>
        </w:r>
        <w:r>
          <w:tab/>
        </w:r>
        <w:r>
          <w:fldChar w:fldCharType="begin"/>
        </w:r>
        <w:r>
          <w:instrText xml:space="preserve"> PAGEREF _Toc7781 \h </w:instrText>
        </w:r>
        <w:r>
          <w:fldChar w:fldCharType="separate"/>
        </w:r>
        <w:r>
          <w:t>24</w:t>
        </w:r>
        <w:r>
          <w:fldChar w:fldCharType="end"/>
        </w:r>
      </w:hyperlink>
    </w:p>
    <w:p>
      <w:pPr>
        <w:pStyle w:val="TOC2"/>
        <w:tabs>
          <w:tab w:val="right" w:leader="dot" w:pos="8306"/>
        </w:tabs>
      </w:pPr>
      <w:hyperlink w:anchor="_Toc15377" w:history="1">
        <w:r>
          <w:rPr>
            <w:rFonts w:ascii="仿宋" w:eastAsia="仿宋" w:hAnsi="仿宋" w:cs="仿宋" w:hint="eastAsia"/>
            <w:lang w:eastAsia="zh-CN"/>
          </w:rPr>
          <w:t>(二)、资金筹措</w:t>
        </w:r>
        <w:r>
          <w:tab/>
        </w:r>
        <w:r>
          <w:fldChar w:fldCharType="begin"/>
        </w:r>
        <w:r>
          <w:instrText xml:space="preserve"> PAGEREF _Toc15377 \h </w:instrText>
        </w:r>
        <w:r>
          <w:fldChar w:fldCharType="separate"/>
        </w:r>
        <w:r>
          <w:t>25</w:t>
        </w:r>
        <w:r>
          <w:fldChar w:fldCharType="end"/>
        </w:r>
      </w:hyperlink>
    </w:p>
    <w:p>
      <w:pPr>
        <w:pStyle w:val="TOC1"/>
        <w:tabs>
          <w:tab w:val="right" w:leader="dot" w:pos="8306"/>
        </w:tabs>
      </w:pPr>
      <w:hyperlink w:anchor="_Toc32147" w:history="1">
        <w:r>
          <w:rPr>
            <w:rFonts w:ascii="仿宋" w:eastAsia="仿宋" w:hAnsi="仿宋" w:cs="仿宋" w:hint="eastAsia"/>
            <w:lang w:eastAsia="zh-CN"/>
          </w:rPr>
          <w:t>八、生产安全保护</w:t>
        </w:r>
        <w:r>
          <w:tab/>
        </w:r>
        <w:r>
          <w:fldChar w:fldCharType="begin"/>
        </w:r>
        <w:r>
          <w:instrText xml:space="preserve"> PAGEREF _Toc32147 \h </w:instrText>
        </w:r>
        <w:r>
          <w:fldChar w:fldCharType="separate"/>
        </w:r>
        <w:r>
          <w:t>26</w:t>
        </w:r>
        <w:r>
          <w:fldChar w:fldCharType="end"/>
        </w:r>
      </w:hyperlink>
    </w:p>
    <w:p>
      <w:pPr>
        <w:pStyle w:val="TOC2"/>
        <w:tabs>
          <w:tab w:val="right" w:leader="dot" w:pos="8306"/>
        </w:tabs>
      </w:pPr>
      <w:hyperlink w:anchor="_Toc29103" w:history="1">
        <w:r>
          <w:rPr>
            <w:rFonts w:ascii="仿宋" w:eastAsia="仿宋" w:hAnsi="仿宋" w:cs="仿宋" w:hint="eastAsia"/>
            <w:lang w:eastAsia="zh-CN"/>
          </w:rPr>
          <w:t>(一)、消防安全</w:t>
        </w:r>
        <w:r>
          <w:tab/>
        </w:r>
        <w:r>
          <w:fldChar w:fldCharType="begin"/>
        </w:r>
        <w:r>
          <w:instrText xml:space="preserve"> PAGEREF _Toc29103 \h </w:instrText>
        </w:r>
        <w:r>
          <w:fldChar w:fldCharType="separate"/>
        </w:r>
        <w:r>
          <w:t>26</w:t>
        </w:r>
        <w:r>
          <w:fldChar w:fldCharType="end"/>
        </w:r>
      </w:hyperlink>
    </w:p>
    <w:p>
      <w:pPr>
        <w:pStyle w:val="TOC2"/>
        <w:tabs>
          <w:tab w:val="right" w:leader="dot" w:pos="8306"/>
        </w:tabs>
      </w:pPr>
      <w:hyperlink w:anchor="_Toc4833" w:history="1">
        <w:r>
          <w:rPr>
            <w:rFonts w:ascii="仿宋" w:eastAsia="仿宋" w:hAnsi="仿宋" w:cs="仿宋" w:hint="eastAsia"/>
            <w:lang w:eastAsia="zh-CN"/>
          </w:rPr>
          <w:t>(二)、防火防爆总图布置措施</w:t>
        </w:r>
        <w:r>
          <w:tab/>
        </w:r>
        <w:r>
          <w:fldChar w:fldCharType="begin"/>
        </w:r>
        <w:r>
          <w:instrText xml:space="preserve"> PAGEREF _Toc4833 \h </w:instrText>
        </w:r>
        <w:r>
          <w:fldChar w:fldCharType="separate"/>
        </w:r>
        <w:r>
          <w:t>27</w:t>
        </w:r>
        <w:r>
          <w:fldChar w:fldCharType="end"/>
        </w:r>
      </w:hyperlink>
    </w:p>
    <w:p>
      <w:pPr>
        <w:pStyle w:val="TOC2"/>
        <w:tabs>
          <w:tab w:val="right" w:leader="dot" w:pos="8306"/>
        </w:tabs>
      </w:pPr>
      <w:hyperlink w:anchor="_Toc105" w:history="1">
        <w:r>
          <w:rPr>
            <w:rFonts w:ascii="仿宋" w:eastAsia="仿宋" w:hAnsi="仿宋" w:cs="仿宋" w:hint="eastAsia"/>
            <w:lang w:eastAsia="zh-CN"/>
          </w:rPr>
          <w:t>(三)、自然灾害防范措施</w:t>
        </w:r>
        <w:r>
          <w:tab/>
        </w:r>
        <w:r>
          <w:fldChar w:fldCharType="begin"/>
        </w:r>
        <w:r>
          <w:instrText xml:space="preserve"> PAGEREF _Toc105 \h </w:instrText>
        </w:r>
        <w:r>
          <w:fldChar w:fldCharType="separate"/>
        </w:r>
        <w:r>
          <w:t>28</w:t>
        </w:r>
        <w:r>
          <w:fldChar w:fldCharType="end"/>
        </w:r>
      </w:hyperlink>
    </w:p>
    <w:p>
      <w:pPr>
        <w:pStyle w:val="TOC2"/>
        <w:tabs>
          <w:tab w:val="right" w:leader="dot" w:pos="8306"/>
        </w:tabs>
      </w:pPr>
      <w:hyperlink w:anchor="_Toc10092" w:history="1">
        <w:r>
          <w:rPr>
            <w:rFonts w:ascii="仿宋" w:eastAsia="仿宋" w:hAnsi="仿宋" w:cs="仿宋" w:hint="eastAsia"/>
            <w:lang w:eastAsia="zh-CN"/>
          </w:rPr>
          <w:t>(四)、安全色及安全标志使用要求</w:t>
        </w:r>
        <w:r>
          <w:tab/>
        </w:r>
        <w:r>
          <w:fldChar w:fldCharType="begin"/>
        </w:r>
        <w:r>
          <w:instrText xml:space="preserve"> PAGEREF _Toc10092 \h </w:instrText>
        </w:r>
        <w:r>
          <w:fldChar w:fldCharType="separate"/>
        </w:r>
        <w:r>
          <w:t>29</w:t>
        </w:r>
        <w:r>
          <w:fldChar w:fldCharType="end"/>
        </w:r>
      </w:hyperlink>
    </w:p>
    <w:p>
      <w:pPr>
        <w:pStyle w:val="TOC2"/>
        <w:tabs>
          <w:tab w:val="right" w:leader="dot" w:pos="8306"/>
        </w:tabs>
      </w:pPr>
      <w:hyperlink w:anchor="_Toc31422" w:history="1">
        <w:r>
          <w:rPr>
            <w:rFonts w:ascii="仿宋" w:eastAsia="仿宋" w:hAnsi="仿宋" w:cs="仿宋" w:hint="eastAsia"/>
            <w:lang w:eastAsia="zh-CN"/>
          </w:rPr>
          <w:t>(五)、防尘防毒措施</w:t>
        </w:r>
        <w:r>
          <w:tab/>
        </w:r>
        <w:r>
          <w:fldChar w:fldCharType="begin"/>
        </w:r>
        <w:r>
          <w:instrText xml:space="preserve"> PAGEREF _Toc31422 \h </w:instrText>
        </w:r>
        <w:r>
          <w:fldChar w:fldCharType="separate"/>
        </w:r>
        <w:r>
          <w:t>30</w:t>
        </w:r>
        <w:r>
          <w:fldChar w:fldCharType="end"/>
        </w:r>
      </w:hyperlink>
    </w:p>
    <w:p>
      <w:pPr>
        <w:pStyle w:val="TOC2"/>
        <w:tabs>
          <w:tab w:val="right" w:leader="dot" w:pos="8306"/>
        </w:tabs>
      </w:pPr>
      <w:hyperlink w:anchor="_Toc8741" w:history="1">
        <w:r>
          <w:rPr>
            <w:rFonts w:ascii="仿宋" w:eastAsia="仿宋" w:hAnsi="仿宋" w:cs="仿宋" w:hint="eastAsia"/>
            <w:lang w:eastAsia="zh-CN"/>
          </w:rPr>
          <w:t>(六)、防静电、触电防护及防雷措施</w:t>
        </w:r>
        <w:r>
          <w:tab/>
        </w:r>
        <w:r>
          <w:fldChar w:fldCharType="begin"/>
        </w:r>
        <w:r>
          <w:instrText xml:space="preserve"> PAGEREF _Toc8741 \h </w:instrText>
        </w:r>
        <w:r>
          <w:fldChar w:fldCharType="separate"/>
        </w:r>
        <w:r>
          <w:t>31</w:t>
        </w:r>
        <w:r>
          <w:fldChar w:fldCharType="end"/>
        </w:r>
      </w:hyperlink>
    </w:p>
    <w:p>
      <w:pPr>
        <w:pStyle w:val="TOC2"/>
        <w:tabs>
          <w:tab w:val="right" w:leader="dot" w:pos="8306"/>
        </w:tabs>
      </w:pPr>
      <w:hyperlink w:anchor="_Toc6284" w:history="1">
        <w:r>
          <w:rPr>
            <w:rFonts w:ascii="仿宋" w:eastAsia="仿宋" w:hAnsi="仿宋" w:cs="仿宋" w:hint="eastAsia"/>
            <w:lang w:eastAsia="zh-CN"/>
          </w:rPr>
          <w:t>(七)、机械设备安全保障措施</w:t>
        </w:r>
        <w:r>
          <w:tab/>
        </w:r>
        <w:r>
          <w:fldChar w:fldCharType="begin"/>
        </w:r>
        <w:r>
          <w:instrText xml:space="preserve"> PAGEREF _Toc6284 \h </w:instrText>
        </w:r>
        <w:r>
          <w:fldChar w:fldCharType="separate"/>
        </w:r>
        <w:r>
          <w:t>33</w:t>
        </w:r>
        <w:r>
          <w:fldChar w:fldCharType="end"/>
        </w:r>
      </w:hyperlink>
    </w:p>
    <w:p>
      <w:pPr>
        <w:pStyle w:val="TOC1"/>
        <w:tabs>
          <w:tab w:val="right" w:leader="dot" w:pos="8306"/>
        </w:tabs>
      </w:pPr>
      <w:hyperlink w:anchor="_Toc15734" w:history="1">
        <w:r>
          <w:rPr>
            <w:rFonts w:ascii="仿宋" w:eastAsia="仿宋" w:hAnsi="仿宋" w:cs="仿宋" w:hint="eastAsia"/>
            <w:lang w:eastAsia="zh-CN"/>
          </w:rPr>
          <w:t>九、皮革化学品：浸水助剂项目环境影响分析</w:t>
        </w:r>
        <w:r>
          <w:tab/>
        </w:r>
        <w:r>
          <w:fldChar w:fldCharType="begin"/>
        </w:r>
        <w:r>
          <w:instrText xml:space="preserve"> PAGEREF _Toc15734 \h </w:instrText>
        </w:r>
        <w:r>
          <w:fldChar w:fldCharType="separate"/>
        </w:r>
        <w:r>
          <w:t>34</w:t>
        </w:r>
        <w:r>
          <w:fldChar w:fldCharType="end"/>
        </w:r>
      </w:hyperlink>
    </w:p>
    <w:p>
      <w:pPr>
        <w:pStyle w:val="TOC2"/>
        <w:tabs>
          <w:tab w:val="right" w:leader="dot" w:pos="8306"/>
        </w:tabs>
      </w:pPr>
      <w:hyperlink w:anchor="_Toc3207" w:history="1">
        <w:r>
          <w:rPr>
            <w:rFonts w:ascii="仿宋" w:eastAsia="仿宋" w:hAnsi="仿宋" w:cs="仿宋" w:hint="eastAsia"/>
            <w:lang w:eastAsia="zh-CN"/>
          </w:rPr>
          <w:t>(一)、建设区域环境质量现状</w:t>
        </w:r>
        <w:r>
          <w:tab/>
        </w:r>
        <w:r>
          <w:fldChar w:fldCharType="begin"/>
        </w:r>
        <w:r>
          <w:instrText xml:space="preserve"> PAGEREF _Toc3207 \h </w:instrText>
        </w:r>
        <w:r>
          <w:fldChar w:fldCharType="separate"/>
        </w:r>
        <w:r>
          <w:t>34</w:t>
        </w:r>
        <w:r>
          <w:fldChar w:fldCharType="end"/>
        </w:r>
      </w:hyperlink>
    </w:p>
    <w:p>
      <w:pPr>
        <w:pStyle w:val="TOC2"/>
        <w:tabs>
          <w:tab w:val="right" w:leader="dot" w:pos="8306"/>
        </w:tabs>
      </w:pPr>
      <w:hyperlink w:anchor="_Toc9043" w:history="1">
        <w:r>
          <w:rPr>
            <w:rFonts w:ascii="仿宋" w:eastAsia="仿宋" w:hAnsi="仿宋" w:cs="仿宋" w:hint="eastAsia"/>
            <w:lang w:eastAsia="zh-CN"/>
          </w:rPr>
          <w:t>(二)、建设期环境保护</w:t>
        </w:r>
        <w:r>
          <w:tab/>
        </w:r>
        <w:r>
          <w:fldChar w:fldCharType="begin"/>
        </w:r>
        <w:r>
          <w:instrText xml:space="preserve"> PAGEREF _Toc9043 \h </w:instrText>
        </w:r>
        <w:r>
          <w:fldChar w:fldCharType="separate"/>
        </w:r>
        <w:r>
          <w:t>36</w:t>
        </w:r>
        <w:r>
          <w:fldChar w:fldCharType="end"/>
        </w:r>
      </w:hyperlink>
    </w:p>
    <w:p>
      <w:pPr>
        <w:pStyle w:val="TOC2"/>
        <w:tabs>
          <w:tab w:val="right" w:leader="dot" w:pos="8306"/>
        </w:tabs>
      </w:pPr>
      <w:hyperlink w:anchor="_Toc23204" w:history="1">
        <w:r>
          <w:rPr>
            <w:rFonts w:ascii="仿宋" w:eastAsia="仿宋" w:hAnsi="仿宋" w:cs="仿宋" w:hint="eastAsia"/>
            <w:lang w:eastAsia="zh-CN"/>
          </w:rPr>
          <w:t>(三)、运营期环境保护</w:t>
        </w:r>
        <w:r>
          <w:tab/>
        </w:r>
        <w:r>
          <w:fldChar w:fldCharType="begin"/>
        </w:r>
        <w:r>
          <w:instrText xml:space="preserve"> PAGEREF _Toc23204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4" w:history="1">
        <w:r>
          <w:rPr>
            <w:rFonts w:ascii="仿宋" w:eastAsia="仿宋" w:hAnsi="仿宋" w:cs="仿宋" w:hint="eastAsia"/>
            <w:lang w:eastAsia="zh-CN"/>
          </w:rPr>
          <w:t>(四)、皮革化学品：浸水助剂项目建设对区域经济的影响</w:t>
        </w:r>
        <w:r>
          <w:tab/>
        </w:r>
        <w:r>
          <w:fldChar w:fldCharType="begin"/>
        </w:r>
        <w:r>
          <w:instrText xml:space="preserve"> PAGEREF _Toc27264 \h </w:instrText>
        </w:r>
        <w:r>
          <w:fldChar w:fldCharType="separate"/>
        </w:r>
        <w:r>
          <w:t>39</w:t>
        </w:r>
        <w:r>
          <w:fldChar w:fldCharType="end"/>
        </w:r>
      </w:hyperlink>
    </w:p>
    <w:p>
      <w:pPr>
        <w:pStyle w:val="TOC2"/>
        <w:tabs>
          <w:tab w:val="right" w:leader="dot" w:pos="8306"/>
        </w:tabs>
      </w:pPr>
      <w:hyperlink w:anchor="_Toc24238" w:history="1">
        <w:r>
          <w:rPr>
            <w:rFonts w:ascii="仿宋" w:eastAsia="仿宋" w:hAnsi="仿宋" w:cs="仿宋" w:hint="eastAsia"/>
            <w:lang w:eastAsia="zh-CN"/>
          </w:rPr>
          <w:t>(五)、废弃物处理</w:t>
        </w:r>
        <w:r>
          <w:tab/>
        </w:r>
        <w:r>
          <w:fldChar w:fldCharType="begin"/>
        </w:r>
        <w:r>
          <w:instrText xml:space="preserve"> PAGEREF _Toc24238 \h </w:instrText>
        </w:r>
        <w:r>
          <w:fldChar w:fldCharType="separate"/>
        </w:r>
        <w:r>
          <w:t>41</w:t>
        </w:r>
        <w:r>
          <w:fldChar w:fldCharType="end"/>
        </w:r>
      </w:hyperlink>
    </w:p>
    <w:p>
      <w:pPr>
        <w:pStyle w:val="TOC2"/>
        <w:tabs>
          <w:tab w:val="right" w:leader="dot" w:pos="8306"/>
        </w:tabs>
      </w:pPr>
      <w:hyperlink w:anchor="_Toc1873" w:history="1">
        <w:r>
          <w:rPr>
            <w:rFonts w:ascii="仿宋" w:eastAsia="仿宋" w:hAnsi="仿宋" w:cs="仿宋" w:hint="eastAsia"/>
            <w:lang w:eastAsia="zh-CN"/>
          </w:rPr>
          <w:t>(六)、特殊环境影响分析</w:t>
        </w:r>
        <w:r>
          <w:tab/>
        </w:r>
        <w:r>
          <w:fldChar w:fldCharType="begin"/>
        </w:r>
        <w:r>
          <w:instrText xml:space="preserve"> PAGEREF _Toc1873 \h </w:instrText>
        </w:r>
        <w:r>
          <w:fldChar w:fldCharType="separate"/>
        </w:r>
        <w:r>
          <w:t>42</w:t>
        </w:r>
        <w:r>
          <w:fldChar w:fldCharType="end"/>
        </w:r>
      </w:hyperlink>
    </w:p>
    <w:p>
      <w:pPr>
        <w:pStyle w:val="TOC2"/>
        <w:tabs>
          <w:tab w:val="right" w:leader="dot" w:pos="8306"/>
        </w:tabs>
      </w:pPr>
      <w:hyperlink w:anchor="_Toc27796" w:history="1">
        <w:r>
          <w:rPr>
            <w:rFonts w:ascii="仿宋" w:eastAsia="仿宋" w:hAnsi="仿宋" w:cs="仿宋" w:hint="eastAsia"/>
            <w:lang w:eastAsia="zh-CN"/>
          </w:rPr>
          <w:t>(七)、清洁生产</w:t>
        </w:r>
        <w:r>
          <w:tab/>
        </w:r>
        <w:r>
          <w:fldChar w:fldCharType="begin"/>
        </w:r>
        <w:r>
          <w:instrText xml:space="preserve"> PAGEREF _Toc27796 \h </w:instrText>
        </w:r>
        <w:r>
          <w:fldChar w:fldCharType="separate"/>
        </w:r>
        <w:r>
          <w:t>43</w:t>
        </w:r>
        <w:r>
          <w:fldChar w:fldCharType="end"/>
        </w:r>
      </w:hyperlink>
    </w:p>
    <w:p>
      <w:pPr>
        <w:pStyle w:val="TOC2"/>
        <w:tabs>
          <w:tab w:val="right" w:leader="dot" w:pos="8306"/>
        </w:tabs>
      </w:pPr>
      <w:hyperlink w:anchor="_Toc4918" w:history="1">
        <w:r>
          <w:rPr>
            <w:rFonts w:ascii="仿宋" w:eastAsia="仿宋" w:hAnsi="仿宋" w:cs="仿宋" w:hint="eastAsia"/>
            <w:lang w:eastAsia="zh-CN"/>
          </w:rPr>
          <w:t>(八)、环境保护综合评价</w:t>
        </w:r>
        <w:r>
          <w:tab/>
        </w:r>
        <w:r>
          <w:fldChar w:fldCharType="begin"/>
        </w:r>
        <w:r>
          <w:instrText xml:space="preserve"> PAGEREF _Toc4918 \h </w:instrText>
        </w:r>
        <w:r>
          <w:fldChar w:fldCharType="separate"/>
        </w:r>
        <w:r>
          <w:t>44</w:t>
        </w:r>
        <w:r>
          <w:fldChar w:fldCharType="end"/>
        </w:r>
      </w:hyperlink>
    </w:p>
    <w:p>
      <w:pPr>
        <w:pStyle w:val="TOC1"/>
        <w:tabs>
          <w:tab w:val="right" w:leader="dot" w:pos="8306"/>
        </w:tabs>
      </w:pPr>
      <w:hyperlink w:anchor="_Toc63" w:history="1">
        <w:r>
          <w:rPr>
            <w:rFonts w:ascii="仿宋" w:eastAsia="仿宋" w:hAnsi="仿宋" w:cs="仿宋" w:hint="eastAsia"/>
            <w:lang w:eastAsia="zh-CN"/>
          </w:rPr>
          <w:t>十、皮革化学品：浸水助剂项目经营效益</w:t>
        </w:r>
        <w:r>
          <w:tab/>
        </w:r>
        <w:r>
          <w:fldChar w:fldCharType="begin"/>
        </w:r>
        <w:r>
          <w:instrText xml:space="preserve"> PAGEREF _Toc63 \h </w:instrText>
        </w:r>
        <w:r>
          <w:fldChar w:fldCharType="separate"/>
        </w:r>
        <w:r>
          <w:t>46</w:t>
        </w:r>
        <w:r>
          <w:fldChar w:fldCharType="end"/>
        </w:r>
      </w:hyperlink>
    </w:p>
    <w:p>
      <w:pPr>
        <w:pStyle w:val="TOC2"/>
        <w:tabs>
          <w:tab w:val="right" w:leader="dot" w:pos="8306"/>
        </w:tabs>
      </w:pPr>
      <w:hyperlink w:anchor="_Toc10698" w:history="1">
        <w:r>
          <w:rPr>
            <w:rFonts w:ascii="仿宋" w:eastAsia="仿宋" w:hAnsi="仿宋" w:cs="仿宋" w:hint="eastAsia"/>
            <w:lang w:eastAsia="zh-CN"/>
          </w:rPr>
          <w:t>(一)、经济评价财务测算</w:t>
        </w:r>
        <w:r>
          <w:tab/>
        </w:r>
        <w:r>
          <w:fldChar w:fldCharType="begin"/>
        </w:r>
        <w:r>
          <w:instrText xml:space="preserve"> PAGEREF _Toc10698 \h </w:instrText>
        </w:r>
        <w:r>
          <w:fldChar w:fldCharType="separate"/>
        </w:r>
        <w:r>
          <w:t>46</w:t>
        </w:r>
        <w:r>
          <w:fldChar w:fldCharType="end"/>
        </w:r>
      </w:hyperlink>
    </w:p>
    <w:p>
      <w:pPr>
        <w:pStyle w:val="TOC2"/>
        <w:tabs>
          <w:tab w:val="right" w:leader="dot" w:pos="8306"/>
        </w:tabs>
      </w:pPr>
      <w:hyperlink w:anchor="_Toc24807" w:history="1">
        <w:r>
          <w:rPr>
            <w:rFonts w:ascii="仿宋" w:eastAsia="仿宋" w:hAnsi="仿宋" w:cs="仿宋" w:hint="eastAsia"/>
            <w:lang w:eastAsia="zh-CN"/>
          </w:rPr>
          <w:t>(二)、皮革化学品：浸水助剂项目盈利能力分析</w:t>
        </w:r>
        <w:r>
          <w:tab/>
        </w:r>
        <w:r>
          <w:fldChar w:fldCharType="begin"/>
        </w:r>
        <w:r>
          <w:instrText xml:space="preserve"> PAGEREF _Toc24807 \h </w:instrText>
        </w:r>
        <w:r>
          <w:fldChar w:fldCharType="separate"/>
        </w:r>
        <w:r>
          <w:t>47</w:t>
        </w:r>
        <w:r>
          <w:fldChar w:fldCharType="end"/>
        </w:r>
      </w:hyperlink>
    </w:p>
    <w:p>
      <w:pPr>
        <w:pStyle w:val="TOC1"/>
        <w:tabs>
          <w:tab w:val="right" w:leader="dot" w:pos="8306"/>
        </w:tabs>
      </w:pPr>
      <w:hyperlink w:anchor="_Toc20293" w:history="1">
        <w:r>
          <w:rPr>
            <w:rFonts w:ascii="仿宋" w:eastAsia="仿宋" w:hAnsi="仿宋" w:cs="仿宋" w:hint="eastAsia"/>
            <w:lang w:eastAsia="zh-CN"/>
          </w:rPr>
          <w:t>十一、皮革化学品：浸水助剂项目创新与研发</w:t>
        </w:r>
        <w:r>
          <w:tab/>
        </w:r>
        <w:r>
          <w:fldChar w:fldCharType="begin"/>
        </w:r>
        <w:r>
          <w:instrText xml:space="preserve"> PAGEREF _Toc20293 \h </w:instrText>
        </w:r>
        <w:r>
          <w:fldChar w:fldCharType="separate"/>
        </w:r>
        <w:r>
          <w:t>48</w:t>
        </w:r>
        <w:r>
          <w:fldChar w:fldCharType="end"/>
        </w:r>
      </w:hyperlink>
    </w:p>
    <w:p>
      <w:pPr>
        <w:pStyle w:val="TOC2"/>
        <w:tabs>
          <w:tab w:val="right" w:leader="dot" w:pos="8306"/>
        </w:tabs>
      </w:pPr>
      <w:hyperlink w:anchor="_Toc31809" w:history="1">
        <w:r>
          <w:rPr>
            <w:rFonts w:ascii="仿宋" w:eastAsia="仿宋" w:hAnsi="仿宋" w:cs="仿宋" w:hint="eastAsia"/>
            <w:lang w:eastAsia="zh-CN"/>
          </w:rPr>
          <w:t>(一)、创新策略与方向</w:t>
        </w:r>
        <w:r>
          <w:tab/>
        </w:r>
        <w:r>
          <w:fldChar w:fldCharType="begin"/>
        </w:r>
        <w:r>
          <w:instrText xml:space="preserve"> PAGEREF _Toc31809 \h </w:instrText>
        </w:r>
        <w:r>
          <w:fldChar w:fldCharType="separate"/>
        </w:r>
        <w:r>
          <w:t>48</w:t>
        </w:r>
        <w:r>
          <w:fldChar w:fldCharType="end"/>
        </w:r>
      </w:hyperlink>
    </w:p>
    <w:p>
      <w:pPr>
        <w:pStyle w:val="TOC2"/>
        <w:tabs>
          <w:tab w:val="right" w:leader="dot" w:pos="8306"/>
        </w:tabs>
      </w:pPr>
      <w:hyperlink w:anchor="_Toc13174" w:history="1">
        <w:r>
          <w:rPr>
            <w:rFonts w:ascii="仿宋" w:eastAsia="仿宋" w:hAnsi="仿宋" w:cs="仿宋" w:hint="eastAsia"/>
            <w:lang w:eastAsia="zh-CN"/>
          </w:rPr>
          <w:t>(二)、研发规划与投入</w:t>
        </w:r>
        <w:r>
          <w:tab/>
        </w:r>
        <w:r>
          <w:fldChar w:fldCharType="begin"/>
        </w:r>
        <w:r>
          <w:instrText xml:space="preserve"> PAGEREF _Toc13174 \h </w:instrText>
        </w:r>
        <w:r>
          <w:fldChar w:fldCharType="separate"/>
        </w:r>
        <w:r>
          <w:t>49</w:t>
        </w:r>
        <w:r>
          <w:fldChar w:fldCharType="end"/>
        </w:r>
      </w:hyperlink>
    </w:p>
    <w:p>
      <w:pPr>
        <w:pStyle w:val="TOC1"/>
        <w:tabs>
          <w:tab w:val="right" w:leader="dot" w:pos="8306"/>
        </w:tabs>
      </w:pPr>
      <w:hyperlink w:anchor="_Toc8197" w:history="1">
        <w:r>
          <w:rPr>
            <w:rFonts w:ascii="仿宋" w:eastAsia="仿宋" w:hAnsi="仿宋" w:cs="仿宋" w:hint="eastAsia"/>
            <w:lang w:eastAsia="zh-CN"/>
          </w:rPr>
          <w:t>十二、皮革化学品：浸水助剂项目风险管理</w:t>
        </w:r>
        <w:r>
          <w:tab/>
        </w:r>
        <w:r>
          <w:fldChar w:fldCharType="begin"/>
        </w:r>
        <w:r>
          <w:instrText xml:space="preserve"> PAGEREF _Toc8197 \h </w:instrText>
        </w:r>
        <w:r>
          <w:fldChar w:fldCharType="separate"/>
        </w:r>
        <w:r>
          <w:t>51</w:t>
        </w:r>
        <w:r>
          <w:fldChar w:fldCharType="end"/>
        </w:r>
      </w:hyperlink>
    </w:p>
    <w:p>
      <w:pPr>
        <w:pStyle w:val="TOC2"/>
        <w:tabs>
          <w:tab w:val="right" w:leader="dot" w:pos="8306"/>
        </w:tabs>
      </w:pPr>
      <w:hyperlink w:anchor="_Toc32191" w:history="1">
        <w:r>
          <w:rPr>
            <w:rFonts w:ascii="仿宋" w:eastAsia="仿宋" w:hAnsi="仿宋" w:cs="仿宋" w:hint="eastAsia"/>
            <w:lang w:eastAsia="zh-CN"/>
          </w:rPr>
          <w:t>(一)、风险识别与评估</w:t>
        </w:r>
        <w:r>
          <w:tab/>
        </w:r>
        <w:r>
          <w:fldChar w:fldCharType="begin"/>
        </w:r>
        <w:r>
          <w:instrText xml:space="preserve"> PAGEREF _Toc32191 \h </w:instrText>
        </w:r>
        <w:r>
          <w:fldChar w:fldCharType="separate"/>
        </w:r>
        <w:r>
          <w:t>51</w:t>
        </w:r>
        <w:r>
          <w:fldChar w:fldCharType="end"/>
        </w:r>
      </w:hyperlink>
    </w:p>
    <w:p>
      <w:pPr>
        <w:pStyle w:val="TOC2"/>
        <w:tabs>
          <w:tab w:val="right" w:leader="dot" w:pos="8306"/>
        </w:tabs>
      </w:pPr>
      <w:hyperlink w:anchor="_Toc11407" w:history="1">
        <w:r>
          <w:rPr>
            <w:rFonts w:ascii="仿宋" w:eastAsia="仿宋" w:hAnsi="仿宋" w:cs="仿宋" w:hint="eastAsia"/>
            <w:lang w:eastAsia="zh-CN"/>
          </w:rPr>
          <w:t>(二)、风险应对策略</w:t>
        </w:r>
        <w:r>
          <w:tab/>
        </w:r>
        <w:r>
          <w:fldChar w:fldCharType="begin"/>
        </w:r>
        <w:r>
          <w:instrText xml:space="preserve"> PAGEREF _Toc11407 \h </w:instrText>
        </w:r>
        <w:r>
          <w:fldChar w:fldCharType="separate"/>
        </w:r>
        <w:r>
          <w:t>52</w:t>
        </w:r>
        <w:r>
          <w:fldChar w:fldCharType="end"/>
        </w:r>
      </w:hyperlink>
    </w:p>
    <w:p>
      <w:pPr>
        <w:pStyle w:val="TOC2"/>
        <w:tabs>
          <w:tab w:val="right" w:leader="dot" w:pos="8306"/>
        </w:tabs>
      </w:pPr>
      <w:hyperlink w:anchor="_Toc29084" w:history="1">
        <w:r>
          <w:rPr>
            <w:rFonts w:ascii="仿宋" w:eastAsia="仿宋" w:hAnsi="仿宋" w:cs="仿宋" w:hint="eastAsia"/>
            <w:lang w:eastAsia="zh-CN"/>
          </w:rPr>
          <w:t>(三)、风险监控与控制</w:t>
        </w:r>
        <w:r>
          <w:tab/>
        </w:r>
        <w:r>
          <w:fldChar w:fldCharType="begin"/>
        </w:r>
        <w:r>
          <w:instrText xml:space="preserve"> PAGEREF _Toc29084 \h </w:instrText>
        </w:r>
        <w:r>
          <w:fldChar w:fldCharType="separate"/>
        </w:r>
        <w:r>
          <w:t>54</w:t>
        </w:r>
        <w:r>
          <w:fldChar w:fldCharType="end"/>
        </w:r>
      </w:hyperlink>
    </w:p>
    <w:p>
      <w:pPr>
        <w:pStyle w:val="TOC1"/>
        <w:tabs>
          <w:tab w:val="right" w:leader="dot" w:pos="8306"/>
        </w:tabs>
      </w:pPr>
      <w:hyperlink w:anchor="_Toc29101" w:history="1">
        <w:r>
          <w:rPr>
            <w:rFonts w:ascii="仿宋" w:eastAsia="仿宋" w:hAnsi="仿宋" w:cs="仿宋" w:hint="eastAsia"/>
            <w:lang w:eastAsia="zh-CN"/>
          </w:rPr>
          <w:t>十三、利益相关者分析与沟通计划</w:t>
        </w:r>
        <w:r>
          <w:tab/>
        </w:r>
        <w:r>
          <w:fldChar w:fldCharType="begin"/>
        </w:r>
        <w:r>
          <w:instrText xml:space="preserve"> PAGEREF _Toc29101 \h </w:instrText>
        </w:r>
        <w:r>
          <w:fldChar w:fldCharType="separate"/>
        </w:r>
        <w:r>
          <w:t>55</w:t>
        </w:r>
        <w:r>
          <w:fldChar w:fldCharType="end"/>
        </w:r>
      </w:hyperlink>
    </w:p>
    <w:p>
      <w:pPr>
        <w:pStyle w:val="TOC2"/>
        <w:tabs>
          <w:tab w:val="right" w:leader="dot" w:pos="8306"/>
        </w:tabs>
      </w:pPr>
      <w:hyperlink w:anchor="_Toc30912" w:history="1">
        <w:r>
          <w:rPr>
            <w:rFonts w:ascii="仿宋" w:eastAsia="仿宋" w:hAnsi="仿宋" w:cs="仿宋" w:hint="eastAsia"/>
            <w:lang w:eastAsia="zh-CN"/>
          </w:rPr>
          <w:t>(一)、利益相关者分析</w:t>
        </w:r>
        <w:r>
          <w:tab/>
        </w:r>
        <w:r>
          <w:fldChar w:fldCharType="begin"/>
        </w:r>
        <w:r>
          <w:instrText xml:space="preserve"> PAGEREF _Toc30912 \h </w:instrText>
        </w:r>
        <w:r>
          <w:fldChar w:fldCharType="separate"/>
        </w:r>
        <w:r>
          <w:t>55</w:t>
        </w:r>
        <w:r>
          <w:fldChar w:fldCharType="end"/>
        </w:r>
      </w:hyperlink>
    </w:p>
    <w:p>
      <w:pPr>
        <w:pStyle w:val="TOC2"/>
        <w:tabs>
          <w:tab w:val="right" w:leader="dot" w:pos="8306"/>
        </w:tabs>
      </w:pPr>
      <w:hyperlink w:anchor="_Toc12003" w:history="1">
        <w:r>
          <w:rPr>
            <w:rFonts w:ascii="仿宋" w:eastAsia="仿宋" w:hAnsi="仿宋" w:cs="仿宋" w:hint="eastAsia"/>
            <w:lang w:eastAsia="zh-CN"/>
          </w:rPr>
          <w:t>(二)、沟通计划</w:t>
        </w:r>
        <w:r>
          <w:tab/>
        </w:r>
        <w:r>
          <w:fldChar w:fldCharType="begin"/>
        </w:r>
        <w:r>
          <w:instrText xml:space="preserve"> PAGEREF _Toc12003 \h </w:instrText>
        </w:r>
        <w:r>
          <w:fldChar w:fldCharType="separate"/>
        </w:r>
        <w:r>
          <w:t>57</w:t>
        </w:r>
        <w:r>
          <w:fldChar w:fldCharType="end"/>
        </w:r>
      </w:hyperlink>
    </w:p>
    <w:p>
      <w:pPr>
        <w:pStyle w:val="TOC1"/>
        <w:tabs>
          <w:tab w:val="right" w:leader="dot" w:pos="8306"/>
        </w:tabs>
      </w:pPr>
      <w:hyperlink w:anchor="_Toc18133" w:history="1">
        <w:r>
          <w:rPr>
            <w:rFonts w:ascii="仿宋" w:eastAsia="仿宋" w:hAnsi="仿宋" w:cs="仿宋" w:hint="eastAsia"/>
            <w:lang w:eastAsia="zh-CN"/>
          </w:rPr>
          <w:t>十四、风险识别与分类</w:t>
        </w:r>
        <w:r>
          <w:tab/>
        </w:r>
        <w:r>
          <w:fldChar w:fldCharType="begin"/>
        </w:r>
        <w:r>
          <w:instrText xml:space="preserve"> PAGEREF _Toc18133 \h </w:instrText>
        </w:r>
        <w:r>
          <w:fldChar w:fldCharType="separate"/>
        </w:r>
        <w:r>
          <w:t>58</w:t>
        </w:r>
        <w:r>
          <w:fldChar w:fldCharType="end"/>
        </w:r>
      </w:hyperlink>
    </w:p>
    <w:p>
      <w:pPr>
        <w:pStyle w:val="TOC2"/>
        <w:tabs>
          <w:tab w:val="right" w:leader="dot" w:pos="8306"/>
        </w:tabs>
      </w:pPr>
      <w:hyperlink w:anchor="_Toc15007" w:history="1">
        <w:r>
          <w:rPr>
            <w:rFonts w:ascii="仿宋" w:eastAsia="仿宋" w:hAnsi="仿宋" w:cs="仿宋" w:hint="eastAsia"/>
            <w:lang w:eastAsia="zh-CN"/>
          </w:rPr>
          <w:t>(一)、风险识别</w:t>
        </w:r>
        <w:r>
          <w:tab/>
        </w:r>
        <w:r>
          <w:fldChar w:fldCharType="begin"/>
        </w:r>
        <w:r>
          <w:instrText xml:space="preserve"> PAGEREF _Toc15007 \h </w:instrText>
        </w:r>
        <w:r>
          <w:fldChar w:fldCharType="separate"/>
        </w:r>
        <w:r>
          <w:t>58</w:t>
        </w:r>
        <w:r>
          <w:fldChar w:fldCharType="end"/>
        </w:r>
      </w:hyperlink>
    </w:p>
    <w:p>
      <w:pPr>
        <w:pStyle w:val="TOC2"/>
        <w:tabs>
          <w:tab w:val="right" w:leader="dot" w:pos="8306"/>
        </w:tabs>
      </w:pPr>
      <w:hyperlink w:anchor="_Toc11346" w:history="1">
        <w:r>
          <w:rPr>
            <w:rFonts w:ascii="仿宋" w:eastAsia="仿宋" w:hAnsi="仿宋" w:cs="仿宋" w:hint="eastAsia"/>
            <w:lang w:eastAsia="zh-CN"/>
          </w:rPr>
          <w:t>(二)、风险分类</w:t>
        </w:r>
        <w:r>
          <w:tab/>
        </w:r>
        <w:r>
          <w:fldChar w:fldCharType="begin"/>
        </w:r>
        <w:r>
          <w:instrText xml:space="preserve"> PAGEREF _Toc11346 \h </w:instrText>
        </w:r>
        <w:r>
          <w:fldChar w:fldCharType="separate"/>
        </w:r>
        <w:r>
          <w:t>59</w:t>
        </w:r>
        <w:r>
          <w:fldChar w:fldCharType="end"/>
        </w:r>
      </w:hyperlink>
    </w:p>
    <w:p>
      <w:pPr>
        <w:pStyle w:val="TOC1"/>
        <w:tabs>
          <w:tab w:val="right" w:leader="dot" w:pos="8306"/>
        </w:tabs>
      </w:pPr>
      <w:hyperlink w:anchor="_Toc12340" w:history="1">
        <w:r>
          <w:rPr>
            <w:rFonts w:ascii="仿宋" w:eastAsia="仿宋" w:hAnsi="仿宋" w:cs="仿宋" w:hint="eastAsia"/>
            <w:lang w:eastAsia="zh-CN"/>
          </w:rPr>
          <w:t>十五、皮革化学品：浸水助剂项目实施保障措施</w:t>
        </w:r>
        <w:r>
          <w:tab/>
        </w:r>
        <w:r>
          <w:fldChar w:fldCharType="begin"/>
        </w:r>
        <w:r>
          <w:instrText xml:space="preserve"> PAGEREF _Toc12340 \h </w:instrText>
        </w:r>
        <w:r>
          <w:fldChar w:fldCharType="separate"/>
        </w:r>
        <w:r>
          <w:t>61</w:t>
        </w:r>
        <w:r>
          <w:fldChar w:fldCharType="end"/>
        </w:r>
      </w:hyperlink>
    </w:p>
    <w:p>
      <w:pPr>
        <w:pStyle w:val="TOC2"/>
        <w:tabs>
          <w:tab w:val="right" w:leader="dot" w:pos="8306"/>
        </w:tabs>
      </w:pPr>
      <w:hyperlink w:anchor="_Toc6418" w:history="1">
        <w:r>
          <w:rPr>
            <w:rFonts w:ascii="仿宋" w:eastAsia="仿宋" w:hAnsi="仿宋" w:cs="仿宋" w:hint="eastAsia"/>
            <w:lang w:eastAsia="zh-CN"/>
          </w:rPr>
          <w:t>(一)、皮革化学品：浸水助剂项目实施保障机制</w:t>
        </w:r>
        <w:r>
          <w:tab/>
        </w:r>
        <w:r>
          <w:fldChar w:fldCharType="begin"/>
        </w:r>
        <w:r>
          <w:instrText xml:space="preserve"> PAGEREF _Toc6418 \h </w:instrText>
        </w:r>
        <w:r>
          <w:fldChar w:fldCharType="separate"/>
        </w:r>
        <w:r>
          <w:t>61</w:t>
        </w:r>
        <w:r>
          <w:fldChar w:fldCharType="end"/>
        </w:r>
      </w:hyperlink>
    </w:p>
    <w:p>
      <w:pPr>
        <w:pStyle w:val="TOC2"/>
        <w:tabs>
          <w:tab w:val="right" w:leader="dot" w:pos="8306"/>
        </w:tabs>
      </w:pPr>
      <w:hyperlink w:anchor="_Toc17049" w:history="1">
        <w:r>
          <w:rPr>
            <w:rFonts w:ascii="仿宋" w:eastAsia="仿宋" w:hAnsi="仿宋" w:cs="仿宋" w:hint="eastAsia"/>
            <w:lang w:eastAsia="zh-CN"/>
          </w:rPr>
          <w:t>(二)、皮革化学品：浸水助剂项目法律合规要求</w:t>
        </w:r>
        <w:r>
          <w:tab/>
        </w:r>
        <w:r>
          <w:fldChar w:fldCharType="begin"/>
        </w:r>
        <w:r>
          <w:instrText xml:space="preserve"> PAGEREF _Toc17049 \h </w:instrText>
        </w:r>
        <w:r>
          <w:fldChar w:fldCharType="separate"/>
        </w:r>
        <w:r>
          <w:t>65</w:t>
        </w:r>
        <w:r>
          <w:fldChar w:fldCharType="end"/>
        </w:r>
      </w:hyperlink>
    </w:p>
    <w:p>
      <w:pPr>
        <w:pStyle w:val="TOC2"/>
        <w:tabs>
          <w:tab w:val="right" w:leader="dot" w:pos="8306"/>
        </w:tabs>
      </w:pPr>
      <w:hyperlink w:anchor="_Toc5262" w:history="1">
        <w:r>
          <w:rPr>
            <w:rFonts w:ascii="仿宋" w:eastAsia="仿宋" w:hAnsi="仿宋" w:cs="仿宋" w:hint="eastAsia"/>
            <w:lang w:eastAsia="zh-CN"/>
          </w:rPr>
          <w:t>(三)、皮革化学品：浸水助剂项目合同管理与法律事务</w:t>
        </w:r>
        <w:r>
          <w:tab/>
        </w:r>
        <w:r>
          <w:fldChar w:fldCharType="begin"/>
        </w:r>
        <w:r>
          <w:instrText xml:space="preserve"> PAGEREF _Toc5262 \h </w:instrText>
        </w:r>
        <w:r>
          <w:fldChar w:fldCharType="separate"/>
        </w:r>
        <w:r>
          <w:t>70</w:t>
        </w:r>
        <w:r>
          <w:fldChar w:fldCharType="end"/>
        </w:r>
      </w:hyperlink>
    </w:p>
    <w:p>
      <w:pPr>
        <w:pStyle w:val="TOC2"/>
        <w:tabs>
          <w:tab w:val="right" w:leader="dot" w:pos="8306"/>
        </w:tabs>
      </w:pPr>
      <w:hyperlink w:anchor="_Toc578" w:history="1">
        <w:r>
          <w:rPr>
            <w:rFonts w:ascii="仿宋" w:eastAsia="仿宋" w:hAnsi="仿宋" w:cs="仿宋" w:hint="eastAsia"/>
            <w:lang w:eastAsia="zh-CN"/>
          </w:rPr>
          <w:t>(四)、皮革化学品：浸水助剂项目知识产权保护策略</w:t>
        </w:r>
        <w:r>
          <w:tab/>
        </w:r>
        <w:r>
          <w:fldChar w:fldCharType="begin"/>
        </w:r>
        <w:r>
          <w:instrText xml:space="preserve"> PAGEREF _Toc578 \h </w:instrText>
        </w:r>
        <w:r>
          <w:fldChar w:fldCharType="separate"/>
        </w:r>
        <w:r>
          <w:t>76</w:t>
        </w:r>
        <w:r>
          <w:fldChar w:fldCharType="end"/>
        </w:r>
      </w:hyperlink>
    </w:p>
    <w:p>
      <w:pPr>
        <w:pStyle w:val="TOC1"/>
        <w:tabs>
          <w:tab w:val="right" w:leader="dot" w:pos="8306"/>
        </w:tabs>
      </w:pPr>
      <w:hyperlink w:anchor="_Toc24800" w:history="1">
        <w:r>
          <w:rPr>
            <w:rFonts w:ascii="仿宋" w:eastAsia="仿宋" w:hAnsi="仿宋" w:cs="仿宋" w:hint="eastAsia"/>
            <w:lang w:eastAsia="zh-CN"/>
          </w:rPr>
          <w:t>十六、皮革化学品：浸水助剂项目实施时间节点</w:t>
        </w:r>
        <w:r>
          <w:tab/>
        </w:r>
        <w:r>
          <w:fldChar w:fldCharType="begin"/>
        </w:r>
        <w:r>
          <w:instrText xml:space="preserve"> PAGEREF _Toc24800 \h </w:instrText>
        </w:r>
        <w:r>
          <w:fldChar w:fldCharType="separate"/>
        </w:r>
        <w:r>
          <w:t>79</w:t>
        </w:r>
        <w:r>
          <w:fldChar w:fldCharType="end"/>
        </w:r>
      </w:hyperlink>
    </w:p>
    <w:p>
      <w:pPr>
        <w:pStyle w:val="TOC2"/>
        <w:tabs>
          <w:tab w:val="right" w:leader="dot" w:pos="8306"/>
        </w:tabs>
      </w:pPr>
      <w:hyperlink w:anchor="_Toc5765" w:history="1">
        <w:r>
          <w:rPr>
            <w:rFonts w:ascii="仿宋" w:eastAsia="仿宋" w:hAnsi="仿宋" w:cs="仿宋" w:hint="eastAsia"/>
            <w:lang w:eastAsia="zh-CN"/>
          </w:rPr>
          <w:t>(一)、皮革化学品：浸水助剂项目启动阶段时间节点</w:t>
        </w:r>
        <w:r>
          <w:tab/>
        </w:r>
        <w:r>
          <w:fldChar w:fldCharType="begin"/>
        </w:r>
        <w:r>
          <w:instrText xml:space="preserve"> PAGEREF _Toc5765 \h </w:instrText>
        </w:r>
        <w:r>
          <w:fldChar w:fldCharType="separate"/>
        </w:r>
        <w:r>
          <w:t>79</w:t>
        </w:r>
        <w:r>
          <w:fldChar w:fldCharType="end"/>
        </w:r>
      </w:hyperlink>
    </w:p>
    <w:p>
      <w:pPr>
        <w:pStyle w:val="TOC2"/>
        <w:tabs>
          <w:tab w:val="right" w:leader="dot" w:pos="8306"/>
        </w:tabs>
      </w:pPr>
      <w:hyperlink w:anchor="_Toc26372" w:history="1">
        <w:r>
          <w:rPr>
            <w:rFonts w:ascii="仿宋" w:eastAsia="仿宋" w:hAnsi="仿宋" w:cs="仿宋" w:hint="eastAsia"/>
            <w:lang w:eastAsia="zh-CN"/>
          </w:rPr>
          <w:t>(二)、皮革化学品：浸水助剂项目执行阶段时间节点</w:t>
        </w:r>
        <w:r>
          <w:tab/>
        </w:r>
        <w:r>
          <w:fldChar w:fldCharType="begin"/>
        </w:r>
        <w:r>
          <w:instrText xml:space="preserve"> PAGEREF _Toc26372 \h </w:instrText>
        </w:r>
        <w:r>
          <w:fldChar w:fldCharType="separate"/>
        </w:r>
        <w:r>
          <w:t>80</w:t>
        </w:r>
        <w:r>
          <w:fldChar w:fldCharType="end"/>
        </w:r>
      </w:hyperlink>
    </w:p>
    <w:p>
      <w:pPr>
        <w:pStyle w:val="TOC2"/>
        <w:tabs>
          <w:tab w:val="right" w:leader="dot" w:pos="8306"/>
        </w:tabs>
      </w:pPr>
      <w:hyperlink w:anchor="_Toc12143" w:history="1">
        <w:r>
          <w:rPr>
            <w:rFonts w:ascii="仿宋" w:eastAsia="仿宋" w:hAnsi="仿宋" w:cs="仿宋" w:hint="eastAsia"/>
            <w:lang w:eastAsia="zh-CN"/>
          </w:rPr>
          <w:t>(三)、皮革化学品：浸水助剂项目完成阶段时间节点</w:t>
        </w:r>
        <w:r>
          <w:tab/>
        </w:r>
        <w:r>
          <w:fldChar w:fldCharType="begin"/>
        </w:r>
        <w:r>
          <w:instrText xml:space="preserve"> PAGEREF _Toc12143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403"/>
      <w:r>
        <w:rPr>
          <w:rFonts w:ascii="仿宋" w:eastAsia="仿宋" w:hAnsi="仿宋" w:cs="仿宋" w:hint="eastAsia"/>
          <w:lang w:eastAsia="zh-CN"/>
        </w:rPr>
        <w:t>(一)、皮革化学品：浸水助剂行业分析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行业一直以来都是市场的关注焦点。行业内的发展趋势、竞争态势以及潜在机会都对皮革化学品：浸水助剂项目的推进产生深远的影响。通过深入研究行业的整体概貌，我们将更好地理解行业的核心特征，为皮革化学品：浸水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行业，技术一直是推动创新和发展的关键因素。我们将对当前技术趋势进行详尽分析，包括但不限于人工智能、大数据应用、先进制造技术等。这有助于皮革化学品：浸水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革化学品：浸水助剂项目成功的基础。我们将对主要竞争对手进行深入研究，包括其市场份额、产品特点、市场定位等。通过全面了解竞争对手的优势和劣势，皮革化学品：浸水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279"/>
      <w:r>
        <w:rPr>
          <w:rFonts w:ascii="仿宋" w:eastAsia="仿宋" w:hAnsi="仿宋" w:cs="仿宋" w:hint="eastAsia"/>
          <w:sz w:val="28"/>
          <w:lang w:eastAsia="zh-CN"/>
        </w:rPr>
        <w:t>(二)、皮革化学品：浸水助剂市场分析预测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革化学品：浸水助剂市场未来的增长趋势。这包括市场的整体规模、各细分领域的发展趋势等。皮革化学品：浸水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革化学品：浸水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皮革化学品：浸水助剂项目实施过程中需要充分考虑的因素。我们将对市场风险进行全面评估，包括但不限于政策法规风险、市场竞争风险、技术变革风险等。通过对潜在风险的深入分析，皮革化学品：浸水助剂项目可以制定相应的风险缓解策略，降低不确定性对皮革化学品：浸水助剂项目的影响。</w:t>
      </w:r>
    </w:p>
    <w:p>
      <w:pPr>
        <w:pStyle w:val="Heading1"/>
        <w:ind w:firstLine="560" w:firstLineChars="200"/>
        <w:rPr>
          <w:rFonts w:ascii="仿宋" w:eastAsia="仿宋" w:hAnsi="仿宋" w:cs="仿宋" w:hint="eastAsia"/>
          <w:sz w:val="28"/>
          <w:lang w:eastAsia="zh-CN"/>
        </w:rPr>
      </w:pPr>
      <w:bookmarkStart w:id="5" w:name="_Toc24375"/>
      <w:r>
        <w:rPr>
          <w:rFonts w:ascii="仿宋" w:eastAsia="仿宋" w:hAnsi="仿宋" w:cs="仿宋" w:hint="eastAsia"/>
          <w:sz w:val="28"/>
          <w:lang w:eastAsia="zh-CN"/>
        </w:rPr>
        <w:t>二、皮革化学品：浸水助剂项目危机管理</w:t>
      </w:r>
      <w:bookmarkEnd w:id="5"/>
    </w:p>
    <w:p>
      <w:pPr>
        <w:pStyle w:val="Heading2"/>
        <w:rPr>
          <w:rFonts w:ascii="仿宋" w:eastAsia="仿宋" w:hAnsi="仿宋" w:cs="仿宋" w:hint="eastAsia"/>
          <w:lang w:eastAsia="zh-CN"/>
        </w:rPr>
      </w:pPr>
      <w:bookmarkStart w:id="6" w:name="_Toc200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危机管理中，危机预警与识别是确保皮革化学品：浸水助剂项目稳健运行的核心步骤。通过建立全面的监测机制，皮革化学品：浸水助剂项目团队旨在及时发现和理解潜在的风险和危机因素，以便采取及时的预防和应对措施，确保皮革化学品：浸水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革化学品：浸水助剂项目团队全面分析了整个皮革化学品：浸水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革化学品：浸水助剂项目团队着重于明确定义皮革化学品：浸水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革化学品：浸水助剂项目进展的持续监控，团队能够及时发现潜在问题并作出迅速反应。皮革化学品：浸水助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革化学品：浸水助剂项目得以更有序、可控地推进。</w:t>
      </w:r>
    </w:p>
    <w:p>
      <w:pPr>
        <w:pStyle w:val="Heading2"/>
        <w:ind w:firstLine="560" w:firstLineChars="200"/>
        <w:rPr>
          <w:rFonts w:ascii="仿宋" w:eastAsia="仿宋" w:hAnsi="仿宋" w:cs="仿宋" w:hint="eastAsia"/>
          <w:sz w:val="28"/>
          <w:lang w:eastAsia="zh-CN"/>
        </w:rPr>
      </w:pPr>
      <w:bookmarkStart w:id="7" w:name="_Toc86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在危机发生时，皮革化学品：浸水助剂项目团队立即行动，成立了应急小组。该小组的任务是迅速制定并实施紧急应对措施，以最小化潜在损失。以下是采取的主要措施：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暂停皮革化学品：浸水助剂项目进度：为遏制危机蔓延，皮革化学品：浸水助剂项目暂时停止进行，以便全面评估当前状况。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资源重新分配：重新评估皮革化学品：浸水助剂项目资源的分配，确保最大限度地减小损失。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实时沟通：与关键利益相关者建立实时沟通机制，向他们传递皮革化学品：浸水助剂项目危机的实际状况，保障皮革化学品：浸水助剂项目核心利益。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在紧急应对的同时，皮革化学品：浸水助剂项目团队强调了团队协作和有效沟通的重要性。以下是团队协作的关键举措：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信息共享机制：建立了信息共享平台，确保团队成员能够及时获取皮革化学品：浸水助剂项目危机的实时信息。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领导者沟通：皮革化学品：浸水助剂项目领导者通过定期会议和即时沟通工具，指导团队应对危机，保持团队稳定运行。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随着危机得到初步控制，皮革化学品：浸水助剂项目团队转向制定恢复计划，以确保皮革化学品：浸水助剂项目能够从中迅速恢复。主要恢复计划包括：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修复受损的进度计划：重新评估皮革化学品：浸水助剂项目进度，制定修复计划，确保皮革化学品：浸水助剂项目尽快回归正常进程。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重新调整资源分配：优化资源分配，确保皮革化学品：浸水助剂项目在有限资源下高效运转。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风险管理机制加强：对皮革化学品：浸水助剂项目风险进行全面评估，制定更强化的风险管理策略，以预防未来可能的危机。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771"/>
      <w:r>
        <w:rPr>
          <w:rFonts w:ascii="仿宋" w:eastAsia="仿宋" w:hAnsi="仿宋" w:cs="仿宋" w:hint="eastAsia"/>
          <w:sz w:val="28"/>
          <w:lang w:eastAsia="zh-CN"/>
        </w:rPr>
        <w:t>三、皮革化学品：浸水助剂项目文档管理</w:t>
      </w:r>
      <w:bookmarkEnd w:id="8"/>
    </w:p>
    <w:p>
      <w:pPr>
        <w:pStyle w:val="Heading2"/>
        <w:rPr>
          <w:rFonts w:ascii="仿宋" w:eastAsia="仿宋" w:hAnsi="仿宋" w:cs="仿宋" w:hint="eastAsia"/>
          <w:lang w:eastAsia="zh-CN"/>
        </w:rPr>
      </w:pPr>
      <w:bookmarkStart w:id="9" w:name="_Toc603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皮革化学品：浸水助剂项目高度重视文档的质量和准确性，以支持皮革化学品：浸水助剂项目的各项活动和决策。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文档的编制始于皮革化学品：浸水助剂项目计划的初期，我们制定了详细的文档编制计划，明确了每个文档的内容、格式和编写责任人。在皮革化学品：浸水助剂项目启动阶段，我们首先编制了皮革化学品：浸水助剂项目章程，明确定义了皮革化学品：浸水助剂项目的目标、范围、风险等关键要素。随后，皮革化学品：浸水助剂项目团队根据计划陆续编制了需求文档、设计文档、测试文档等各类文档，确保皮革化学品：浸水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革化学品：浸水助剂项目管理中的重要环节，旨在确保皮革化学品：浸水助剂项目文档符合质量标准和皮革化学品：浸水助剂项目需求。在皮革化学品：浸水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革化学品：浸水助剂项目相关利益方和专业领域的专家对文档进行独立审查。这有助于获取更全面、客观的反馈，确保皮革化学品：浸水助剂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在文档编制与审查方面建立了严格的管理机制，通过规范的流程和多维度的审查，确保皮革化学品：浸水助剂项目文档的质量、准确性和可靠性，为皮革化学品：浸水助剂项目的顺利推进提供了有力支持。</w:t>
      </w:r>
    </w:p>
    <w:p>
      <w:pPr>
        <w:pStyle w:val="Heading2"/>
        <w:ind w:firstLine="560" w:firstLineChars="200"/>
        <w:rPr>
          <w:rFonts w:ascii="仿宋" w:eastAsia="仿宋" w:hAnsi="仿宋" w:cs="仿宋" w:hint="eastAsia"/>
          <w:sz w:val="28"/>
          <w:lang w:eastAsia="zh-CN"/>
        </w:rPr>
      </w:pPr>
      <w:bookmarkStart w:id="10" w:name="_Toc200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我们通过多渠道发布文档，包括电子邮件、皮革化学品：浸水助剂项目管理平台、内部网站等，以满足不同团队成员的偏好和需求。多渠道发布确保了信息的全面覆盖。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我们采用了精细的权限控制，确保只有授权人员可以访问敏感信息。这种安全措施保护了皮革化学品：浸水助剂项目文档的机密性，防止了未经授权的信息泄露。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8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革化学品：浸水助剂项目生命周期中一个至关重要的环节，直接关系到皮革化学品：浸水助剂项目信息的长期保存和历史记录的完整性。在皮革化学品：浸水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449"/>
      <w:r>
        <w:rPr>
          <w:rFonts w:ascii="仿宋" w:eastAsia="仿宋" w:hAnsi="仿宋" w:cs="仿宋" w:hint="eastAsia"/>
          <w:sz w:val="28"/>
          <w:lang w:eastAsia="zh-CN"/>
        </w:rPr>
        <w:t>四、皮革化学品：浸水助剂项目选址可行性分析</w:t>
      </w:r>
      <w:bookmarkEnd w:id="12"/>
    </w:p>
    <w:p>
      <w:pPr>
        <w:pStyle w:val="Heading2"/>
        <w:rPr>
          <w:rFonts w:ascii="仿宋" w:eastAsia="仿宋" w:hAnsi="仿宋" w:cs="仿宋" w:hint="eastAsia"/>
          <w:lang w:eastAsia="zh-CN"/>
        </w:rPr>
      </w:pPr>
      <w:bookmarkStart w:id="13" w:name="_Toc10952"/>
      <w:r>
        <w:rPr>
          <w:rFonts w:ascii="仿宋" w:eastAsia="仿宋" w:hAnsi="仿宋" w:cs="仿宋" w:hint="eastAsia"/>
          <w:lang w:eastAsia="zh-CN"/>
        </w:rPr>
        <w:t>(一)、皮革化学品：浸水助剂项目选址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该皮革化学品：浸水助剂项目选址位于XX省XX市XX区XXX街道</w:t>
      </w:r>
    </w:p>
    <w:p>
      <w:pPr>
        <w:pStyle w:val="Heading2"/>
        <w:ind w:firstLine="560" w:firstLineChars="200"/>
        <w:rPr>
          <w:rFonts w:ascii="仿宋" w:eastAsia="仿宋" w:hAnsi="仿宋" w:cs="仿宋" w:hint="eastAsia"/>
          <w:sz w:val="28"/>
          <w:lang w:eastAsia="zh-CN"/>
        </w:rPr>
      </w:pPr>
      <w:bookmarkStart w:id="14" w:name="_Toc292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革化学品：浸水助剂项目的征地面积将根据皮革化学品：浸水助剂项目的实际规模和需求进行精确规划。具体面积XXX平方米，旨在确保皮革化学品：浸水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净用地面积是在征地面积基础上去除不可利用面积后的实际可开发用地。具体面积XXX平方米，考虑到环保、交通、安全等多方面因素，以确保皮革化学品：浸水助剂项目在整体利用效率上达到最优。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皮革化学品：浸水助剂项目计划建设的建筑总规模具体面积XXX平方米。这一规模的确定综合考虑了皮革化学品：浸水助剂项目的性质、规模，以及城市规划的相关要求，确保建筑布局与周边环境协调一致。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绿地率是皮革化学品：浸水助剂项目用地中被规划为绿地的比例。具体面积XXX平方米，旨在通过合理规划绿地，改善皮革化学品：浸水助剂项目周边环境，提升居民生活质量，并符合城市整体绿化规划。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容积率是用地上可以建设的建筑总体积与用地面积之比。具体面积XXX，通过合理的容积率规划，确保皮革化学品：浸水助剂项目建筑规模与周边环境和谐共生。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革化学品：浸水助剂项目选址与当地城市规划相一致，具体面积XXX平方米。通过与城市规划部门深入沟通，确保皮革化学品：浸水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革化学品：浸水助剂项目选址符合当地产业政策，具体面积XXX平方米。这包括皮革化学品：浸水助剂项目对当地经济的促进作用，以及对相关产业的带动效应，确保皮革化学品：浸水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革化学品：浸水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确保皮革化学品：浸水助剂项目选址具备必要的公共设施配套，具体面积XXX平方米。这包括交通便利性、教育、医疗等基础设施，以提高居民生活品质，使得皮革化学品：浸水助剂项目选址更具吸引力。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考虑用地总体要求对当地社会稳定性的影响，具体面积XXX平方米。通过深入了解当地社区反馈，确保皮革化学品：浸水助剂项目的选址和建设过程对当地社会和谐稳定产生积极作用。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皮革化学品：浸水助剂项目选址不仅符合法规和规划，还在实际操作中具有可行性。这一全面规划将为皮革化学品：浸水助剂项目的成功实施提供坚实的基础，确保皮革化学品：浸水助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4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皮革化学品：浸水助剂项目的设备规划和空间设计中，我们将采取灵活设备布局的措施。设备布局将根据实际需求进行灵活设计，避免不必要的浪费。通过合理规划设备摆放位置，我们将提高设备的利用率，减少设备间距，以确保皮革化学品：浸水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皮革化学品：浸水助剂项目内部引入共享设施的概念，例如共享会议室、办公区等。通过这种方式，我们可以减少对资源的重复建设，提高资源共享效率，从而减小皮革化学品：浸水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25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皮革化学品：浸水助剂项目的总图布置中，我们将不同功能区域进行明确的规划，以最大程度满足皮革化学品：浸水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85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皮革化学品：浸水助剂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皮革化学品：浸水助剂项目对环境的影响是综合评价的重要因素之一。我们将详细考虑选址周边的自然环境、生态保护区、水源地等情况，确保皮革化学品：浸水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对选址的评价还需充分考虑当地政府的产业政策和法规。我们将详细了解皮革化学品：浸水助剂项目所在地的相关政策，确保皮革化学品：浸水助剂项目的规划和运营与当地法规相符，降低不必要的法律风险。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考虑到社会稳定性对企业运营的重要性，我们将评估选址地区的社会安全情况、劳工关系、社区反馈等方面，以确保皮革化学品：浸水助剂项目的建设和运营不会受到社会稳定性的负面影响。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最后，我们将综合考虑用地成本，包括土地购置费用、土地开发成本等。通过对用地成本的详细评估，我们能够做出更为精确的经济效益分析，为皮革化学品：浸水助剂项目的投资决策提供有力支持。</w:t>
      </w:r>
    </w:p>
    <w:p>
      <w:pPr>
        <w:pStyle w:val="Heading1"/>
        <w:ind w:firstLine="560" w:firstLineChars="200"/>
        <w:rPr>
          <w:rFonts w:ascii="仿宋" w:eastAsia="仿宋" w:hAnsi="仿宋" w:cs="仿宋" w:hint="eastAsia"/>
          <w:sz w:val="28"/>
          <w:lang w:eastAsia="zh-CN"/>
        </w:rPr>
      </w:pPr>
      <w:bookmarkStart w:id="18" w:name="_Toc3177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85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https://d.book118.com/218067125006006047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763AC"/>
    <w:rsid w:val="57B763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671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2024-03-03T23:50:00Z</dcterms:created>
  <dcterms:modified xsi:type="dcterms:W3CDTF">2024-03-03T23:50:29Z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D447489DD5964CC3A252DDE51ACB7350_11</vt:lpwstr>
  </property>
  <property fmtid="{D5CDD505-2E9C-101B-9397-08002B2CF9AE}" pid="3" name="KSOProductBuildVer">
    <vt:lpwstr>2052-12.1.0.16388</vt:lpwstr>
  </property>
</Properties>
</file>