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合成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纤维项目可行性研究报告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962640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一、合成纤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维项目概论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、合成纤维项目承办单位基本情况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)、合成纤维项目概况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(三)、合成纤维项目评价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)、合成纤维项目总平面设计要求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二)、合成纤维项目技术工艺分析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合成纤维项目技术流程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五、合成纤维项目可行性研究报告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二)、社会责任合成纤维项目与计划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43274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合成纤维项目实施保障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039771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项目商业计划书是为了规范合成纤维项目的实施步骤和计划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编写的。通过详细描述合成纤维项目的背景和目标，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一、合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成纤维项目概论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(一)、合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成纤维项目承办单位基本情况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(二)、合成纤维项目概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合</w:t>
      </w:r>
      <w:r>
        <w:rPr>
          <w:rFonts w:ascii="FangSong" w:eastAsia="FangSong" w:hAnsi="FangSong" w:cs="FangSong"/>
          <w:spacing w:val="-9"/>
          <w:sz w:val="28"/>
          <w:szCs w:val="28"/>
        </w:rPr>
        <w:t>成纤维项目名称：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合成纤维项目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7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成纤维项目类型：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合</w:t>
      </w:r>
      <w:r>
        <w:rPr>
          <w:rFonts w:ascii="FangSong" w:eastAsia="FangSong" w:hAnsi="FangSong" w:cs="FangSong"/>
          <w:spacing w:val="-16"/>
          <w:sz w:val="28"/>
          <w:szCs w:val="28"/>
        </w:rPr>
        <w:t>成纤维项目地点：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9" w:line="411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3"/>
          <w:sz w:val="28"/>
          <w:szCs w:val="28"/>
        </w:rPr>
        <w:t>合</w:t>
      </w:r>
      <w:r>
        <w:rPr>
          <w:rFonts w:ascii="FangSong" w:eastAsia="FangSong" w:hAnsi="FangSong" w:cs="FangSong"/>
          <w:spacing w:val="-26"/>
          <w:sz w:val="28"/>
          <w:szCs w:val="28"/>
        </w:rPr>
        <w:t>成纤维项目规模：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4"/>
          <w:sz w:val="28"/>
          <w:szCs w:val="28"/>
        </w:rPr>
        <w:t>纤维项目周期：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合成纤维项目背景：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合成纤维项目的建设旨在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(三)、合成纤维项目评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该合成纤维项目处于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成纤维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纤维项目的建筑工程设计过程中，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计原则，以确保合成纤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合成纤维项目总平面设计要求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合成纤维项目总平面设计将充分考虑以下要求，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598" w:right="305" w:hanging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。合理利用空地，增加绿植和休闲区，提升员工的工作满意度。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1" w:line="415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定，适应合成纤维项目的实际使用需要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成纤维项目所处地区的地质条件和地震风险，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88" w:line="416" w:lineRule="auto"/>
        <w:ind w:left="35" w:right="8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结合合成纤维项目的实际需求和环境条件，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筑工程的设计总体要求是确保合成纤维项目实现预期功能、安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建筑的功能布局满足合成纤维项目需求，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220" w:lineRule="auto"/>
        <w:ind w:right="7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2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</w:p>
    <w:p>
      <w:pPr>
        <w:sectPr>
          <w:pgSz w:w="11906" w:h="16839"/>
          <w:pgMar w:top="1431" w:right="1724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87" w:line="417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能够达到高标准，满足合成纤维项目的长期发展需求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7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合成纤维项目规划的总建筑面积为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</w:rPr>
        <w:t>纤维项目的功能布局和需求，确保各功能区域得到合理的利用。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合成纤维项目总投资比例：</w:t>
      </w:r>
    </w:p>
    <w:p>
      <w:pPr>
        <w:spacing w:before="289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成纤维项目总投资的比例为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未来合成纤维项目运营的需求，同时避免了过度浪费。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在建设过程中，将密切</w:t>
      </w:r>
      <w:r>
        <w:rPr>
          <w:rFonts w:ascii="FangSong" w:eastAsia="FangSong" w:hAnsi="FangSong" w:cs="FangSong"/>
          <w:spacing w:val="-2"/>
          <w:sz w:val="28"/>
          <w:szCs w:val="28"/>
        </w:rPr>
        <w:t>关注投资效益，通过科学的施工和管理，</w:t>
      </w:r>
    </w:p>
    <w:p>
      <w:pPr>
        <w:sectPr>
          <w:pgSz w:w="11906" w:h="16839"/>
          <w:pgMar w:top="1431" w:right="162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before="289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成纤维项目整体布局：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使合成纤维项目更好地适应当地的自然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合成纤维行业作为一个充满活力的领域，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63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着科技的迅猛发展，合成纤维行业在技术上取得了显著的突破。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**合成纤维行业**是一片充满活力的领域，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6" w:line="414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41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合成纤维行业市场规模庞大，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着科技的飞速发展，合成纤维行业在技术上取得了显著的突破。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7" w:lineRule="auto"/>
        <w:ind w:left="38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</w:p>
    <w:p>
      <w:pPr>
        <w:sectPr>
          <w:pgSz w:w="11906" w:h="16839"/>
          <w:pgMar w:top="1431" w:right="160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11"/>
          <w:sz w:val="28"/>
          <w:szCs w:val="28"/>
        </w:rPr>
        <w:t>新</w:t>
      </w:r>
      <w:r>
        <w:rPr>
          <w:rFonts w:ascii="FangSong" w:eastAsia="FangSong" w:hAnsi="FangSong" w:cs="FangSong"/>
          <w:spacing w:val="-9"/>
          <w:sz w:val="28"/>
          <w:szCs w:val="28"/>
        </w:rPr>
        <w:t>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性能验证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(二)、合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成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提供优质产品和服务。保障工艺流程能够满足合成纤维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合成纤维项目建设贯彻“三同时”的原则，注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合成纤维项目拟采用国内成熟的生产工艺，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414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合成</w:t>
      </w:r>
      <w:r>
        <w:rPr>
          <w:rFonts w:ascii="FangSong" w:eastAsia="FangSong" w:hAnsi="FangSong" w:cs="FangSong"/>
          <w:spacing w:val="-5"/>
          <w:sz w:val="28"/>
          <w:szCs w:val="28"/>
        </w:rPr>
        <w:t>纤</w:t>
      </w:r>
      <w:r>
        <w:rPr>
          <w:rFonts w:ascii="FangSong" w:eastAsia="FangSong" w:hAnsi="FangSong" w:cs="FangSong"/>
          <w:spacing w:val="-4"/>
          <w:sz w:val="28"/>
          <w:szCs w:val="28"/>
        </w:rPr>
        <w:t>维项目的技术保障措施从设计、施工、试运行到投产、销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以确保合成纤维项目在技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将确保合成纤</w:t>
      </w:r>
      <w:r>
        <w:rPr>
          <w:rFonts w:ascii="FangSong" w:eastAsia="FangSong" w:hAnsi="FangSong" w:cs="FangSong"/>
          <w:spacing w:val="-3"/>
          <w:sz w:val="28"/>
          <w:szCs w:val="28"/>
        </w:rPr>
        <w:t>维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三)、合成纤维项目技术流程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在合成纤维项目运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分析工具监测和分析合成纤维项目各环节数据。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共同构建了高效、稳定的合成纤维项目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确保合成纤维项目顺利推进。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保选用的设备能够满足合成纤维项目的技术要求，例如：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选设备与合成纤维项目工艺流程相匹配，例如：</w:t>
      </w:r>
    </w:p>
    <w:p>
      <w:pPr>
        <w:spacing w:before="290" w:line="411" w:lineRule="auto"/>
        <w:ind w:left="734" w:right="65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的生产能力是否符合合成纤维项目的产能需求。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五、合成纤维项目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在合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纤维行业，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为消费者首选的合成纤维产品。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合成纤维项目总投资</w:t>
      </w:r>
    </w:p>
    <w:p>
      <w:pPr>
        <w:spacing w:before="289" w:line="411" w:lineRule="auto"/>
        <w:ind w:left="37" w:right="10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建设规模旨在实现一个全面、可持续的合成纤维项目。合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纤维项目总投资将主要用于以下几个方面：</w:t>
      </w:r>
    </w:p>
    <w:p>
      <w:pPr>
        <w:spacing w:before="1" w:line="411" w:lineRule="auto"/>
        <w:ind w:left="37" w:right="10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成纤维项目的顺利进行。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一部分资金将用于技术研发，以确保合成纤维项目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合成纤维项目规模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我们计划在合成纤维项目建设后的第一年实现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合</w:t>
      </w:r>
      <w:r>
        <w:rPr>
          <w:rFonts w:ascii="FangSong" w:eastAsia="FangSong" w:hAnsi="FangSong" w:cs="FangSong"/>
          <w:spacing w:val="-17"/>
          <w:sz w:val="28"/>
          <w:szCs w:val="28"/>
        </w:rPr>
        <w:t>成纤维项目规模：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合成纤维项目将建设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房、办公区域、仓储设施等。这将确保合成纤维项目能够满足预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89" w:line="417" w:lineRule="auto"/>
        <w:ind w:left="63" w:right="100" w:firstLine="6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</w:p>
    <w:p>
      <w:pPr>
        <w:sectPr>
          <w:pgSz w:w="11906" w:h="16839"/>
          <w:pgMar w:top="1431" w:right="1699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8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、废气处理等，以确保合成纤维项目的环保性。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合成纤维项目总投资与用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91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该合成纤维项目总征地面积为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亩)。合成纤维项目规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合成纤维项目计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。这些设备将在合成纤维项目运营中发挥关键作用，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成纤维项目计划总投资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合成纤维项目未来的发展提供可观的经济回报。</w:t>
      </w:r>
    </w:p>
    <w:p>
      <w:pPr>
        <w:spacing w:before="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、劳动安全生产分析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7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合成纤维项目将严格遵守国家和地方劳动安全法规，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场所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9" w:right="7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合成纤维项目团队将定期审核国家和地方的劳动安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全法规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2" w:line="411" w:lineRule="auto"/>
        <w:ind w:left="31" w:right="7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应对合成纤维项目所在行业的特殊性，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合成纤维项目将参考并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用相关技术标准，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以确保设备和工艺达到安全标准。具体做法包括：</w:t>
      </w:r>
    </w:p>
    <w:p>
      <w:pPr>
        <w:spacing w:before="2" w:line="411" w:lineRule="auto"/>
        <w:ind w:left="33" w:right="7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3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417" w:lineRule="auto"/>
        <w:ind w:left="38" w:right="7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维</w:t>
      </w:r>
      <w:r>
        <w:rPr>
          <w:rFonts w:ascii="FangSong" w:eastAsia="FangSong" w:hAnsi="FangSong" w:cs="FangSong"/>
          <w:spacing w:val="-7"/>
          <w:sz w:val="28"/>
          <w:szCs w:val="28"/>
        </w:rPr>
        <w:t>项目将采取以下措施：</w:t>
      </w:r>
    </w:p>
    <w:p>
      <w:pPr>
        <w:sectPr>
          <w:pgSz w:w="11906" w:h="16839"/>
          <w:pgMar w:top="1431" w:right="1722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过进行全员劳动安全培训，合成纤维项目将覆盖以下方面：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49" w:right="10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合成纤维项目将提供适当的个人防护用具，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人身安全：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>降</w:t>
      </w:r>
      <w:r>
        <w:rPr>
          <w:rFonts w:ascii="FangSong" w:eastAsia="FangSong" w:hAnsi="FangSong" w:cs="FangSong"/>
          <w:spacing w:val="-10"/>
          <w:sz w:val="28"/>
          <w:szCs w:val="28"/>
        </w:rPr>
        <w:t>低设备故障引发的安全风险，合成纤维项目将采取以下措施：</w:t>
      </w:r>
    </w:p>
    <w:p>
      <w:pPr>
        <w:spacing w:before="289" w:line="411" w:lineRule="auto"/>
        <w:ind w:left="31" w:right="101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1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1" w:right="101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合成纤维项目将确保工作环境符合安</w:t>
      </w:r>
      <w:r>
        <w:rPr>
          <w:rFonts w:ascii="FangSong" w:eastAsia="FangSong" w:hAnsi="FangSong" w:cs="FangSong"/>
          <w:spacing w:val="-7"/>
          <w:sz w:val="28"/>
          <w:szCs w:val="28"/>
        </w:rPr>
        <w:t>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7"/>
          <w:sz w:val="28"/>
          <w:szCs w:val="28"/>
        </w:rPr>
        <w:t>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5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1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101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46" w:right="101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合成纤维项目将最大程度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降低工作中的安全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ectPr>
          <w:pgSz w:w="11906" w:h="16839"/>
          <w:pgMar w:top="1431" w:right="1698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3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全卫生专用设施设计：在合成纤维项目建设过程中，我们对安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保合成纤维项目的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全方位安全保障。这包括了防火防爆设施、火灾自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动报</w:t>
      </w:r>
      <w:r>
        <w:rPr>
          <w:rFonts w:ascii="FangSong" w:eastAsia="FangSong" w:hAnsi="FangSong" w:cs="FangSong"/>
          <w:spacing w:val="-11"/>
          <w:sz w:val="28"/>
          <w:szCs w:val="28"/>
        </w:rPr>
        <w:t>警</w:t>
      </w:r>
      <w:r>
        <w:rPr>
          <w:rFonts w:ascii="FangSong" w:eastAsia="FangSong" w:hAnsi="FangSong" w:cs="FangSong"/>
          <w:spacing w:val="-9"/>
          <w:sz w:val="28"/>
          <w:szCs w:val="28"/>
        </w:rPr>
        <w:t>系统、水消防系统、空调设施、岗位通风设施、隔声降噪设施、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一</w:t>
      </w:r>
      <w:r>
        <w:rPr>
          <w:rFonts w:ascii="FangSong" w:eastAsia="FangSong" w:hAnsi="FangSong" w:cs="FangSong"/>
          <w:spacing w:val="-5"/>
          <w:sz w:val="28"/>
          <w:szCs w:val="28"/>
        </w:rPr>
        <w:t>个安全的工作场所。</w:t>
      </w:r>
    </w:p>
    <w:p>
      <w:pPr>
        <w:spacing w:before="3" w:line="411" w:lineRule="auto"/>
        <w:ind w:left="34" w:right="102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取与生产工艺相匹配：针对合成纤维项目特有的生产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卫</w:t>
      </w:r>
      <w:r>
        <w:rPr>
          <w:rFonts w:ascii="FangSong" w:eastAsia="FangSong" w:hAnsi="FangSong" w:cs="FangSong"/>
          <w:spacing w:val="-8"/>
          <w:sz w:val="28"/>
          <w:szCs w:val="28"/>
        </w:rPr>
        <w:t>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行工作。</w:t>
      </w:r>
    </w:p>
    <w:p>
      <w:pPr>
        <w:spacing w:before="2" w:line="411" w:lineRule="auto"/>
        <w:ind w:left="3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用先进、成熟、可靠的生产技术：合成纤维项目设计中采用了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先</w:t>
      </w:r>
      <w:r>
        <w:rPr>
          <w:rFonts w:ascii="FangSong" w:eastAsia="FangSong" w:hAnsi="FangSong" w:cs="FangSong"/>
          <w:spacing w:val="-18"/>
          <w:sz w:val="28"/>
          <w:szCs w:val="28"/>
        </w:rPr>
        <w:t>进</w:t>
      </w:r>
      <w:r>
        <w:rPr>
          <w:rFonts w:ascii="FangSong" w:eastAsia="FangSong" w:hAnsi="FangSong" w:cs="FangSong"/>
          <w:spacing w:val="-13"/>
          <w:sz w:val="28"/>
          <w:szCs w:val="28"/>
        </w:rPr>
        <w:t>、成熟、可靠的生产技术，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严格遵循国家有关劳动安全卫生政策。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确保工程合成纤维项目在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完</w:t>
      </w:r>
      <w:r>
        <w:rPr>
          <w:rFonts w:ascii="FangSong" w:eastAsia="FangSong" w:hAnsi="FangSong" w:cs="FangSong"/>
          <w:spacing w:val="-3"/>
          <w:sz w:val="28"/>
          <w:szCs w:val="28"/>
        </w:rPr>
        <w:t>工后仍能保持安全可靠的生产秩序。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社会责任合</w:t>
      </w:r>
      <w:r>
        <w:rPr>
          <w:rFonts w:ascii="FangSong" w:eastAsia="FangSong" w:hAnsi="FangSong" w:cs="FangSong"/>
          <w:spacing w:val="-1"/>
          <w:sz w:val="28"/>
          <w:szCs w:val="28"/>
        </w:rPr>
        <w:t>成纤维项目与计划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社会责任合成纤维项目与计划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扶贫帮困合成纤维项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开展扶贫帮困合成纤维项目，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业机会、职业</w:t>
      </w:r>
      <w:r>
        <w:rPr>
          <w:rFonts w:ascii="FangSong" w:eastAsia="FangSong" w:hAnsi="FangSong" w:cs="FangSong"/>
          <w:spacing w:val="-3"/>
          <w:sz w:val="28"/>
          <w:szCs w:val="28"/>
        </w:rPr>
        <w:t>培</w:t>
      </w:r>
      <w:r>
        <w:rPr>
          <w:rFonts w:ascii="FangSong" w:eastAsia="FangSong" w:hAnsi="FangSong" w:cs="FangSong"/>
          <w:spacing w:val="-2"/>
          <w:sz w:val="28"/>
          <w:szCs w:val="28"/>
        </w:rPr>
        <w:t>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6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社区环境改善合成纤维项目，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处理</w:t>
      </w:r>
      <w:r>
        <w:rPr>
          <w:rFonts w:ascii="FangSong" w:eastAsia="FangSong" w:hAnsi="FangSong" w:cs="FangSong"/>
          <w:spacing w:val="-3"/>
          <w:sz w:val="28"/>
          <w:szCs w:val="28"/>
        </w:rPr>
        <w:t>等，提升社区居民的生活质量。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https://d.book118.com/218070053125006045</w:t>
        </w:r>
      </w:hyperlink>
    </w:p>
    <w:p/>
    <w:sectPr>
      <w:pgSz w:w="11906" w:h="16839"/>
      <w:pgMar w:top="1431" w:right="176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18070053125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2024-03-14T07:54:55Z</vt:filetime>
  </property>
  <property fmtid="{D5CDD505-2E9C-101B-9397-08002B2CF9AE}" pid="3" name="CRO">
    <vt:lpwstr>wqlLaW5nc29mdCBQREYgdG8gV1BTIDgw</vt:lpwstr>
  </property>
</Properties>
</file>