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2024年生化化工药品技能考试-氨气提法尿素生产知识历年考题高频考点荟萃带答案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表面冷凝器冷却表面结垢的现象及原因？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何谓压缩比？压缩比高低有何影响？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积分调节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为何尿素生产过程中的加热器都使用饱和蒸汽，而不用过热蒸汽？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低压系统压力超高，对蒸发系统有何影响？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造成L107液位过高的原因有哪些？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蒸发的目的及蒸发操作必须具备的条件？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抽真空有哪两种方法？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写出氨、二氧化碳的临界温度、临界压力，掌握该临界温度、临界压力的意义何在？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离心式压缩机的主要零部件及其作用？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调速系统有几种油路？各自作用？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水碳比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PZ09206的作用？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1"/>
          <w:headerReference w:type="default" r:id="rId12"/>
          <w:footerReference w:type="even" r:id="rId13"/>
          <w:headerReference w:type="first" r:id="rId14"/>
          <w:footerReference w:type="first" r:id="rId15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过冷度大了怎么办？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为什么开车时，一、二段蒸发要保持压差？停车走水时，是否一段要抽真空？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低压系统充N2的作用？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（）是运用流体流动能量转化的关系来输送液体式气体的泵。</w:t>
      </w:r>
    </w:p>
    <w:p>
      <w:pPr>
        <w:pStyle w:val="Normal1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一二段之间U型管为什么设截止阀？</w:t>
      </w:r>
    </w:p>
    <w:p>
      <w:pPr>
        <w:pStyle w:val="Normal1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往复泵</w:t>
      </w:r>
    </w:p>
    <w:p>
      <w:pPr>
        <w:pStyle w:val="Normal1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尿素界区的一级泵有哪些？二级泵有哪些？</w:t>
      </w:r>
    </w:p>
    <w:p>
      <w:pPr>
        <w:pStyle w:val="Normal1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高压系统升温时，温度升不上来的原因及处理？</w:t>
      </w:r>
    </w:p>
    <w:p>
      <w:pPr>
        <w:pStyle w:val="Normal2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往复泵与离心泵的特点？</w:t>
      </w:r>
    </w:p>
    <w:p>
      <w:pPr>
        <w:pStyle w:val="Normal2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R-101检漏的方法。</w:t>
      </w:r>
    </w:p>
    <w:p>
      <w:pPr>
        <w:pStyle w:val="Normal2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PV09207A阀，阀后管线堵塞的原因及预防措施？</w:t>
      </w:r>
    </w:p>
    <w:p>
      <w:pPr>
        <w:pStyle w:val="Normal2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中压系统压力PIC09305超压的原因，现象及处理方法？</w:t>
      </w: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 w:hint="eastAsia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TR09301正常指标为多少？温度达不到操作指标的原因及处理方法？</w:t>
      </w:r>
    </w:p>
    <w:p>
      <w:pPr>
        <w:pStyle w:val="Normal2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高压系统有几套联锁？说明其调节关系？</w:t>
      </w:r>
    </w:p>
    <w:p>
      <w:pPr>
        <w:pStyle w:val="Normal2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在生产中应从哪些方面防止设备腐蚀？</w:t>
      </w:r>
    </w:p>
    <w:p>
      <w:pPr>
        <w:pStyle w:val="Normal2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多级喷射泵为何要设置级间冷凝器？尿素生产中为何要采用表面式冷凝器？</w:t>
      </w:r>
    </w:p>
    <w:p>
      <w:pPr>
        <w:pStyle w:val="Normal2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抽汽机的作用？</w:t>
      </w:r>
    </w:p>
    <w:p>
      <w:pPr>
        <w:pStyle w:val="Normal2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E110出来的冷凝液各到哪些设备？</w:t>
      </w:r>
    </w:p>
    <w:p>
      <w:pPr>
        <w:pStyle w:val="Normal3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何谓解吸？解吸的目的是什么？</w:t>
      </w:r>
    </w:p>
    <w:p>
      <w:pPr>
        <w:pStyle w:val="Normal31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6"/>
          <w:headerReference w:type="default" r:id="rId17"/>
          <w:footerReference w:type="even" r:id="rId18"/>
          <w:headerReference w:type="first" r:id="rId19"/>
          <w:footerReference w:type="first" r:id="rId20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</w:p>
    <w:p>
      <w:pPr>
        <w:pStyle w:val="Normal3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PV09207A/B分程调节的作用？</w:t>
      </w:r>
    </w:p>
    <w:p>
      <w:pPr>
        <w:pStyle w:val="Normal3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什么叫流速</w:t>
      </w:r>
    </w:p>
    <w:p>
      <w:pPr>
        <w:pStyle w:val="Normal3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什么叫气击？为什么说E107、E108易产生气击，如何防止？</w:t>
      </w:r>
    </w:p>
    <w:p>
      <w:pPr>
        <w:pStyle w:val="Normal3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E101液位过低有什么不好？</w:t>
      </w:r>
    </w:p>
    <w:p>
      <w:pPr>
        <w:pStyle w:val="Normal3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液力无级变矩器的工作原理？</w:t>
      </w:r>
    </w:p>
    <w:p>
      <w:pPr>
        <w:pStyle w:val="Normal3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E109结晶堵塞的现象，原因及处理方法？</w:t>
      </w:r>
    </w:p>
    <w:p>
      <w:pPr>
        <w:pStyle w:val="Normal3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蒸发系统开车前，要向何处加水？有何作用？</w:t>
      </w:r>
    </w:p>
    <w:p>
      <w:pPr>
        <w:pStyle w:val="Normal3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在哪些情况下破真空紧急停车？为什么破真空紧急停车容易停的快？</w:t>
      </w:r>
    </w:p>
    <w:p>
      <w:pPr>
        <w:pStyle w:val="Normal3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空塔投料后，稍开PV09207A阀的作用？</w:t>
      </w:r>
    </w:p>
    <w:p>
      <w:pPr>
        <w:pStyle w:val="Normal4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表面冷凝器的作用？</w:t>
      </w:r>
    </w:p>
    <w:p>
      <w:pPr>
        <w:pStyle w:val="Normal4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叙述齿轮油泵的工作原理？</w:t>
      </w:r>
    </w:p>
    <w:p>
      <w:pPr>
        <w:pStyle w:val="Normal4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P106A/B、P108A/B的正常电流是多少？电流出现高低现象是何原因？</w:t>
      </w:r>
    </w:p>
    <w:p>
      <w:pPr>
        <w:pStyle w:val="Normal4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什么叫喘振？发生喘振时的现象有哪些？</w:t>
      </w:r>
    </w:p>
    <w:p>
      <w:pPr>
        <w:pStyle w:val="Normal4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变压器输出功率P2与输入功率P1之间的百分数叫做（）。</w:t>
      </w:r>
    </w:p>
    <w:p>
      <w:pPr>
        <w:pStyle w:val="Normal4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P102冲注水压力过高或过低有什么不好？</w:t>
      </w:r>
    </w:p>
    <w:p>
      <w:pPr>
        <w:pStyle w:val="Normal4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二氧化碳气提法</w:t>
      </w:r>
    </w:p>
    <w:p>
      <w:pPr>
        <w:pStyle w:val="Normal4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C102上段液位如何控制？液位高、低有何影响？</w:t>
      </w:r>
    </w:p>
    <w:p>
      <w:pPr>
        <w:pStyle w:val="Normal4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压力是由（）和垂直作用的大小两个因素决定的。</w:t>
      </w: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  <w:r>
        <w:rPr>
          <w:rFonts w:ascii="宋体" w:eastAsia="宋体" w:hAnsi="宋体" w:cs="宋体" w:hint="eastAsia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 w:hint="eastAsia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 w:hint="eastAsia"/>
          <w:b/>
          <w:color w:val="000000"/>
          <w:sz w:val="28"/>
          <w:szCs w:val="28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分数透平、压缩机的轴向推力增加的原因有哪些？</w:t>
      </w:r>
    </w:p>
    <w:p>
      <w:pPr>
        <w:pStyle w:val="Normal5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尿素界区有哪些泵及阀和设备带有事故电源？</w:t>
      </w:r>
    </w:p>
    <w:p>
      <w:pPr>
        <w:pStyle w:val="Normal5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高压系统升温时，为什么TR09203需达到160℃？</w:t>
      </w:r>
    </w:p>
    <w:p>
      <w:pPr>
        <w:pStyle w:val="Normal5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油箱油位过低有何影响？</w:t>
      </w:r>
    </w:p>
    <w:p>
      <w:pPr>
        <w:pStyle w:val="Normal5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压力窗口的安全附件有（）、（）、（）、（）。</w:t>
      </w:r>
    </w:p>
    <w:p>
      <w:pPr>
        <w:pStyle w:val="Normal5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为什么刚开场时，中压蒸汽建立在1.5MPa？</w:t>
      </w:r>
    </w:p>
    <w:p>
      <w:pPr>
        <w:pStyle w:val="Normal5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NH3/CO2失常的判断、原因和处理方法？</w:t>
      </w:r>
    </w:p>
    <w:p>
      <w:pPr>
        <w:pStyle w:val="Normal5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板式换热器的优缺点有哪些？</w:t>
      </w:r>
    </w:p>
    <w:p>
      <w:pPr>
        <w:pStyle w:val="Normal5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发生水击的=主要现象？</w:t>
      </w:r>
    </w:p>
    <w:p>
      <w:pPr>
        <w:pStyle w:val="Normal5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尿素界区的蒸汽压力等级及参数是多少？</w:t>
      </w:r>
    </w:p>
    <w:p>
      <w:pPr>
        <w:pStyle w:val="Normal5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启动柱塞泵和启动离心泵的区别？</w:t>
      </w:r>
    </w:p>
    <w:p>
      <w:pPr>
        <w:pStyle w:val="Normal6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R102出液中的尿素含量怎样控制？</w:t>
      </w:r>
    </w:p>
    <w:p>
      <w:pPr>
        <w:pStyle w:val="Normal6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</w:t>
      </w:r>
      <w:r>
        <w:rPr>
          <w:rFonts w:ascii="黑体" w:eastAsia="黑体" w:hAnsi="黑体" w:cs="黑体" w:hint="eastAsia"/>
          <w:sz w:val="24"/>
          <w:szCs w:val="28"/>
        </w:rPr>
        <w:t>开车前为什么向R101和E104充液？</w:t>
      </w:r>
    </w:p>
    <w:p>
      <w:pPr>
        <w:pStyle w:val="Normal6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多级压缩有何优缺点？</w:t>
      </w:r>
    </w:p>
    <w:p>
      <w:pPr>
        <w:pStyle w:val="Normal6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低压系统压力的控制？</w:t>
      </w:r>
    </w:p>
    <w:p>
      <w:pPr>
        <w:pStyle w:val="Normal6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如何调节P101A/B油泵的压力？</w:t>
      </w:r>
    </w:p>
    <w:p>
      <w:pPr>
        <w:pStyle w:val="Normal6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</w:t>
      </w:r>
      <w:r>
        <w:rPr>
          <w:rFonts w:ascii="黑体" w:eastAsia="黑体" w:hAnsi="黑体" w:cs="黑体" w:hint="eastAsia"/>
          <w:sz w:val="24"/>
          <w:szCs w:val="28"/>
        </w:rPr>
        <w:t>正常生产时能否将PV09502关死？</w:t>
      </w:r>
    </w:p>
    <w:p>
      <w:pPr>
        <w:pStyle w:val="Normal6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</w:t>
      </w:r>
      <w:r>
        <w:rPr>
          <w:rFonts w:ascii="黑体" w:eastAsia="黑体" w:hAnsi="黑体" w:cs="黑体" w:hint="eastAsia"/>
          <w:sz w:val="24"/>
          <w:szCs w:val="28"/>
        </w:rPr>
        <w:t>用三相电源向负载供电的电路叫做（）。</w:t>
      </w:r>
    </w:p>
    <w:p>
      <w:pPr>
        <w:pStyle w:val="Normal6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</w:t>
      </w:r>
      <w:r>
        <w:rPr>
          <w:rFonts w:ascii="黑体" w:eastAsia="黑体" w:hAnsi="黑体" w:cs="黑体" w:hint="eastAsia"/>
          <w:sz w:val="24"/>
          <w:szCs w:val="28"/>
        </w:rPr>
        <w:t>P103A/B打大循环和小循环的路线？</w:t>
      </w:r>
    </w:p>
    <w:p>
      <w:pPr>
        <w:pStyle w:val="Normal6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</w:t>
      </w:r>
      <w:r>
        <w:rPr>
          <w:rFonts w:ascii="黑体" w:eastAsia="黑体" w:hAnsi="黑体" w:cs="黑体" w:hint="eastAsia"/>
          <w:sz w:val="24"/>
          <w:szCs w:val="28"/>
        </w:rPr>
        <w:t>P101A停车步骤？</w:t>
      </w:r>
    </w:p>
    <w:p>
      <w:pPr>
        <w:pStyle w:val="Normal6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</w:t>
      </w:r>
      <w:r>
        <w:rPr>
          <w:rFonts w:ascii="黑体" w:eastAsia="黑体" w:hAnsi="黑体" w:cs="黑体" w:hint="eastAsia"/>
          <w:sz w:val="24"/>
          <w:szCs w:val="28"/>
        </w:rPr>
        <w:t>KW、HW、LW的压力是多少？各来自哪台泵？</w:t>
      </w:r>
    </w:p>
    <w:p>
      <w:pPr>
        <w:pStyle w:val="Normal7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22.</w:t>
      </w:r>
      <w:r>
        <w:rPr>
          <w:rFonts w:ascii="黑体" w:eastAsia="黑体" w:hAnsi="黑体" w:cs="黑体" w:hint="eastAsia"/>
          <w:sz w:val="24"/>
          <w:szCs w:val="28"/>
        </w:rPr>
        <w:t>当出现油泵出口压力低报警，同时备用泵自启动时怎么办？</w:t>
      </w:r>
    </w:p>
    <w:p>
      <w:pPr>
        <w:pStyle w:val="Normal7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23.</w:t>
      </w:r>
      <w:r>
        <w:rPr>
          <w:rFonts w:ascii="黑体" w:eastAsia="黑体" w:hAnsi="黑体" w:cs="黑体" w:hint="eastAsia"/>
          <w:sz w:val="24"/>
          <w:szCs w:val="28"/>
        </w:rPr>
        <w:t>LT09202液位计出现故障原因有哪些？出现故障时怎样操作？</w:t>
      </w:r>
    </w:p>
    <w:p>
      <w:pPr>
        <w:pStyle w:val="Normal7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3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6"/>
          <w:headerReference w:type="default" r:id="rId27"/>
          <w:footerReference w:type="even" r:id="rId28"/>
          <w:headerReference w:type="first" r:id="rId29"/>
          <w:footerReference w:type="first" r:id="rId30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24.</w:t>
      </w:r>
      <w:r>
        <w:rPr>
          <w:rFonts w:ascii="黑体" w:eastAsia="黑体" w:hAnsi="黑体" w:cs="黑体" w:hint="eastAsia"/>
          <w:sz w:val="24"/>
          <w:szCs w:val="28"/>
        </w:rPr>
        <w:t>比例调节</w:t>
      </w:r>
    </w:p>
    <w:p>
      <w:pPr>
        <w:pStyle w:val="Normal7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25.</w:t>
      </w:r>
      <w:r>
        <w:rPr>
          <w:rFonts w:ascii="黑体" w:eastAsia="黑体" w:hAnsi="黑体" w:cs="黑体" w:hint="eastAsia"/>
          <w:sz w:val="24"/>
          <w:szCs w:val="28"/>
        </w:rPr>
        <w:t>P108A/B出口管线至喷头，为何采用分段夹套保温？</w:t>
      </w:r>
    </w:p>
    <w:p>
      <w:pPr>
        <w:pStyle w:val="Normal74"/>
        <w:jc w:val="left"/>
        <w:rPr>
          <w:rFonts w:ascii="黑体" w:eastAsia="黑体" w:hAnsi="黑体" w:cs="黑体" w:hint="eastAsia"/>
          <w:sz w:val="24"/>
          <w:szCs w:val="28"/>
        </w:rPr>
      </w:pPr>
    </w:p>
    <w:p w:rsidR="00A77B3E">
      <w:pPr>
        <w:pStyle w:val="Normal75"/>
        <w:spacing w:before="0" w:after="0" w:line="240" w:lineRule="atLeast"/>
      </w:pPr>
    </w:p>
    <w:p w:rsidR="00A77B3E">
      <w:pPr>
        <w:pStyle w:val="Normal75"/>
        <w:spacing w:before="0" w:after="0" w:line="240" w:lineRule="atLeast"/>
      </w:pP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第1卷参考答案</w:t>
      </w: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A77B3E">
      <w:pPr>
        <w:pStyle w:val="Normal75"/>
        <w:spacing w:before="0" w:after="0" w:line="240" w:lineRule="atLeast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A77B3E">
      <w:pPr>
        <w:pStyle w:val="Normal75"/>
        <w:spacing w:before="0" w:after="0" w:line="240" w:lineRule="atLeast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1.参考答案: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表面冷凝器冷却表面结垢，对真空的影响是逐渐积累而增加，因此判断表面冷凝器冷却表面是否结垢时，应与冷却表面洁净时的运行数据进行比较，表面冷凝器结垢的现象为：透平排汽温度与循环水出口温度差值增大，抽汽器抽出的蒸汽与空气混合物温度增高；凝汽器内流动阻力增加等。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表面冷凝器冷却表面积垢的主要原因是：循环水水质不良，在列管内壁、管板上沉积了一层有机垢或结成无机垢，这种垢层严重的降低了列管的传热能力，影响冷却效果，并减少了列管的流通面积，增加流动阻力，减少了冷却水的流量，降低冷却效果。</w:t>
      </w:r>
    </w:p>
    <w:p>
      <w:pPr>
        <w:pStyle w:val="Normal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解决冷却表面积垢的基本措施是改善水质，严格控制水质指标，以减少循环水的积垢与腐蚀作用；另一方面，当积垢过多，真空下降过多时，应对表面冷凝器进行清洗。</w:t>
      </w:r>
    </w:p>
    <w:p>
      <w:pPr>
        <w:pStyle w:val="Normal00"/>
        <w:spacing w:before="0" w:after="0" w:line="240" w:lineRule="atLeast"/>
      </w:pP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2.参考答案:</w:t>
      </w:r>
    </w:p>
    <w:p>
      <w:pPr>
        <w:pStyle w:val="Normal1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压缩机各段出口压力（绝）与进口压力（绝）之比叫压缩比。压缩比的大小受经济性和材料许可的制约，压缩比过小，要增加段数才能达到同样高的压力；压缩比过大，气体温度就会高过，因此压缩比不能过小也不能过大。</w:t>
      </w:r>
    </w:p>
    <w:p>
      <w:pPr>
        <w:pStyle w:val="Normal100"/>
        <w:spacing w:before="0" w:after="0" w:line="240" w:lineRule="atLeast"/>
      </w:pP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3.参考答案:</w:t>
      </w:r>
    </w:p>
    <w:p>
      <w:pPr>
        <w:pStyle w:val="Normal2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当调节器的输出变化量也输入偏差的积分成比例的调节规律，叫积分调节规律。</w:t>
      </w:r>
    </w:p>
    <w:p>
      <w:pPr>
        <w:pStyle w:val="Normal200"/>
        <w:spacing w:before="0" w:after="0" w:line="240" w:lineRule="atLeast"/>
      </w:pP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4.参考答案:</w:t>
      </w:r>
    </w:p>
    <w:p>
      <w:pPr>
        <w:pStyle w:val="Normal3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饱和蒸汽压力升高时，其温度随着升高，而且一定的压力对应着有一个蒸汽温度。如果水蒸气的压力相同，其温度大于饱和蒸汽的温度，这种水蒸气叫做过热蒸汽。由于饱和蒸汽的给热系数大，传热公式Q=F·K·Δt中的K值大，而过热蒸汽的给热系数小，K值小，如果传递的热量一定，则使用饱和蒸汽，所需传热面积小，换热器就小，因此尿素生产过程中的加热器都使用饱和蒸汽，而不使用过热蒸汽。</w:t>
      </w:r>
    </w:p>
    <w:p>
      <w:pPr>
        <w:pStyle w:val="Normal300"/>
        <w:spacing w:before="0" w:after="0" w:line="240" w:lineRule="atLeast"/>
      </w:pPr>
    </w:p>
    <w:p>
      <w:pPr>
        <w:pStyle w:val="Normal4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5.参考答案:</w:t>
      </w:r>
    </w:p>
    <w:p>
      <w:pPr>
        <w:pStyle w:val="Normal4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低压系统压力超高，分解率降低，使尿液中游离氨含量升高，P106A/B易汽化，同时增加了增发系统的负荷，使蒸汽用量增加，真空度下降。</w:t>
      </w:r>
    </w:p>
    <w:p>
      <w:pPr>
        <w:pStyle w:val="Normal400"/>
        <w:spacing w:before="0" w:after="0" w:line="240" w:lineRule="atLeast"/>
      </w:pP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6.参考答案:</w:t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①LV09402开度大，LV09501开度又小。</w:t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②L107下液管堵塞。</w:t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③U型管冲水阀忘关。</w:t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1"/>
          <w:headerReference w:type="default" r:id="rId32"/>
          <w:footerReference w:type="even" r:id="rId33"/>
          <w:headerReference w:type="first" r:id="rId34"/>
          <w:footerReference w:type="first" r:id="rId35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④蒸发系统真空下降，尿液浓度下降。</w:t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⑤P108A/B打量不好。</w:t>
      </w:r>
    </w:p>
    <w:p>
      <w:pPr>
        <w:pStyle w:val="Normal5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⑥P108A/B出口管线堵塞。</w:t>
      </w:r>
    </w:p>
    <w:p>
      <w:pPr>
        <w:pStyle w:val="Normal500"/>
        <w:spacing w:before="0" w:after="0" w:line="240" w:lineRule="atLeast"/>
      </w:pP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7.参考答案:</w:t>
      </w: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（1）蒸发操作的目的是使溶剂汽化，并使溶液浓度增加。</w:t>
      </w:r>
    </w:p>
    <w:p>
      <w:pPr>
        <w:pStyle w:val="Normal6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（2）蒸发操作第一必须持续地供给能量，因为溶剂的汽化需要吸收能量；第二必须不断地将汽化产生的蒸汽排除，否则液面上的蒸汽压力会越来越大，影响溶剂的蒸发速度。</w:t>
      </w:r>
    </w:p>
    <w:p>
      <w:pPr>
        <w:pStyle w:val="Normal600"/>
        <w:spacing w:before="0" w:after="0" w:line="240" w:lineRule="atLeast"/>
      </w:pPr>
    </w:p>
    <w:p>
      <w:pPr>
        <w:pStyle w:val="Normal7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8.参考答案:</w:t>
      </w:r>
    </w:p>
    <w:p>
      <w:pPr>
        <w:pStyle w:val="Normal7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①现将PV09502、PV09509关闭，现场逐渐打开EJ156、EJ155、EJ154、EJ152、EJ151的蒸汽切断阀来抽真空。</w:t>
      </w:r>
    </w:p>
    <w:p>
      <w:pPr>
        <w:pStyle w:val="Normal7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②将PV09502、PV09509全开，现场逐渐打开各喷射泵（除升压泵）的蒸汽切断阀，由主控配合调节PV09502、PV09509来抽提真空。</w:t>
      </w:r>
    </w:p>
    <w:p>
      <w:pPr>
        <w:pStyle w:val="Normal700"/>
        <w:spacing w:before="0" w:after="0" w:line="240" w:lineRule="atLeast"/>
      </w:pP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9.参考答案: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氨的临界温度：132.4℃临界压力：11.25MPa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二氧化碳的临界温度：31.1℃临界压力：7.29MPa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掌握氨的临界温度、临界压力的意义在于：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高压系统升压时，气氨的温度应高于它的临界温度，否则气氨液化吸热，整个系统温度下降，压力升不起来。设备由于骤冷而变形甚至损坏，因此在实际生产中，氨开车管线的夹套蒸汽全开，氨量通过靠近氨管线的第一道切断阀控制，使氨蒸汽温度TI09208在149~175℃。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掌握二氧化碳的临界温度、临界压力的意义在于：</w:t>
      </w:r>
    </w:p>
    <w:p>
      <w:pPr>
        <w:pStyle w:val="Normal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二氧化碳的温度应高于它的临界温度，如果低于临界温度，二氧化碳就会凝华形成干冰，进入压缩机缸体，就有可能损害叶轮、转子。在实际生产中，控制二氧化碳压缩机四段进口CO2进口温度不低于40℃就是这个道理。</w:t>
      </w:r>
    </w:p>
    <w:p>
      <w:pPr>
        <w:pStyle w:val="Normal80"/>
        <w:spacing w:before="0" w:after="0" w:line="240" w:lineRule="atLeast"/>
      </w:pPr>
    </w:p>
    <w:p>
      <w:pPr>
        <w:pStyle w:val="Normal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10.参考答案:</w:t>
      </w:r>
    </w:p>
    <w:p>
      <w:pPr>
        <w:pStyle w:val="Normal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①吸气室：是用于把所需压缩的气体，由进气管道或冷却器的出口均匀地引入叶轮去压缩。②叶轮：是将机械能传给气体，以提高气体的压力和速度的做功部件。</w:t>
      </w:r>
    </w:p>
    <w:p>
      <w:pPr>
        <w:pStyle w:val="Normal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③扩压器：是用以把速度能转化为压力能，以进一步提高气体的压力。</w:t>
      </w:r>
    </w:p>
    <w:p>
      <w:pPr>
        <w:pStyle w:val="Normal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④蜗壳：把扩压器后面的气体汇集起来并引出压缩机，使其流向气体输送管道和设备。</w:t>
      </w:r>
    </w:p>
    <w:p>
      <w:pPr>
        <w:pStyle w:val="Normal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⑤密封装置：为了减少压缩机由轴端向外部漏气，在压缩机的机壳的两端设置了前后密封。为了阻止高压气体向低压区流动，在隔板内孔还设置了级间密封，在叶轮进口也设置了端盖密封。⑥径向轴承、止推轴承和平衡盘：为了承受转子的重量和叶轮的径向力设置了径向轴承。另外，由于运行时叶轮出口的气体压力高于进口，存在着一个压差，因而在叶轮上就附加有很大的轴向推力。在安装叶轮时，可用反方向安装的方法来平衡掉大部分的轴向推力，剩余的轴向力由止推轴承来承担。为了减少作用在止推轴承上的轴向力，还设置了止推盘。</w:t>
      </w:r>
    </w:p>
    <w:p>
      <w:pPr>
        <w:pStyle w:val="Normal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⑦弯道与回流器：改变气流的方向，把气体引入下一级压缩。</w:t>
      </w:r>
    </w:p>
    <w:p>
      <w:pPr>
        <w:pStyle w:val="Normal90"/>
        <w:spacing w:before="0" w:after="0" w:line="240" w:lineRule="atLeast"/>
      </w:pPr>
    </w:p>
    <w:p>
      <w:pPr>
        <w:pStyle w:val="Normal10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11.参考答案:</w:t>
      </w:r>
    </w:p>
    <w:p>
      <w:pPr>
        <w:pStyle w:val="Normal10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有控制油，作为以下各油路的供油、开车油，从XY3302电磁阀到高压事故停车阀活塞上部和XY3309到低压事故停车阀活塞上部作用是在开车前对停车阀弹簧进行蓄压，当跳车油电磁阀打开，其以原路消失。跳车油从跳车油电磁阀XY3301到高压事故活塞下部，作用是开车前用以打开停车阀并用油压顶住活塞内弹簧，跳车时，油压消失，停车阀被弹簧关死，并用油压顶住活塞内弹簧，切断蒸汽来源。</w:t>
      </w:r>
    </w:p>
    <w:p>
      <w:pPr>
        <w:pStyle w:val="Normal10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6"/>
          <w:headerReference w:type="default" r:id="rId37"/>
          <w:footerReference w:type="even" r:id="rId38"/>
          <w:headerReference w:type="first" r:id="rId39"/>
          <w:footerReference w:type="first" r:id="rId40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ab/>
      </w:r>
    </w:p>
    <w:p>
      <w:pPr>
        <w:pStyle w:val="Normal10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安全油从XY3304三通阀到抽汽止逆阀，开车时，用以打开抽汽止逆阀，使止逆阀自由活动，跳车时，油压消失，弹簧将止逆阀关死，防止蒸汽倒灌回透平。二次油从电液转换装置到高、低错油门，作用是改变二次油压，使错油门的泄油窗口、进油窗口打开，从而达到调节的作用。动力油从控制油总管到错油门与进油窗口。泄油窗口打开后，动力油进入到油动机活塞上部或下部，使活塞作向上或向下运动，从而带动调节阀开启或关闭，达到调节作用。实验油用于检查高压事故停车阀的灵活性，以及高压事故停车阀是否结垢。</w:t>
      </w:r>
    </w:p>
    <w:p>
      <w:pPr>
        <w:pStyle w:val="Normal1000"/>
        <w:spacing w:before="0" w:after="0" w:line="240" w:lineRule="atLeast"/>
      </w:pPr>
    </w:p>
    <w:p>
      <w:pPr>
        <w:pStyle w:val="Normal11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12.参考答案:</w:t>
      </w:r>
    </w:p>
    <w:p>
      <w:pPr>
        <w:pStyle w:val="Normal11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水碳比是合成系统投料H2O/CO2（分子比）的比值。</w:t>
      </w:r>
    </w:p>
    <w:p>
      <w:pPr>
        <w:pStyle w:val="Normal110"/>
        <w:spacing w:before="0" w:after="0" w:line="240" w:lineRule="atLeast"/>
      </w:pPr>
    </w:p>
    <w:p>
      <w:pPr>
        <w:pStyle w:val="Normal12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13.参考答案:</w:t>
      </w:r>
    </w:p>
    <w:p>
      <w:pPr>
        <w:pStyle w:val="Normal12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PZ09206的作用主要是将中压系统的甲铵液面通过高压甲铵泵返回R101，同事通过调节此阀，可以控制够高压氨泵的出口压力，PZ09206开大，P101A/B出口压力减小，此外通过改变此阀开度来调节V101的液位，PZ09206开大，V101液位下降。</w:t>
      </w:r>
    </w:p>
    <w:p>
      <w:pPr>
        <w:pStyle w:val="Normal120"/>
        <w:spacing w:before="0" w:after="0" w:line="240" w:lineRule="atLeast"/>
      </w:pP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14.参考答案:</w:t>
      </w:r>
    </w:p>
    <w:p>
      <w:pPr>
        <w:pStyle w:val="Normal13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过冷度大了，对整个机组运行不经济，发现过冷度大时，应及时进行调整，保持真空系统有较好的严密性，减少空气漏入量，同时冷凝液位保持在最下面排列管下面，另外还可以调整循环水量来减小过冷度。</w:t>
      </w:r>
    </w:p>
    <w:p>
      <w:pPr>
        <w:pStyle w:val="Normal130"/>
        <w:spacing w:before="0" w:after="0" w:line="240" w:lineRule="atLeast"/>
      </w:pPr>
    </w:p>
    <w:p>
      <w:pPr>
        <w:pStyle w:val="Normal14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15.参考答案:</w:t>
      </w:r>
    </w:p>
    <w:p>
      <w:pPr>
        <w:pStyle w:val="Normal14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开车时一、二段蒸发真空保持压差，即一段压力高于二段20Kpa，设其保持便于尿液流动的动力。无压差时尿液只靠位差流到二段，推动力小、流速低，而且一段必须有足够的液位，不利于操作。停车走水时，如循环系统在运行则一段要抽真空以保V104内的压力；如循环已停车可不必在一段抽真空。（而水仍可通过一、二段分离器位差走到P108A/B）当然二段抽一点可加大走水速度。</w:t>
      </w:r>
    </w:p>
    <w:p>
      <w:pPr>
        <w:pStyle w:val="Normal140"/>
        <w:spacing w:before="0" w:after="0" w:line="240" w:lineRule="atLeast"/>
      </w:pPr>
    </w:p>
    <w:p>
      <w:pPr>
        <w:pStyle w:val="Normal15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16.参考答案:</w:t>
      </w:r>
    </w:p>
    <w:p>
      <w:pPr>
        <w:pStyle w:val="Normal15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防止E107、E108出现液击现象，原始开车时，E107、E108都有不含氨的蒸汽冷凝液，当R101出液时，低压分解开始提温，低压分解气大量进入E107、E108，NH3和CO2冷凝溶解反应剧烈，产生液击，当充N2升压后，氨的的分压降低使吸收平稳的进行，防止设备的损坏，正常生产中，温度较高，同时又含氨的蒸汽冷凝液，NH3、CO2的反应平稳。</w:t>
      </w:r>
    </w:p>
    <w:p>
      <w:pPr>
        <w:pStyle w:val="Normal15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②确定P103A/B的入口压力，防止气蚀。</w:t>
      </w:r>
    </w:p>
    <w:p>
      <w:pPr>
        <w:pStyle w:val="Normal150"/>
        <w:spacing w:before="0" w:after="0" w:line="240" w:lineRule="atLeast"/>
      </w:pPr>
    </w:p>
    <w:p>
      <w:pPr>
        <w:pStyle w:val="Normal16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17.参考答案:喷射泵</w:t>
      </w:r>
    </w:p>
    <w:p>
      <w:pPr>
        <w:pStyle w:val="Normal160"/>
        <w:spacing w:before="0" w:after="0" w:line="240" w:lineRule="atLeast"/>
      </w:pPr>
    </w:p>
    <w:p>
      <w:pPr>
        <w:pStyle w:val="Normal17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18.参考答案:</w:t>
      </w:r>
    </w:p>
    <w:p>
      <w:pPr>
        <w:pStyle w:val="Normal17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①在需要单独清洗二段加热器和分离器时，便于隔断与一段的连通。</w:t>
      </w:r>
    </w:p>
    <w:p>
      <w:pPr>
        <w:pStyle w:val="Normal17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②在需要冲洗造粒塔内壁和塔顶时，便于隔开一段，只在二段装水，避免多浪费水。</w:t>
      </w:r>
    </w:p>
    <w:p>
      <w:pPr>
        <w:pStyle w:val="Normal17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③如果一二段有窜气现象时，便于关小此阀而提高液封。</w:t>
      </w:r>
    </w:p>
    <w:p>
      <w:pPr>
        <w:pStyle w:val="Normal170"/>
        <w:spacing w:before="0" w:after="0" w:line="240" w:lineRule="atLeast"/>
      </w:pPr>
    </w:p>
    <w:p>
      <w:pPr>
        <w:pStyle w:val="Normal1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19.参考答案:</w:t>
      </w:r>
    </w:p>
    <w:p>
      <w:pPr>
        <w:pStyle w:val="Normal18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往复泵也叫柱塞泵，它利用柱塞的往复运动把流体吸入，提高压力，压出达到输送流体的目的，它由电机、齿轮箱、变矩器、曲轴箱几个部件组成。</w:t>
      </w:r>
    </w:p>
    <w:p>
      <w:pPr>
        <w:pStyle w:val="Normal180"/>
        <w:spacing w:before="0" w:after="0" w:line="240" w:lineRule="atLeast"/>
      </w:pPr>
    </w:p>
    <w:p>
      <w:pPr>
        <w:pStyle w:val="Normal1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20.参考答案:</w:t>
      </w:r>
    </w:p>
    <w:p>
      <w:pPr>
        <w:pStyle w:val="Normal1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一级泵有：P105A/B，P106A/B，P108A/B，P109A/B，P113A/B，P114A/B，P116A/B</w:t>
      </w:r>
    </w:p>
    <w:p>
      <w:pPr>
        <w:pStyle w:val="Normal19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二级泵有：P102A/B，P103A/B，P110A/B，P115A/B。</w:t>
      </w:r>
    </w:p>
    <w:p>
      <w:pPr>
        <w:pStyle w:val="Normal190"/>
        <w:spacing w:before="0" w:after="0" w:line="240" w:lineRule="atLeast"/>
      </w:pPr>
    </w:p>
    <w:p>
      <w:pPr>
        <w:pStyle w:val="Normal20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21.参考答案:</w:t>
      </w: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https://d.book118.com/218071011117006030</w:t>
        </w:r>
      </w:hyperlink>
    </w:p>
    <w:p>
      <w:pPr>
        <w:pStyle w:val="Normal2000"/>
        <w:spacing w:before="0" w:after="0" w:line="240" w:lineRule="atLeast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42"/>
      <w:headerReference w:type="default" r:id="rId43"/>
      <w:footerReference w:type="even" r:id="rId44"/>
      <w:headerReference w:type="first" r:id="rId45"/>
      <w:footerReference w:type="first" r:id="rId46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3.xml" /><Relationship Id="rId14" Type="http://schemas.openxmlformats.org/officeDocument/2006/relationships/header" Target="header6.xml" /><Relationship Id="rId15" Type="http://schemas.openxmlformats.org/officeDocument/2006/relationships/footer" Target="footer4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5.xml" /><Relationship Id="rId19" Type="http://schemas.openxmlformats.org/officeDocument/2006/relationships/header" Target="header9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header" Target="header10.xml" /><Relationship Id="rId22" Type="http://schemas.openxmlformats.org/officeDocument/2006/relationships/header" Target="header11.xml" /><Relationship Id="rId23" Type="http://schemas.openxmlformats.org/officeDocument/2006/relationships/footer" Target="footer7.xml" /><Relationship Id="rId24" Type="http://schemas.openxmlformats.org/officeDocument/2006/relationships/header" Target="header12.xml" /><Relationship Id="rId25" Type="http://schemas.openxmlformats.org/officeDocument/2006/relationships/footer" Target="footer8.xml" /><Relationship Id="rId26" Type="http://schemas.openxmlformats.org/officeDocument/2006/relationships/header" Target="header13.xml" /><Relationship Id="rId27" Type="http://schemas.openxmlformats.org/officeDocument/2006/relationships/header" Target="header14.xml" /><Relationship Id="rId28" Type="http://schemas.openxmlformats.org/officeDocument/2006/relationships/footer" Target="footer9.xml" /><Relationship Id="rId29" Type="http://schemas.openxmlformats.org/officeDocument/2006/relationships/header" Target="header15.xml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header" Target="header16.xml" /><Relationship Id="rId32" Type="http://schemas.openxmlformats.org/officeDocument/2006/relationships/header" Target="header17.xml" /><Relationship Id="rId33" Type="http://schemas.openxmlformats.org/officeDocument/2006/relationships/footer" Target="footer11.xml" /><Relationship Id="rId34" Type="http://schemas.openxmlformats.org/officeDocument/2006/relationships/header" Target="header18.xml" /><Relationship Id="rId35" Type="http://schemas.openxmlformats.org/officeDocument/2006/relationships/footer" Target="footer12.xml" /><Relationship Id="rId36" Type="http://schemas.openxmlformats.org/officeDocument/2006/relationships/header" Target="header19.xml" /><Relationship Id="rId37" Type="http://schemas.openxmlformats.org/officeDocument/2006/relationships/header" Target="header20.xml" /><Relationship Id="rId38" Type="http://schemas.openxmlformats.org/officeDocument/2006/relationships/footer" Target="footer13.xml" /><Relationship Id="rId39" Type="http://schemas.openxmlformats.org/officeDocument/2006/relationships/header" Target="header21.xml" /><Relationship Id="rId4" Type="http://schemas.openxmlformats.org/officeDocument/2006/relationships/customXml" Target="../customXml/item1.xml" /><Relationship Id="rId40" Type="http://schemas.openxmlformats.org/officeDocument/2006/relationships/footer" Target="footer14.xml" /><Relationship Id="rId41" Type="http://schemas.openxmlformats.org/officeDocument/2006/relationships/hyperlink" Target="https://d.book118.com/218071011117006030" TargetMode="External" /><Relationship Id="rId42" Type="http://schemas.openxmlformats.org/officeDocument/2006/relationships/header" Target="header22.xml" /><Relationship Id="rId43" Type="http://schemas.openxmlformats.org/officeDocument/2006/relationships/header" Target="header23.xml" /><Relationship Id="rId44" Type="http://schemas.openxmlformats.org/officeDocument/2006/relationships/footer" Target="footer15.xml" /><Relationship Id="rId45" Type="http://schemas.openxmlformats.org/officeDocument/2006/relationships/header" Target="header24.xml" /><Relationship Id="rId46" Type="http://schemas.openxmlformats.org/officeDocument/2006/relationships/footer" Target="footer16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