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全麦面包项目规划设计蓝图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054" w:history="1">
        <w:r>
          <w:rPr>
            <w:rFonts w:ascii="仿宋" w:eastAsia="仿宋" w:hAnsi="仿宋" w:cs="仿宋" w:hint="eastAsia"/>
            <w:lang w:eastAsia="zh-CN"/>
          </w:rPr>
          <w:t>前言</w:t>
        </w:r>
        <w:r>
          <w:tab/>
        </w:r>
        <w:r>
          <w:fldChar w:fldCharType="begin"/>
        </w:r>
        <w:r>
          <w:instrText xml:space="preserve"> PAGEREF _Toc5054 \h </w:instrText>
        </w:r>
        <w:r>
          <w:fldChar w:fldCharType="separate"/>
        </w:r>
        <w:r>
          <w:t>3</w:t>
        </w:r>
        <w:r>
          <w:fldChar w:fldCharType="end"/>
        </w:r>
      </w:hyperlink>
    </w:p>
    <w:p>
      <w:pPr>
        <w:pStyle w:val="TOC1"/>
        <w:tabs>
          <w:tab w:val="right" w:leader="dot" w:pos="8306"/>
        </w:tabs>
      </w:pPr>
      <w:hyperlink w:anchor="_Toc404" w:history="1">
        <w:r>
          <w:rPr>
            <w:rFonts w:ascii="仿宋" w:eastAsia="仿宋" w:hAnsi="仿宋" w:cs="仿宋" w:hint="eastAsia"/>
            <w:lang w:eastAsia="zh-CN"/>
          </w:rPr>
          <w:t>一、全麦面包项目土建工程</w:t>
        </w:r>
        <w:r>
          <w:tab/>
        </w:r>
        <w:r>
          <w:fldChar w:fldCharType="begin"/>
        </w:r>
        <w:r>
          <w:instrText xml:space="preserve"> PAGEREF _Toc404 \h </w:instrText>
        </w:r>
        <w:r>
          <w:fldChar w:fldCharType="separate"/>
        </w:r>
        <w:r>
          <w:t>3</w:t>
        </w:r>
        <w:r>
          <w:fldChar w:fldCharType="end"/>
        </w:r>
      </w:hyperlink>
    </w:p>
    <w:p>
      <w:pPr>
        <w:pStyle w:val="TOC2"/>
        <w:tabs>
          <w:tab w:val="right" w:leader="dot" w:pos="8306"/>
        </w:tabs>
      </w:pPr>
      <w:hyperlink w:anchor="_Toc18429" w:history="1">
        <w:r>
          <w:rPr>
            <w:rFonts w:ascii="仿宋" w:eastAsia="仿宋" w:hAnsi="仿宋" w:cs="仿宋" w:hint="eastAsia"/>
            <w:lang w:eastAsia="zh-CN"/>
          </w:rPr>
          <w:t>(一)、建筑工程设计原则</w:t>
        </w:r>
        <w:r>
          <w:tab/>
        </w:r>
        <w:r>
          <w:fldChar w:fldCharType="begin"/>
        </w:r>
        <w:r>
          <w:instrText xml:space="preserve"> PAGEREF _Toc18429 \h </w:instrText>
        </w:r>
        <w:r>
          <w:fldChar w:fldCharType="separate"/>
        </w:r>
        <w:r>
          <w:t>3</w:t>
        </w:r>
        <w:r>
          <w:fldChar w:fldCharType="end"/>
        </w:r>
      </w:hyperlink>
    </w:p>
    <w:p>
      <w:pPr>
        <w:pStyle w:val="TOC2"/>
        <w:tabs>
          <w:tab w:val="right" w:leader="dot" w:pos="8306"/>
        </w:tabs>
      </w:pPr>
      <w:hyperlink w:anchor="_Toc7857" w:history="1">
        <w:r>
          <w:rPr>
            <w:rFonts w:ascii="仿宋" w:eastAsia="仿宋" w:hAnsi="仿宋" w:cs="仿宋" w:hint="eastAsia"/>
            <w:lang w:eastAsia="zh-CN"/>
          </w:rPr>
          <w:t>(二)、土建工程设计年限及安全等级</w:t>
        </w:r>
        <w:r>
          <w:tab/>
        </w:r>
        <w:r>
          <w:fldChar w:fldCharType="begin"/>
        </w:r>
        <w:r>
          <w:instrText xml:space="preserve"> PAGEREF _Toc7857 \h </w:instrText>
        </w:r>
        <w:r>
          <w:fldChar w:fldCharType="separate"/>
        </w:r>
        <w:r>
          <w:t>4</w:t>
        </w:r>
        <w:r>
          <w:fldChar w:fldCharType="end"/>
        </w:r>
      </w:hyperlink>
    </w:p>
    <w:p>
      <w:pPr>
        <w:pStyle w:val="TOC2"/>
        <w:tabs>
          <w:tab w:val="right" w:leader="dot" w:pos="8306"/>
        </w:tabs>
      </w:pPr>
      <w:hyperlink w:anchor="_Toc20406" w:history="1">
        <w:r>
          <w:rPr>
            <w:rFonts w:ascii="仿宋" w:eastAsia="仿宋" w:hAnsi="仿宋" w:cs="仿宋" w:hint="eastAsia"/>
            <w:lang w:eastAsia="zh-CN"/>
          </w:rPr>
          <w:t>(三)、建筑工程设计总体要求</w:t>
        </w:r>
        <w:r>
          <w:tab/>
        </w:r>
        <w:r>
          <w:fldChar w:fldCharType="begin"/>
        </w:r>
        <w:r>
          <w:instrText xml:space="preserve"> PAGEREF _Toc20406 \h </w:instrText>
        </w:r>
        <w:r>
          <w:fldChar w:fldCharType="separate"/>
        </w:r>
        <w:r>
          <w:t>5</w:t>
        </w:r>
        <w:r>
          <w:fldChar w:fldCharType="end"/>
        </w:r>
      </w:hyperlink>
    </w:p>
    <w:p>
      <w:pPr>
        <w:pStyle w:val="TOC2"/>
        <w:tabs>
          <w:tab w:val="right" w:leader="dot" w:pos="8306"/>
        </w:tabs>
      </w:pPr>
      <w:hyperlink w:anchor="_Toc17528" w:history="1">
        <w:r>
          <w:rPr>
            <w:rFonts w:ascii="仿宋" w:eastAsia="仿宋" w:hAnsi="仿宋" w:cs="仿宋" w:hint="eastAsia"/>
            <w:lang w:eastAsia="zh-CN"/>
          </w:rPr>
          <w:t>(四)、土建工程建设指标</w:t>
        </w:r>
        <w:r>
          <w:tab/>
        </w:r>
        <w:r>
          <w:fldChar w:fldCharType="begin"/>
        </w:r>
        <w:r>
          <w:instrText xml:space="preserve"> PAGEREF _Toc17528 \h </w:instrText>
        </w:r>
        <w:r>
          <w:fldChar w:fldCharType="separate"/>
        </w:r>
        <w:r>
          <w:t>6</w:t>
        </w:r>
        <w:r>
          <w:fldChar w:fldCharType="end"/>
        </w:r>
      </w:hyperlink>
    </w:p>
    <w:p>
      <w:pPr>
        <w:pStyle w:val="TOC1"/>
        <w:tabs>
          <w:tab w:val="right" w:leader="dot" w:pos="8306"/>
        </w:tabs>
      </w:pPr>
      <w:hyperlink w:anchor="_Toc6450" w:history="1">
        <w:r>
          <w:rPr>
            <w:rFonts w:ascii="仿宋" w:eastAsia="仿宋" w:hAnsi="仿宋" w:cs="仿宋" w:hint="eastAsia"/>
            <w:lang w:eastAsia="zh-CN"/>
          </w:rPr>
          <w:t>二、全麦面包项目选址可行性分析</w:t>
        </w:r>
        <w:r>
          <w:tab/>
        </w:r>
        <w:r>
          <w:fldChar w:fldCharType="begin"/>
        </w:r>
        <w:r>
          <w:instrText xml:space="preserve"> PAGEREF _Toc6450 \h </w:instrText>
        </w:r>
        <w:r>
          <w:fldChar w:fldCharType="separate"/>
        </w:r>
        <w:r>
          <w:t>6</w:t>
        </w:r>
        <w:r>
          <w:fldChar w:fldCharType="end"/>
        </w:r>
      </w:hyperlink>
    </w:p>
    <w:p>
      <w:pPr>
        <w:pStyle w:val="TOC2"/>
        <w:tabs>
          <w:tab w:val="right" w:leader="dot" w:pos="8306"/>
        </w:tabs>
      </w:pPr>
      <w:hyperlink w:anchor="_Toc25266" w:history="1">
        <w:r>
          <w:rPr>
            <w:rFonts w:ascii="仿宋" w:eastAsia="仿宋" w:hAnsi="仿宋" w:cs="仿宋" w:hint="eastAsia"/>
            <w:lang w:eastAsia="zh-CN"/>
          </w:rPr>
          <w:t>(一)、全麦面包项目选址</w:t>
        </w:r>
        <w:r>
          <w:tab/>
        </w:r>
        <w:r>
          <w:fldChar w:fldCharType="begin"/>
        </w:r>
        <w:r>
          <w:instrText xml:space="preserve"> PAGEREF _Toc25266 \h </w:instrText>
        </w:r>
        <w:r>
          <w:fldChar w:fldCharType="separate"/>
        </w:r>
        <w:r>
          <w:t>6</w:t>
        </w:r>
        <w:r>
          <w:fldChar w:fldCharType="end"/>
        </w:r>
      </w:hyperlink>
    </w:p>
    <w:p>
      <w:pPr>
        <w:pStyle w:val="TOC2"/>
        <w:tabs>
          <w:tab w:val="right" w:leader="dot" w:pos="8306"/>
        </w:tabs>
      </w:pPr>
      <w:hyperlink w:anchor="_Toc19734" w:history="1">
        <w:r>
          <w:rPr>
            <w:rFonts w:ascii="仿宋" w:eastAsia="仿宋" w:hAnsi="仿宋" w:cs="仿宋" w:hint="eastAsia"/>
            <w:lang w:eastAsia="zh-CN"/>
          </w:rPr>
          <w:t>(二)、用地控制指标</w:t>
        </w:r>
        <w:r>
          <w:tab/>
        </w:r>
        <w:r>
          <w:fldChar w:fldCharType="begin"/>
        </w:r>
        <w:r>
          <w:instrText xml:space="preserve"> PAGEREF _Toc19734 \h </w:instrText>
        </w:r>
        <w:r>
          <w:fldChar w:fldCharType="separate"/>
        </w:r>
        <w:r>
          <w:t>6</w:t>
        </w:r>
        <w:r>
          <w:fldChar w:fldCharType="end"/>
        </w:r>
      </w:hyperlink>
    </w:p>
    <w:p>
      <w:pPr>
        <w:pStyle w:val="TOC2"/>
        <w:tabs>
          <w:tab w:val="right" w:leader="dot" w:pos="8306"/>
        </w:tabs>
      </w:pPr>
      <w:hyperlink w:anchor="_Toc8047" w:history="1">
        <w:r>
          <w:rPr>
            <w:rFonts w:ascii="仿宋" w:eastAsia="仿宋" w:hAnsi="仿宋" w:cs="仿宋" w:hint="eastAsia"/>
            <w:lang w:eastAsia="zh-CN"/>
          </w:rPr>
          <w:t>(三)、节约用地措施</w:t>
        </w:r>
        <w:r>
          <w:tab/>
        </w:r>
        <w:r>
          <w:fldChar w:fldCharType="begin"/>
        </w:r>
        <w:r>
          <w:instrText xml:space="preserve"> PAGEREF _Toc8047 \h </w:instrText>
        </w:r>
        <w:r>
          <w:fldChar w:fldCharType="separate"/>
        </w:r>
        <w:r>
          <w:t>8</w:t>
        </w:r>
        <w:r>
          <w:fldChar w:fldCharType="end"/>
        </w:r>
      </w:hyperlink>
    </w:p>
    <w:p>
      <w:pPr>
        <w:pStyle w:val="TOC2"/>
        <w:tabs>
          <w:tab w:val="right" w:leader="dot" w:pos="8306"/>
        </w:tabs>
      </w:pPr>
      <w:hyperlink w:anchor="_Toc327" w:history="1">
        <w:r>
          <w:rPr>
            <w:rFonts w:ascii="仿宋" w:eastAsia="仿宋" w:hAnsi="仿宋" w:cs="仿宋" w:hint="eastAsia"/>
            <w:lang w:eastAsia="zh-CN"/>
          </w:rPr>
          <w:t>(四)、总图布置方案</w:t>
        </w:r>
        <w:r>
          <w:tab/>
        </w:r>
        <w:r>
          <w:fldChar w:fldCharType="begin"/>
        </w:r>
        <w:r>
          <w:instrText xml:space="preserve"> PAGEREF _Toc327 \h </w:instrText>
        </w:r>
        <w:r>
          <w:fldChar w:fldCharType="separate"/>
        </w:r>
        <w:r>
          <w:t>9</w:t>
        </w:r>
        <w:r>
          <w:fldChar w:fldCharType="end"/>
        </w:r>
      </w:hyperlink>
    </w:p>
    <w:p>
      <w:pPr>
        <w:pStyle w:val="TOC2"/>
        <w:tabs>
          <w:tab w:val="right" w:leader="dot" w:pos="8306"/>
        </w:tabs>
      </w:pPr>
      <w:hyperlink w:anchor="_Toc26824" w:history="1">
        <w:r>
          <w:rPr>
            <w:rFonts w:ascii="仿宋" w:eastAsia="仿宋" w:hAnsi="仿宋" w:cs="仿宋" w:hint="eastAsia"/>
            <w:lang w:eastAsia="zh-CN"/>
          </w:rPr>
          <w:t>(五)、选址综合评价</w:t>
        </w:r>
        <w:r>
          <w:tab/>
        </w:r>
        <w:r>
          <w:fldChar w:fldCharType="begin"/>
        </w:r>
        <w:r>
          <w:instrText xml:space="preserve"> PAGEREF _Toc26824 \h </w:instrText>
        </w:r>
        <w:r>
          <w:fldChar w:fldCharType="separate"/>
        </w:r>
        <w:r>
          <w:t>10</w:t>
        </w:r>
        <w:r>
          <w:fldChar w:fldCharType="end"/>
        </w:r>
      </w:hyperlink>
    </w:p>
    <w:p>
      <w:pPr>
        <w:pStyle w:val="TOC1"/>
        <w:tabs>
          <w:tab w:val="right" w:leader="dot" w:pos="8306"/>
        </w:tabs>
      </w:pPr>
      <w:hyperlink w:anchor="_Toc1050" w:history="1">
        <w:r>
          <w:rPr>
            <w:rFonts w:ascii="仿宋" w:eastAsia="仿宋" w:hAnsi="仿宋" w:cs="仿宋" w:hint="eastAsia"/>
            <w:lang w:eastAsia="zh-CN"/>
          </w:rPr>
          <w:t>三、产品规划分析</w:t>
        </w:r>
        <w:r>
          <w:tab/>
        </w:r>
        <w:r>
          <w:fldChar w:fldCharType="begin"/>
        </w:r>
        <w:r>
          <w:instrText xml:space="preserve"> PAGEREF _Toc1050 \h </w:instrText>
        </w:r>
        <w:r>
          <w:fldChar w:fldCharType="separate"/>
        </w:r>
        <w:r>
          <w:t>11</w:t>
        </w:r>
        <w:r>
          <w:fldChar w:fldCharType="end"/>
        </w:r>
      </w:hyperlink>
    </w:p>
    <w:p>
      <w:pPr>
        <w:pStyle w:val="TOC2"/>
        <w:tabs>
          <w:tab w:val="right" w:leader="dot" w:pos="8306"/>
        </w:tabs>
      </w:pPr>
      <w:hyperlink w:anchor="_Toc4568" w:history="1">
        <w:r>
          <w:rPr>
            <w:rFonts w:ascii="仿宋" w:eastAsia="仿宋" w:hAnsi="仿宋" w:cs="仿宋" w:hint="eastAsia"/>
            <w:lang w:eastAsia="zh-CN"/>
          </w:rPr>
          <w:t>(一)、产品规划</w:t>
        </w:r>
        <w:r>
          <w:tab/>
        </w:r>
        <w:r>
          <w:fldChar w:fldCharType="begin"/>
        </w:r>
        <w:r>
          <w:instrText xml:space="preserve"> PAGEREF _Toc4568 \h </w:instrText>
        </w:r>
        <w:r>
          <w:fldChar w:fldCharType="separate"/>
        </w:r>
        <w:r>
          <w:t>11</w:t>
        </w:r>
        <w:r>
          <w:fldChar w:fldCharType="end"/>
        </w:r>
      </w:hyperlink>
    </w:p>
    <w:p>
      <w:pPr>
        <w:pStyle w:val="TOC2"/>
        <w:tabs>
          <w:tab w:val="right" w:leader="dot" w:pos="8306"/>
        </w:tabs>
      </w:pPr>
      <w:hyperlink w:anchor="_Toc2541" w:history="1">
        <w:r>
          <w:rPr>
            <w:rFonts w:ascii="仿宋" w:eastAsia="仿宋" w:hAnsi="仿宋" w:cs="仿宋" w:hint="eastAsia"/>
            <w:lang w:eastAsia="zh-CN"/>
          </w:rPr>
          <w:t>(二)、建设规模</w:t>
        </w:r>
        <w:r>
          <w:tab/>
        </w:r>
        <w:r>
          <w:fldChar w:fldCharType="begin"/>
        </w:r>
        <w:r>
          <w:instrText xml:space="preserve"> PAGEREF _Toc2541 \h </w:instrText>
        </w:r>
        <w:r>
          <w:fldChar w:fldCharType="separate"/>
        </w:r>
        <w:r>
          <w:t>12</w:t>
        </w:r>
        <w:r>
          <w:fldChar w:fldCharType="end"/>
        </w:r>
      </w:hyperlink>
    </w:p>
    <w:p>
      <w:pPr>
        <w:pStyle w:val="TOC1"/>
        <w:tabs>
          <w:tab w:val="right" w:leader="dot" w:pos="8306"/>
        </w:tabs>
      </w:pPr>
      <w:hyperlink w:anchor="_Toc15471" w:history="1">
        <w:r>
          <w:rPr>
            <w:rFonts w:ascii="仿宋" w:eastAsia="仿宋" w:hAnsi="仿宋" w:cs="仿宋" w:hint="eastAsia"/>
            <w:lang w:eastAsia="zh-CN"/>
          </w:rPr>
          <w:t>四、全麦面包项目危机管理</w:t>
        </w:r>
        <w:r>
          <w:tab/>
        </w:r>
        <w:r>
          <w:fldChar w:fldCharType="begin"/>
        </w:r>
        <w:r>
          <w:instrText xml:space="preserve"> PAGEREF _Toc15471 \h </w:instrText>
        </w:r>
        <w:r>
          <w:fldChar w:fldCharType="separate"/>
        </w:r>
        <w:r>
          <w:t>13</w:t>
        </w:r>
        <w:r>
          <w:fldChar w:fldCharType="end"/>
        </w:r>
      </w:hyperlink>
    </w:p>
    <w:p>
      <w:pPr>
        <w:pStyle w:val="TOC2"/>
        <w:tabs>
          <w:tab w:val="right" w:leader="dot" w:pos="8306"/>
        </w:tabs>
      </w:pPr>
      <w:hyperlink w:anchor="_Toc6297" w:history="1">
        <w:r>
          <w:rPr>
            <w:rFonts w:ascii="仿宋" w:eastAsia="仿宋" w:hAnsi="仿宋" w:cs="仿宋" w:hint="eastAsia"/>
            <w:lang w:eastAsia="zh-CN"/>
          </w:rPr>
          <w:t>(一)、危机预警与识别</w:t>
        </w:r>
        <w:r>
          <w:tab/>
        </w:r>
        <w:r>
          <w:fldChar w:fldCharType="begin"/>
        </w:r>
        <w:r>
          <w:instrText xml:space="preserve"> PAGEREF _Toc6297 \h </w:instrText>
        </w:r>
        <w:r>
          <w:fldChar w:fldCharType="separate"/>
        </w:r>
        <w:r>
          <w:t>13</w:t>
        </w:r>
        <w:r>
          <w:fldChar w:fldCharType="end"/>
        </w:r>
      </w:hyperlink>
    </w:p>
    <w:p>
      <w:pPr>
        <w:pStyle w:val="TOC2"/>
        <w:tabs>
          <w:tab w:val="right" w:leader="dot" w:pos="8306"/>
        </w:tabs>
      </w:pPr>
      <w:hyperlink w:anchor="_Toc7484" w:history="1">
        <w:r>
          <w:rPr>
            <w:rFonts w:ascii="仿宋" w:eastAsia="仿宋" w:hAnsi="仿宋" w:cs="仿宋" w:hint="eastAsia"/>
            <w:lang w:eastAsia="zh-CN"/>
          </w:rPr>
          <w:t>(二)、危机应对与恢复</w:t>
        </w:r>
        <w:r>
          <w:tab/>
        </w:r>
        <w:r>
          <w:fldChar w:fldCharType="begin"/>
        </w:r>
        <w:r>
          <w:instrText xml:space="preserve"> PAGEREF _Toc7484 \h </w:instrText>
        </w:r>
        <w:r>
          <w:fldChar w:fldCharType="separate"/>
        </w:r>
        <w:r>
          <w:t>14</w:t>
        </w:r>
        <w:r>
          <w:fldChar w:fldCharType="end"/>
        </w:r>
      </w:hyperlink>
    </w:p>
    <w:p>
      <w:pPr>
        <w:pStyle w:val="TOC1"/>
        <w:tabs>
          <w:tab w:val="right" w:leader="dot" w:pos="8306"/>
        </w:tabs>
      </w:pPr>
      <w:hyperlink w:anchor="_Toc10076" w:history="1">
        <w:r>
          <w:rPr>
            <w:rFonts w:ascii="仿宋" w:eastAsia="仿宋" w:hAnsi="仿宋" w:cs="仿宋" w:hint="eastAsia"/>
            <w:lang w:eastAsia="zh-CN"/>
          </w:rPr>
          <w:t>五、工艺说明</w:t>
        </w:r>
        <w:r>
          <w:tab/>
        </w:r>
        <w:r>
          <w:fldChar w:fldCharType="begin"/>
        </w:r>
        <w:r>
          <w:instrText xml:space="preserve"> PAGEREF _Toc10076 \h </w:instrText>
        </w:r>
        <w:r>
          <w:fldChar w:fldCharType="separate"/>
        </w:r>
        <w:r>
          <w:t>16</w:t>
        </w:r>
        <w:r>
          <w:fldChar w:fldCharType="end"/>
        </w:r>
      </w:hyperlink>
    </w:p>
    <w:p>
      <w:pPr>
        <w:pStyle w:val="TOC2"/>
        <w:tabs>
          <w:tab w:val="right" w:leader="dot" w:pos="8306"/>
        </w:tabs>
      </w:pPr>
      <w:hyperlink w:anchor="_Toc22159" w:history="1">
        <w:r>
          <w:rPr>
            <w:rFonts w:ascii="仿宋" w:eastAsia="仿宋" w:hAnsi="仿宋" w:cs="仿宋" w:hint="eastAsia"/>
            <w:lang w:eastAsia="zh-CN"/>
          </w:rPr>
          <w:t>(一)、技术管理特点</w:t>
        </w:r>
        <w:r>
          <w:tab/>
        </w:r>
        <w:r>
          <w:fldChar w:fldCharType="begin"/>
        </w:r>
        <w:r>
          <w:instrText xml:space="preserve"> PAGEREF _Toc22159 \h </w:instrText>
        </w:r>
        <w:r>
          <w:fldChar w:fldCharType="separate"/>
        </w:r>
        <w:r>
          <w:t>16</w:t>
        </w:r>
        <w:r>
          <w:fldChar w:fldCharType="end"/>
        </w:r>
      </w:hyperlink>
    </w:p>
    <w:p>
      <w:pPr>
        <w:pStyle w:val="TOC2"/>
        <w:tabs>
          <w:tab w:val="right" w:leader="dot" w:pos="8306"/>
        </w:tabs>
      </w:pPr>
      <w:hyperlink w:anchor="_Toc24365" w:history="1">
        <w:r>
          <w:rPr>
            <w:rFonts w:ascii="仿宋" w:eastAsia="仿宋" w:hAnsi="仿宋" w:cs="仿宋" w:hint="eastAsia"/>
            <w:lang w:eastAsia="zh-CN"/>
          </w:rPr>
          <w:t>(二)、全麦面包项目工艺技术设计方案</w:t>
        </w:r>
        <w:r>
          <w:tab/>
        </w:r>
        <w:r>
          <w:fldChar w:fldCharType="begin"/>
        </w:r>
        <w:r>
          <w:instrText xml:space="preserve"> PAGEREF _Toc24365 \h </w:instrText>
        </w:r>
        <w:r>
          <w:fldChar w:fldCharType="separate"/>
        </w:r>
        <w:r>
          <w:t>17</w:t>
        </w:r>
        <w:r>
          <w:fldChar w:fldCharType="end"/>
        </w:r>
      </w:hyperlink>
    </w:p>
    <w:p>
      <w:pPr>
        <w:pStyle w:val="TOC2"/>
        <w:tabs>
          <w:tab w:val="right" w:leader="dot" w:pos="8306"/>
        </w:tabs>
      </w:pPr>
      <w:hyperlink w:anchor="_Toc17887" w:history="1">
        <w:r>
          <w:rPr>
            <w:rFonts w:ascii="仿宋" w:eastAsia="仿宋" w:hAnsi="仿宋" w:cs="仿宋" w:hint="eastAsia"/>
            <w:lang w:eastAsia="zh-CN"/>
          </w:rPr>
          <w:t>(三)、设备选型方案</w:t>
        </w:r>
        <w:r>
          <w:tab/>
        </w:r>
        <w:r>
          <w:fldChar w:fldCharType="begin"/>
        </w:r>
        <w:r>
          <w:instrText xml:space="preserve"> PAGEREF _Toc17887 \h </w:instrText>
        </w:r>
        <w:r>
          <w:fldChar w:fldCharType="separate"/>
        </w:r>
        <w:r>
          <w:t>18</w:t>
        </w:r>
        <w:r>
          <w:fldChar w:fldCharType="end"/>
        </w:r>
      </w:hyperlink>
    </w:p>
    <w:p>
      <w:pPr>
        <w:pStyle w:val="TOC1"/>
        <w:tabs>
          <w:tab w:val="right" w:leader="dot" w:pos="8306"/>
        </w:tabs>
      </w:pPr>
      <w:hyperlink w:anchor="_Toc1688" w:history="1">
        <w:r>
          <w:rPr>
            <w:rFonts w:ascii="仿宋" w:eastAsia="仿宋" w:hAnsi="仿宋" w:cs="仿宋" w:hint="eastAsia"/>
            <w:lang w:eastAsia="zh-CN"/>
          </w:rPr>
          <w:t>六、全麦面包项目绩效评估</w:t>
        </w:r>
        <w:r>
          <w:tab/>
        </w:r>
        <w:r>
          <w:fldChar w:fldCharType="begin"/>
        </w:r>
        <w:r>
          <w:instrText xml:space="preserve"> PAGEREF _Toc1688 \h </w:instrText>
        </w:r>
        <w:r>
          <w:fldChar w:fldCharType="separate"/>
        </w:r>
        <w:r>
          <w:t>19</w:t>
        </w:r>
        <w:r>
          <w:fldChar w:fldCharType="end"/>
        </w:r>
      </w:hyperlink>
    </w:p>
    <w:p>
      <w:pPr>
        <w:pStyle w:val="TOC2"/>
        <w:tabs>
          <w:tab w:val="right" w:leader="dot" w:pos="8306"/>
        </w:tabs>
      </w:pPr>
      <w:hyperlink w:anchor="_Toc17071" w:history="1">
        <w:r>
          <w:rPr>
            <w:rFonts w:ascii="仿宋" w:eastAsia="仿宋" w:hAnsi="仿宋" w:cs="仿宋" w:hint="eastAsia"/>
            <w:lang w:eastAsia="zh-CN"/>
          </w:rPr>
          <w:t>(一)、绩效评估指标</w:t>
        </w:r>
        <w:r>
          <w:tab/>
        </w:r>
        <w:r>
          <w:fldChar w:fldCharType="begin"/>
        </w:r>
        <w:r>
          <w:instrText xml:space="preserve"> PAGEREF _Toc17071 \h </w:instrText>
        </w:r>
        <w:r>
          <w:fldChar w:fldCharType="separate"/>
        </w:r>
        <w:r>
          <w:t>19</w:t>
        </w:r>
        <w:r>
          <w:fldChar w:fldCharType="end"/>
        </w:r>
      </w:hyperlink>
    </w:p>
    <w:p>
      <w:pPr>
        <w:pStyle w:val="TOC2"/>
        <w:tabs>
          <w:tab w:val="right" w:leader="dot" w:pos="8306"/>
        </w:tabs>
      </w:pPr>
      <w:hyperlink w:anchor="_Toc15764" w:history="1">
        <w:r>
          <w:rPr>
            <w:rFonts w:ascii="仿宋" w:eastAsia="仿宋" w:hAnsi="仿宋" w:cs="仿宋" w:hint="eastAsia"/>
            <w:lang w:eastAsia="zh-CN"/>
          </w:rPr>
          <w:t>(二)、绩效评估方法</w:t>
        </w:r>
        <w:r>
          <w:tab/>
        </w:r>
        <w:r>
          <w:fldChar w:fldCharType="begin"/>
        </w:r>
        <w:r>
          <w:instrText xml:space="preserve"> PAGEREF _Toc15764 \h </w:instrText>
        </w:r>
        <w:r>
          <w:fldChar w:fldCharType="separate"/>
        </w:r>
        <w:r>
          <w:t>21</w:t>
        </w:r>
        <w:r>
          <w:fldChar w:fldCharType="end"/>
        </w:r>
      </w:hyperlink>
    </w:p>
    <w:p>
      <w:pPr>
        <w:pStyle w:val="TOC2"/>
        <w:tabs>
          <w:tab w:val="right" w:leader="dot" w:pos="8306"/>
        </w:tabs>
      </w:pPr>
      <w:hyperlink w:anchor="_Toc405" w:history="1">
        <w:r>
          <w:rPr>
            <w:rFonts w:ascii="仿宋" w:eastAsia="仿宋" w:hAnsi="仿宋" w:cs="仿宋" w:hint="eastAsia"/>
            <w:lang w:eastAsia="zh-CN"/>
          </w:rPr>
          <w:t>(三)、绩效评估周期</w:t>
        </w:r>
        <w:r>
          <w:tab/>
        </w:r>
        <w:r>
          <w:fldChar w:fldCharType="begin"/>
        </w:r>
        <w:r>
          <w:instrText xml:space="preserve"> PAGEREF _Toc405 \h </w:instrText>
        </w:r>
        <w:r>
          <w:fldChar w:fldCharType="separate"/>
        </w:r>
        <w:r>
          <w:t>22</w:t>
        </w:r>
        <w:r>
          <w:fldChar w:fldCharType="end"/>
        </w:r>
      </w:hyperlink>
    </w:p>
    <w:p>
      <w:pPr>
        <w:pStyle w:val="TOC1"/>
        <w:tabs>
          <w:tab w:val="right" w:leader="dot" w:pos="8306"/>
        </w:tabs>
      </w:pPr>
      <w:hyperlink w:anchor="_Toc4339" w:history="1">
        <w:r>
          <w:rPr>
            <w:rFonts w:ascii="仿宋" w:eastAsia="仿宋" w:hAnsi="仿宋" w:cs="仿宋" w:hint="eastAsia"/>
            <w:lang w:eastAsia="zh-CN"/>
          </w:rPr>
          <w:t>七、全麦面包项目环境影响分析</w:t>
        </w:r>
        <w:r>
          <w:tab/>
        </w:r>
        <w:r>
          <w:fldChar w:fldCharType="begin"/>
        </w:r>
        <w:r>
          <w:instrText xml:space="preserve"> PAGEREF _Toc4339 \h </w:instrText>
        </w:r>
        <w:r>
          <w:fldChar w:fldCharType="separate"/>
        </w:r>
        <w:r>
          <w:t>23</w:t>
        </w:r>
        <w:r>
          <w:fldChar w:fldCharType="end"/>
        </w:r>
      </w:hyperlink>
    </w:p>
    <w:p>
      <w:pPr>
        <w:pStyle w:val="TOC2"/>
        <w:tabs>
          <w:tab w:val="right" w:leader="dot" w:pos="8306"/>
        </w:tabs>
      </w:pPr>
      <w:hyperlink w:anchor="_Toc9318" w:history="1">
        <w:r>
          <w:rPr>
            <w:rFonts w:ascii="仿宋" w:eastAsia="仿宋" w:hAnsi="仿宋" w:cs="仿宋" w:hint="eastAsia"/>
            <w:lang w:eastAsia="zh-CN"/>
          </w:rPr>
          <w:t>(一)、建设区域环境质量现状</w:t>
        </w:r>
        <w:r>
          <w:tab/>
        </w:r>
        <w:r>
          <w:fldChar w:fldCharType="begin"/>
        </w:r>
        <w:r>
          <w:instrText xml:space="preserve"> PAGEREF _Toc9318 \h </w:instrText>
        </w:r>
        <w:r>
          <w:fldChar w:fldCharType="separate"/>
        </w:r>
        <w:r>
          <w:t>23</w:t>
        </w:r>
        <w:r>
          <w:fldChar w:fldCharType="end"/>
        </w:r>
      </w:hyperlink>
    </w:p>
    <w:p>
      <w:pPr>
        <w:pStyle w:val="TOC2"/>
        <w:tabs>
          <w:tab w:val="right" w:leader="dot" w:pos="8306"/>
        </w:tabs>
      </w:pPr>
      <w:hyperlink w:anchor="_Toc27222" w:history="1">
        <w:r>
          <w:rPr>
            <w:rFonts w:ascii="仿宋" w:eastAsia="仿宋" w:hAnsi="仿宋" w:cs="仿宋" w:hint="eastAsia"/>
            <w:lang w:eastAsia="zh-CN"/>
          </w:rPr>
          <w:t>(二)、建设期环境保护</w:t>
        </w:r>
        <w:r>
          <w:tab/>
        </w:r>
        <w:r>
          <w:fldChar w:fldCharType="begin"/>
        </w:r>
        <w:r>
          <w:instrText xml:space="preserve"> PAGEREF _Toc27222 \h </w:instrText>
        </w:r>
        <w:r>
          <w:fldChar w:fldCharType="separate"/>
        </w:r>
        <w:r>
          <w:t>24</w:t>
        </w:r>
        <w:r>
          <w:fldChar w:fldCharType="end"/>
        </w:r>
      </w:hyperlink>
    </w:p>
    <w:p>
      <w:pPr>
        <w:pStyle w:val="TOC2"/>
        <w:tabs>
          <w:tab w:val="right" w:leader="dot" w:pos="8306"/>
        </w:tabs>
      </w:pPr>
      <w:hyperlink w:anchor="_Toc2263" w:history="1">
        <w:r>
          <w:rPr>
            <w:rFonts w:ascii="仿宋" w:eastAsia="仿宋" w:hAnsi="仿宋" w:cs="仿宋" w:hint="eastAsia"/>
            <w:lang w:eastAsia="zh-CN"/>
          </w:rPr>
          <w:t>(三)、运营期环境保护</w:t>
        </w:r>
        <w:r>
          <w:tab/>
        </w:r>
        <w:r>
          <w:fldChar w:fldCharType="begin"/>
        </w:r>
        <w:r>
          <w:instrText xml:space="preserve"> PAGEREF _Toc2263 \h </w:instrText>
        </w:r>
        <w:r>
          <w:fldChar w:fldCharType="separate"/>
        </w:r>
        <w:r>
          <w:t>25</w:t>
        </w:r>
        <w:r>
          <w:fldChar w:fldCharType="end"/>
        </w:r>
      </w:hyperlink>
    </w:p>
    <w:p>
      <w:pPr>
        <w:pStyle w:val="TOC2"/>
        <w:tabs>
          <w:tab w:val="right" w:leader="dot" w:pos="8306"/>
        </w:tabs>
      </w:pPr>
      <w:hyperlink w:anchor="_Toc18643" w:history="1">
        <w:r>
          <w:rPr>
            <w:rFonts w:ascii="仿宋" w:eastAsia="仿宋" w:hAnsi="仿宋" w:cs="仿宋" w:hint="eastAsia"/>
            <w:lang w:eastAsia="zh-CN"/>
          </w:rPr>
          <w:t>(四)、全麦面包项目建设对区域经济的影响</w:t>
        </w:r>
        <w:r>
          <w:tab/>
        </w:r>
        <w:r>
          <w:fldChar w:fldCharType="begin"/>
        </w:r>
        <w:r>
          <w:instrText xml:space="preserve"> PAGEREF _Toc18643 \h </w:instrText>
        </w:r>
        <w:r>
          <w:fldChar w:fldCharType="separate"/>
        </w:r>
        <w:r>
          <w:t>27</w:t>
        </w:r>
        <w:r>
          <w:fldChar w:fldCharType="end"/>
        </w:r>
      </w:hyperlink>
    </w:p>
    <w:p>
      <w:pPr>
        <w:pStyle w:val="TOC2"/>
        <w:tabs>
          <w:tab w:val="right" w:leader="dot" w:pos="8306"/>
        </w:tabs>
      </w:pPr>
      <w:hyperlink w:anchor="_Toc12563" w:history="1">
        <w:r>
          <w:rPr>
            <w:rFonts w:ascii="仿宋" w:eastAsia="仿宋" w:hAnsi="仿宋" w:cs="仿宋" w:hint="eastAsia"/>
            <w:lang w:eastAsia="zh-CN"/>
          </w:rPr>
          <w:t>(五)、废弃物处理</w:t>
        </w:r>
        <w:r>
          <w:tab/>
        </w:r>
        <w:r>
          <w:fldChar w:fldCharType="begin"/>
        </w:r>
        <w:r>
          <w:instrText xml:space="preserve"> PAGEREF _Toc12563 \h </w:instrText>
        </w:r>
        <w:r>
          <w:fldChar w:fldCharType="separate"/>
        </w:r>
        <w:r>
          <w:t>28</w:t>
        </w:r>
        <w:r>
          <w:fldChar w:fldCharType="end"/>
        </w:r>
      </w:hyperlink>
    </w:p>
    <w:p>
      <w:pPr>
        <w:pStyle w:val="TOC2"/>
        <w:tabs>
          <w:tab w:val="right" w:leader="dot" w:pos="8306"/>
        </w:tabs>
      </w:pPr>
      <w:hyperlink w:anchor="_Toc20392" w:history="1">
        <w:r>
          <w:rPr>
            <w:rFonts w:ascii="仿宋" w:eastAsia="仿宋" w:hAnsi="仿宋" w:cs="仿宋" w:hint="eastAsia"/>
            <w:lang w:eastAsia="zh-CN"/>
          </w:rPr>
          <w:t>(六)、特殊环境影响分析</w:t>
        </w:r>
        <w:r>
          <w:tab/>
        </w:r>
        <w:r>
          <w:fldChar w:fldCharType="begin"/>
        </w:r>
        <w:r>
          <w:instrText xml:space="preserve"> PAGEREF _Toc20392 \h </w:instrText>
        </w:r>
        <w:r>
          <w:fldChar w:fldCharType="separate"/>
        </w:r>
        <w:r>
          <w:t>30</w:t>
        </w:r>
        <w:r>
          <w:fldChar w:fldCharType="end"/>
        </w:r>
      </w:hyperlink>
    </w:p>
    <w:p>
      <w:pPr>
        <w:pStyle w:val="TOC2"/>
        <w:tabs>
          <w:tab w:val="right" w:leader="dot" w:pos="8306"/>
        </w:tabs>
      </w:pPr>
      <w:hyperlink w:anchor="_Toc15894" w:history="1">
        <w:r>
          <w:rPr>
            <w:rFonts w:ascii="仿宋" w:eastAsia="仿宋" w:hAnsi="仿宋" w:cs="仿宋" w:hint="eastAsia"/>
            <w:lang w:eastAsia="zh-CN"/>
          </w:rPr>
          <w:t>(七)、清洁生产</w:t>
        </w:r>
        <w:r>
          <w:tab/>
        </w:r>
        <w:r>
          <w:fldChar w:fldCharType="begin"/>
        </w:r>
        <w:r>
          <w:instrText xml:space="preserve"> PAGEREF _Toc15894 \h </w:instrText>
        </w:r>
        <w:r>
          <w:fldChar w:fldCharType="separate"/>
        </w:r>
        <w:r>
          <w:t>31</w:t>
        </w:r>
        <w:r>
          <w:fldChar w:fldCharType="end"/>
        </w:r>
      </w:hyperlink>
    </w:p>
    <w:p>
      <w:pPr>
        <w:pStyle w:val="TOC2"/>
        <w:tabs>
          <w:tab w:val="right" w:leader="dot" w:pos="8306"/>
        </w:tabs>
      </w:pPr>
      <w:hyperlink w:anchor="_Toc25525" w:history="1">
        <w:r>
          <w:rPr>
            <w:rFonts w:ascii="仿宋" w:eastAsia="仿宋" w:hAnsi="仿宋" w:cs="仿宋" w:hint="eastAsia"/>
            <w:lang w:eastAsia="zh-CN"/>
          </w:rPr>
          <w:t>(八)、环境保护综合评价</w:t>
        </w:r>
        <w:r>
          <w:tab/>
        </w:r>
        <w:r>
          <w:fldChar w:fldCharType="begin"/>
        </w:r>
        <w:r>
          <w:instrText xml:space="preserve"> PAGEREF _Toc25525 \h </w:instrText>
        </w:r>
        <w:r>
          <w:fldChar w:fldCharType="separate"/>
        </w:r>
        <w:r>
          <w:t>32</w:t>
        </w:r>
        <w:r>
          <w:fldChar w:fldCharType="end"/>
        </w:r>
      </w:hyperlink>
    </w:p>
    <w:p>
      <w:pPr>
        <w:pStyle w:val="TOC1"/>
        <w:tabs>
          <w:tab w:val="right" w:leader="dot" w:pos="8306"/>
        </w:tabs>
      </w:pPr>
      <w:hyperlink w:anchor="_Toc29134" w:history="1">
        <w:r>
          <w:rPr>
            <w:rFonts w:ascii="仿宋" w:eastAsia="仿宋" w:hAnsi="仿宋" w:cs="仿宋" w:hint="eastAsia"/>
            <w:lang w:eastAsia="zh-CN"/>
          </w:rPr>
          <w:t>八、全麦面包项目社会影响</w:t>
        </w:r>
        <w:r>
          <w:tab/>
        </w:r>
        <w:r>
          <w:fldChar w:fldCharType="begin"/>
        </w:r>
        <w:r>
          <w:instrText xml:space="preserve"> PAGEREF _Toc29134 \h </w:instrText>
        </w:r>
        <w:r>
          <w:fldChar w:fldCharType="separate"/>
        </w:r>
        <w:r>
          <w:t>33</w:t>
        </w:r>
        <w:r>
          <w:fldChar w:fldCharType="end"/>
        </w:r>
      </w:hyperlink>
    </w:p>
    <w:p>
      <w:pPr>
        <w:pStyle w:val="TOC2"/>
        <w:tabs>
          <w:tab w:val="right" w:leader="dot" w:pos="8306"/>
        </w:tabs>
      </w:pPr>
      <w:hyperlink w:anchor="_Toc5521" w:history="1">
        <w:r>
          <w:rPr>
            <w:rFonts w:ascii="仿宋" w:eastAsia="仿宋" w:hAnsi="仿宋" w:cs="仿宋" w:hint="eastAsia"/>
            <w:lang w:eastAsia="zh-CN"/>
          </w:rPr>
          <w:t>(一)、社会责任与义务</w:t>
        </w:r>
        <w:r>
          <w:tab/>
        </w:r>
        <w:r>
          <w:fldChar w:fldCharType="begin"/>
        </w:r>
        <w:r>
          <w:instrText xml:space="preserve"> PAGEREF _Toc5521 \h </w:instrText>
        </w:r>
        <w:r>
          <w:fldChar w:fldCharType="separate"/>
        </w:r>
        <w:r>
          <w:t>33</w:t>
        </w:r>
        <w:r>
          <w:fldChar w:fldCharType="end"/>
        </w:r>
      </w:hyperlink>
    </w:p>
    <w:p>
      <w:pPr>
        <w:pStyle w:val="TOC2"/>
        <w:tabs>
          <w:tab w:val="right" w:leader="dot" w:pos="8306"/>
        </w:tabs>
      </w:pPr>
      <w:hyperlink w:anchor="_Toc8015" w:history="1">
        <w:r>
          <w:rPr>
            <w:rFonts w:ascii="仿宋" w:eastAsia="仿宋" w:hAnsi="仿宋" w:cs="仿宋" w:hint="eastAsia"/>
            <w:lang w:eastAsia="zh-CN"/>
          </w:rPr>
          <w:t>(二)、社会参与与沟通</w:t>
        </w:r>
        <w:r>
          <w:tab/>
        </w:r>
        <w:r>
          <w:fldChar w:fldCharType="begin"/>
        </w:r>
        <w:r>
          <w:instrText xml:space="preserve"> PAGEREF _Toc8015 \h </w:instrText>
        </w:r>
        <w:r>
          <w:fldChar w:fldCharType="separate"/>
        </w:r>
        <w:r>
          <w:t>34</w:t>
        </w:r>
        <w:r>
          <w:fldChar w:fldCharType="end"/>
        </w:r>
      </w:hyperlink>
    </w:p>
    <w:p>
      <w:pPr>
        <w:pStyle w:val="TOC1"/>
        <w:tabs>
          <w:tab w:val="right" w:leader="dot" w:pos="8306"/>
        </w:tabs>
      </w:pPr>
      <w:hyperlink w:anchor="_Toc17778" w:history="1">
        <w:r>
          <w:rPr>
            <w:rFonts w:ascii="仿宋" w:eastAsia="仿宋" w:hAnsi="仿宋" w:cs="仿宋" w:hint="eastAsia"/>
            <w:lang w:eastAsia="zh-CN"/>
          </w:rPr>
          <w:t>九、全麦面包项目风险管理</w:t>
        </w:r>
        <w:r>
          <w:tab/>
        </w:r>
        <w:r>
          <w:fldChar w:fldCharType="begin"/>
        </w:r>
        <w:r>
          <w:instrText xml:space="preserve"> PAGEREF _Toc17778 \h </w:instrText>
        </w:r>
        <w:r>
          <w:fldChar w:fldCharType="separate"/>
        </w:r>
        <w:r>
          <w:t>35</w:t>
        </w:r>
        <w:r>
          <w:fldChar w:fldCharType="end"/>
        </w:r>
      </w:hyperlink>
    </w:p>
    <w:p>
      <w:pPr>
        <w:pStyle w:val="TOC2"/>
        <w:tabs>
          <w:tab w:val="right" w:leader="dot" w:pos="8306"/>
        </w:tabs>
      </w:pPr>
      <w:hyperlink w:anchor="_Toc24991" w:history="1">
        <w:r>
          <w:rPr>
            <w:rFonts w:ascii="仿宋" w:eastAsia="仿宋" w:hAnsi="仿宋" w:cs="仿宋" w:hint="eastAsia"/>
            <w:lang w:eastAsia="zh-CN"/>
          </w:rPr>
          <w:t>(一)、风险识别与评估</w:t>
        </w:r>
        <w:r>
          <w:tab/>
        </w:r>
        <w:r>
          <w:fldChar w:fldCharType="begin"/>
        </w:r>
        <w:r>
          <w:instrText xml:space="preserve"> PAGEREF _Toc24991 \h </w:instrText>
        </w:r>
        <w:r>
          <w:fldChar w:fldCharType="separate"/>
        </w:r>
        <w:r>
          <w:t>35</w:t>
        </w:r>
        <w:r>
          <w:fldChar w:fldCharType="end"/>
        </w:r>
      </w:hyperlink>
    </w:p>
    <w:p>
      <w:pPr>
        <w:pStyle w:val="TOC2"/>
        <w:tabs>
          <w:tab w:val="right" w:leader="dot" w:pos="8306"/>
        </w:tabs>
      </w:pPr>
      <w:hyperlink w:anchor="_Toc5963" w:history="1">
        <w:r>
          <w:rPr>
            <w:rFonts w:ascii="仿宋" w:eastAsia="仿宋" w:hAnsi="仿宋" w:cs="仿宋" w:hint="eastAsia"/>
            <w:lang w:eastAsia="zh-CN"/>
          </w:rPr>
          <w:t>(二)、风险应对策略</w:t>
        </w:r>
        <w:r>
          <w:tab/>
        </w:r>
        <w:r>
          <w:fldChar w:fldCharType="begin"/>
        </w:r>
        <w:r>
          <w:instrText xml:space="preserve"> PAGEREF _Toc5963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176" w:history="1">
        <w:r>
          <w:rPr>
            <w:rFonts w:ascii="仿宋" w:eastAsia="仿宋" w:hAnsi="仿宋" w:cs="仿宋" w:hint="eastAsia"/>
            <w:lang w:eastAsia="zh-CN"/>
          </w:rPr>
          <w:t>(三)、风险监控与控制</w:t>
        </w:r>
        <w:r>
          <w:tab/>
        </w:r>
        <w:r>
          <w:fldChar w:fldCharType="begin"/>
        </w:r>
        <w:r>
          <w:instrText xml:space="preserve"> PAGEREF _Toc30176 \h </w:instrText>
        </w:r>
        <w:r>
          <w:fldChar w:fldCharType="separate"/>
        </w:r>
        <w:r>
          <w:t>38</w:t>
        </w:r>
        <w:r>
          <w:fldChar w:fldCharType="end"/>
        </w:r>
      </w:hyperlink>
    </w:p>
    <w:p>
      <w:pPr>
        <w:pStyle w:val="TOC1"/>
        <w:tabs>
          <w:tab w:val="right" w:leader="dot" w:pos="8306"/>
        </w:tabs>
      </w:pPr>
      <w:hyperlink w:anchor="_Toc16577" w:history="1">
        <w:r>
          <w:rPr>
            <w:rFonts w:ascii="仿宋" w:eastAsia="仿宋" w:hAnsi="仿宋" w:cs="仿宋" w:hint="eastAsia"/>
            <w:lang w:eastAsia="zh-CN"/>
          </w:rPr>
          <w:t>十、生产安全保护</w:t>
        </w:r>
        <w:r>
          <w:tab/>
        </w:r>
        <w:r>
          <w:fldChar w:fldCharType="begin"/>
        </w:r>
        <w:r>
          <w:instrText xml:space="preserve"> PAGEREF _Toc16577 \h </w:instrText>
        </w:r>
        <w:r>
          <w:fldChar w:fldCharType="separate"/>
        </w:r>
        <w:r>
          <w:t>39</w:t>
        </w:r>
        <w:r>
          <w:fldChar w:fldCharType="end"/>
        </w:r>
      </w:hyperlink>
    </w:p>
    <w:p>
      <w:pPr>
        <w:pStyle w:val="TOC2"/>
        <w:tabs>
          <w:tab w:val="right" w:leader="dot" w:pos="8306"/>
        </w:tabs>
      </w:pPr>
      <w:hyperlink w:anchor="_Toc15341" w:history="1">
        <w:r>
          <w:rPr>
            <w:rFonts w:ascii="仿宋" w:eastAsia="仿宋" w:hAnsi="仿宋" w:cs="仿宋" w:hint="eastAsia"/>
            <w:lang w:eastAsia="zh-CN"/>
          </w:rPr>
          <w:t>(一)、消防安全</w:t>
        </w:r>
        <w:r>
          <w:tab/>
        </w:r>
        <w:r>
          <w:fldChar w:fldCharType="begin"/>
        </w:r>
        <w:r>
          <w:instrText xml:space="preserve"> PAGEREF _Toc15341 \h </w:instrText>
        </w:r>
        <w:r>
          <w:fldChar w:fldCharType="separate"/>
        </w:r>
        <w:r>
          <w:t>39</w:t>
        </w:r>
        <w:r>
          <w:fldChar w:fldCharType="end"/>
        </w:r>
      </w:hyperlink>
    </w:p>
    <w:p>
      <w:pPr>
        <w:pStyle w:val="TOC2"/>
        <w:tabs>
          <w:tab w:val="right" w:leader="dot" w:pos="8306"/>
        </w:tabs>
      </w:pPr>
      <w:hyperlink w:anchor="_Toc18412" w:history="1">
        <w:r>
          <w:rPr>
            <w:rFonts w:ascii="仿宋" w:eastAsia="仿宋" w:hAnsi="仿宋" w:cs="仿宋" w:hint="eastAsia"/>
            <w:lang w:eastAsia="zh-CN"/>
          </w:rPr>
          <w:t>(二)、防火防爆总图布置措施</w:t>
        </w:r>
        <w:r>
          <w:tab/>
        </w:r>
        <w:r>
          <w:fldChar w:fldCharType="begin"/>
        </w:r>
        <w:r>
          <w:instrText xml:space="preserve"> PAGEREF _Toc18412 \h </w:instrText>
        </w:r>
        <w:r>
          <w:fldChar w:fldCharType="separate"/>
        </w:r>
        <w:r>
          <w:t>40</w:t>
        </w:r>
        <w:r>
          <w:fldChar w:fldCharType="end"/>
        </w:r>
      </w:hyperlink>
    </w:p>
    <w:p>
      <w:pPr>
        <w:pStyle w:val="TOC2"/>
        <w:tabs>
          <w:tab w:val="right" w:leader="dot" w:pos="8306"/>
        </w:tabs>
      </w:pPr>
      <w:hyperlink w:anchor="_Toc14490" w:history="1">
        <w:r>
          <w:rPr>
            <w:rFonts w:ascii="仿宋" w:eastAsia="仿宋" w:hAnsi="仿宋" w:cs="仿宋" w:hint="eastAsia"/>
            <w:lang w:eastAsia="zh-CN"/>
          </w:rPr>
          <w:t>(三)、自然灾害防范措施</w:t>
        </w:r>
        <w:r>
          <w:tab/>
        </w:r>
        <w:r>
          <w:fldChar w:fldCharType="begin"/>
        </w:r>
        <w:r>
          <w:instrText xml:space="preserve"> PAGEREF _Toc14490 \h </w:instrText>
        </w:r>
        <w:r>
          <w:fldChar w:fldCharType="separate"/>
        </w:r>
        <w:r>
          <w:t>41</w:t>
        </w:r>
        <w:r>
          <w:fldChar w:fldCharType="end"/>
        </w:r>
      </w:hyperlink>
    </w:p>
    <w:p>
      <w:pPr>
        <w:pStyle w:val="TOC2"/>
        <w:tabs>
          <w:tab w:val="right" w:leader="dot" w:pos="8306"/>
        </w:tabs>
      </w:pPr>
      <w:hyperlink w:anchor="_Toc16638" w:history="1">
        <w:r>
          <w:rPr>
            <w:rFonts w:ascii="仿宋" w:eastAsia="仿宋" w:hAnsi="仿宋" w:cs="仿宋" w:hint="eastAsia"/>
            <w:lang w:eastAsia="zh-CN"/>
          </w:rPr>
          <w:t>(四)、安全色及安全标志使用要求</w:t>
        </w:r>
        <w:r>
          <w:tab/>
        </w:r>
        <w:r>
          <w:fldChar w:fldCharType="begin"/>
        </w:r>
        <w:r>
          <w:instrText xml:space="preserve"> PAGEREF _Toc16638 \h </w:instrText>
        </w:r>
        <w:r>
          <w:fldChar w:fldCharType="separate"/>
        </w:r>
        <w:r>
          <w:t>42</w:t>
        </w:r>
        <w:r>
          <w:fldChar w:fldCharType="end"/>
        </w:r>
      </w:hyperlink>
    </w:p>
    <w:p>
      <w:pPr>
        <w:pStyle w:val="TOC2"/>
        <w:tabs>
          <w:tab w:val="right" w:leader="dot" w:pos="8306"/>
        </w:tabs>
      </w:pPr>
      <w:hyperlink w:anchor="_Toc3897" w:history="1">
        <w:r>
          <w:rPr>
            <w:rFonts w:ascii="仿宋" w:eastAsia="仿宋" w:hAnsi="仿宋" w:cs="仿宋" w:hint="eastAsia"/>
            <w:lang w:eastAsia="zh-CN"/>
          </w:rPr>
          <w:t>(五)、防尘防毒措施</w:t>
        </w:r>
        <w:r>
          <w:tab/>
        </w:r>
        <w:r>
          <w:fldChar w:fldCharType="begin"/>
        </w:r>
        <w:r>
          <w:instrText xml:space="preserve"> PAGEREF _Toc3897 \h </w:instrText>
        </w:r>
        <w:r>
          <w:fldChar w:fldCharType="separate"/>
        </w:r>
        <w:r>
          <w:t>43</w:t>
        </w:r>
        <w:r>
          <w:fldChar w:fldCharType="end"/>
        </w:r>
      </w:hyperlink>
    </w:p>
    <w:p>
      <w:pPr>
        <w:pStyle w:val="TOC2"/>
        <w:tabs>
          <w:tab w:val="right" w:leader="dot" w:pos="8306"/>
        </w:tabs>
      </w:pPr>
      <w:hyperlink w:anchor="_Toc19014" w:history="1">
        <w:r>
          <w:rPr>
            <w:rFonts w:ascii="仿宋" w:eastAsia="仿宋" w:hAnsi="仿宋" w:cs="仿宋" w:hint="eastAsia"/>
            <w:lang w:eastAsia="zh-CN"/>
          </w:rPr>
          <w:t>(六)、防静电、触电防护及防雷措施</w:t>
        </w:r>
        <w:r>
          <w:tab/>
        </w:r>
        <w:r>
          <w:fldChar w:fldCharType="begin"/>
        </w:r>
        <w:r>
          <w:instrText xml:space="preserve"> PAGEREF _Toc19014 \h </w:instrText>
        </w:r>
        <w:r>
          <w:fldChar w:fldCharType="separate"/>
        </w:r>
        <w:r>
          <w:t>44</w:t>
        </w:r>
        <w:r>
          <w:fldChar w:fldCharType="end"/>
        </w:r>
      </w:hyperlink>
    </w:p>
    <w:p>
      <w:pPr>
        <w:pStyle w:val="TOC2"/>
        <w:tabs>
          <w:tab w:val="right" w:leader="dot" w:pos="8306"/>
        </w:tabs>
      </w:pPr>
      <w:hyperlink w:anchor="_Toc21527" w:history="1">
        <w:r>
          <w:rPr>
            <w:rFonts w:ascii="仿宋" w:eastAsia="仿宋" w:hAnsi="仿宋" w:cs="仿宋" w:hint="eastAsia"/>
            <w:lang w:eastAsia="zh-CN"/>
          </w:rPr>
          <w:t>(七)、机械设备安全保障措施</w:t>
        </w:r>
        <w:r>
          <w:tab/>
        </w:r>
        <w:r>
          <w:fldChar w:fldCharType="begin"/>
        </w:r>
        <w:r>
          <w:instrText xml:space="preserve"> PAGEREF _Toc21527 \h </w:instrText>
        </w:r>
        <w:r>
          <w:fldChar w:fldCharType="separate"/>
        </w:r>
        <w:r>
          <w:t>45</w:t>
        </w:r>
        <w:r>
          <w:fldChar w:fldCharType="end"/>
        </w:r>
      </w:hyperlink>
    </w:p>
    <w:p>
      <w:pPr>
        <w:pStyle w:val="TOC1"/>
        <w:tabs>
          <w:tab w:val="right" w:leader="dot" w:pos="8306"/>
        </w:tabs>
      </w:pPr>
      <w:hyperlink w:anchor="_Toc16682" w:history="1">
        <w:r>
          <w:rPr>
            <w:rFonts w:ascii="仿宋" w:eastAsia="仿宋" w:hAnsi="仿宋" w:cs="仿宋" w:hint="eastAsia"/>
            <w:lang w:eastAsia="zh-CN"/>
          </w:rPr>
          <w:t>十一、全麦面包项目创新与研发</w:t>
        </w:r>
        <w:r>
          <w:tab/>
        </w:r>
        <w:r>
          <w:fldChar w:fldCharType="begin"/>
        </w:r>
        <w:r>
          <w:instrText xml:space="preserve"> PAGEREF _Toc16682 \h </w:instrText>
        </w:r>
        <w:r>
          <w:fldChar w:fldCharType="separate"/>
        </w:r>
        <w:r>
          <w:t>47</w:t>
        </w:r>
        <w:r>
          <w:fldChar w:fldCharType="end"/>
        </w:r>
      </w:hyperlink>
    </w:p>
    <w:p>
      <w:pPr>
        <w:pStyle w:val="TOC2"/>
        <w:tabs>
          <w:tab w:val="right" w:leader="dot" w:pos="8306"/>
        </w:tabs>
      </w:pPr>
      <w:hyperlink w:anchor="_Toc26636" w:history="1">
        <w:r>
          <w:rPr>
            <w:rFonts w:ascii="仿宋" w:eastAsia="仿宋" w:hAnsi="仿宋" w:cs="仿宋" w:hint="eastAsia"/>
            <w:lang w:eastAsia="zh-CN"/>
          </w:rPr>
          <w:t>(一)、创新策略与方向</w:t>
        </w:r>
        <w:r>
          <w:tab/>
        </w:r>
        <w:r>
          <w:fldChar w:fldCharType="begin"/>
        </w:r>
        <w:r>
          <w:instrText xml:space="preserve"> PAGEREF _Toc26636 \h </w:instrText>
        </w:r>
        <w:r>
          <w:fldChar w:fldCharType="separate"/>
        </w:r>
        <w:r>
          <w:t>47</w:t>
        </w:r>
        <w:r>
          <w:fldChar w:fldCharType="end"/>
        </w:r>
      </w:hyperlink>
    </w:p>
    <w:p>
      <w:pPr>
        <w:pStyle w:val="TOC2"/>
        <w:tabs>
          <w:tab w:val="right" w:leader="dot" w:pos="8306"/>
        </w:tabs>
      </w:pPr>
      <w:hyperlink w:anchor="_Toc16395" w:history="1">
        <w:r>
          <w:rPr>
            <w:rFonts w:ascii="仿宋" w:eastAsia="仿宋" w:hAnsi="仿宋" w:cs="仿宋" w:hint="eastAsia"/>
            <w:lang w:eastAsia="zh-CN"/>
          </w:rPr>
          <w:t>(二)、研发规划与投入</w:t>
        </w:r>
        <w:r>
          <w:tab/>
        </w:r>
        <w:r>
          <w:fldChar w:fldCharType="begin"/>
        </w:r>
        <w:r>
          <w:instrText xml:space="preserve"> PAGEREF _Toc16395 \h </w:instrText>
        </w:r>
        <w:r>
          <w:fldChar w:fldCharType="separate"/>
        </w:r>
        <w:r>
          <w:t>48</w:t>
        </w:r>
        <w:r>
          <w:fldChar w:fldCharType="end"/>
        </w:r>
      </w:hyperlink>
    </w:p>
    <w:p>
      <w:pPr>
        <w:pStyle w:val="TOC1"/>
        <w:tabs>
          <w:tab w:val="right" w:leader="dot" w:pos="8306"/>
        </w:tabs>
      </w:pPr>
      <w:hyperlink w:anchor="_Toc19790" w:history="1">
        <w:r>
          <w:rPr>
            <w:rFonts w:ascii="仿宋" w:eastAsia="仿宋" w:hAnsi="仿宋" w:cs="仿宋" w:hint="eastAsia"/>
            <w:lang w:eastAsia="zh-CN"/>
          </w:rPr>
          <w:t>十二、全麦面包项目投资规划</w:t>
        </w:r>
        <w:r>
          <w:tab/>
        </w:r>
        <w:r>
          <w:fldChar w:fldCharType="begin"/>
        </w:r>
        <w:r>
          <w:instrText xml:space="preserve"> PAGEREF _Toc19790 \h </w:instrText>
        </w:r>
        <w:r>
          <w:fldChar w:fldCharType="separate"/>
        </w:r>
        <w:r>
          <w:t>50</w:t>
        </w:r>
        <w:r>
          <w:fldChar w:fldCharType="end"/>
        </w:r>
      </w:hyperlink>
    </w:p>
    <w:p>
      <w:pPr>
        <w:pStyle w:val="TOC2"/>
        <w:tabs>
          <w:tab w:val="right" w:leader="dot" w:pos="8306"/>
        </w:tabs>
      </w:pPr>
      <w:hyperlink w:anchor="_Toc13362" w:history="1">
        <w:r>
          <w:rPr>
            <w:rFonts w:ascii="仿宋" w:eastAsia="仿宋" w:hAnsi="仿宋" w:cs="仿宋" w:hint="eastAsia"/>
            <w:lang w:eastAsia="zh-CN"/>
          </w:rPr>
          <w:t>(一)、全麦面包项目总投资估算</w:t>
        </w:r>
        <w:r>
          <w:tab/>
        </w:r>
        <w:r>
          <w:fldChar w:fldCharType="begin"/>
        </w:r>
        <w:r>
          <w:instrText xml:space="preserve"> PAGEREF _Toc13362 \h </w:instrText>
        </w:r>
        <w:r>
          <w:fldChar w:fldCharType="separate"/>
        </w:r>
        <w:r>
          <w:t>50</w:t>
        </w:r>
        <w:r>
          <w:fldChar w:fldCharType="end"/>
        </w:r>
      </w:hyperlink>
    </w:p>
    <w:p>
      <w:pPr>
        <w:pStyle w:val="TOC2"/>
        <w:tabs>
          <w:tab w:val="right" w:leader="dot" w:pos="8306"/>
        </w:tabs>
      </w:pPr>
      <w:hyperlink w:anchor="_Toc10285" w:history="1">
        <w:r>
          <w:rPr>
            <w:rFonts w:ascii="仿宋" w:eastAsia="仿宋" w:hAnsi="仿宋" w:cs="仿宋" w:hint="eastAsia"/>
            <w:lang w:eastAsia="zh-CN"/>
          </w:rPr>
          <w:t>(二)、资金筹措</w:t>
        </w:r>
        <w:r>
          <w:tab/>
        </w:r>
        <w:r>
          <w:fldChar w:fldCharType="begin"/>
        </w:r>
        <w:r>
          <w:instrText xml:space="preserve"> PAGEREF _Toc10285 \h </w:instrText>
        </w:r>
        <w:r>
          <w:fldChar w:fldCharType="separate"/>
        </w:r>
        <w:r>
          <w:t>51</w:t>
        </w:r>
        <w:r>
          <w:fldChar w:fldCharType="end"/>
        </w:r>
      </w:hyperlink>
    </w:p>
    <w:p>
      <w:pPr>
        <w:pStyle w:val="TOC1"/>
        <w:tabs>
          <w:tab w:val="right" w:leader="dot" w:pos="8306"/>
        </w:tabs>
      </w:pPr>
      <w:hyperlink w:anchor="_Toc5173" w:history="1">
        <w:r>
          <w:rPr>
            <w:rFonts w:ascii="仿宋" w:eastAsia="仿宋" w:hAnsi="仿宋" w:cs="仿宋" w:hint="eastAsia"/>
            <w:lang w:eastAsia="zh-CN"/>
          </w:rPr>
          <w:t>十三、全麦面包项目治理与监督</w:t>
        </w:r>
        <w:r>
          <w:tab/>
        </w:r>
        <w:r>
          <w:fldChar w:fldCharType="begin"/>
        </w:r>
        <w:r>
          <w:instrText xml:space="preserve"> PAGEREF _Toc5173 \h </w:instrText>
        </w:r>
        <w:r>
          <w:fldChar w:fldCharType="separate"/>
        </w:r>
        <w:r>
          <w:t>52</w:t>
        </w:r>
        <w:r>
          <w:fldChar w:fldCharType="end"/>
        </w:r>
      </w:hyperlink>
    </w:p>
    <w:p>
      <w:pPr>
        <w:pStyle w:val="TOC2"/>
        <w:tabs>
          <w:tab w:val="right" w:leader="dot" w:pos="8306"/>
        </w:tabs>
      </w:pPr>
      <w:hyperlink w:anchor="_Toc29284" w:history="1">
        <w:r>
          <w:rPr>
            <w:rFonts w:ascii="仿宋" w:eastAsia="仿宋" w:hAnsi="仿宋" w:cs="仿宋" w:hint="eastAsia"/>
            <w:lang w:eastAsia="zh-CN"/>
          </w:rPr>
          <w:t>(一)、全麦面包项目治理结构</w:t>
        </w:r>
        <w:r>
          <w:tab/>
        </w:r>
        <w:r>
          <w:fldChar w:fldCharType="begin"/>
        </w:r>
        <w:r>
          <w:instrText xml:space="preserve"> PAGEREF _Toc29284 \h </w:instrText>
        </w:r>
        <w:r>
          <w:fldChar w:fldCharType="separate"/>
        </w:r>
        <w:r>
          <w:t>52</w:t>
        </w:r>
        <w:r>
          <w:fldChar w:fldCharType="end"/>
        </w:r>
      </w:hyperlink>
    </w:p>
    <w:p>
      <w:pPr>
        <w:pStyle w:val="TOC2"/>
        <w:tabs>
          <w:tab w:val="right" w:leader="dot" w:pos="8306"/>
        </w:tabs>
      </w:pPr>
      <w:hyperlink w:anchor="_Toc17012" w:history="1">
        <w:r>
          <w:rPr>
            <w:rFonts w:ascii="仿宋" w:eastAsia="仿宋" w:hAnsi="仿宋" w:cs="仿宋" w:hint="eastAsia"/>
            <w:lang w:eastAsia="zh-CN"/>
          </w:rPr>
          <w:t>(二)、监督与审计</w:t>
        </w:r>
        <w:r>
          <w:tab/>
        </w:r>
        <w:r>
          <w:fldChar w:fldCharType="begin"/>
        </w:r>
        <w:r>
          <w:instrText xml:space="preserve"> PAGEREF _Toc17012 \h </w:instrText>
        </w:r>
        <w:r>
          <w:fldChar w:fldCharType="separate"/>
        </w:r>
        <w:r>
          <w:t>53</w:t>
        </w:r>
        <w:r>
          <w:fldChar w:fldCharType="end"/>
        </w:r>
      </w:hyperlink>
    </w:p>
    <w:p>
      <w:pPr>
        <w:pStyle w:val="TOC1"/>
        <w:tabs>
          <w:tab w:val="right" w:leader="dot" w:pos="8306"/>
        </w:tabs>
      </w:pPr>
      <w:hyperlink w:anchor="_Toc24088" w:history="1">
        <w:r>
          <w:rPr>
            <w:rFonts w:ascii="仿宋" w:eastAsia="仿宋" w:hAnsi="仿宋" w:cs="仿宋" w:hint="eastAsia"/>
            <w:lang w:eastAsia="zh-CN"/>
          </w:rPr>
          <w:t>十四、利益相关者分析与沟通计划</w:t>
        </w:r>
        <w:r>
          <w:tab/>
        </w:r>
        <w:r>
          <w:fldChar w:fldCharType="begin"/>
        </w:r>
        <w:r>
          <w:instrText xml:space="preserve"> PAGEREF _Toc24088 \h </w:instrText>
        </w:r>
        <w:r>
          <w:fldChar w:fldCharType="separate"/>
        </w:r>
        <w:r>
          <w:t>54</w:t>
        </w:r>
        <w:r>
          <w:fldChar w:fldCharType="end"/>
        </w:r>
      </w:hyperlink>
    </w:p>
    <w:p>
      <w:pPr>
        <w:pStyle w:val="TOC2"/>
        <w:tabs>
          <w:tab w:val="right" w:leader="dot" w:pos="8306"/>
        </w:tabs>
      </w:pPr>
      <w:hyperlink w:anchor="_Toc17572" w:history="1">
        <w:r>
          <w:rPr>
            <w:rFonts w:ascii="仿宋" w:eastAsia="仿宋" w:hAnsi="仿宋" w:cs="仿宋" w:hint="eastAsia"/>
            <w:lang w:eastAsia="zh-CN"/>
          </w:rPr>
          <w:t>(一)、利益相关者分析</w:t>
        </w:r>
        <w:r>
          <w:tab/>
        </w:r>
        <w:r>
          <w:fldChar w:fldCharType="begin"/>
        </w:r>
        <w:r>
          <w:instrText xml:space="preserve"> PAGEREF _Toc17572 \h </w:instrText>
        </w:r>
        <w:r>
          <w:fldChar w:fldCharType="separate"/>
        </w:r>
        <w:r>
          <w:t>54</w:t>
        </w:r>
        <w:r>
          <w:fldChar w:fldCharType="end"/>
        </w:r>
      </w:hyperlink>
    </w:p>
    <w:p>
      <w:pPr>
        <w:pStyle w:val="TOC2"/>
        <w:tabs>
          <w:tab w:val="right" w:leader="dot" w:pos="8306"/>
        </w:tabs>
      </w:pPr>
      <w:hyperlink w:anchor="_Toc3526" w:history="1">
        <w:r>
          <w:rPr>
            <w:rFonts w:ascii="仿宋" w:eastAsia="仿宋" w:hAnsi="仿宋" w:cs="仿宋" w:hint="eastAsia"/>
            <w:lang w:eastAsia="zh-CN"/>
          </w:rPr>
          <w:t>(二)、沟通计划</w:t>
        </w:r>
        <w:r>
          <w:tab/>
        </w:r>
        <w:r>
          <w:fldChar w:fldCharType="begin"/>
        </w:r>
        <w:r>
          <w:instrText xml:space="preserve"> PAGEREF _Toc3526 \h </w:instrText>
        </w:r>
        <w:r>
          <w:fldChar w:fldCharType="separate"/>
        </w:r>
        <w:r>
          <w:t>56</w:t>
        </w:r>
        <w:r>
          <w:fldChar w:fldCharType="end"/>
        </w:r>
      </w:hyperlink>
    </w:p>
    <w:p>
      <w:pPr>
        <w:pStyle w:val="TOC1"/>
        <w:tabs>
          <w:tab w:val="right" w:leader="dot" w:pos="8306"/>
        </w:tabs>
      </w:pPr>
      <w:hyperlink w:anchor="_Toc127" w:history="1">
        <w:r>
          <w:rPr>
            <w:rFonts w:ascii="仿宋" w:eastAsia="仿宋" w:hAnsi="仿宋" w:cs="仿宋" w:hint="eastAsia"/>
            <w:lang w:eastAsia="zh-CN"/>
          </w:rPr>
          <w:t>十五、全麦面包项目实施保障措施</w:t>
        </w:r>
        <w:r>
          <w:tab/>
        </w:r>
        <w:r>
          <w:fldChar w:fldCharType="begin"/>
        </w:r>
        <w:r>
          <w:instrText xml:space="preserve"> PAGEREF _Toc127 \h </w:instrText>
        </w:r>
        <w:r>
          <w:fldChar w:fldCharType="separate"/>
        </w:r>
        <w:r>
          <w:t>57</w:t>
        </w:r>
        <w:r>
          <w:fldChar w:fldCharType="end"/>
        </w:r>
      </w:hyperlink>
    </w:p>
    <w:p>
      <w:pPr>
        <w:pStyle w:val="TOC2"/>
        <w:tabs>
          <w:tab w:val="right" w:leader="dot" w:pos="8306"/>
        </w:tabs>
      </w:pPr>
      <w:hyperlink w:anchor="_Toc12460" w:history="1">
        <w:r>
          <w:rPr>
            <w:rFonts w:ascii="仿宋" w:eastAsia="仿宋" w:hAnsi="仿宋" w:cs="仿宋" w:hint="eastAsia"/>
            <w:lang w:eastAsia="zh-CN"/>
          </w:rPr>
          <w:t>(一)、全麦面包项目实施保障机制</w:t>
        </w:r>
        <w:r>
          <w:tab/>
        </w:r>
        <w:r>
          <w:fldChar w:fldCharType="begin"/>
        </w:r>
        <w:r>
          <w:instrText xml:space="preserve"> PAGEREF _Toc12460 \h </w:instrText>
        </w:r>
        <w:r>
          <w:fldChar w:fldCharType="separate"/>
        </w:r>
        <w:r>
          <w:t>57</w:t>
        </w:r>
        <w:r>
          <w:fldChar w:fldCharType="end"/>
        </w:r>
      </w:hyperlink>
    </w:p>
    <w:p>
      <w:pPr>
        <w:pStyle w:val="TOC2"/>
        <w:tabs>
          <w:tab w:val="right" w:leader="dot" w:pos="8306"/>
        </w:tabs>
      </w:pPr>
      <w:hyperlink w:anchor="_Toc28425" w:history="1">
        <w:r>
          <w:rPr>
            <w:rFonts w:ascii="仿宋" w:eastAsia="仿宋" w:hAnsi="仿宋" w:cs="仿宋" w:hint="eastAsia"/>
            <w:lang w:eastAsia="zh-CN"/>
          </w:rPr>
          <w:t>(二)、全麦面包项目法律合规要求</w:t>
        </w:r>
        <w:r>
          <w:tab/>
        </w:r>
        <w:r>
          <w:fldChar w:fldCharType="begin"/>
        </w:r>
        <w:r>
          <w:instrText xml:space="preserve"> PAGEREF _Toc28425 \h </w:instrText>
        </w:r>
        <w:r>
          <w:fldChar w:fldCharType="separate"/>
        </w:r>
        <w:r>
          <w:t>60</w:t>
        </w:r>
        <w:r>
          <w:fldChar w:fldCharType="end"/>
        </w:r>
      </w:hyperlink>
    </w:p>
    <w:p>
      <w:pPr>
        <w:pStyle w:val="TOC2"/>
        <w:tabs>
          <w:tab w:val="right" w:leader="dot" w:pos="8306"/>
        </w:tabs>
      </w:pPr>
      <w:hyperlink w:anchor="_Toc20340" w:history="1">
        <w:r>
          <w:rPr>
            <w:rFonts w:ascii="仿宋" w:eastAsia="仿宋" w:hAnsi="仿宋" w:cs="仿宋" w:hint="eastAsia"/>
            <w:lang w:eastAsia="zh-CN"/>
          </w:rPr>
          <w:t>(三)、全麦面包项目合同管理与法律事务</w:t>
        </w:r>
        <w:r>
          <w:tab/>
        </w:r>
        <w:r>
          <w:fldChar w:fldCharType="begin"/>
        </w:r>
        <w:r>
          <w:instrText xml:space="preserve"> PAGEREF _Toc20340 \h </w:instrText>
        </w:r>
        <w:r>
          <w:fldChar w:fldCharType="separate"/>
        </w:r>
        <w:r>
          <w:t>64</w:t>
        </w:r>
        <w:r>
          <w:fldChar w:fldCharType="end"/>
        </w:r>
      </w:hyperlink>
    </w:p>
    <w:p>
      <w:pPr>
        <w:pStyle w:val="TOC2"/>
        <w:tabs>
          <w:tab w:val="right" w:leader="dot" w:pos="8306"/>
        </w:tabs>
      </w:pPr>
      <w:hyperlink w:anchor="_Toc794" w:history="1">
        <w:r>
          <w:rPr>
            <w:rFonts w:ascii="仿宋" w:eastAsia="仿宋" w:hAnsi="仿宋" w:cs="仿宋" w:hint="eastAsia"/>
            <w:lang w:eastAsia="zh-CN"/>
          </w:rPr>
          <w:t>(四)、全麦面包项目知识产权保护策略</w:t>
        </w:r>
        <w:r>
          <w:tab/>
        </w:r>
        <w:r>
          <w:fldChar w:fldCharType="begin"/>
        </w:r>
        <w:r>
          <w:instrText xml:space="preserve"> PAGEREF _Toc794 \h </w:instrText>
        </w:r>
        <w:r>
          <w:fldChar w:fldCharType="separate"/>
        </w:r>
        <w:r>
          <w:t>71</w:t>
        </w:r>
        <w:r>
          <w:fldChar w:fldCharType="end"/>
        </w:r>
      </w:hyperlink>
    </w:p>
    <w:p>
      <w:pPr>
        <w:pStyle w:val="TOC1"/>
        <w:tabs>
          <w:tab w:val="right" w:leader="dot" w:pos="8306"/>
        </w:tabs>
      </w:pPr>
      <w:hyperlink w:anchor="_Toc13092" w:history="1">
        <w:r>
          <w:rPr>
            <w:rFonts w:ascii="仿宋" w:eastAsia="仿宋" w:hAnsi="仿宋" w:cs="仿宋" w:hint="eastAsia"/>
            <w:lang w:eastAsia="zh-CN"/>
          </w:rPr>
          <w:t>十六、供应链管理</w:t>
        </w:r>
        <w:r>
          <w:tab/>
        </w:r>
        <w:r>
          <w:fldChar w:fldCharType="begin"/>
        </w:r>
        <w:r>
          <w:instrText xml:space="preserve"> PAGEREF _Toc13092 \h </w:instrText>
        </w:r>
        <w:r>
          <w:fldChar w:fldCharType="separate"/>
        </w:r>
        <w:r>
          <w:t>73</w:t>
        </w:r>
        <w:r>
          <w:fldChar w:fldCharType="end"/>
        </w:r>
      </w:hyperlink>
    </w:p>
    <w:p>
      <w:pPr>
        <w:pStyle w:val="TOC2"/>
        <w:tabs>
          <w:tab w:val="right" w:leader="dot" w:pos="8306"/>
        </w:tabs>
      </w:pPr>
      <w:hyperlink w:anchor="_Toc9476" w:history="1">
        <w:r>
          <w:rPr>
            <w:rFonts w:ascii="仿宋" w:eastAsia="仿宋" w:hAnsi="仿宋" w:cs="仿宋" w:hint="eastAsia"/>
            <w:lang w:eastAsia="zh-CN"/>
          </w:rPr>
          <w:t>(一)、供应链战略规划</w:t>
        </w:r>
        <w:r>
          <w:tab/>
        </w:r>
        <w:r>
          <w:fldChar w:fldCharType="begin"/>
        </w:r>
        <w:r>
          <w:instrText xml:space="preserve"> PAGEREF _Toc9476 \h </w:instrText>
        </w:r>
        <w:r>
          <w:fldChar w:fldCharType="separate"/>
        </w:r>
        <w:r>
          <w:t>73</w:t>
        </w:r>
        <w:r>
          <w:fldChar w:fldCharType="end"/>
        </w:r>
      </w:hyperlink>
    </w:p>
    <w:p>
      <w:pPr>
        <w:pStyle w:val="TOC2"/>
        <w:tabs>
          <w:tab w:val="right" w:leader="dot" w:pos="8306"/>
        </w:tabs>
      </w:pPr>
      <w:hyperlink w:anchor="_Toc24736" w:history="1">
        <w:r>
          <w:rPr>
            <w:rFonts w:ascii="仿宋" w:eastAsia="仿宋" w:hAnsi="仿宋" w:cs="仿宋" w:hint="eastAsia"/>
            <w:lang w:eastAsia="zh-CN"/>
          </w:rPr>
          <w:t>(二)、供应商选择与合作</w:t>
        </w:r>
        <w:r>
          <w:tab/>
        </w:r>
        <w:r>
          <w:fldChar w:fldCharType="begin"/>
        </w:r>
        <w:r>
          <w:instrText xml:space="preserve"> PAGEREF _Toc24736 \h </w:instrText>
        </w:r>
        <w:r>
          <w:fldChar w:fldCharType="separate"/>
        </w:r>
        <w:r>
          <w:t>75</w:t>
        </w:r>
        <w:r>
          <w:fldChar w:fldCharType="end"/>
        </w:r>
      </w:hyperlink>
    </w:p>
    <w:p>
      <w:pPr>
        <w:pStyle w:val="TOC2"/>
        <w:tabs>
          <w:tab w:val="right" w:leader="dot" w:pos="8306"/>
        </w:tabs>
      </w:pPr>
      <w:hyperlink w:anchor="_Toc29833" w:history="1">
        <w:r>
          <w:rPr>
            <w:rFonts w:ascii="仿宋" w:eastAsia="仿宋" w:hAnsi="仿宋" w:cs="仿宋" w:hint="eastAsia"/>
            <w:lang w:eastAsia="zh-CN"/>
          </w:rPr>
          <w:t>(三)、物流与库存管理</w:t>
        </w:r>
        <w:r>
          <w:tab/>
        </w:r>
        <w:r>
          <w:fldChar w:fldCharType="begin"/>
        </w:r>
        <w:r>
          <w:instrText xml:space="preserve"> PAGEREF _Toc29833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05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04"/>
      <w:r>
        <w:rPr>
          <w:rFonts w:ascii="仿宋" w:eastAsia="仿宋" w:hAnsi="仿宋" w:cs="仿宋" w:hint="eastAsia"/>
          <w:sz w:val="28"/>
          <w:lang w:eastAsia="zh-CN"/>
        </w:rPr>
        <w:t>一、全麦面包项目土建工程</w:t>
      </w:r>
      <w:bookmarkEnd w:id="2"/>
    </w:p>
    <w:p>
      <w:pPr>
        <w:pStyle w:val="Heading2"/>
        <w:rPr>
          <w:rFonts w:ascii="仿宋" w:eastAsia="仿宋" w:hAnsi="仿宋" w:cs="仿宋" w:hint="eastAsia"/>
          <w:lang w:eastAsia="zh-CN"/>
        </w:rPr>
      </w:pPr>
      <w:bookmarkStart w:id="3" w:name="_Toc18429"/>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在全麦面包项目的建筑工程设计中，我们将秉承一系列重要的设计原则，以确保全麦面包项目建筑在功能、美观、可持续性等方面达到最佳效果。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首要原则是确保建筑的功能性得到最大化的发挥。我们将充分理解全麦面包项目的实际需求，合理布局各个功能区域，保证建筑在满足业务需求的同时，提供高效的工作环境。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在建筑设计中，我们将综合考虑建设和运营成本。通过精细的经济效益分析，确保设计方案在高效利用资源的同时，对全麦面包项目的长期盈利能力有积极的贡献。</w:t>
      </w:r>
    </w:p>
    <w:p>
      <w:pPr>
        <w:pStyle w:val="Heading2"/>
        <w:ind w:firstLine="560" w:firstLineChars="200"/>
        <w:rPr>
          <w:rFonts w:ascii="仿宋" w:eastAsia="仿宋" w:hAnsi="仿宋" w:cs="仿宋" w:hint="eastAsia"/>
          <w:sz w:val="28"/>
          <w:lang w:eastAsia="zh-CN"/>
        </w:rPr>
      </w:pPr>
      <w:bookmarkStart w:id="4" w:name="_Toc7857"/>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全麦面包项目的土建工程设计中，我们将精准设定设计年限，结合全麦面包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全麦面包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0406"/>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全麦面包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全麦面包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全麦面包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752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本期工程全麦面包项目预计总建筑面积XXX平方米，其中：计容建筑面积XXX平方米，计划建筑工程投资XX万元，占全麦面包项目总投资的XX%。</w:t>
      </w:r>
    </w:p>
    <w:p>
      <w:pPr>
        <w:pStyle w:val="Heading1"/>
        <w:ind w:firstLine="560" w:firstLineChars="200"/>
        <w:rPr>
          <w:rFonts w:ascii="仿宋" w:eastAsia="仿宋" w:hAnsi="仿宋" w:cs="仿宋" w:hint="eastAsia"/>
          <w:sz w:val="28"/>
          <w:lang w:eastAsia="zh-CN"/>
        </w:rPr>
      </w:pPr>
      <w:bookmarkStart w:id="7" w:name="_Toc6450"/>
      <w:r>
        <w:rPr>
          <w:rFonts w:ascii="仿宋" w:eastAsia="仿宋" w:hAnsi="仿宋" w:cs="仿宋" w:hint="eastAsia"/>
          <w:sz w:val="28"/>
          <w:lang w:eastAsia="zh-CN"/>
        </w:rPr>
        <w:t>二、全麦面包项目选址可行性分析</w:t>
      </w:r>
      <w:bookmarkEnd w:id="7"/>
    </w:p>
    <w:p>
      <w:pPr>
        <w:pStyle w:val="Heading2"/>
        <w:rPr>
          <w:rFonts w:ascii="仿宋" w:eastAsia="仿宋" w:hAnsi="仿宋" w:cs="仿宋" w:hint="eastAsia"/>
          <w:lang w:eastAsia="zh-CN"/>
        </w:rPr>
      </w:pPr>
      <w:bookmarkStart w:id="8" w:name="_Toc25266"/>
      <w:r>
        <w:rPr>
          <w:rFonts w:ascii="仿宋" w:eastAsia="仿宋" w:hAnsi="仿宋" w:cs="仿宋" w:hint="eastAsia"/>
          <w:lang w:eastAsia="zh-CN"/>
        </w:rPr>
        <w:t>(一)、全麦面包项目选址</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该全麦面包项目选址位于XX省XX市XX区XXX街道</w:t>
      </w:r>
    </w:p>
    <w:p>
      <w:pPr>
        <w:pStyle w:val="Heading2"/>
        <w:ind w:firstLine="560" w:firstLineChars="200"/>
        <w:rPr>
          <w:rFonts w:ascii="仿宋" w:eastAsia="仿宋" w:hAnsi="仿宋" w:cs="仿宋" w:hint="eastAsia"/>
          <w:sz w:val="28"/>
          <w:lang w:eastAsia="zh-CN"/>
        </w:rPr>
      </w:pPr>
      <w:bookmarkStart w:id="9" w:name="_Toc19734"/>
      <w:r>
        <w:rPr>
          <w:rFonts w:ascii="仿宋" w:eastAsia="仿宋" w:hAnsi="仿宋" w:cs="仿宋" w:hint="eastAsia"/>
          <w:sz w:val="28"/>
          <w:lang w:eastAsia="zh-CN"/>
        </w:rPr>
        <w:t>(二)、用地控制指标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全麦面包项目的征地面积将根据全麦面包项目的实际规模和需求进行精确规划。具体面积XXX平方米，旨在确保全麦面包项目不仅能够满足当前的发展需求，还能够预留空间以适应未来的扩展。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净用地面积是在征地面积基础上去除不可利用面积后的实际可开发用地。具体面积XXX平方米，考虑到环保、交通、安全等多方面因素，以确保全麦面包项目在整体利用效率上达到最优。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全麦面包项目计划建设的建筑总规模具体面积XXX平方米。这一规模的确定综合考虑了全麦面包项目的性质、规模，以及城市规划的相关要求，确保建筑布局与周边环境协调一致。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绿地率是全麦面包项目用地中被规划为绿地的比例。具体面积XXX平方米，旨在通过合理规划绿地，改善全麦面包项目周边环境，提升居民生活质量，并符合城市整体绿化规划。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容积率是用地上可以建设的建筑总体积与用地面积之比。具体面积XXX，通过合理的容积率规划，确保全麦面包项目建筑规模与周边环境和谐共生。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确保全麦面包项目选址与当地城市规划相一致，具体面积XXX平方米。通过与城市规划部门深入沟通，确保全麦面包项目不仅符合城市的整体发展方向，还能够融入城市的发展布局，为城市的长远发展贡献力量。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全麦面包项目选址符合当地产业政策，具体面积XXX平方米。这包括全麦面包项目对当地经济的促进作用，以及对相关产业的带动效应，确保全麦面包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用地总体要求必须符合环保和可持续发展的原则，具体面积XXX平方米。通过采用绿色建筑设计、节能减排等措施，确保全麦面包项目在建设和运营过程中对环境的影响最小化，达到可持续发展的要求。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确保全麦面包项目选址具备必要的公共设施配套，具体面积XXX平方米。这包括交通便利性、教育、医疗等基础设施，以提高居民生活品质，使得全麦面包项目选址更具吸引力。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考虑用地总体要求对当地社会稳定性的影响，具体面积XXX平方米。通过深入了解当地社区反馈，确保全麦面包项目的选址和建设过程对当地社会和谐稳定产生积极作用。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全麦面包项目选址不仅符合法规和规划，还在实际操作中具有可行性。这一全面规划将为全麦面包项目的成功实施提供坚实的基础，确保全麦面包项目选址阶段就能够奠定良好的发展基础。</w:t>
      </w:r>
    </w:p>
    <w:p>
      <w:pPr>
        <w:pStyle w:val="Heading2"/>
        <w:ind w:firstLine="560" w:firstLineChars="200"/>
        <w:rPr>
          <w:rFonts w:ascii="仿宋" w:eastAsia="仿宋" w:hAnsi="仿宋" w:cs="仿宋" w:hint="eastAsia"/>
          <w:sz w:val="28"/>
          <w:lang w:eastAsia="zh-CN"/>
        </w:rPr>
      </w:pPr>
      <w:bookmarkStart w:id="10" w:name="_Toc8047"/>
      <w:r>
        <w:rPr>
          <w:rFonts w:ascii="仿宋" w:eastAsia="仿宋" w:hAnsi="仿宋" w:cs="仿宋" w:hint="eastAsia"/>
          <w:sz w:val="28"/>
          <w:lang w:eastAsia="zh-CN"/>
        </w:rPr>
        <w:t>(三)、节约用地措施</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全麦面包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全麦面包项目的设备规划和空间设计中，我们将采取灵活设备布局的措施。设备布局将根据实际需求进行灵活设计，避免不必要的浪费。通过合理规划设备摆放位置，我们将提高设备的利用率，减少设备间距，以确保全麦面包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全麦面包项目内部引入共享设施的概念，例如共享会议室、办公区等。通过这种方式，我们可以减少对资源的重复建设，提高资源共享效率，从而减小全麦面包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1" w:name="_Toc327"/>
      <w:r>
        <w:rPr>
          <w:rFonts w:ascii="仿宋" w:eastAsia="仿宋" w:hAnsi="仿宋" w:cs="仿宋" w:hint="eastAsia"/>
          <w:sz w:val="28"/>
          <w:lang w:eastAsia="zh-CN"/>
        </w:rPr>
        <w:t>(四)、总图布置方案</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麦面包项目的总图布置中，我们将不同功能区域进行明确的规划，以最大程度满足全麦面包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2" w:name="_Toc26824"/>
      <w:r>
        <w:rPr>
          <w:rFonts w:ascii="仿宋" w:eastAsia="仿宋" w:hAnsi="仿宋" w:cs="仿宋" w:hint="eastAsia"/>
          <w:sz w:val="28"/>
          <w:lang w:eastAsia="zh-CN"/>
        </w:rPr>
        <w:t>(五)、选址综合评价</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全麦面包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全麦面包项目对环境的影响是综合评价的重要因素之一。我们将详细考虑选址周边的自然环境、生态保护区、水源地等情况，确保全麦面包项目的建设和运营对环境影响最小化，并符合当地的环保法规标准。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对选址的评价还需充分考虑当地政府的产业政策和法规。我们将详细了解全麦面包项目所在地的相关政策，确保全麦面包项目的规划和运营与当地法规相符，降低不必要的法律风险。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考虑到社会稳定性对企业运营的重要性，我们将评估选址地区的社会安全情况、劳工关系、社区反馈等方面，以确保全麦面包项目的建设和运营不会受到社会稳定性的负面影响。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最后，我们将综合考虑用地成本，包括土地购置费用、土地开发成本等。通过对用地成本的详细评估，我们能够做出更为精确的经济效益分析，为全麦面包项目的投资决策提供有力支持。</w:t>
      </w:r>
    </w:p>
    <w:p>
      <w:pPr>
        <w:pStyle w:val="Heading1"/>
        <w:ind w:firstLine="560" w:firstLineChars="200"/>
        <w:rPr>
          <w:rFonts w:ascii="仿宋" w:eastAsia="仿宋" w:hAnsi="仿宋" w:cs="仿宋" w:hint="eastAsia"/>
          <w:sz w:val="28"/>
          <w:lang w:eastAsia="zh-CN"/>
        </w:rPr>
      </w:pPr>
      <w:bookmarkStart w:id="13" w:name="_Toc1050"/>
      <w:r>
        <w:rPr>
          <w:rFonts w:ascii="仿宋" w:eastAsia="仿宋" w:hAnsi="仿宋" w:cs="仿宋" w:hint="eastAsia"/>
          <w:sz w:val="28"/>
          <w:lang w:eastAsia="zh-CN"/>
        </w:rPr>
        <w:t>三、产品规划分析</w:t>
      </w:r>
      <w:bookmarkEnd w:id="13"/>
    </w:p>
    <w:p>
      <w:pPr>
        <w:pStyle w:val="Heading2"/>
        <w:rPr>
          <w:rFonts w:ascii="仿宋" w:eastAsia="仿宋" w:hAnsi="仿宋" w:cs="仿宋" w:hint="eastAsia"/>
          <w:lang w:eastAsia="zh-CN"/>
        </w:rPr>
      </w:pPr>
      <w:bookmarkStart w:id="14" w:name="_Toc4568"/>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全麦面包项目的主要产品是XXXX，预计年产值为XXX万元。这一产品在市场中占据着重要的地位，其广泛的应用范围使得该全麦面包项目的市场前景非常广阔。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全麦面包项目的xxx产品作为重要的原材料之一，将在多个领域发挥关键作用。其在建筑、交通、能源等方面的广泛应用将为整个产业链提供强大的支持，形成产业协同效应。全麦面包项目的年产值XXX万XXX万XXX万万元不仅反映了其在市场上的巨大潜力，更预示着它对国民经济的积极贡献。这种关联度高、涉及面广的产业关系，使得该全麦面包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2541"/>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全麦面包项目总征地面积为XXXX平方米，相当于约XX.XX亩，其中净用地面积为XXXX平方米，红线范围内相当于约XX.XX亩。这一用地规模充分考虑了全麦面包项目的建设需求，保障了全麦面包项目在合适的空间内得以充分发展。全麦面包项目规划的总建筑面积为XXXX平方米，其中主体工程建设占XXXX平方米，计容建筑面积达XXXX平方米。预计建筑工程的投资将达到XXXX万元，为全麦面包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全麦面包项目计划购置的设备共计XXXX台（套），设备购置费用为XXXX万元。这一设备购置计划充分考虑到全麦面包项目的生产需求和技术要求，确保了全麦面包项目在生产运营中具备先进的技术装备和高效的生产能力。设备的合理配置将为全麦面包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全麦面包项目计划总投资为XXXX万元，预计年实现营业收入为XXXX万元。这一产能规模的设定旨在确保全麦面包项目能够在投资与回报之间取得平衡，实现长期可持续的发展。全麦面包项目的总投资充分考虑到各个方面的需求，包括用地建设、设备购置等多个环节，以确保全麦面包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15471"/>
      <w:r>
        <w:rPr>
          <w:rFonts w:ascii="仿宋" w:eastAsia="仿宋" w:hAnsi="仿宋" w:cs="仿宋" w:hint="eastAsia"/>
          <w:sz w:val="28"/>
          <w:lang w:eastAsia="zh-CN"/>
        </w:rPr>
        <w:t>四、全麦面包项目危机管理</w:t>
      </w:r>
      <w:bookmarkEnd w:id="16"/>
    </w:p>
    <w:p>
      <w:pPr>
        <w:pStyle w:val="Heading2"/>
        <w:rPr>
          <w:rFonts w:ascii="仿宋" w:eastAsia="仿宋" w:hAnsi="仿宋" w:cs="仿宋" w:hint="eastAsia"/>
          <w:lang w:eastAsia="zh-CN"/>
        </w:rPr>
      </w:pPr>
      <w:bookmarkStart w:id="17" w:name="_Toc6297"/>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全麦面包项目危机管理中，危机预警与识别是确保全麦面包项目稳健运行的核心步骤。通过建立全面的监测机制，全麦面包项目团队旨在及时发现和理解潜在的风险和危机因素，以便采取及时的预防和应对措施，确保全麦面包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首先，通过深入的风险评估，全麦面包项目团队全面分析了整个全麦面包项目和各个阶段可能存在的威胁。这包括准确评估每个潜在风险的发生概率和可能影响的程度，为后续危机预警提供了有力支持。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全麦面包项目团队着重于明确定义全麦面包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全麦面包项目进展的持续监控，团队能够及时发现潜在问题并作出迅速反应。全麦面包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在这一阶段，团队的专业素养和反应速度将发挥至关重要的作用，以确保潜在危机能够在初期得到有效的处理，最大程度地减轻负面影响。通过危机预警与识别，全麦面包项目得以更有序、可控地推进。</w:t>
      </w:r>
    </w:p>
    <w:p>
      <w:pPr>
        <w:pStyle w:val="Heading2"/>
        <w:ind w:firstLine="560" w:firstLineChars="200"/>
        <w:rPr>
          <w:rFonts w:ascii="仿宋" w:eastAsia="仿宋" w:hAnsi="仿宋" w:cs="仿宋" w:hint="eastAsia"/>
          <w:sz w:val="28"/>
          <w:lang w:eastAsia="zh-CN"/>
        </w:rPr>
      </w:pPr>
      <w:bookmarkStart w:id="18" w:name="_Toc7484"/>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在危机发生时，全麦面包项目团队立即行动，成立了应急小组。该小组的任务是迅速制定并实施紧急应对措施，以最小化潜在损失。以下是采取的主要措施：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暂停全麦面包项目进度：为遏制危机蔓延，全麦面包项目暂时停止进行，以便全面评估当前状况。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资源重新分配：重新评估全麦面包项目资源的分配，确保最大限度地减小损失。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实时沟通：与关键利益相关者建立实时沟通机制，向他们传递全麦面包项目危机的实际状况，保障全麦面包项目核心利益。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在紧急应对的同时，全麦面包项目团队强调了团队协作和有效沟通的重要性。以下是团队协作的关键举措：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信息共享机制：建立了信息共享平台，确保团队成员能够及时获取全麦面包项目危机的实时信息。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领导者沟通：全麦面包项目领导者通过定期会议和即时沟通工具，指导团队应对危机，保持团队稳定运行。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随着危机得到初步控制，全麦面包项目团队转向制定恢复计划，以确保全麦面包项目能够从中迅速恢复。主要恢复计划包括：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修复受损的进度计划：重新评估全麦面包项目进度，制定修复计划，确保全麦面包项目尽快回归正常进程。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重新调整资源分配：优化资源分配，确保全麦面包项目在有限资源下高效运转。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风险管理机制加强：对全麦面包项目风险进行全面评估，制定更强化的风险管理策略，以预防未来可能的危机。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10076"/>
      <w:r>
        <w:rPr>
          <w:rFonts w:ascii="仿宋" w:eastAsia="仿宋" w:hAnsi="仿宋" w:cs="仿宋" w:hint="eastAsia"/>
          <w:sz w:val="28"/>
          <w:lang w:eastAsia="zh-CN"/>
        </w:rPr>
        <w:t>五、工艺说明</w:t>
      </w:r>
      <w:bookmarkEnd w:id="19"/>
    </w:p>
    <w:p>
      <w:pPr>
        <w:pStyle w:val="Heading2"/>
        <w:rPr>
          <w:rFonts w:ascii="仿宋" w:eastAsia="仿宋" w:hAnsi="仿宋" w:cs="仿宋" w:hint="eastAsia"/>
          <w:lang w:eastAsia="zh-CN"/>
        </w:rPr>
      </w:pPr>
      <w:bookmarkStart w:id="20" w:name="_Toc22159"/>
      <w:r>
        <w:rPr>
          <w:rFonts w:ascii="仿宋" w:eastAsia="仿宋" w:hAnsi="仿宋" w:cs="仿宋" w:hint="eastAsia"/>
          <w:lang w:eastAsia="zh-CN"/>
        </w:rPr>
        <w:t>(一)、技术管理特点</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全麦面包项目的技术管理特点体现在其创新导向。通过引入最先进的技术趋势和解决方案，全麦面包项目致力于提升科技含量、提高质量和效率水平。这意味着我们将采用最新的工具和方法，确保全麦面包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全麦面包项目技术管理的显著特征。通过整合不同领域的技术资源，我们实现了跨学科的协同工作。这有助于优化技术架构，提高整体效能。此外，整合性策略还促进了不同技术团队之间的紧密沟通和高效合作，确保全麦面包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全麦面包项目所采用的技术。通过不断优化技术方案，全麦面包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https://d.book118.com/218072046024006034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D07CB8"/>
    <w:rsid w:val="61D07CB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1807204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2024-02-03T16:12:00Z</dcterms:created>
  <dcterms:modified xsi:type="dcterms:W3CDTF">2024-02-03T16:12:44Z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8D30444228E74FEF9F4EDA5D01D50EA5_11</vt:lpwstr>
  </property>
  <property fmtid="{D5CDD505-2E9C-101B-9397-08002B2CF9AE}" pid="3" name="KSOProductBuildVer">
    <vt:lpwstr>2052-12.1.0.16250</vt:lpwstr>
  </property>
</Properties>
</file>