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钛酸钡项目规划设计蓝图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79" w:history="1">
        <w:r>
          <w:rPr>
            <w:rFonts w:ascii="仿宋" w:eastAsia="仿宋" w:hAnsi="仿宋" w:cs="仿宋" w:hint="eastAsia"/>
            <w:lang w:eastAsia="zh-CN"/>
          </w:rPr>
          <w:t>前言</w:t>
        </w:r>
        <w:r>
          <w:tab/>
        </w:r>
        <w:r>
          <w:fldChar w:fldCharType="begin"/>
        </w:r>
        <w:r>
          <w:instrText xml:space="preserve"> PAGEREF _Toc30679 \h </w:instrText>
        </w:r>
        <w:r>
          <w:fldChar w:fldCharType="separate"/>
        </w:r>
        <w:r>
          <w:t>3</w:t>
        </w:r>
        <w:r>
          <w:fldChar w:fldCharType="end"/>
        </w:r>
      </w:hyperlink>
    </w:p>
    <w:p>
      <w:pPr>
        <w:pStyle w:val="TOC1"/>
        <w:tabs>
          <w:tab w:val="right" w:leader="dot" w:pos="8306"/>
        </w:tabs>
      </w:pPr>
      <w:hyperlink w:anchor="_Toc7307" w:history="1">
        <w:r>
          <w:rPr>
            <w:rFonts w:ascii="仿宋" w:eastAsia="仿宋" w:hAnsi="仿宋" w:cs="仿宋" w:hint="eastAsia"/>
            <w:lang w:eastAsia="zh-CN"/>
          </w:rPr>
          <w:t>一、产品规划分析</w:t>
        </w:r>
        <w:r>
          <w:tab/>
        </w:r>
        <w:r>
          <w:fldChar w:fldCharType="begin"/>
        </w:r>
        <w:r>
          <w:instrText xml:space="preserve"> PAGEREF _Toc7307 \h </w:instrText>
        </w:r>
        <w:r>
          <w:fldChar w:fldCharType="separate"/>
        </w:r>
        <w:r>
          <w:t>3</w:t>
        </w:r>
        <w:r>
          <w:fldChar w:fldCharType="end"/>
        </w:r>
      </w:hyperlink>
    </w:p>
    <w:p>
      <w:pPr>
        <w:pStyle w:val="TOC2"/>
        <w:tabs>
          <w:tab w:val="right" w:leader="dot" w:pos="8306"/>
        </w:tabs>
      </w:pPr>
      <w:hyperlink w:anchor="_Toc17938" w:history="1">
        <w:r>
          <w:rPr>
            <w:rFonts w:ascii="仿宋" w:eastAsia="仿宋" w:hAnsi="仿宋" w:cs="仿宋" w:hint="eastAsia"/>
            <w:lang w:eastAsia="zh-CN"/>
          </w:rPr>
          <w:t>(一)、产品规划</w:t>
        </w:r>
        <w:r>
          <w:tab/>
        </w:r>
        <w:r>
          <w:fldChar w:fldCharType="begin"/>
        </w:r>
        <w:r>
          <w:instrText xml:space="preserve"> PAGEREF _Toc17938 \h </w:instrText>
        </w:r>
        <w:r>
          <w:fldChar w:fldCharType="separate"/>
        </w:r>
        <w:r>
          <w:t>3</w:t>
        </w:r>
        <w:r>
          <w:fldChar w:fldCharType="end"/>
        </w:r>
      </w:hyperlink>
    </w:p>
    <w:p>
      <w:pPr>
        <w:pStyle w:val="TOC2"/>
        <w:tabs>
          <w:tab w:val="right" w:leader="dot" w:pos="8306"/>
        </w:tabs>
      </w:pPr>
      <w:hyperlink w:anchor="_Toc18760" w:history="1">
        <w:r>
          <w:rPr>
            <w:rFonts w:ascii="仿宋" w:eastAsia="仿宋" w:hAnsi="仿宋" w:cs="仿宋" w:hint="eastAsia"/>
            <w:lang w:eastAsia="zh-CN"/>
          </w:rPr>
          <w:t>(二)、建设规模</w:t>
        </w:r>
        <w:r>
          <w:tab/>
        </w:r>
        <w:r>
          <w:fldChar w:fldCharType="begin"/>
        </w:r>
        <w:r>
          <w:instrText xml:space="preserve"> PAGEREF _Toc18760 \h </w:instrText>
        </w:r>
        <w:r>
          <w:fldChar w:fldCharType="separate"/>
        </w:r>
        <w:r>
          <w:t>4</w:t>
        </w:r>
        <w:r>
          <w:fldChar w:fldCharType="end"/>
        </w:r>
      </w:hyperlink>
    </w:p>
    <w:p>
      <w:pPr>
        <w:pStyle w:val="TOC1"/>
        <w:tabs>
          <w:tab w:val="right" w:leader="dot" w:pos="8306"/>
        </w:tabs>
      </w:pPr>
      <w:hyperlink w:anchor="_Toc11318" w:history="1">
        <w:r>
          <w:rPr>
            <w:rFonts w:ascii="仿宋" w:eastAsia="仿宋" w:hAnsi="仿宋" w:cs="仿宋" w:hint="eastAsia"/>
            <w:lang w:eastAsia="zh-CN"/>
          </w:rPr>
          <w:t>二、市场分析、调研</w:t>
        </w:r>
        <w:r>
          <w:tab/>
        </w:r>
        <w:r>
          <w:fldChar w:fldCharType="begin"/>
        </w:r>
        <w:r>
          <w:instrText xml:space="preserve"> PAGEREF _Toc11318 \h </w:instrText>
        </w:r>
        <w:r>
          <w:fldChar w:fldCharType="separate"/>
        </w:r>
        <w:r>
          <w:t>5</w:t>
        </w:r>
        <w:r>
          <w:fldChar w:fldCharType="end"/>
        </w:r>
      </w:hyperlink>
    </w:p>
    <w:p>
      <w:pPr>
        <w:pStyle w:val="TOC2"/>
        <w:tabs>
          <w:tab w:val="right" w:leader="dot" w:pos="8306"/>
        </w:tabs>
      </w:pPr>
      <w:hyperlink w:anchor="_Toc14825" w:history="1">
        <w:r>
          <w:rPr>
            <w:rFonts w:ascii="仿宋" w:eastAsia="仿宋" w:hAnsi="仿宋" w:cs="仿宋" w:hint="eastAsia"/>
            <w:lang w:eastAsia="zh-CN"/>
          </w:rPr>
          <w:t>(一)、钛酸钡行业分析</w:t>
        </w:r>
        <w:r>
          <w:tab/>
        </w:r>
        <w:r>
          <w:fldChar w:fldCharType="begin"/>
        </w:r>
        <w:r>
          <w:instrText xml:space="preserve"> PAGEREF _Toc14825 \h </w:instrText>
        </w:r>
        <w:r>
          <w:fldChar w:fldCharType="separate"/>
        </w:r>
        <w:r>
          <w:t>5</w:t>
        </w:r>
        <w:r>
          <w:fldChar w:fldCharType="end"/>
        </w:r>
      </w:hyperlink>
    </w:p>
    <w:p>
      <w:pPr>
        <w:pStyle w:val="TOC2"/>
        <w:tabs>
          <w:tab w:val="right" w:leader="dot" w:pos="8306"/>
        </w:tabs>
      </w:pPr>
      <w:hyperlink w:anchor="_Toc14541" w:history="1">
        <w:r>
          <w:rPr>
            <w:rFonts w:ascii="仿宋" w:eastAsia="仿宋" w:hAnsi="仿宋" w:cs="仿宋" w:hint="eastAsia"/>
            <w:lang w:eastAsia="zh-CN"/>
          </w:rPr>
          <w:t>(二)、钛酸钡市场分析预测</w:t>
        </w:r>
        <w:r>
          <w:tab/>
        </w:r>
        <w:r>
          <w:fldChar w:fldCharType="begin"/>
        </w:r>
        <w:r>
          <w:instrText xml:space="preserve"> PAGEREF _Toc14541 \h </w:instrText>
        </w:r>
        <w:r>
          <w:fldChar w:fldCharType="separate"/>
        </w:r>
        <w:r>
          <w:t>6</w:t>
        </w:r>
        <w:r>
          <w:fldChar w:fldCharType="end"/>
        </w:r>
      </w:hyperlink>
    </w:p>
    <w:p>
      <w:pPr>
        <w:pStyle w:val="TOC1"/>
        <w:tabs>
          <w:tab w:val="right" w:leader="dot" w:pos="8306"/>
        </w:tabs>
      </w:pPr>
      <w:hyperlink w:anchor="_Toc8670" w:history="1">
        <w:r>
          <w:rPr>
            <w:rFonts w:ascii="仿宋" w:eastAsia="仿宋" w:hAnsi="仿宋" w:cs="仿宋" w:hint="eastAsia"/>
            <w:lang w:eastAsia="zh-CN"/>
          </w:rPr>
          <w:t>三、钛酸钡项目建设单位说明</w:t>
        </w:r>
        <w:r>
          <w:tab/>
        </w:r>
        <w:r>
          <w:fldChar w:fldCharType="begin"/>
        </w:r>
        <w:r>
          <w:instrText xml:space="preserve"> PAGEREF _Toc8670 \h </w:instrText>
        </w:r>
        <w:r>
          <w:fldChar w:fldCharType="separate"/>
        </w:r>
        <w:r>
          <w:t>6</w:t>
        </w:r>
        <w:r>
          <w:fldChar w:fldCharType="end"/>
        </w:r>
      </w:hyperlink>
    </w:p>
    <w:p>
      <w:pPr>
        <w:pStyle w:val="TOC2"/>
        <w:tabs>
          <w:tab w:val="right" w:leader="dot" w:pos="8306"/>
        </w:tabs>
      </w:pPr>
      <w:hyperlink w:anchor="_Toc23651" w:history="1">
        <w:r>
          <w:rPr>
            <w:rFonts w:ascii="仿宋" w:eastAsia="仿宋" w:hAnsi="仿宋" w:cs="仿宋" w:hint="eastAsia"/>
            <w:lang w:eastAsia="zh-CN"/>
          </w:rPr>
          <w:t>(一)、钛酸钡项目承办单位基本情况</w:t>
        </w:r>
        <w:r>
          <w:tab/>
        </w:r>
        <w:r>
          <w:fldChar w:fldCharType="begin"/>
        </w:r>
        <w:r>
          <w:instrText xml:space="preserve"> PAGEREF _Toc23651 \h </w:instrText>
        </w:r>
        <w:r>
          <w:fldChar w:fldCharType="separate"/>
        </w:r>
        <w:r>
          <w:t>6</w:t>
        </w:r>
        <w:r>
          <w:fldChar w:fldCharType="end"/>
        </w:r>
      </w:hyperlink>
    </w:p>
    <w:p>
      <w:pPr>
        <w:pStyle w:val="TOC2"/>
        <w:tabs>
          <w:tab w:val="right" w:leader="dot" w:pos="8306"/>
        </w:tabs>
      </w:pPr>
      <w:hyperlink w:anchor="_Toc5847" w:history="1">
        <w:r>
          <w:rPr>
            <w:rFonts w:ascii="仿宋" w:eastAsia="仿宋" w:hAnsi="仿宋" w:cs="仿宋" w:hint="eastAsia"/>
            <w:lang w:eastAsia="zh-CN"/>
          </w:rPr>
          <w:t>(二)、公司经济效益分析</w:t>
        </w:r>
        <w:r>
          <w:tab/>
        </w:r>
        <w:r>
          <w:fldChar w:fldCharType="begin"/>
        </w:r>
        <w:r>
          <w:instrText xml:space="preserve"> PAGEREF _Toc5847 \h </w:instrText>
        </w:r>
        <w:r>
          <w:fldChar w:fldCharType="separate"/>
        </w:r>
        <w:r>
          <w:t>7</w:t>
        </w:r>
        <w:r>
          <w:fldChar w:fldCharType="end"/>
        </w:r>
      </w:hyperlink>
    </w:p>
    <w:p>
      <w:pPr>
        <w:pStyle w:val="TOC1"/>
        <w:tabs>
          <w:tab w:val="right" w:leader="dot" w:pos="8306"/>
        </w:tabs>
      </w:pPr>
      <w:hyperlink w:anchor="_Toc2013" w:history="1">
        <w:r>
          <w:rPr>
            <w:rFonts w:ascii="仿宋" w:eastAsia="仿宋" w:hAnsi="仿宋" w:cs="仿宋" w:hint="eastAsia"/>
            <w:lang w:eastAsia="zh-CN"/>
          </w:rPr>
          <w:t>四、工艺说明</w:t>
        </w:r>
        <w:r>
          <w:tab/>
        </w:r>
        <w:r>
          <w:fldChar w:fldCharType="begin"/>
        </w:r>
        <w:r>
          <w:instrText xml:space="preserve"> PAGEREF _Toc2013 \h </w:instrText>
        </w:r>
        <w:r>
          <w:fldChar w:fldCharType="separate"/>
        </w:r>
        <w:r>
          <w:t>8</w:t>
        </w:r>
        <w:r>
          <w:fldChar w:fldCharType="end"/>
        </w:r>
      </w:hyperlink>
    </w:p>
    <w:p>
      <w:pPr>
        <w:pStyle w:val="TOC2"/>
        <w:tabs>
          <w:tab w:val="right" w:leader="dot" w:pos="8306"/>
        </w:tabs>
      </w:pPr>
      <w:hyperlink w:anchor="_Toc30808" w:history="1">
        <w:r>
          <w:rPr>
            <w:rFonts w:ascii="仿宋" w:eastAsia="仿宋" w:hAnsi="仿宋" w:cs="仿宋" w:hint="eastAsia"/>
            <w:lang w:eastAsia="zh-CN"/>
          </w:rPr>
          <w:t>(一)、技术管理特点</w:t>
        </w:r>
        <w:r>
          <w:tab/>
        </w:r>
        <w:r>
          <w:fldChar w:fldCharType="begin"/>
        </w:r>
        <w:r>
          <w:instrText xml:space="preserve"> PAGEREF _Toc30808 \h </w:instrText>
        </w:r>
        <w:r>
          <w:fldChar w:fldCharType="separate"/>
        </w:r>
        <w:r>
          <w:t>8</w:t>
        </w:r>
        <w:r>
          <w:fldChar w:fldCharType="end"/>
        </w:r>
      </w:hyperlink>
    </w:p>
    <w:p>
      <w:pPr>
        <w:pStyle w:val="TOC2"/>
        <w:tabs>
          <w:tab w:val="right" w:leader="dot" w:pos="8306"/>
        </w:tabs>
      </w:pPr>
      <w:hyperlink w:anchor="_Toc11828" w:history="1">
        <w:r>
          <w:rPr>
            <w:rFonts w:ascii="仿宋" w:eastAsia="仿宋" w:hAnsi="仿宋" w:cs="仿宋" w:hint="eastAsia"/>
            <w:lang w:eastAsia="zh-CN"/>
          </w:rPr>
          <w:t>(二)、钛酸钡项目工艺技术设计方案</w:t>
        </w:r>
        <w:r>
          <w:tab/>
        </w:r>
        <w:r>
          <w:fldChar w:fldCharType="begin"/>
        </w:r>
        <w:r>
          <w:instrText xml:space="preserve"> PAGEREF _Toc11828 \h </w:instrText>
        </w:r>
        <w:r>
          <w:fldChar w:fldCharType="separate"/>
        </w:r>
        <w:r>
          <w:t>9</w:t>
        </w:r>
        <w:r>
          <w:fldChar w:fldCharType="end"/>
        </w:r>
      </w:hyperlink>
    </w:p>
    <w:p>
      <w:pPr>
        <w:pStyle w:val="TOC2"/>
        <w:tabs>
          <w:tab w:val="right" w:leader="dot" w:pos="8306"/>
        </w:tabs>
      </w:pPr>
      <w:hyperlink w:anchor="_Toc16618" w:history="1">
        <w:r>
          <w:rPr>
            <w:rFonts w:ascii="仿宋" w:eastAsia="仿宋" w:hAnsi="仿宋" w:cs="仿宋" w:hint="eastAsia"/>
            <w:lang w:eastAsia="zh-CN"/>
          </w:rPr>
          <w:t>(三)、设备选型方案</w:t>
        </w:r>
        <w:r>
          <w:tab/>
        </w:r>
        <w:r>
          <w:fldChar w:fldCharType="begin"/>
        </w:r>
        <w:r>
          <w:instrText xml:space="preserve"> PAGEREF _Toc16618 \h </w:instrText>
        </w:r>
        <w:r>
          <w:fldChar w:fldCharType="separate"/>
        </w:r>
        <w:r>
          <w:t>10</w:t>
        </w:r>
        <w:r>
          <w:fldChar w:fldCharType="end"/>
        </w:r>
      </w:hyperlink>
    </w:p>
    <w:p>
      <w:pPr>
        <w:pStyle w:val="TOC1"/>
        <w:tabs>
          <w:tab w:val="right" w:leader="dot" w:pos="8306"/>
        </w:tabs>
      </w:pPr>
      <w:hyperlink w:anchor="_Toc19803" w:history="1">
        <w:r>
          <w:rPr>
            <w:rFonts w:ascii="仿宋" w:eastAsia="仿宋" w:hAnsi="仿宋" w:cs="仿宋" w:hint="eastAsia"/>
            <w:lang w:eastAsia="zh-CN"/>
          </w:rPr>
          <w:t>五、钛酸钡项目绩效评估</w:t>
        </w:r>
        <w:r>
          <w:tab/>
        </w:r>
        <w:r>
          <w:fldChar w:fldCharType="begin"/>
        </w:r>
        <w:r>
          <w:instrText xml:space="preserve"> PAGEREF _Toc19803 \h </w:instrText>
        </w:r>
        <w:r>
          <w:fldChar w:fldCharType="separate"/>
        </w:r>
        <w:r>
          <w:t>12</w:t>
        </w:r>
        <w:r>
          <w:fldChar w:fldCharType="end"/>
        </w:r>
      </w:hyperlink>
    </w:p>
    <w:p>
      <w:pPr>
        <w:pStyle w:val="TOC2"/>
        <w:tabs>
          <w:tab w:val="right" w:leader="dot" w:pos="8306"/>
        </w:tabs>
      </w:pPr>
      <w:hyperlink w:anchor="_Toc30205" w:history="1">
        <w:r>
          <w:rPr>
            <w:rFonts w:ascii="仿宋" w:eastAsia="仿宋" w:hAnsi="仿宋" w:cs="仿宋" w:hint="eastAsia"/>
            <w:lang w:eastAsia="zh-CN"/>
          </w:rPr>
          <w:t>(一)、绩效评估指标</w:t>
        </w:r>
        <w:r>
          <w:tab/>
        </w:r>
        <w:r>
          <w:fldChar w:fldCharType="begin"/>
        </w:r>
        <w:r>
          <w:instrText xml:space="preserve"> PAGEREF _Toc30205 \h </w:instrText>
        </w:r>
        <w:r>
          <w:fldChar w:fldCharType="separate"/>
        </w:r>
        <w:r>
          <w:t>12</w:t>
        </w:r>
        <w:r>
          <w:fldChar w:fldCharType="end"/>
        </w:r>
      </w:hyperlink>
    </w:p>
    <w:p>
      <w:pPr>
        <w:pStyle w:val="TOC2"/>
        <w:tabs>
          <w:tab w:val="right" w:leader="dot" w:pos="8306"/>
        </w:tabs>
      </w:pPr>
      <w:hyperlink w:anchor="_Toc32549" w:history="1">
        <w:r>
          <w:rPr>
            <w:rFonts w:ascii="仿宋" w:eastAsia="仿宋" w:hAnsi="仿宋" w:cs="仿宋" w:hint="eastAsia"/>
            <w:lang w:eastAsia="zh-CN"/>
          </w:rPr>
          <w:t>(二)、绩效评估方法</w:t>
        </w:r>
        <w:r>
          <w:tab/>
        </w:r>
        <w:r>
          <w:fldChar w:fldCharType="begin"/>
        </w:r>
        <w:r>
          <w:instrText xml:space="preserve"> PAGEREF _Toc32549 \h </w:instrText>
        </w:r>
        <w:r>
          <w:fldChar w:fldCharType="separate"/>
        </w:r>
        <w:r>
          <w:t>13</w:t>
        </w:r>
        <w:r>
          <w:fldChar w:fldCharType="end"/>
        </w:r>
      </w:hyperlink>
    </w:p>
    <w:p>
      <w:pPr>
        <w:pStyle w:val="TOC2"/>
        <w:tabs>
          <w:tab w:val="right" w:leader="dot" w:pos="8306"/>
        </w:tabs>
      </w:pPr>
      <w:hyperlink w:anchor="_Toc21430" w:history="1">
        <w:r>
          <w:rPr>
            <w:rFonts w:ascii="仿宋" w:eastAsia="仿宋" w:hAnsi="仿宋" w:cs="仿宋" w:hint="eastAsia"/>
            <w:lang w:eastAsia="zh-CN"/>
          </w:rPr>
          <w:t>(三)、绩效评估周期</w:t>
        </w:r>
        <w:r>
          <w:tab/>
        </w:r>
        <w:r>
          <w:fldChar w:fldCharType="begin"/>
        </w:r>
        <w:r>
          <w:instrText xml:space="preserve"> PAGEREF _Toc21430 \h </w:instrText>
        </w:r>
        <w:r>
          <w:fldChar w:fldCharType="separate"/>
        </w:r>
        <w:r>
          <w:t>14</w:t>
        </w:r>
        <w:r>
          <w:fldChar w:fldCharType="end"/>
        </w:r>
      </w:hyperlink>
    </w:p>
    <w:p>
      <w:pPr>
        <w:pStyle w:val="TOC1"/>
        <w:tabs>
          <w:tab w:val="right" w:leader="dot" w:pos="8306"/>
        </w:tabs>
      </w:pPr>
      <w:hyperlink w:anchor="_Toc23124" w:history="1">
        <w:r>
          <w:rPr>
            <w:rFonts w:ascii="仿宋" w:eastAsia="仿宋" w:hAnsi="仿宋" w:cs="仿宋" w:hint="eastAsia"/>
            <w:lang w:eastAsia="zh-CN"/>
          </w:rPr>
          <w:t>六、钛酸钡项目可持续发展</w:t>
        </w:r>
        <w:r>
          <w:tab/>
        </w:r>
        <w:r>
          <w:fldChar w:fldCharType="begin"/>
        </w:r>
        <w:r>
          <w:instrText xml:space="preserve"> PAGEREF _Toc23124 \h </w:instrText>
        </w:r>
        <w:r>
          <w:fldChar w:fldCharType="separate"/>
        </w:r>
        <w:r>
          <w:t>15</w:t>
        </w:r>
        <w:r>
          <w:fldChar w:fldCharType="end"/>
        </w:r>
      </w:hyperlink>
    </w:p>
    <w:p>
      <w:pPr>
        <w:pStyle w:val="TOC2"/>
        <w:tabs>
          <w:tab w:val="right" w:leader="dot" w:pos="8306"/>
        </w:tabs>
      </w:pPr>
      <w:hyperlink w:anchor="_Toc31801" w:history="1">
        <w:r>
          <w:rPr>
            <w:rFonts w:ascii="仿宋" w:eastAsia="仿宋" w:hAnsi="仿宋" w:cs="仿宋" w:hint="eastAsia"/>
            <w:lang w:eastAsia="zh-CN"/>
          </w:rPr>
          <w:t>(一)、可持续战略与实践</w:t>
        </w:r>
        <w:r>
          <w:tab/>
        </w:r>
        <w:r>
          <w:fldChar w:fldCharType="begin"/>
        </w:r>
        <w:r>
          <w:instrText xml:space="preserve"> PAGEREF _Toc31801 \h </w:instrText>
        </w:r>
        <w:r>
          <w:fldChar w:fldCharType="separate"/>
        </w:r>
        <w:r>
          <w:t>15</w:t>
        </w:r>
        <w:r>
          <w:fldChar w:fldCharType="end"/>
        </w:r>
      </w:hyperlink>
    </w:p>
    <w:p>
      <w:pPr>
        <w:pStyle w:val="TOC2"/>
        <w:tabs>
          <w:tab w:val="right" w:leader="dot" w:pos="8306"/>
        </w:tabs>
      </w:pPr>
      <w:hyperlink w:anchor="_Toc27970" w:history="1">
        <w:r>
          <w:rPr>
            <w:rFonts w:ascii="仿宋" w:eastAsia="仿宋" w:hAnsi="仿宋" w:cs="仿宋" w:hint="eastAsia"/>
            <w:lang w:eastAsia="zh-CN"/>
          </w:rPr>
          <w:t>(二)、环保与社会责任</w:t>
        </w:r>
        <w:r>
          <w:tab/>
        </w:r>
        <w:r>
          <w:fldChar w:fldCharType="begin"/>
        </w:r>
        <w:r>
          <w:instrText xml:space="preserve"> PAGEREF _Toc27970 \h </w:instrText>
        </w:r>
        <w:r>
          <w:fldChar w:fldCharType="separate"/>
        </w:r>
        <w:r>
          <w:t>15</w:t>
        </w:r>
        <w:r>
          <w:fldChar w:fldCharType="end"/>
        </w:r>
      </w:hyperlink>
    </w:p>
    <w:p>
      <w:pPr>
        <w:pStyle w:val="TOC1"/>
        <w:tabs>
          <w:tab w:val="right" w:leader="dot" w:pos="8306"/>
        </w:tabs>
      </w:pPr>
      <w:hyperlink w:anchor="_Toc28204" w:history="1">
        <w:r>
          <w:rPr>
            <w:rFonts w:ascii="仿宋" w:eastAsia="仿宋" w:hAnsi="仿宋" w:cs="仿宋" w:hint="eastAsia"/>
            <w:lang w:eastAsia="zh-CN"/>
          </w:rPr>
          <w:t>七、钛酸钡项目环境影响分析</w:t>
        </w:r>
        <w:r>
          <w:tab/>
        </w:r>
        <w:r>
          <w:fldChar w:fldCharType="begin"/>
        </w:r>
        <w:r>
          <w:instrText xml:space="preserve"> PAGEREF _Toc28204 \h </w:instrText>
        </w:r>
        <w:r>
          <w:fldChar w:fldCharType="separate"/>
        </w:r>
        <w:r>
          <w:t>16</w:t>
        </w:r>
        <w:r>
          <w:fldChar w:fldCharType="end"/>
        </w:r>
      </w:hyperlink>
    </w:p>
    <w:p>
      <w:pPr>
        <w:pStyle w:val="TOC2"/>
        <w:tabs>
          <w:tab w:val="right" w:leader="dot" w:pos="8306"/>
        </w:tabs>
      </w:pPr>
      <w:hyperlink w:anchor="_Toc9929" w:history="1">
        <w:r>
          <w:rPr>
            <w:rFonts w:ascii="仿宋" w:eastAsia="仿宋" w:hAnsi="仿宋" w:cs="仿宋" w:hint="eastAsia"/>
            <w:lang w:eastAsia="zh-CN"/>
          </w:rPr>
          <w:t>(一)、建设区域环境质量现状</w:t>
        </w:r>
        <w:r>
          <w:tab/>
        </w:r>
        <w:r>
          <w:fldChar w:fldCharType="begin"/>
        </w:r>
        <w:r>
          <w:instrText xml:space="preserve"> PAGEREF _Toc9929 \h </w:instrText>
        </w:r>
        <w:r>
          <w:fldChar w:fldCharType="separate"/>
        </w:r>
        <w:r>
          <w:t>16</w:t>
        </w:r>
        <w:r>
          <w:fldChar w:fldCharType="end"/>
        </w:r>
      </w:hyperlink>
    </w:p>
    <w:p>
      <w:pPr>
        <w:pStyle w:val="TOC2"/>
        <w:tabs>
          <w:tab w:val="right" w:leader="dot" w:pos="8306"/>
        </w:tabs>
      </w:pPr>
      <w:hyperlink w:anchor="_Toc25746" w:history="1">
        <w:r>
          <w:rPr>
            <w:rFonts w:ascii="仿宋" w:eastAsia="仿宋" w:hAnsi="仿宋" w:cs="仿宋" w:hint="eastAsia"/>
            <w:lang w:eastAsia="zh-CN"/>
          </w:rPr>
          <w:t>(二)、建设期环境保护</w:t>
        </w:r>
        <w:r>
          <w:tab/>
        </w:r>
        <w:r>
          <w:fldChar w:fldCharType="begin"/>
        </w:r>
        <w:r>
          <w:instrText xml:space="preserve"> PAGEREF _Toc25746 \h </w:instrText>
        </w:r>
        <w:r>
          <w:fldChar w:fldCharType="separate"/>
        </w:r>
        <w:r>
          <w:t>18</w:t>
        </w:r>
        <w:r>
          <w:fldChar w:fldCharType="end"/>
        </w:r>
      </w:hyperlink>
    </w:p>
    <w:p>
      <w:pPr>
        <w:pStyle w:val="TOC2"/>
        <w:tabs>
          <w:tab w:val="right" w:leader="dot" w:pos="8306"/>
        </w:tabs>
      </w:pPr>
      <w:hyperlink w:anchor="_Toc26440" w:history="1">
        <w:r>
          <w:rPr>
            <w:rFonts w:ascii="仿宋" w:eastAsia="仿宋" w:hAnsi="仿宋" w:cs="仿宋" w:hint="eastAsia"/>
            <w:lang w:eastAsia="zh-CN"/>
          </w:rPr>
          <w:t>(三)、运营期环境保护</w:t>
        </w:r>
        <w:r>
          <w:tab/>
        </w:r>
        <w:r>
          <w:fldChar w:fldCharType="begin"/>
        </w:r>
        <w:r>
          <w:instrText xml:space="preserve"> PAGEREF _Toc26440 \h </w:instrText>
        </w:r>
        <w:r>
          <w:fldChar w:fldCharType="separate"/>
        </w:r>
        <w:r>
          <w:t>19</w:t>
        </w:r>
        <w:r>
          <w:fldChar w:fldCharType="end"/>
        </w:r>
      </w:hyperlink>
    </w:p>
    <w:p>
      <w:pPr>
        <w:pStyle w:val="TOC2"/>
        <w:tabs>
          <w:tab w:val="right" w:leader="dot" w:pos="8306"/>
        </w:tabs>
      </w:pPr>
      <w:hyperlink w:anchor="_Toc4647" w:history="1">
        <w:r>
          <w:rPr>
            <w:rFonts w:ascii="仿宋" w:eastAsia="仿宋" w:hAnsi="仿宋" w:cs="仿宋" w:hint="eastAsia"/>
            <w:lang w:eastAsia="zh-CN"/>
          </w:rPr>
          <w:t>(四)、钛酸钡项目建设对区域经济的影响</w:t>
        </w:r>
        <w:r>
          <w:tab/>
        </w:r>
        <w:r>
          <w:fldChar w:fldCharType="begin"/>
        </w:r>
        <w:r>
          <w:instrText xml:space="preserve"> PAGEREF _Toc4647 \h </w:instrText>
        </w:r>
        <w:r>
          <w:fldChar w:fldCharType="separate"/>
        </w:r>
        <w:r>
          <w:t>20</w:t>
        </w:r>
        <w:r>
          <w:fldChar w:fldCharType="end"/>
        </w:r>
      </w:hyperlink>
    </w:p>
    <w:p>
      <w:pPr>
        <w:pStyle w:val="TOC2"/>
        <w:tabs>
          <w:tab w:val="right" w:leader="dot" w:pos="8306"/>
        </w:tabs>
      </w:pPr>
      <w:hyperlink w:anchor="_Toc762" w:history="1">
        <w:r>
          <w:rPr>
            <w:rFonts w:ascii="仿宋" w:eastAsia="仿宋" w:hAnsi="仿宋" w:cs="仿宋" w:hint="eastAsia"/>
            <w:lang w:eastAsia="zh-CN"/>
          </w:rPr>
          <w:t>(五)、废弃物处理</w:t>
        </w:r>
        <w:r>
          <w:tab/>
        </w:r>
        <w:r>
          <w:fldChar w:fldCharType="begin"/>
        </w:r>
        <w:r>
          <w:instrText xml:space="preserve"> PAGEREF _Toc762 \h </w:instrText>
        </w:r>
        <w:r>
          <w:fldChar w:fldCharType="separate"/>
        </w:r>
        <w:r>
          <w:t>22</w:t>
        </w:r>
        <w:r>
          <w:fldChar w:fldCharType="end"/>
        </w:r>
      </w:hyperlink>
    </w:p>
    <w:p>
      <w:pPr>
        <w:pStyle w:val="TOC2"/>
        <w:tabs>
          <w:tab w:val="right" w:leader="dot" w:pos="8306"/>
        </w:tabs>
      </w:pPr>
      <w:hyperlink w:anchor="_Toc31966" w:history="1">
        <w:r>
          <w:rPr>
            <w:rFonts w:ascii="仿宋" w:eastAsia="仿宋" w:hAnsi="仿宋" w:cs="仿宋" w:hint="eastAsia"/>
            <w:lang w:eastAsia="zh-CN"/>
          </w:rPr>
          <w:t>(六)、特殊环境影响分析</w:t>
        </w:r>
        <w:r>
          <w:tab/>
        </w:r>
        <w:r>
          <w:fldChar w:fldCharType="begin"/>
        </w:r>
        <w:r>
          <w:instrText xml:space="preserve"> PAGEREF _Toc31966 \h </w:instrText>
        </w:r>
        <w:r>
          <w:fldChar w:fldCharType="separate"/>
        </w:r>
        <w:r>
          <w:t>23</w:t>
        </w:r>
        <w:r>
          <w:fldChar w:fldCharType="end"/>
        </w:r>
      </w:hyperlink>
    </w:p>
    <w:p>
      <w:pPr>
        <w:pStyle w:val="TOC2"/>
        <w:tabs>
          <w:tab w:val="right" w:leader="dot" w:pos="8306"/>
        </w:tabs>
      </w:pPr>
      <w:hyperlink w:anchor="_Toc2055" w:history="1">
        <w:r>
          <w:rPr>
            <w:rFonts w:ascii="仿宋" w:eastAsia="仿宋" w:hAnsi="仿宋" w:cs="仿宋" w:hint="eastAsia"/>
            <w:lang w:eastAsia="zh-CN"/>
          </w:rPr>
          <w:t>(七)、清洁生产</w:t>
        </w:r>
        <w:r>
          <w:tab/>
        </w:r>
        <w:r>
          <w:fldChar w:fldCharType="begin"/>
        </w:r>
        <w:r>
          <w:instrText xml:space="preserve"> PAGEREF _Toc2055 \h </w:instrText>
        </w:r>
        <w:r>
          <w:fldChar w:fldCharType="separate"/>
        </w:r>
        <w:r>
          <w:t>24</w:t>
        </w:r>
        <w:r>
          <w:fldChar w:fldCharType="end"/>
        </w:r>
      </w:hyperlink>
    </w:p>
    <w:p>
      <w:pPr>
        <w:pStyle w:val="TOC2"/>
        <w:tabs>
          <w:tab w:val="right" w:leader="dot" w:pos="8306"/>
        </w:tabs>
      </w:pPr>
      <w:hyperlink w:anchor="_Toc8769" w:history="1">
        <w:r>
          <w:rPr>
            <w:rFonts w:ascii="仿宋" w:eastAsia="仿宋" w:hAnsi="仿宋" w:cs="仿宋" w:hint="eastAsia"/>
            <w:lang w:eastAsia="zh-CN"/>
          </w:rPr>
          <w:t>(八)、环境保护综合评价</w:t>
        </w:r>
        <w:r>
          <w:tab/>
        </w:r>
        <w:r>
          <w:fldChar w:fldCharType="begin"/>
        </w:r>
        <w:r>
          <w:instrText xml:space="preserve"> PAGEREF _Toc8769 \h </w:instrText>
        </w:r>
        <w:r>
          <w:fldChar w:fldCharType="separate"/>
        </w:r>
        <w:r>
          <w:t>26</w:t>
        </w:r>
        <w:r>
          <w:fldChar w:fldCharType="end"/>
        </w:r>
      </w:hyperlink>
    </w:p>
    <w:p>
      <w:pPr>
        <w:pStyle w:val="TOC1"/>
        <w:tabs>
          <w:tab w:val="right" w:leader="dot" w:pos="8306"/>
        </w:tabs>
      </w:pPr>
      <w:hyperlink w:anchor="_Toc28133" w:history="1">
        <w:r>
          <w:rPr>
            <w:rFonts w:ascii="仿宋" w:eastAsia="仿宋" w:hAnsi="仿宋" w:cs="仿宋" w:hint="eastAsia"/>
            <w:lang w:eastAsia="zh-CN"/>
          </w:rPr>
          <w:t>八、钛酸钡项目计划安排</w:t>
        </w:r>
        <w:r>
          <w:tab/>
        </w:r>
        <w:r>
          <w:fldChar w:fldCharType="begin"/>
        </w:r>
        <w:r>
          <w:instrText xml:space="preserve"> PAGEREF _Toc28133 \h </w:instrText>
        </w:r>
        <w:r>
          <w:fldChar w:fldCharType="separate"/>
        </w:r>
        <w:r>
          <w:t>27</w:t>
        </w:r>
        <w:r>
          <w:fldChar w:fldCharType="end"/>
        </w:r>
      </w:hyperlink>
    </w:p>
    <w:p>
      <w:pPr>
        <w:pStyle w:val="TOC2"/>
        <w:tabs>
          <w:tab w:val="right" w:leader="dot" w:pos="8306"/>
        </w:tabs>
      </w:pPr>
      <w:hyperlink w:anchor="_Toc5043" w:history="1">
        <w:r>
          <w:rPr>
            <w:rFonts w:ascii="仿宋" w:eastAsia="仿宋" w:hAnsi="仿宋" w:cs="仿宋" w:hint="eastAsia"/>
            <w:lang w:eastAsia="zh-CN"/>
          </w:rPr>
          <w:t>(一)、建设周期</w:t>
        </w:r>
        <w:r>
          <w:tab/>
        </w:r>
        <w:r>
          <w:fldChar w:fldCharType="begin"/>
        </w:r>
        <w:r>
          <w:instrText xml:space="preserve"> PAGEREF _Toc5043 \h </w:instrText>
        </w:r>
        <w:r>
          <w:fldChar w:fldCharType="separate"/>
        </w:r>
        <w:r>
          <w:t>27</w:t>
        </w:r>
        <w:r>
          <w:fldChar w:fldCharType="end"/>
        </w:r>
      </w:hyperlink>
    </w:p>
    <w:p>
      <w:pPr>
        <w:pStyle w:val="TOC2"/>
        <w:tabs>
          <w:tab w:val="right" w:leader="dot" w:pos="8306"/>
        </w:tabs>
      </w:pPr>
      <w:hyperlink w:anchor="_Toc16650" w:history="1">
        <w:r>
          <w:rPr>
            <w:rFonts w:ascii="仿宋" w:eastAsia="仿宋" w:hAnsi="仿宋" w:cs="仿宋" w:hint="eastAsia"/>
            <w:lang w:eastAsia="zh-CN"/>
          </w:rPr>
          <w:t>(二)、建设进度</w:t>
        </w:r>
        <w:r>
          <w:tab/>
        </w:r>
        <w:r>
          <w:fldChar w:fldCharType="begin"/>
        </w:r>
        <w:r>
          <w:instrText xml:space="preserve"> PAGEREF _Toc16650 \h </w:instrText>
        </w:r>
        <w:r>
          <w:fldChar w:fldCharType="separate"/>
        </w:r>
        <w:r>
          <w:t>28</w:t>
        </w:r>
        <w:r>
          <w:fldChar w:fldCharType="end"/>
        </w:r>
      </w:hyperlink>
    </w:p>
    <w:p>
      <w:pPr>
        <w:pStyle w:val="TOC2"/>
        <w:tabs>
          <w:tab w:val="right" w:leader="dot" w:pos="8306"/>
        </w:tabs>
      </w:pPr>
      <w:hyperlink w:anchor="_Toc29163" w:history="1">
        <w:r>
          <w:rPr>
            <w:rFonts w:ascii="仿宋" w:eastAsia="仿宋" w:hAnsi="仿宋" w:cs="仿宋" w:hint="eastAsia"/>
            <w:lang w:eastAsia="zh-CN"/>
          </w:rPr>
          <w:t>(三)、进度安排注意事项</w:t>
        </w:r>
        <w:r>
          <w:tab/>
        </w:r>
        <w:r>
          <w:fldChar w:fldCharType="begin"/>
        </w:r>
        <w:r>
          <w:instrText xml:space="preserve"> PAGEREF _Toc29163 \h </w:instrText>
        </w:r>
        <w:r>
          <w:fldChar w:fldCharType="separate"/>
        </w:r>
        <w:r>
          <w:t>28</w:t>
        </w:r>
        <w:r>
          <w:fldChar w:fldCharType="end"/>
        </w:r>
      </w:hyperlink>
    </w:p>
    <w:p>
      <w:pPr>
        <w:pStyle w:val="TOC2"/>
        <w:tabs>
          <w:tab w:val="right" w:leader="dot" w:pos="8306"/>
        </w:tabs>
      </w:pPr>
      <w:hyperlink w:anchor="_Toc13577" w:history="1">
        <w:r>
          <w:rPr>
            <w:rFonts w:ascii="仿宋" w:eastAsia="仿宋" w:hAnsi="仿宋" w:cs="仿宋" w:hint="eastAsia"/>
            <w:lang w:eastAsia="zh-CN"/>
          </w:rPr>
          <w:t>(四)、人力资源配置</w:t>
        </w:r>
        <w:r>
          <w:tab/>
        </w:r>
        <w:r>
          <w:fldChar w:fldCharType="begin"/>
        </w:r>
        <w:r>
          <w:instrText xml:space="preserve"> PAGEREF _Toc13577 \h </w:instrText>
        </w:r>
        <w:r>
          <w:fldChar w:fldCharType="separate"/>
        </w:r>
        <w:r>
          <w:t>30</w:t>
        </w:r>
        <w:r>
          <w:fldChar w:fldCharType="end"/>
        </w:r>
      </w:hyperlink>
    </w:p>
    <w:p>
      <w:pPr>
        <w:pStyle w:val="TOC1"/>
        <w:tabs>
          <w:tab w:val="right" w:leader="dot" w:pos="8306"/>
        </w:tabs>
      </w:pPr>
      <w:hyperlink w:anchor="_Toc10528" w:history="1">
        <w:r>
          <w:rPr>
            <w:rFonts w:ascii="仿宋" w:eastAsia="仿宋" w:hAnsi="仿宋" w:cs="仿宋" w:hint="eastAsia"/>
            <w:lang w:eastAsia="zh-CN"/>
          </w:rPr>
          <w:t>九、钛酸钡项目风险管理</w:t>
        </w:r>
        <w:r>
          <w:tab/>
        </w:r>
        <w:r>
          <w:fldChar w:fldCharType="begin"/>
        </w:r>
        <w:r>
          <w:instrText xml:space="preserve"> PAGEREF _Toc10528 \h </w:instrText>
        </w:r>
        <w:r>
          <w:fldChar w:fldCharType="separate"/>
        </w:r>
        <w:r>
          <w:t>31</w:t>
        </w:r>
        <w:r>
          <w:fldChar w:fldCharType="end"/>
        </w:r>
      </w:hyperlink>
    </w:p>
    <w:p>
      <w:pPr>
        <w:pStyle w:val="TOC2"/>
        <w:tabs>
          <w:tab w:val="right" w:leader="dot" w:pos="8306"/>
        </w:tabs>
      </w:pPr>
      <w:hyperlink w:anchor="_Toc6266" w:history="1">
        <w:r>
          <w:rPr>
            <w:rFonts w:ascii="仿宋" w:eastAsia="仿宋" w:hAnsi="仿宋" w:cs="仿宋" w:hint="eastAsia"/>
            <w:lang w:eastAsia="zh-CN"/>
          </w:rPr>
          <w:t>(一)、风险识别与评估</w:t>
        </w:r>
        <w:r>
          <w:tab/>
        </w:r>
        <w:r>
          <w:fldChar w:fldCharType="begin"/>
        </w:r>
        <w:r>
          <w:instrText xml:space="preserve"> PAGEREF _Toc6266 \h </w:instrText>
        </w:r>
        <w:r>
          <w:fldChar w:fldCharType="separate"/>
        </w:r>
        <w:r>
          <w:t>31</w:t>
        </w:r>
        <w:r>
          <w:fldChar w:fldCharType="end"/>
        </w:r>
      </w:hyperlink>
    </w:p>
    <w:p>
      <w:pPr>
        <w:pStyle w:val="TOC2"/>
        <w:tabs>
          <w:tab w:val="right" w:leader="dot" w:pos="8306"/>
        </w:tabs>
      </w:pPr>
      <w:hyperlink w:anchor="_Toc7101" w:history="1">
        <w:r>
          <w:rPr>
            <w:rFonts w:ascii="仿宋" w:eastAsia="仿宋" w:hAnsi="仿宋" w:cs="仿宋" w:hint="eastAsia"/>
            <w:lang w:eastAsia="zh-CN"/>
          </w:rPr>
          <w:t>(二)、风险应对策略</w:t>
        </w:r>
        <w:r>
          <w:tab/>
        </w:r>
        <w:r>
          <w:fldChar w:fldCharType="begin"/>
        </w:r>
        <w:r>
          <w:instrText xml:space="preserve"> PAGEREF _Toc7101 \h </w:instrText>
        </w:r>
        <w:r>
          <w:fldChar w:fldCharType="separate"/>
        </w:r>
        <w:r>
          <w:t>32</w:t>
        </w:r>
        <w:r>
          <w:fldChar w:fldCharType="end"/>
        </w:r>
      </w:hyperlink>
    </w:p>
    <w:p>
      <w:pPr>
        <w:pStyle w:val="TOC2"/>
        <w:tabs>
          <w:tab w:val="right" w:leader="dot" w:pos="8306"/>
        </w:tabs>
      </w:pPr>
      <w:hyperlink w:anchor="_Toc16751" w:history="1">
        <w:r>
          <w:rPr>
            <w:rFonts w:ascii="仿宋" w:eastAsia="仿宋" w:hAnsi="仿宋" w:cs="仿宋" w:hint="eastAsia"/>
            <w:lang w:eastAsia="zh-CN"/>
          </w:rPr>
          <w:t>(三)、风险监控与控制</w:t>
        </w:r>
        <w:r>
          <w:tab/>
        </w:r>
        <w:r>
          <w:fldChar w:fldCharType="begin"/>
        </w:r>
        <w:r>
          <w:instrText xml:space="preserve"> PAGEREF _Toc16751 \h </w:instrText>
        </w:r>
        <w:r>
          <w:fldChar w:fldCharType="separate"/>
        </w:r>
        <w:r>
          <w:t>34</w:t>
        </w:r>
        <w:r>
          <w:fldChar w:fldCharType="end"/>
        </w:r>
      </w:hyperlink>
    </w:p>
    <w:p>
      <w:pPr>
        <w:pStyle w:val="TOC1"/>
        <w:tabs>
          <w:tab w:val="right" w:leader="dot" w:pos="8306"/>
        </w:tabs>
      </w:pPr>
      <w:hyperlink w:anchor="_Toc6042" w:history="1">
        <w:r>
          <w:rPr>
            <w:rFonts w:ascii="仿宋" w:eastAsia="仿宋" w:hAnsi="仿宋" w:cs="仿宋" w:hint="eastAsia"/>
            <w:lang w:eastAsia="zh-CN"/>
          </w:rPr>
          <w:t>十、钛酸钡项目财务管理</w:t>
        </w:r>
        <w:r>
          <w:tab/>
        </w:r>
        <w:r>
          <w:fldChar w:fldCharType="begin"/>
        </w:r>
        <w:r>
          <w:instrText xml:space="preserve"> PAGEREF _Toc6042 \h </w:instrText>
        </w:r>
        <w:r>
          <w:fldChar w:fldCharType="separate"/>
        </w:r>
        <w:r>
          <w:t>35</w:t>
        </w:r>
        <w:r>
          <w:fldChar w:fldCharType="end"/>
        </w:r>
      </w:hyperlink>
    </w:p>
    <w:p>
      <w:pPr>
        <w:pStyle w:val="TOC2"/>
        <w:tabs>
          <w:tab w:val="right" w:leader="dot" w:pos="8306"/>
        </w:tabs>
      </w:pPr>
      <w:hyperlink w:anchor="_Toc32320" w:history="1">
        <w:r>
          <w:rPr>
            <w:rFonts w:ascii="仿宋" w:eastAsia="仿宋" w:hAnsi="仿宋" w:cs="仿宋" w:hint="eastAsia"/>
            <w:lang w:eastAsia="zh-CN"/>
          </w:rPr>
          <w:t>(一)、资金需求大</w:t>
        </w:r>
        <w:r>
          <w:tab/>
        </w:r>
        <w:r>
          <w:fldChar w:fldCharType="begin"/>
        </w:r>
        <w:r>
          <w:instrText xml:space="preserve"> PAGEREF _Toc32320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18" w:history="1">
        <w:r>
          <w:rPr>
            <w:rFonts w:ascii="仿宋" w:eastAsia="仿宋" w:hAnsi="仿宋" w:cs="仿宋" w:hint="eastAsia"/>
            <w:lang w:eastAsia="zh-CN"/>
          </w:rPr>
          <w:t>(二)、研发周期长</w:t>
        </w:r>
        <w:r>
          <w:tab/>
        </w:r>
        <w:r>
          <w:fldChar w:fldCharType="begin"/>
        </w:r>
        <w:r>
          <w:instrText xml:space="preserve"> PAGEREF _Toc4618 \h </w:instrText>
        </w:r>
        <w:r>
          <w:fldChar w:fldCharType="separate"/>
        </w:r>
        <w:r>
          <w:t>36</w:t>
        </w:r>
        <w:r>
          <w:fldChar w:fldCharType="end"/>
        </w:r>
      </w:hyperlink>
    </w:p>
    <w:p>
      <w:pPr>
        <w:pStyle w:val="TOC2"/>
        <w:tabs>
          <w:tab w:val="right" w:leader="dot" w:pos="8306"/>
        </w:tabs>
      </w:pPr>
      <w:hyperlink w:anchor="_Toc13803" w:history="1">
        <w:r>
          <w:rPr>
            <w:rFonts w:ascii="仿宋" w:eastAsia="仿宋" w:hAnsi="仿宋" w:cs="仿宋" w:hint="eastAsia"/>
            <w:lang w:eastAsia="zh-CN"/>
          </w:rPr>
          <w:t>(三)、市场风险大</w:t>
        </w:r>
        <w:r>
          <w:tab/>
        </w:r>
        <w:r>
          <w:fldChar w:fldCharType="begin"/>
        </w:r>
        <w:r>
          <w:instrText xml:space="preserve"> PAGEREF _Toc13803 \h </w:instrText>
        </w:r>
        <w:r>
          <w:fldChar w:fldCharType="separate"/>
        </w:r>
        <w:r>
          <w:t>37</w:t>
        </w:r>
        <w:r>
          <w:fldChar w:fldCharType="end"/>
        </w:r>
      </w:hyperlink>
    </w:p>
    <w:p>
      <w:pPr>
        <w:pStyle w:val="TOC2"/>
        <w:tabs>
          <w:tab w:val="right" w:leader="dot" w:pos="8306"/>
        </w:tabs>
      </w:pPr>
      <w:hyperlink w:anchor="_Toc18745" w:history="1">
        <w:r>
          <w:rPr>
            <w:rFonts w:ascii="仿宋" w:eastAsia="仿宋" w:hAnsi="仿宋" w:cs="仿宋" w:hint="eastAsia"/>
            <w:lang w:eastAsia="zh-CN"/>
          </w:rPr>
          <w:t>(四)、利润率高</w:t>
        </w:r>
        <w:r>
          <w:tab/>
        </w:r>
        <w:r>
          <w:fldChar w:fldCharType="begin"/>
        </w:r>
        <w:r>
          <w:instrText xml:space="preserve"> PAGEREF _Toc18745 \h </w:instrText>
        </w:r>
        <w:r>
          <w:fldChar w:fldCharType="separate"/>
        </w:r>
        <w:r>
          <w:t>40</w:t>
        </w:r>
        <w:r>
          <w:fldChar w:fldCharType="end"/>
        </w:r>
      </w:hyperlink>
    </w:p>
    <w:p>
      <w:pPr>
        <w:pStyle w:val="TOC1"/>
        <w:tabs>
          <w:tab w:val="right" w:leader="dot" w:pos="8306"/>
        </w:tabs>
      </w:pPr>
      <w:hyperlink w:anchor="_Toc31850" w:history="1">
        <w:r>
          <w:rPr>
            <w:rFonts w:ascii="仿宋" w:eastAsia="仿宋" w:hAnsi="仿宋" w:cs="仿宋" w:hint="eastAsia"/>
            <w:lang w:eastAsia="zh-CN"/>
          </w:rPr>
          <w:t>十一、钛酸钡项目投资规划</w:t>
        </w:r>
        <w:r>
          <w:tab/>
        </w:r>
        <w:r>
          <w:fldChar w:fldCharType="begin"/>
        </w:r>
        <w:r>
          <w:instrText xml:space="preserve"> PAGEREF _Toc31850 \h </w:instrText>
        </w:r>
        <w:r>
          <w:fldChar w:fldCharType="separate"/>
        </w:r>
        <w:r>
          <w:t>42</w:t>
        </w:r>
        <w:r>
          <w:fldChar w:fldCharType="end"/>
        </w:r>
      </w:hyperlink>
    </w:p>
    <w:p>
      <w:pPr>
        <w:pStyle w:val="TOC2"/>
        <w:tabs>
          <w:tab w:val="right" w:leader="dot" w:pos="8306"/>
        </w:tabs>
      </w:pPr>
      <w:hyperlink w:anchor="_Toc7608" w:history="1">
        <w:r>
          <w:rPr>
            <w:rFonts w:ascii="仿宋" w:eastAsia="仿宋" w:hAnsi="仿宋" w:cs="仿宋" w:hint="eastAsia"/>
            <w:lang w:eastAsia="zh-CN"/>
          </w:rPr>
          <w:t>(一)、钛酸钡项目总投资估算</w:t>
        </w:r>
        <w:r>
          <w:tab/>
        </w:r>
        <w:r>
          <w:fldChar w:fldCharType="begin"/>
        </w:r>
        <w:r>
          <w:instrText xml:space="preserve"> PAGEREF _Toc7608 \h </w:instrText>
        </w:r>
        <w:r>
          <w:fldChar w:fldCharType="separate"/>
        </w:r>
        <w:r>
          <w:t>42</w:t>
        </w:r>
        <w:r>
          <w:fldChar w:fldCharType="end"/>
        </w:r>
      </w:hyperlink>
    </w:p>
    <w:p>
      <w:pPr>
        <w:pStyle w:val="TOC2"/>
        <w:tabs>
          <w:tab w:val="right" w:leader="dot" w:pos="8306"/>
        </w:tabs>
      </w:pPr>
      <w:hyperlink w:anchor="_Toc17056" w:history="1">
        <w:r>
          <w:rPr>
            <w:rFonts w:ascii="仿宋" w:eastAsia="仿宋" w:hAnsi="仿宋" w:cs="仿宋" w:hint="eastAsia"/>
            <w:lang w:eastAsia="zh-CN"/>
          </w:rPr>
          <w:t>(二)、资金筹措</w:t>
        </w:r>
        <w:r>
          <w:tab/>
        </w:r>
        <w:r>
          <w:fldChar w:fldCharType="begin"/>
        </w:r>
        <w:r>
          <w:instrText xml:space="preserve"> PAGEREF _Toc17056 \h </w:instrText>
        </w:r>
        <w:r>
          <w:fldChar w:fldCharType="separate"/>
        </w:r>
        <w:r>
          <w:t>43</w:t>
        </w:r>
        <w:r>
          <w:fldChar w:fldCharType="end"/>
        </w:r>
      </w:hyperlink>
    </w:p>
    <w:p>
      <w:pPr>
        <w:pStyle w:val="TOC1"/>
        <w:tabs>
          <w:tab w:val="right" w:leader="dot" w:pos="8306"/>
        </w:tabs>
      </w:pPr>
      <w:hyperlink w:anchor="_Toc19749" w:history="1">
        <w:r>
          <w:rPr>
            <w:rFonts w:ascii="仿宋" w:eastAsia="仿宋" w:hAnsi="仿宋" w:cs="仿宋" w:hint="eastAsia"/>
            <w:lang w:eastAsia="zh-CN"/>
          </w:rPr>
          <w:t>十二、钛酸钡项目人力资源管理</w:t>
        </w:r>
        <w:r>
          <w:tab/>
        </w:r>
        <w:r>
          <w:fldChar w:fldCharType="begin"/>
        </w:r>
        <w:r>
          <w:instrText xml:space="preserve"> PAGEREF _Toc19749 \h </w:instrText>
        </w:r>
        <w:r>
          <w:fldChar w:fldCharType="separate"/>
        </w:r>
        <w:r>
          <w:t>44</w:t>
        </w:r>
        <w:r>
          <w:fldChar w:fldCharType="end"/>
        </w:r>
      </w:hyperlink>
    </w:p>
    <w:p>
      <w:pPr>
        <w:pStyle w:val="TOC2"/>
        <w:tabs>
          <w:tab w:val="right" w:leader="dot" w:pos="8306"/>
        </w:tabs>
      </w:pPr>
      <w:hyperlink w:anchor="_Toc18128" w:history="1">
        <w:r>
          <w:rPr>
            <w:rFonts w:ascii="仿宋" w:eastAsia="仿宋" w:hAnsi="仿宋" w:cs="仿宋" w:hint="eastAsia"/>
            <w:lang w:eastAsia="zh-CN"/>
          </w:rPr>
          <w:t>(一)、建立健全的预算管理制度</w:t>
        </w:r>
        <w:r>
          <w:tab/>
        </w:r>
        <w:r>
          <w:fldChar w:fldCharType="begin"/>
        </w:r>
        <w:r>
          <w:instrText xml:space="preserve"> PAGEREF _Toc18128 \h </w:instrText>
        </w:r>
        <w:r>
          <w:fldChar w:fldCharType="separate"/>
        </w:r>
        <w:r>
          <w:t>44</w:t>
        </w:r>
        <w:r>
          <w:fldChar w:fldCharType="end"/>
        </w:r>
      </w:hyperlink>
    </w:p>
    <w:p>
      <w:pPr>
        <w:pStyle w:val="TOC2"/>
        <w:tabs>
          <w:tab w:val="right" w:leader="dot" w:pos="8306"/>
        </w:tabs>
      </w:pPr>
      <w:hyperlink w:anchor="_Toc16206" w:history="1">
        <w:r>
          <w:rPr>
            <w:rFonts w:ascii="仿宋" w:eastAsia="仿宋" w:hAnsi="仿宋" w:cs="仿宋" w:hint="eastAsia"/>
            <w:lang w:eastAsia="zh-CN"/>
          </w:rPr>
          <w:t>(二)、加强资金流动监控</w:t>
        </w:r>
        <w:r>
          <w:tab/>
        </w:r>
        <w:r>
          <w:fldChar w:fldCharType="begin"/>
        </w:r>
        <w:r>
          <w:instrText xml:space="preserve"> PAGEREF _Toc16206 \h </w:instrText>
        </w:r>
        <w:r>
          <w:fldChar w:fldCharType="separate"/>
        </w:r>
        <w:r>
          <w:t>45</w:t>
        </w:r>
        <w:r>
          <w:fldChar w:fldCharType="end"/>
        </w:r>
      </w:hyperlink>
    </w:p>
    <w:p>
      <w:pPr>
        <w:pStyle w:val="TOC2"/>
        <w:tabs>
          <w:tab w:val="right" w:leader="dot" w:pos="8306"/>
        </w:tabs>
      </w:pPr>
      <w:hyperlink w:anchor="_Toc20930" w:history="1">
        <w:r>
          <w:rPr>
            <w:rFonts w:ascii="仿宋" w:eastAsia="仿宋" w:hAnsi="仿宋" w:cs="仿宋" w:hint="eastAsia"/>
            <w:lang w:eastAsia="zh-CN"/>
          </w:rPr>
          <w:t>(三)、制定完善的风险控制机制</w:t>
        </w:r>
        <w:r>
          <w:tab/>
        </w:r>
        <w:r>
          <w:fldChar w:fldCharType="begin"/>
        </w:r>
        <w:r>
          <w:instrText xml:space="preserve"> PAGEREF _Toc20930 \h </w:instrText>
        </w:r>
        <w:r>
          <w:fldChar w:fldCharType="separate"/>
        </w:r>
        <w:r>
          <w:t>46</w:t>
        </w:r>
        <w:r>
          <w:fldChar w:fldCharType="end"/>
        </w:r>
      </w:hyperlink>
    </w:p>
    <w:p>
      <w:pPr>
        <w:pStyle w:val="TOC2"/>
        <w:tabs>
          <w:tab w:val="right" w:leader="dot" w:pos="8306"/>
        </w:tabs>
      </w:pPr>
      <w:hyperlink w:anchor="_Toc24907" w:history="1">
        <w:r>
          <w:rPr>
            <w:rFonts w:ascii="仿宋" w:eastAsia="仿宋" w:hAnsi="仿宋" w:cs="仿宋" w:hint="eastAsia"/>
            <w:lang w:eastAsia="zh-CN"/>
          </w:rPr>
          <w:t>(四)、优化成本管理</w:t>
        </w:r>
        <w:r>
          <w:tab/>
        </w:r>
        <w:r>
          <w:fldChar w:fldCharType="begin"/>
        </w:r>
        <w:r>
          <w:instrText xml:space="preserve"> PAGEREF _Toc24907 \h </w:instrText>
        </w:r>
        <w:r>
          <w:fldChar w:fldCharType="separate"/>
        </w:r>
        <w:r>
          <w:t>48</w:t>
        </w:r>
        <w:r>
          <w:fldChar w:fldCharType="end"/>
        </w:r>
      </w:hyperlink>
    </w:p>
    <w:p>
      <w:pPr>
        <w:pStyle w:val="TOC1"/>
        <w:tabs>
          <w:tab w:val="right" w:leader="dot" w:pos="8306"/>
        </w:tabs>
      </w:pPr>
      <w:hyperlink w:anchor="_Toc28151" w:history="1">
        <w:r>
          <w:rPr>
            <w:rFonts w:ascii="仿宋" w:eastAsia="仿宋" w:hAnsi="仿宋" w:cs="仿宋" w:hint="eastAsia"/>
            <w:lang w:eastAsia="zh-CN"/>
          </w:rPr>
          <w:t>十三、钛酸钡项目工程方案分析</w:t>
        </w:r>
        <w:r>
          <w:tab/>
        </w:r>
        <w:r>
          <w:fldChar w:fldCharType="begin"/>
        </w:r>
        <w:r>
          <w:instrText xml:space="preserve"> PAGEREF _Toc28151 \h </w:instrText>
        </w:r>
        <w:r>
          <w:fldChar w:fldCharType="separate"/>
        </w:r>
        <w:r>
          <w:t>49</w:t>
        </w:r>
        <w:r>
          <w:fldChar w:fldCharType="end"/>
        </w:r>
      </w:hyperlink>
    </w:p>
    <w:p>
      <w:pPr>
        <w:pStyle w:val="TOC2"/>
        <w:tabs>
          <w:tab w:val="right" w:leader="dot" w:pos="8306"/>
        </w:tabs>
      </w:pPr>
      <w:hyperlink w:anchor="_Toc9807" w:history="1">
        <w:r>
          <w:rPr>
            <w:rFonts w:ascii="仿宋" w:eastAsia="仿宋" w:hAnsi="仿宋" w:cs="仿宋" w:hint="eastAsia"/>
            <w:lang w:eastAsia="zh-CN"/>
          </w:rPr>
          <w:t>(一)、建筑工程设计原则</w:t>
        </w:r>
        <w:r>
          <w:tab/>
        </w:r>
        <w:r>
          <w:fldChar w:fldCharType="begin"/>
        </w:r>
        <w:r>
          <w:instrText xml:space="preserve"> PAGEREF _Toc9807 \h </w:instrText>
        </w:r>
        <w:r>
          <w:fldChar w:fldCharType="separate"/>
        </w:r>
        <w:r>
          <w:t>49</w:t>
        </w:r>
        <w:r>
          <w:fldChar w:fldCharType="end"/>
        </w:r>
      </w:hyperlink>
    </w:p>
    <w:p>
      <w:pPr>
        <w:pStyle w:val="TOC2"/>
        <w:tabs>
          <w:tab w:val="right" w:leader="dot" w:pos="8306"/>
        </w:tabs>
      </w:pPr>
      <w:hyperlink w:anchor="_Toc29088" w:history="1">
        <w:r>
          <w:rPr>
            <w:rFonts w:ascii="仿宋" w:eastAsia="仿宋" w:hAnsi="仿宋" w:cs="仿宋" w:hint="eastAsia"/>
            <w:lang w:eastAsia="zh-CN"/>
          </w:rPr>
          <w:t>(二)、土建工程建设指标</w:t>
        </w:r>
        <w:r>
          <w:tab/>
        </w:r>
        <w:r>
          <w:fldChar w:fldCharType="begin"/>
        </w:r>
        <w:r>
          <w:instrText xml:space="preserve"> PAGEREF _Toc29088 \h </w:instrText>
        </w:r>
        <w:r>
          <w:fldChar w:fldCharType="separate"/>
        </w:r>
        <w:r>
          <w:t>52</w:t>
        </w:r>
        <w:r>
          <w:fldChar w:fldCharType="end"/>
        </w:r>
      </w:hyperlink>
    </w:p>
    <w:p>
      <w:pPr>
        <w:pStyle w:val="TOC1"/>
        <w:tabs>
          <w:tab w:val="right" w:leader="dot" w:pos="8306"/>
        </w:tabs>
      </w:pPr>
      <w:hyperlink w:anchor="_Toc17492" w:history="1">
        <w:r>
          <w:rPr>
            <w:rFonts w:ascii="仿宋" w:eastAsia="仿宋" w:hAnsi="仿宋" w:cs="仿宋" w:hint="eastAsia"/>
            <w:lang w:eastAsia="zh-CN"/>
          </w:rPr>
          <w:t>十四、钛酸钡项目实施保障措施</w:t>
        </w:r>
        <w:r>
          <w:tab/>
        </w:r>
        <w:r>
          <w:fldChar w:fldCharType="begin"/>
        </w:r>
        <w:r>
          <w:instrText xml:space="preserve"> PAGEREF _Toc17492 \h </w:instrText>
        </w:r>
        <w:r>
          <w:fldChar w:fldCharType="separate"/>
        </w:r>
        <w:r>
          <w:t>54</w:t>
        </w:r>
        <w:r>
          <w:fldChar w:fldCharType="end"/>
        </w:r>
      </w:hyperlink>
    </w:p>
    <w:p>
      <w:pPr>
        <w:pStyle w:val="TOC2"/>
        <w:tabs>
          <w:tab w:val="right" w:leader="dot" w:pos="8306"/>
        </w:tabs>
      </w:pPr>
      <w:hyperlink w:anchor="_Toc14645" w:history="1">
        <w:r>
          <w:rPr>
            <w:rFonts w:ascii="仿宋" w:eastAsia="仿宋" w:hAnsi="仿宋" w:cs="仿宋" w:hint="eastAsia"/>
            <w:lang w:eastAsia="zh-CN"/>
          </w:rPr>
          <w:t>(一)、钛酸钡项目实施保障机制</w:t>
        </w:r>
        <w:r>
          <w:tab/>
        </w:r>
        <w:r>
          <w:fldChar w:fldCharType="begin"/>
        </w:r>
        <w:r>
          <w:instrText xml:space="preserve"> PAGEREF _Toc14645 \h </w:instrText>
        </w:r>
        <w:r>
          <w:fldChar w:fldCharType="separate"/>
        </w:r>
        <w:r>
          <w:t>54</w:t>
        </w:r>
        <w:r>
          <w:fldChar w:fldCharType="end"/>
        </w:r>
      </w:hyperlink>
    </w:p>
    <w:p>
      <w:pPr>
        <w:pStyle w:val="TOC2"/>
        <w:tabs>
          <w:tab w:val="right" w:leader="dot" w:pos="8306"/>
        </w:tabs>
      </w:pPr>
      <w:hyperlink w:anchor="_Toc12999" w:history="1">
        <w:r>
          <w:rPr>
            <w:rFonts w:ascii="仿宋" w:eastAsia="仿宋" w:hAnsi="仿宋" w:cs="仿宋" w:hint="eastAsia"/>
            <w:lang w:eastAsia="zh-CN"/>
          </w:rPr>
          <w:t>(二)、钛酸钡项目法律合规要求</w:t>
        </w:r>
        <w:r>
          <w:tab/>
        </w:r>
        <w:r>
          <w:fldChar w:fldCharType="begin"/>
        </w:r>
        <w:r>
          <w:instrText xml:space="preserve"> PAGEREF _Toc12999 \h </w:instrText>
        </w:r>
        <w:r>
          <w:fldChar w:fldCharType="separate"/>
        </w:r>
        <w:r>
          <w:t>57</w:t>
        </w:r>
        <w:r>
          <w:fldChar w:fldCharType="end"/>
        </w:r>
      </w:hyperlink>
    </w:p>
    <w:p>
      <w:pPr>
        <w:pStyle w:val="TOC2"/>
        <w:tabs>
          <w:tab w:val="right" w:leader="dot" w:pos="8306"/>
        </w:tabs>
      </w:pPr>
      <w:hyperlink w:anchor="_Toc8161" w:history="1">
        <w:r>
          <w:rPr>
            <w:rFonts w:ascii="仿宋" w:eastAsia="仿宋" w:hAnsi="仿宋" w:cs="仿宋" w:hint="eastAsia"/>
            <w:lang w:eastAsia="zh-CN"/>
          </w:rPr>
          <w:t>(三)、钛酸钡项目合同管理与法律事务</w:t>
        </w:r>
        <w:r>
          <w:tab/>
        </w:r>
        <w:r>
          <w:fldChar w:fldCharType="begin"/>
        </w:r>
        <w:r>
          <w:instrText xml:space="preserve"> PAGEREF _Toc8161 \h </w:instrText>
        </w:r>
        <w:r>
          <w:fldChar w:fldCharType="separate"/>
        </w:r>
        <w:r>
          <w:t>61</w:t>
        </w:r>
        <w:r>
          <w:fldChar w:fldCharType="end"/>
        </w:r>
      </w:hyperlink>
    </w:p>
    <w:p>
      <w:pPr>
        <w:pStyle w:val="TOC2"/>
        <w:tabs>
          <w:tab w:val="right" w:leader="dot" w:pos="8306"/>
        </w:tabs>
      </w:pPr>
      <w:hyperlink w:anchor="_Toc25559" w:history="1">
        <w:r>
          <w:rPr>
            <w:rFonts w:ascii="仿宋" w:eastAsia="仿宋" w:hAnsi="仿宋" w:cs="仿宋" w:hint="eastAsia"/>
            <w:lang w:eastAsia="zh-CN"/>
          </w:rPr>
          <w:t>(四)、钛酸钡项目知识产权保护策略</w:t>
        </w:r>
        <w:r>
          <w:tab/>
        </w:r>
        <w:r>
          <w:fldChar w:fldCharType="begin"/>
        </w:r>
        <w:r>
          <w:instrText xml:space="preserve"> PAGEREF _Toc25559 \h </w:instrText>
        </w:r>
        <w:r>
          <w:fldChar w:fldCharType="separate"/>
        </w:r>
        <w:r>
          <w:t>67</w:t>
        </w:r>
        <w:r>
          <w:fldChar w:fldCharType="end"/>
        </w:r>
      </w:hyperlink>
    </w:p>
    <w:p>
      <w:pPr>
        <w:pStyle w:val="TOC1"/>
        <w:tabs>
          <w:tab w:val="right" w:leader="dot" w:pos="8306"/>
        </w:tabs>
      </w:pPr>
      <w:hyperlink w:anchor="_Toc27670" w:history="1">
        <w:r>
          <w:rPr>
            <w:rFonts w:ascii="仿宋" w:eastAsia="仿宋" w:hAnsi="仿宋" w:cs="仿宋" w:hint="eastAsia"/>
            <w:lang w:eastAsia="zh-CN"/>
          </w:rPr>
          <w:t>十五、钛酸钡项目治理与监督</w:t>
        </w:r>
        <w:r>
          <w:tab/>
        </w:r>
        <w:r>
          <w:fldChar w:fldCharType="begin"/>
        </w:r>
        <w:r>
          <w:instrText xml:space="preserve"> PAGEREF _Toc27670 \h </w:instrText>
        </w:r>
        <w:r>
          <w:fldChar w:fldCharType="separate"/>
        </w:r>
        <w:r>
          <w:t>70</w:t>
        </w:r>
        <w:r>
          <w:fldChar w:fldCharType="end"/>
        </w:r>
      </w:hyperlink>
    </w:p>
    <w:p>
      <w:pPr>
        <w:pStyle w:val="TOC2"/>
        <w:tabs>
          <w:tab w:val="right" w:leader="dot" w:pos="8306"/>
        </w:tabs>
      </w:pPr>
      <w:hyperlink w:anchor="_Toc13603" w:history="1">
        <w:r>
          <w:rPr>
            <w:rFonts w:ascii="仿宋" w:eastAsia="仿宋" w:hAnsi="仿宋" w:cs="仿宋" w:hint="eastAsia"/>
            <w:lang w:eastAsia="zh-CN"/>
          </w:rPr>
          <w:t>(一)、钛酸钡项目治理结构</w:t>
        </w:r>
        <w:r>
          <w:tab/>
        </w:r>
        <w:r>
          <w:fldChar w:fldCharType="begin"/>
        </w:r>
        <w:r>
          <w:instrText xml:space="preserve"> PAGEREF _Toc13603 \h </w:instrText>
        </w:r>
        <w:r>
          <w:fldChar w:fldCharType="separate"/>
        </w:r>
        <w:r>
          <w:t>70</w:t>
        </w:r>
        <w:r>
          <w:fldChar w:fldCharType="end"/>
        </w:r>
      </w:hyperlink>
    </w:p>
    <w:p>
      <w:pPr>
        <w:pStyle w:val="TOC2"/>
        <w:tabs>
          <w:tab w:val="right" w:leader="dot" w:pos="8306"/>
        </w:tabs>
      </w:pPr>
      <w:hyperlink w:anchor="_Toc23053" w:history="1">
        <w:r>
          <w:rPr>
            <w:rFonts w:ascii="仿宋" w:eastAsia="仿宋" w:hAnsi="仿宋" w:cs="仿宋" w:hint="eastAsia"/>
            <w:lang w:eastAsia="zh-CN"/>
          </w:rPr>
          <w:t>(二)、监督与审计</w:t>
        </w:r>
        <w:r>
          <w:tab/>
        </w:r>
        <w:r>
          <w:fldChar w:fldCharType="begin"/>
        </w:r>
        <w:r>
          <w:instrText xml:space="preserve"> PAGEREF _Toc23053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30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93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钛酸钡项目的主要产品是XXXX，预计年产值为XXX万元。这一产品在市场中占据着重要的地位，其广泛的应用范围使得该钛酸钡项目的市场前景非常广阔。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钛酸钡项目的xxx产品作为重要的原材料之一，将在多个领域发挥关键作用。其在建筑、交通、能源等方面的广泛应用将为整个产业链提供强大的支持，形成产业协同效应。钛酸钡项目的年产值XXX万XXX万XXX万万元不仅反映了其在市场上的巨大潜力，更预示着它对国民经济的积极贡献。这种关联度高、涉及面广的产业关系，使得该钛酸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876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钛酸钡项目总征地面积为XXXX平方米，相当于约XX.XX亩，其中净用地面积为XXXX平方米，红线范围内相当于约XX.XX亩。这一用地规模充分考虑了钛酸钡项目的建设需求，保障了钛酸钡项目在合适的空间内得以充分发展。钛酸钡项目规划的总建筑面积为XXXX平方米，其中主体工程建设占XXXX平方米，计容建筑面积达XXXX平方米。预计建筑工程的投资将达到XXXX万元，为钛酸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钛酸钡项目计划购置的设备共计XXXX台（套），设备购置费用为XXXX万元。这一设备购置计划充分考虑到钛酸钡项目的生产需求和技术要求，确保了钛酸钡项目在生产运营中具备先进的技术装备和高效的生产能力。设备的合理配置将为钛酸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钛酸钡项目计划总投资为XXXX万元，预计年实现营业收入为XXXX万元。这一产能规模的设定旨在确保钛酸钡项目能够在投资与回报之间取得平衡，实现长期可持续的发展。钛酸钡项目的总投资充分考虑到各个方面的需求，包括用地建设、设备购置等多个环节，以确保钛酸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1318"/>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4825"/>
      <w:r>
        <w:rPr>
          <w:rFonts w:ascii="仿宋" w:eastAsia="仿宋" w:hAnsi="仿宋" w:cs="仿宋" w:hint="eastAsia"/>
          <w:lang w:eastAsia="zh-CN"/>
        </w:rPr>
        <w:t>(一)、钛酸钡行业分析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钛酸钡行业一直以来都是市场的关注焦点。行业内的发展趋势、竞争态势以及潜在机会都对钛酸钡项目的推进产生深远的影响。通过深入研究行业的整体概貌，我们将更好地理解行业的核心特征，为钛酸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钛酸钡行业，技术一直是推动创新和发展的关键因素。我们将对当前技术趋势进行详尽分析，包括但不限于人工智能、大数据应用、先进制造技术等。这有助于钛酸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钛酸钡项目成功的基础。我们将对主要竞争对手进行深入研究，包括其市场份额、产品特点、市场定位等。通过全面了解竞争对手的优势和劣势，钛酸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4541"/>
      <w:r>
        <w:rPr>
          <w:rFonts w:ascii="仿宋" w:eastAsia="仿宋" w:hAnsi="仿宋" w:cs="仿宋" w:hint="eastAsia"/>
          <w:sz w:val="28"/>
          <w:lang w:eastAsia="zh-CN"/>
        </w:rPr>
        <w:t>(二)、钛酸钡市场分析预测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通过对市场规模的深入调研，我们将预测钛酸钡市场未来的增长趋势。这包括市场的整体规模、各细分领域的发展趋势等。钛酸钡项目可以根据市场的扩张速度和潜在机会，制定更符合市场需求的发展策略。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了解消费者的需求是市场分析的核心。我们将通过调查研究，深入挖掘目标消费者的需求特点、购买习惯以及对产品和服务的期望。这有助于钛酸钡项目更好地定位目标市场，提供更符合消费者期待的解决方案。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钛酸钡项目实施过程中需要充分考虑的因素。我们将对市场风险进行全面评估，包括但不限于政策法规风险、市场竞争风险、技术变革风险等。通过对潜在风险的深入分析，钛酸钡项目可以制定相应的风险缓解策略，降低不确定性对钛酸钡项目的影响。</w:t>
      </w:r>
    </w:p>
    <w:p>
      <w:pPr>
        <w:pStyle w:val="Heading1"/>
        <w:ind w:firstLine="560" w:firstLineChars="200"/>
        <w:rPr>
          <w:rFonts w:ascii="仿宋" w:eastAsia="仿宋" w:hAnsi="仿宋" w:cs="仿宋" w:hint="eastAsia"/>
          <w:sz w:val="28"/>
          <w:lang w:eastAsia="zh-CN"/>
        </w:rPr>
      </w:pPr>
      <w:bookmarkStart w:id="8" w:name="_Toc8670"/>
      <w:r>
        <w:rPr>
          <w:rFonts w:ascii="仿宋" w:eastAsia="仿宋" w:hAnsi="仿宋" w:cs="仿宋" w:hint="eastAsia"/>
          <w:sz w:val="28"/>
          <w:lang w:eastAsia="zh-CN"/>
        </w:rPr>
        <w:t>三、钛酸钡项目建设单位说明</w:t>
      </w:r>
      <w:bookmarkEnd w:id="8"/>
    </w:p>
    <w:p>
      <w:pPr>
        <w:pStyle w:val="Heading2"/>
        <w:rPr>
          <w:rFonts w:ascii="仿宋" w:eastAsia="仿宋" w:hAnsi="仿宋" w:cs="仿宋" w:hint="eastAsia"/>
          <w:lang w:eastAsia="zh-CN"/>
        </w:rPr>
      </w:pPr>
      <w:bookmarkStart w:id="9" w:name="_Toc23651"/>
      <w:r>
        <w:rPr>
          <w:rFonts w:ascii="仿宋" w:eastAsia="仿宋" w:hAnsi="仿宋" w:cs="仿宋" w:hint="eastAsia"/>
          <w:lang w:eastAsia="zh-CN"/>
        </w:rPr>
        <w:t>(一)、钛酸钡项目承办单位基本情况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584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钛酸钡项目承办单位的XXXX，我们着眼于实现可持续的经济效益。通过技术创新和解决方案的提供，公司预计在钛酸钡项目执行期间将获得可观的收入增长。这一收入来源主要包括钛酸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同时，我们注重成本控制和效率提升，以确保钛酸钡项目的可持续盈利。透过精细的管理和资源优化，公司期望实现钛酸钡项目利润最大化。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钛酸钡项目实施进行全面的投资评估，包括钛酸钡项目启动阶段的资金投入和后续运营成本。通过对钛酸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钛酸钡项目实施过程中具备足够的资金流动性，公司将进行详尽的现金流分析。这包括资金需求的合理预测、钛酸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013"/>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30808"/>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钛酸钡项目的技术管理特点体现在其创新导向。通过引入最先进的技术趋势和解决方案，钛酸钡项目致力于提升科技含量、提高质量和效率水平。这意味着我们将采用最新的工具和方法，确保钛酸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钛酸钡项目技术管理的显著特征。通过整合不同领域的技术资源，我们实现了跨学科的协同工作。这有助于优化技术架构，提高整体效能。此外，整合性策略还促进了不同技术团队之间的紧密沟通和高效合作，确保钛酸钡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钛酸钡项目所采用的技术。通过不断优化技术方案，钛酸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钛酸钡项目团队将在钛酸钡项目初期识别可能的技术风险，并采取相应的预防和应对措施。通过建立健全的风险评估机制，钛酸钡项目能够在实施过程中及时发现并解决潜在的技术问题，保障钛酸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通过这些独特的技术管理特点，我们确信在钛酸钡项目中，技术将成为钛酸钡项目成功的有力支持。这一深度剖析揭示了技术管理在钛酸钡项目实施中的关键作用，为钛酸钡项目的技术基础奠定了坚实的基础。</w:t>
      </w:r>
    </w:p>
    <w:p>
      <w:pPr>
        <w:pStyle w:val="Heading2"/>
        <w:ind w:firstLine="560" w:firstLineChars="200"/>
        <w:rPr>
          <w:rFonts w:ascii="仿宋" w:eastAsia="仿宋" w:hAnsi="仿宋" w:cs="仿宋" w:hint="eastAsia"/>
          <w:sz w:val="28"/>
          <w:lang w:eastAsia="zh-CN"/>
        </w:rPr>
      </w:pPr>
      <w:bookmarkStart w:id="13" w:name="_Toc11828"/>
      <w:r>
        <w:rPr>
          <w:rFonts w:ascii="仿宋" w:eastAsia="仿宋" w:hAnsi="仿宋" w:cs="仿宋" w:hint="eastAsia"/>
          <w:sz w:val="28"/>
          <w:lang w:eastAsia="zh-CN"/>
        </w:rPr>
        <w:t>(二)、钛酸钡项目工艺技术设计方案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钛酸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钛酸钡项目将严格按照相关行业规范要求进行组织。通过有效控制产品质量，钛酸钡项目将致力于为顾客提供优质的钛酸钡项目产品和良好的服务。这体现了钛酸钡项目对于生产活动合规性和质量标准的高度重视，为钛酸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钛酸钡项目注重生态效益和清洁生产原则。钛酸钡项目建设将紧密结合地方特色经济发展，与社会经济发展规划和区域环境保护规划方案相协调一致。通过与当地区域自然生态系统的结合，钛酸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钛酸钡项目产品具有多样化的客户需求和个性化的特点。因此，钛酸钡项目产品规格品种多样，且单批生产数量较小。为满足这一特点，钛酸钡项目承办单位将建设先进的柔性制造生产线。通过广泛应用柔性制造技术，钛酸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钛酸钡项目采用的技术具有较高的技术含量和自动化水平，处于国内先进水平。这一技术选用不仅体现了对生产效率、质量和环境友好性的高标准要求，同时为钛酸钡项目的可持续发展奠定了坚实的基础。</w:t>
      </w:r>
    </w:p>
    <w:p>
      <w:pPr>
        <w:pStyle w:val="Heading2"/>
        <w:ind w:firstLine="560" w:firstLineChars="200"/>
        <w:rPr>
          <w:rFonts w:ascii="仿宋" w:eastAsia="仿宋" w:hAnsi="仿宋" w:cs="仿宋" w:hint="eastAsia"/>
          <w:sz w:val="28"/>
          <w:lang w:eastAsia="zh-CN"/>
        </w:rPr>
      </w:pPr>
      <w:bookmarkStart w:id="14" w:name="_Toc16618"/>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为确保钛酸钡项目的高效生产和技术实施，我们制定了一套精心设计的设备选型方案，以满足钛酸钡项目生产、质量和环保的要求。该方案的主要特点如下：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钛酸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针对钛酸钡项目产品的多样性和小批量生产的特点，我们将建设柔性制造生产线。通过在设备选型中考虑柔性制造技术，可以灵活应对不同产品规格和生产需求，实现生产线的高度灵活性和适应性。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9803"/>
      <w:r>
        <w:rPr>
          <w:rFonts w:ascii="仿宋" w:eastAsia="仿宋" w:hAnsi="仿宋" w:cs="仿宋" w:hint="eastAsia"/>
          <w:sz w:val="28"/>
          <w:lang w:eastAsia="zh-CN"/>
        </w:rPr>
        <w:t>五、钛酸钡项目绩效评估</w:t>
      </w:r>
      <w:bookmarkEnd w:id="15"/>
    </w:p>
    <w:p>
      <w:pPr>
        <w:pStyle w:val="Heading2"/>
        <w:rPr>
          <w:rFonts w:ascii="仿宋" w:eastAsia="仿宋" w:hAnsi="仿宋" w:cs="仿宋" w:hint="eastAsia"/>
          <w:lang w:eastAsia="zh-CN"/>
        </w:rPr>
      </w:pPr>
      <w:bookmarkStart w:id="16" w:name="_Toc30205"/>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在钛酸钡项目中，我们设计了一套全面的绩效评估指标，以确保钛酸钡项目的可控和成功交付。这些指标跨足钛酸钡项目目标、成本、进度和质量等多个维度，为我们提供了全面洞察钛酸钡项目的健康状况。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钛酸钡项目目标达成率是我们关注的首要指标。我们设定了明确的目标，并通过定期监测和评估，迅速发现并应对潜在的目标偏差。这为钛酸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成本绩效是另一个核心关注点。通过实际成本与预算成本的对比分析，我们深入了解成本差异的原因，及时调整资源分配，保持钛酸钡项目在经济效益方面的合理水平。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钛酸钡项目进度作为关键的绩效指标之一，得到了精心的关注。我们制定了详细的钛酸钡项目进度计划，并设立了进度符合度指标，确保实际进度与计划进度保持一致。这使我们能够快速发现和解决潜在的进度问题，保持钛酸钡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钛酸钡项目绩效的不可或缺的一环。我们引入了一系列的质量标准和客户满意度指标，以确保钛酸钡项目交付的成果在质量上达到或超越预期水平。通过持续监测这些指标，我们努力提升钛酸钡项目整体质量水平，为钛酸钡项目的成功交付提供有力保障。通过这些科学且全面的绩效评估，我们能够更好地引导钛酸钡项目的持续改进，确保钛酸钡项目目标的顺利达成。</w:t>
      </w:r>
    </w:p>
    <w:p>
      <w:pPr>
        <w:pStyle w:val="Heading2"/>
        <w:ind w:firstLine="560" w:firstLineChars="200"/>
        <w:rPr>
          <w:rFonts w:ascii="仿宋" w:eastAsia="仿宋" w:hAnsi="仿宋" w:cs="仿宋" w:hint="eastAsia"/>
          <w:sz w:val="28"/>
          <w:lang w:eastAsia="zh-CN"/>
        </w:rPr>
      </w:pPr>
      <w:bookmarkStart w:id="17" w:name="_Toc32549"/>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绩效评估是钛酸钡项目中的关键环节，为确保钛酸钡项目达到预期目标，我们采用了多层次、多维度的绩效评估方法。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钛酸钡项目的战略目标对齐，确保每个决策和行动都与钛酸钡项目整体目标保持一致。团队会定期召开战略对齐会议，审视当前工作与钛酸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钛酸钡项目进度、质量、成本和风险等方面。这些指标通过数据收集和分析，为钛酸钡项目管理团队提供了客观的评估依据。例如，我们通过钛酸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绩效评估不仅仅停留在钛酸钡项目内部，还考虑了钛酸钡项目对外部环境的影响。我们定期进行干系人满意度调查，以了解各利益相关方对钛酸钡项目的期望和满意度，并及时做出调整。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这种多层次、多角度的绩效评估方法，使得我们能够全面了解钛酸钡项目的运行状态，及时做出调整，确保钛酸钡项目在不断变化的环境中保持稳健前行。</w:t>
      </w:r>
    </w:p>
    <w:p>
      <w:pPr>
        <w:pStyle w:val="Heading2"/>
        <w:ind w:firstLine="560" w:firstLineChars="200"/>
        <w:rPr>
          <w:rFonts w:ascii="仿宋" w:eastAsia="仿宋" w:hAnsi="仿宋" w:cs="仿宋" w:hint="eastAsia"/>
          <w:sz w:val="28"/>
          <w:lang w:eastAsia="zh-CN"/>
        </w:rPr>
      </w:pPr>
      <w:bookmarkStart w:id="18" w:name="_Toc21430"/>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为了确保钛酸钡项目的有效管理和不断优化，我们采用了精心设计的绩效评估周期。这个周期旨在实现灵活、实时和全面的评估，以适应钛酸钡项目执行中的各种挑战。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钛酸钡项目的不同需求，分为短期、中期和长期。短期评估关注每个迭代或工作周期，以及时发现和解决当前任务中的问题。中期评估涵盖几个迭代，深入了解整体钛酸钡项目的趋势和性能。长期评估则着眼于整个钛酸钡项目阶段，确保钛酸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钛酸钡项目管理工具和协作平台，团队成员能够随时更新和分享钛酸钡项目数据。这种实时性的反馈机制使我们能够及时察觉潜在问题，快速调整，保持钛酸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钛酸钡项目的决策制定密不可分。每个周期的钛酸钡项目回顾会议成为集体总结经验、识别问题深层次原因并找到创新解决方案的平台。这种定期的反思与调整机制使钛酸钡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3124"/>
      <w:r>
        <w:rPr>
          <w:rFonts w:ascii="仿宋" w:eastAsia="仿宋" w:hAnsi="仿宋" w:cs="仿宋" w:hint="eastAsia"/>
          <w:sz w:val="28"/>
          <w:lang w:eastAsia="zh-CN"/>
        </w:rPr>
        <w:t>六、钛酸钡项目可持续发展</w:t>
      </w:r>
      <w:bookmarkEnd w:id="19"/>
    </w:p>
    <w:p>
      <w:pPr>
        <w:pStyle w:val="Heading2"/>
        <w:rPr>
          <w:rFonts w:ascii="仿宋" w:eastAsia="仿宋" w:hAnsi="仿宋" w:cs="仿宋" w:hint="eastAsia"/>
          <w:lang w:eastAsia="zh-CN"/>
        </w:rPr>
      </w:pPr>
      <w:bookmarkStart w:id="20" w:name="_Toc31801"/>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钛酸钡项目中，钛酸钡项目团队着眼于未来，明确了可持续发展的战略方向。制定的具体可持续发展目标包括降低资源使用、采用环保技术、最大化社会效益等。这一步骤不仅有助于钛酸钡项目在环保和社会责任方面达到最高标准，也为未来提供了明确的指引，确保钛酸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可持续实践的融入钛酸钡项目管理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钛酸钡项目管理周期。从钛酸钡项目规划开始，钛酸钡项目团队就考虑了环境和社会的因素。在执行阶段，钛酸钡项目团队积极推动绿色技术的应用，优化资源利用。此外，关注员工的社会责任，通过培训和沟通活动提高员工对可持续发展的认知，使他们能够在日常工作中践行可持续实践。这些举措不仅为钛酸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1" w:name="_Toc27970"/>
      <w:r>
        <w:rPr>
          <w:rFonts w:ascii="仿宋" w:eastAsia="仿宋" w:hAnsi="仿宋" w:cs="仿宋" w:hint="eastAsia"/>
          <w:sz w:val="28"/>
          <w:lang w:eastAsia="zh-CN"/>
        </w:rPr>
        <w:t>(二)、环保与社会责任</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扎根于钛酸钡项目的可持续发展理念，我们深信环保与社会责任是钛酸钡项目成功的关键支柱。在钛酸钡项目的每一步，我们都致力于通过创新和实践，履行对环境和社会的坚定责任。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钛酸钡项目团队通过引入先进的环保技术、建立高效的废物处理系统以及推动能源节约措施，积极履行环保责任。定期的环保监测和评估确保钛酸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钛酸钡项目不仅致力于自身可持续发展，还注重对社会的回馈。通过支持社区钛酸钡项目、参与慈善事业、提供培训机会等方式，钛酸钡项目积极履行社会责任。与当地社区建立积极互动，关注员工的工作与生活平衡，以及员工的身心健康，是钛酸钡项目在社会责任层面的关键举措。这样的实践不仅增强了钛酸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2" w:name="_Toc28204"/>
      <w:r>
        <w:rPr>
          <w:rFonts w:ascii="仿宋" w:eastAsia="仿宋" w:hAnsi="仿宋" w:cs="仿宋" w:hint="eastAsia"/>
          <w:sz w:val="28"/>
          <w:lang w:eastAsia="zh-CN"/>
        </w:rPr>
        <w:t>七、钛酸钡项目环境影响分析</w:t>
      </w:r>
      <w:bookmarkEnd w:id="22"/>
    </w:p>
    <w:p>
      <w:pPr>
        <w:pStyle w:val="Heading2"/>
        <w:rPr>
          <w:rFonts w:ascii="仿宋" w:eastAsia="仿宋" w:hAnsi="仿宋" w:cs="仿宋" w:hint="eastAsia"/>
          <w:lang w:eastAsia="zh-CN"/>
        </w:rPr>
      </w:pPr>
      <w:bookmarkStart w:id="23" w:name="_Toc9929"/>
      <w:r>
        <w:rPr>
          <w:rFonts w:ascii="仿宋" w:eastAsia="仿宋" w:hAnsi="仿宋" w:cs="仿宋" w:hint="eastAsia"/>
          <w:lang w:eastAsia="zh-CN"/>
        </w:rPr>
        <w:t>(一)、建设区域环境质量现状</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钛酸钡项目建设的区域环境质量是整个钛酸钡项目顺利实施和未来运营的关键因素之一。在选择建设区域时，我们进行了深入的现状评估，以确保钛酸钡项目与环境相协调，并对区域环境质量进行了详细的描述：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空气质量评估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https://d.book118.com/218101010135006034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B23BC9"/>
    <w:rsid w:val="72B23B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101010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2024-02-07T22:43:00Z</dcterms:created>
  <dcterms:modified xsi:type="dcterms:W3CDTF">2024-02-07T22:44:09Z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8700643C108D46D0AA19EC30B484B55F_11</vt:lpwstr>
  </property>
  <property fmtid="{D5CDD505-2E9C-101B-9397-08002B2CF9AE}" pid="3" name="KSOProductBuildVer">
    <vt:lpwstr>2052-12.1.0.16250</vt:lpwstr>
  </property>
</Properties>
</file>