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液压破拆属具项目建设总纲及方案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62" w:history="1">
        <w:r>
          <w:rPr>
            <w:rFonts w:ascii="仿宋" w:eastAsia="仿宋" w:hAnsi="仿宋" w:cs="仿宋" w:hint="eastAsia"/>
            <w:lang w:eastAsia="zh-CN"/>
          </w:rPr>
          <w:t>概论</w:t>
        </w:r>
        <w:r>
          <w:tab/>
        </w:r>
        <w:r>
          <w:fldChar w:fldCharType="begin"/>
        </w:r>
        <w:r>
          <w:instrText xml:space="preserve"> PAGEREF _Toc9862 \h </w:instrText>
        </w:r>
        <w:r>
          <w:fldChar w:fldCharType="separate"/>
        </w:r>
        <w:r>
          <w:t>3</w:t>
        </w:r>
        <w:r>
          <w:fldChar w:fldCharType="end"/>
        </w:r>
      </w:hyperlink>
    </w:p>
    <w:p>
      <w:pPr>
        <w:pStyle w:val="TOC1"/>
        <w:tabs>
          <w:tab w:val="right" w:leader="dot" w:pos="8306"/>
        </w:tabs>
      </w:pPr>
      <w:hyperlink w:anchor="_Toc27208" w:history="1">
        <w:r>
          <w:rPr>
            <w:rFonts w:ascii="仿宋" w:eastAsia="仿宋" w:hAnsi="仿宋" w:cs="仿宋" w:hint="eastAsia"/>
            <w:lang w:eastAsia="zh-CN"/>
          </w:rPr>
          <w:t>一、经济影响分析</w:t>
        </w:r>
        <w:r>
          <w:tab/>
        </w:r>
        <w:r>
          <w:fldChar w:fldCharType="begin"/>
        </w:r>
        <w:r>
          <w:instrText xml:space="preserve"> PAGEREF _Toc27208 \h </w:instrText>
        </w:r>
        <w:r>
          <w:fldChar w:fldCharType="separate"/>
        </w:r>
        <w:r>
          <w:t>3</w:t>
        </w:r>
        <w:r>
          <w:fldChar w:fldCharType="end"/>
        </w:r>
      </w:hyperlink>
    </w:p>
    <w:p>
      <w:pPr>
        <w:pStyle w:val="TOC2"/>
        <w:tabs>
          <w:tab w:val="right" w:leader="dot" w:pos="8306"/>
        </w:tabs>
      </w:pPr>
      <w:hyperlink w:anchor="_Toc9183" w:history="1">
        <w:r>
          <w:rPr>
            <w:rFonts w:ascii="仿宋" w:eastAsia="仿宋" w:hAnsi="仿宋" w:cs="仿宋" w:hint="eastAsia"/>
            <w:lang w:eastAsia="zh-CN"/>
          </w:rPr>
          <w:t>(一)、经济费用效益或费用效果分析</w:t>
        </w:r>
        <w:r>
          <w:tab/>
        </w:r>
        <w:r>
          <w:fldChar w:fldCharType="begin"/>
        </w:r>
        <w:r>
          <w:instrText xml:space="preserve"> PAGEREF _Toc9183 \h </w:instrText>
        </w:r>
        <w:r>
          <w:fldChar w:fldCharType="separate"/>
        </w:r>
        <w:r>
          <w:t>3</w:t>
        </w:r>
        <w:r>
          <w:fldChar w:fldCharType="end"/>
        </w:r>
      </w:hyperlink>
    </w:p>
    <w:p>
      <w:pPr>
        <w:pStyle w:val="TOC2"/>
        <w:tabs>
          <w:tab w:val="right" w:leader="dot" w:pos="8306"/>
        </w:tabs>
      </w:pPr>
      <w:hyperlink w:anchor="_Toc23991" w:history="1">
        <w:r>
          <w:rPr>
            <w:rFonts w:ascii="仿宋" w:eastAsia="仿宋" w:hAnsi="仿宋" w:cs="仿宋" w:hint="eastAsia"/>
            <w:lang w:eastAsia="zh-CN"/>
          </w:rPr>
          <w:t>(二)、行业影响分析</w:t>
        </w:r>
        <w:r>
          <w:tab/>
        </w:r>
        <w:r>
          <w:fldChar w:fldCharType="begin"/>
        </w:r>
        <w:r>
          <w:instrText xml:space="preserve"> PAGEREF _Toc23991 \h </w:instrText>
        </w:r>
        <w:r>
          <w:fldChar w:fldCharType="separate"/>
        </w:r>
        <w:r>
          <w:t>5</w:t>
        </w:r>
        <w:r>
          <w:fldChar w:fldCharType="end"/>
        </w:r>
      </w:hyperlink>
    </w:p>
    <w:p>
      <w:pPr>
        <w:pStyle w:val="TOC2"/>
        <w:tabs>
          <w:tab w:val="right" w:leader="dot" w:pos="8306"/>
        </w:tabs>
      </w:pPr>
      <w:hyperlink w:anchor="_Toc23750" w:history="1">
        <w:r>
          <w:rPr>
            <w:rFonts w:ascii="仿宋" w:eastAsia="仿宋" w:hAnsi="仿宋" w:cs="仿宋" w:hint="eastAsia"/>
            <w:lang w:eastAsia="zh-CN"/>
          </w:rPr>
          <w:t>(三)、区域经济影响分析</w:t>
        </w:r>
        <w:r>
          <w:tab/>
        </w:r>
        <w:r>
          <w:fldChar w:fldCharType="begin"/>
        </w:r>
        <w:r>
          <w:instrText xml:space="preserve"> PAGEREF _Toc23750 \h </w:instrText>
        </w:r>
        <w:r>
          <w:fldChar w:fldCharType="separate"/>
        </w:r>
        <w:r>
          <w:t>7</w:t>
        </w:r>
        <w:r>
          <w:fldChar w:fldCharType="end"/>
        </w:r>
      </w:hyperlink>
    </w:p>
    <w:p>
      <w:pPr>
        <w:pStyle w:val="TOC2"/>
        <w:tabs>
          <w:tab w:val="right" w:leader="dot" w:pos="8306"/>
        </w:tabs>
      </w:pPr>
      <w:hyperlink w:anchor="_Toc30851" w:history="1">
        <w:r>
          <w:rPr>
            <w:rFonts w:ascii="仿宋" w:eastAsia="仿宋" w:hAnsi="仿宋" w:cs="仿宋" w:hint="eastAsia"/>
            <w:lang w:eastAsia="zh-CN"/>
          </w:rPr>
          <w:t>(四)、宏观经济影响分析</w:t>
        </w:r>
        <w:r>
          <w:tab/>
        </w:r>
        <w:r>
          <w:fldChar w:fldCharType="begin"/>
        </w:r>
        <w:r>
          <w:instrText xml:space="preserve"> PAGEREF _Toc30851 \h </w:instrText>
        </w:r>
        <w:r>
          <w:fldChar w:fldCharType="separate"/>
        </w:r>
        <w:r>
          <w:t>8</w:t>
        </w:r>
        <w:r>
          <w:fldChar w:fldCharType="end"/>
        </w:r>
      </w:hyperlink>
    </w:p>
    <w:p>
      <w:pPr>
        <w:pStyle w:val="TOC1"/>
        <w:tabs>
          <w:tab w:val="right" w:leader="dot" w:pos="8306"/>
        </w:tabs>
      </w:pPr>
      <w:hyperlink w:anchor="_Toc16002" w:history="1">
        <w:r>
          <w:rPr>
            <w:rFonts w:ascii="仿宋" w:eastAsia="仿宋" w:hAnsi="仿宋" w:cs="仿宋" w:hint="eastAsia"/>
            <w:lang w:eastAsia="zh-CN"/>
          </w:rPr>
          <w:t>二、发展规划、产业政策和行业准入分析</w:t>
        </w:r>
        <w:r>
          <w:tab/>
        </w:r>
        <w:r>
          <w:fldChar w:fldCharType="begin"/>
        </w:r>
        <w:r>
          <w:instrText xml:space="preserve"> PAGEREF _Toc16002 \h </w:instrText>
        </w:r>
        <w:r>
          <w:fldChar w:fldCharType="separate"/>
        </w:r>
        <w:r>
          <w:t>9</w:t>
        </w:r>
        <w:r>
          <w:fldChar w:fldCharType="end"/>
        </w:r>
      </w:hyperlink>
    </w:p>
    <w:p>
      <w:pPr>
        <w:pStyle w:val="TOC2"/>
        <w:tabs>
          <w:tab w:val="right" w:leader="dot" w:pos="8306"/>
        </w:tabs>
      </w:pPr>
      <w:hyperlink w:anchor="_Toc13583" w:history="1">
        <w:r>
          <w:rPr>
            <w:rFonts w:ascii="仿宋" w:eastAsia="仿宋" w:hAnsi="仿宋" w:cs="仿宋" w:hint="eastAsia"/>
            <w:lang w:eastAsia="zh-CN"/>
          </w:rPr>
          <w:t>(一)、发展规划分析</w:t>
        </w:r>
        <w:r>
          <w:tab/>
        </w:r>
        <w:r>
          <w:fldChar w:fldCharType="begin"/>
        </w:r>
        <w:r>
          <w:instrText xml:space="preserve"> PAGEREF _Toc13583 \h </w:instrText>
        </w:r>
        <w:r>
          <w:fldChar w:fldCharType="separate"/>
        </w:r>
        <w:r>
          <w:t>9</w:t>
        </w:r>
        <w:r>
          <w:fldChar w:fldCharType="end"/>
        </w:r>
      </w:hyperlink>
    </w:p>
    <w:p>
      <w:pPr>
        <w:pStyle w:val="TOC2"/>
        <w:tabs>
          <w:tab w:val="right" w:leader="dot" w:pos="8306"/>
        </w:tabs>
      </w:pPr>
      <w:hyperlink w:anchor="_Toc31546" w:history="1">
        <w:r>
          <w:rPr>
            <w:rFonts w:ascii="仿宋" w:eastAsia="仿宋" w:hAnsi="仿宋" w:cs="仿宋" w:hint="eastAsia"/>
            <w:lang w:eastAsia="zh-CN"/>
          </w:rPr>
          <w:t>(二)、产业政策分析</w:t>
        </w:r>
        <w:r>
          <w:tab/>
        </w:r>
        <w:r>
          <w:fldChar w:fldCharType="begin"/>
        </w:r>
        <w:r>
          <w:instrText xml:space="preserve"> PAGEREF _Toc31546 \h </w:instrText>
        </w:r>
        <w:r>
          <w:fldChar w:fldCharType="separate"/>
        </w:r>
        <w:r>
          <w:t>11</w:t>
        </w:r>
        <w:r>
          <w:fldChar w:fldCharType="end"/>
        </w:r>
      </w:hyperlink>
    </w:p>
    <w:p>
      <w:pPr>
        <w:pStyle w:val="TOC2"/>
        <w:tabs>
          <w:tab w:val="right" w:leader="dot" w:pos="8306"/>
        </w:tabs>
      </w:pPr>
      <w:hyperlink w:anchor="_Toc24821" w:history="1">
        <w:r>
          <w:rPr>
            <w:rFonts w:ascii="仿宋" w:eastAsia="仿宋" w:hAnsi="仿宋" w:cs="仿宋" w:hint="eastAsia"/>
            <w:lang w:eastAsia="zh-CN"/>
          </w:rPr>
          <w:t>(三)、行业准入分析</w:t>
        </w:r>
        <w:r>
          <w:tab/>
        </w:r>
        <w:r>
          <w:fldChar w:fldCharType="begin"/>
        </w:r>
        <w:r>
          <w:instrText xml:space="preserve"> PAGEREF _Toc24821 \h </w:instrText>
        </w:r>
        <w:r>
          <w:fldChar w:fldCharType="separate"/>
        </w:r>
        <w:r>
          <w:t>13</w:t>
        </w:r>
        <w:r>
          <w:fldChar w:fldCharType="end"/>
        </w:r>
      </w:hyperlink>
    </w:p>
    <w:p>
      <w:pPr>
        <w:pStyle w:val="TOC1"/>
        <w:tabs>
          <w:tab w:val="right" w:leader="dot" w:pos="8306"/>
        </w:tabs>
      </w:pPr>
      <w:hyperlink w:anchor="_Toc9730" w:history="1">
        <w:r>
          <w:rPr>
            <w:rFonts w:ascii="仿宋" w:eastAsia="仿宋" w:hAnsi="仿宋" w:cs="仿宋" w:hint="eastAsia"/>
            <w:lang w:eastAsia="zh-CN"/>
          </w:rPr>
          <w:t>三、社会影响分析</w:t>
        </w:r>
        <w:r>
          <w:tab/>
        </w:r>
        <w:r>
          <w:fldChar w:fldCharType="begin"/>
        </w:r>
        <w:r>
          <w:instrText xml:space="preserve"> PAGEREF _Toc9730 \h </w:instrText>
        </w:r>
        <w:r>
          <w:fldChar w:fldCharType="separate"/>
        </w:r>
        <w:r>
          <w:t>14</w:t>
        </w:r>
        <w:r>
          <w:fldChar w:fldCharType="end"/>
        </w:r>
      </w:hyperlink>
    </w:p>
    <w:p>
      <w:pPr>
        <w:pStyle w:val="TOC2"/>
        <w:tabs>
          <w:tab w:val="right" w:leader="dot" w:pos="8306"/>
        </w:tabs>
      </w:pPr>
      <w:hyperlink w:anchor="_Toc22351" w:history="1">
        <w:r>
          <w:rPr>
            <w:rFonts w:ascii="仿宋" w:eastAsia="仿宋" w:hAnsi="仿宋" w:cs="仿宋" w:hint="eastAsia"/>
            <w:lang w:eastAsia="zh-CN"/>
          </w:rPr>
          <w:t>(一)、社会影响效果分析</w:t>
        </w:r>
        <w:r>
          <w:tab/>
        </w:r>
        <w:r>
          <w:fldChar w:fldCharType="begin"/>
        </w:r>
        <w:r>
          <w:instrText xml:space="preserve"> PAGEREF _Toc22351 \h </w:instrText>
        </w:r>
        <w:r>
          <w:fldChar w:fldCharType="separate"/>
        </w:r>
        <w:r>
          <w:t>14</w:t>
        </w:r>
        <w:r>
          <w:fldChar w:fldCharType="end"/>
        </w:r>
      </w:hyperlink>
    </w:p>
    <w:p>
      <w:pPr>
        <w:pStyle w:val="TOC2"/>
        <w:tabs>
          <w:tab w:val="right" w:leader="dot" w:pos="8306"/>
        </w:tabs>
      </w:pPr>
      <w:hyperlink w:anchor="_Toc22654" w:history="1">
        <w:r>
          <w:rPr>
            <w:rFonts w:ascii="仿宋" w:eastAsia="仿宋" w:hAnsi="仿宋" w:cs="仿宋" w:hint="eastAsia"/>
            <w:lang w:eastAsia="zh-CN"/>
          </w:rPr>
          <w:t>(二)、社会适应性分析</w:t>
        </w:r>
        <w:r>
          <w:tab/>
        </w:r>
        <w:r>
          <w:fldChar w:fldCharType="begin"/>
        </w:r>
        <w:r>
          <w:instrText xml:space="preserve"> PAGEREF _Toc22654 \h </w:instrText>
        </w:r>
        <w:r>
          <w:fldChar w:fldCharType="separate"/>
        </w:r>
        <w:r>
          <w:t>16</w:t>
        </w:r>
        <w:r>
          <w:fldChar w:fldCharType="end"/>
        </w:r>
      </w:hyperlink>
    </w:p>
    <w:p>
      <w:pPr>
        <w:pStyle w:val="TOC2"/>
        <w:tabs>
          <w:tab w:val="right" w:leader="dot" w:pos="8306"/>
        </w:tabs>
      </w:pPr>
      <w:hyperlink w:anchor="_Toc4700" w:history="1">
        <w:r>
          <w:rPr>
            <w:rFonts w:ascii="仿宋" w:eastAsia="仿宋" w:hAnsi="仿宋" w:cs="仿宋" w:hint="eastAsia"/>
            <w:lang w:eastAsia="zh-CN"/>
          </w:rPr>
          <w:t>(三)、社会风险及对策分析</w:t>
        </w:r>
        <w:r>
          <w:tab/>
        </w:r>
        <w:r>
          <w:fldChar w:fldCharType="begin"/>
        </w:r>
        <w:r>
          <w:instrText xml:space="preserve"> PAGEREF _Toc4700 \h </w:instrText>
        </w:r>
        <w:r>
          <w:fldChar w:fldCharType="separate"/>
        </w:r>
        <w:r>
          <w:t>18</w:t>
        </w:r>
        <w:r>
          <w:fldChar w:fldCharType="end"/>
        </w:r>
      </w:hyperlink>
    </w:p>
    <w:p>
      <w:pPr>
        <w:pStyle w:val="TOC1"/>
        <w:tabs>
          <w:tab w:val="right" w:leader="dot" w:pos="8306"/>
        </w:tabs>
      </w:pPr>
      <w:hyperlink w:anchor="_Toc30324" w:history="1">
        <w:r>
          <w:rPr>
            <w:rFonts w:ascii="仿宋" w:eastAsia="仿宋" w:hAnsi="仿宋" w:cs="仿宋" w:hint="eastAsia"/>
            <w:lang w:eastAsia="zh-CN"/>
          </w:rPr>
          <w:t>四、环境和生态影响分析</w:t>
        </w:r>
        <w:r>
          <w:tab/>
        </w:r>
        <w:r>
          <w:fldChar w:fldCharType="begin"/>
        </w:r>
        <w:r>
          <w:instrText xml:space="preserve"> PAGEREF _Toc30324 \h </w:instrText>
        </w:r>
        <w:r>
          <w:fldChar w:fldCharType="separate"/>
        </w:r>
        <w:r>
          <w:t>21</w:t>
        </w:r>
        <w:r>
          <w:fldChar w:fldCharType="end"/>
        </w:r>
      </w:hyperlink>
    </w:p>
    <w:p>
      <w:pPr>
        <w:pStyle w:val="TOC2"/>
        <w:tabs>
          <w:tab w:val="right" w:leader="dot" w:pos="8306"/>
        </w:tabs>
      </w:pPr>
      <w:hyperlink w:anchor="_Toc30532" w:history="1">
        <w:r>
          <w:rPr>
            <w:rFonts w:ascii="仿宋" w:eastAsia="仿宋" w:hAnsi="仿宋" w:cs="仿宋" w:hint="eastAsia"/>
            <w:lang w:eastAsia="zh-CN"/>
          </w:rPr>
          <w:t>(一)、环境和生态现状</w:t>
        </w:r>
        <w:r>
          <w:tab/>
        </w:r>
        <w:r>
          <w:fldChar w:fldCharType="begin"/>
        </w:r>
        <w:r>
          <w:instrText xml:space="preserve"> PAGEREF _Toc30532 \h </w:instrText>
        </w:r>
        <w:r>
          <w:fldChar w:fldCharType="separate"/>
        </w:r>
        <w:r>
          <w:t>21</w:t>
        </w:r>
        <w:r>
          <w:fldChar w:fldCharType="end"/>
        </w:r>
      </w:hyperlink>
    </w:p>
    <w:p>
      <w:pPr>
        <w:pStyle w:val="TOC2"/>
        <w:tabs>
          <w:tab w:val="right" w:leader="dot" w:pos="8306"/>
        </w:tabs>
      </w:pPr>
      <w:hyperlink w:anchor="_Toc1788" w:history="1">
        <w:r>
          <w:rPr>
            <w:rFonts w:ascii="仿宋" w:eastAsia="仿宋" w:hAnsi="仿宋" w:cs="仿宋" w:hint="eastAsia"/>
            <w:lang w:eastAsia="zh-CN"/>
          </w:rPr>
          <w:t>(二)、生态环境影响分析</w:t>
        </w:r>
        <w:r>
          <w:tab/>
        </w:r>
        <w:r>
          <w:fldChar w:fldCharType="begin"/>
        </w:r>
        <w:r>
          <w:instrText xml:space="preserve"> PAGEREF _Toc1788 \h </w:instrText>
        </w:r>
        <w:r>
          <w:fldChar w:fldCharType="separate"/>
        </w:r>
        <w:r>
          <w:t>23</w:t>
        </w:r>
        <w:r>
          <w:fldChar w:fldCharType="end"/>
        </w:r>
      </w:hyperlink>
    </w:p>
    <w:p>
      <w:pPr>
        <w:pStyle w:val="TOC2"/>
        <w:tabs>
          <w:tab w:val="right" w:leader="dot" w:pos="8306"/>
        </w:tabs>
      </w:pPr>
      <w:hyperlink w:anchor="_Toc5384" w:history="1">
        <w:r>
          <w:rPr>
            <w:rFonts w:ascii="仿宋" w:eastAsia="仿宋" w:hAnsi="仿宋" w:cs="仿宋" w:hint="eastAsia"/>
            <w:lang w:eastAsia="zh-CN"/>
          </w:rPr>
          <w:t>(三)、生态环境保护措施</w:t>
        </w:r>
        <w:r>
          <w:tab/>
        </w:r>
        <w:r>
          <w:fldChar w:fldCharType="begin"/>
        </w:r>
        <w:r>
          <w:instrText xml:space="preserve"> PAGEREF _Toc5384 \h </w:instrText>
        </w:r>
        <w:r>
          <w:fldChar w:fldCharType="separate"/>
        </w:r>
        <w:r>
          <w:t>24</w:t>
        </w:r>
        <w:r>
          <w:fldChar w:fldCharType="end"/>
        </w:r>
      </w:hyperlink>
    </w:p>
    <w:p>
      <w:pPr>
        <w:pStyle w:val="TOC2"/>
        <w:tabs>
          <w:tab w:val="right" w:leader="dot" w:pos="8306"/>
        </w:tabs>
      </w:pPr>
      <w:hyperlink w:anchor="_Toc6201" w:history="1">
        <w:r>
          <w:rPr>
            <w:rFonts w:ascii="仿宋" w:eastAsia="仿宋" w:hAnsi="仿宋" w:cs="仿宋" w:hint="eastAsia"/>
            <w:lang w:eastAsia="zh-CN"/>
          </w:rPr>
          <w:t>(四)、地质灾害影响分析</w:t>
        </w:r>
        <w:r>
          <w:tab/>
        </w:r>
        <w:r>
          <w:fldChar w:fldCharType="begin"/>
        </w:r>
        <w:r>
          <w:instrText xml:space="preserve"> PAGEREF _Toc6201 \h </w:instrText>
        </w:r>
        <w:r>
          <w:fldChar w:fldCharType="separate"/>
        </w:r>
        <w:r>
          <w:t>26</w:t>
        </w:r>
        <w:r>
          <w:fldChar w:fldCharType="end"/>
        </w:r>
      </w:hyperlink>
    </w:p>
    <w:p>
      <w:pPr>
        <w:pStyle w:val="TOC2"/>
        <w:tabs>
          <w:tab w:val="right" w:leader="dot" w:pos="8306"/>
        </w:tabs>
      </w:pPr>
      <w:hyperlink w:anchor="_Toc6110" w:history="1">
        <w:r>
          <w:rPr>
            <w:rFonts w:ascii="仿宋" w:eastAsia="仿宋" w:hAnsi="仿宋" w:cs="仿宋" w:hint="eastAsia"/>
            <w:lang w:eastAsia="zh-CN"/>
          </w:rPr>
          <w:t>(五)、特殊环境影响</w:t>
        </w:r>
        <w:r>
          <w:tab/>
        </w:r>
        <w:r>
          <w:fldChar w:fldCharType="begin"/>
        </w:r>
        <w:r>
          <w:instrText xml:space="preserve"> PAGEREF _Toc6110 \h </w:instrText>
        </w:r>
        <w:r>
          <w:fldChar w:fldCharType="separate"/>
        </w:r>
        <w:r>
          <w:t>27</w:t>
        </w:r>
        <w:r>
          <w:fldChar w:fldCharType="end"/>
        </w:r>
      </w:hyperlink>
    </w:p>
    <w:p>
      <w:pPr>
        <w:pStyle w:val="TOC1"/>
        <w:tabs>
          <w:tab w:val="right" w:leader="dot" w:pos="8306"/>
        </w:tabs>
      </w:pPr>
      <w:hyperlink w:anchor="_Toc2484" w:history="1">
        <w:r>
          <w:rPr>
            <w:rFonts w:ascii="仿宋" w:eastAsia="仿宋" w:hAnsi="仿宋" w:cs="仿宋" w:hint="eastAsia"/>
            <w:lang w:eastAsia="zh-CN"/>
          </w:rPr>
          <w:t>五、液压破拆属具项目概论</w:t>
        </w:r>
        <w:r>
          <w:tab/>
        </w:r>
        <w:r>
          <w:fldChar w:fldCharType="begin"/>
        </w:r>
        <w:r>
          <w:instrText xml:space="preserve"> PAGEREF _Toc2484 \h </w:instrText>
        </w:r>
        <w:r>
          <w:fldChar w:fldCharType="separate"/>
        </w:r>
        <w:r>
          <w:t>28</w:t>
        </w:r>
        <w:r>
          <w:fldChar w:fldCharType="end"/>
        </w:r>
      </w:hyperlink>
    </w:p>
    <w:p>
      <w:pPr>
        <w:pStyle w:val="TOC2"/>
        <w:tabs>
          <w:tab w:val="right" w:leader="dot" w:pos="8306"/>
        </w:tabs>
      </w:pPr>
      <w:hyperlink w:anchor="_Toc31887" w:history="1">
        <w:r>
          <w:rPr>
            <w:rFonts w:ascii="仿宋" w:eastAsia="仿宋" w:hAnsi="仿宋" w:cs="仿宋" w:hint="eastAsia"/>
            <w:lang w:eastAsia="zh-CN"/>
          </w:rPr>
          <w:t>(一)、项目申报单位概况</w:t>
        </w:r>
        <w:r>
          <w:tab/>
        </w:r>
        <w:r>
          <w:fldChar w:fldCharType="begin"/>
        </w:r>
        <w:r>
          <w:instrText xml:space="preserve"> PAGEREF _Toc31887 \h </w:instrText>
        </w:r>
        <w:r>
          <w:fldChar w:fldCharType="separate"/>
        </w:r>
        <w:r>
          <w:t>28</w:t>
        </w:r>
        <w:r>
          <w:fldChar w:fldCharType="end"/>
        </w:r>
      </w:hyperlink>
    </w:p>
    <w:p>
      <w:pPr>
        <w:pStyle w:val="TOC2"/>
        <w:tabs>
          <w:tab w:val="right" w:leader="dot" w:pos="8306"/>
        </w:tabs>
      </w:pPr>
      <w:hyperlink w:anchor="_Toc15069" w:history="1">
        <w:r>
          <w:rPr>
            <w:rFonts w:ascii="仿宋" w:eastAsia="仿宋" w:hAnsi="仿宋" w:cs="仿宋" w:hint="eastAsia"/>
            <w:lang w:eastAsia="zh-CN"/>
          </w:rPr>
          <w:t>(二)、项目概况</w:t>
        </w:r>
        <w:r>
          <w:tab/>
        </w:r>
        <w:r>
          <w:fldChar w:fldCharType="begin"/>
        </w:r>
        <w:r>
          <w:instrText xml:space="preserve"> PAGEREF _Toc15069 \h </w:instrText>
        </w:r>
        <w:r>
          <w:fldChar w:fldCharType="separate"/>
        </w:r>
        <w:r>
          <w:t>29</w:t>
        </w:r>
        <w:r>
          <w:fldChar w:fldCharType="end"/>
        </w:r>
      </w:hyperlink>
    </w:p>
    <w:p>
      <w:pPr>
        <w:pStyle w:val="TOC1"/>
        <w:tabs>
          <w:tab w:val="right" w:leader="dot" w:pos="8306"/>
        </w:tabs>
      </w:pPr>
      <w:hyperlink w:anchor="_Toc11143" w:history="1">
        <w:r>
          <w:rPr>
            <w:rFonts w:ascii="仿宋" w:eastAsia="仿宋" w:hAnsi="仿宋" w:cs="仿宋" w:hint="eastAsia"/>
            <w:lang w:eastAsia="zh-CN"/>
          </w:rPr>
          <w:t>六、资源开发及综合利用分析</w:t>
        </w:r>
        <w:r>
          <w:tab/>
        </w:r>
        <w:r>
          <w:fldChar w:fldCharType="begin"/>
        </w:r>
        <w:r>
          <w:instrText xml:space="preserve"> PAGEREF _Toc11143 \h </w:instrText>
        </w:r>
        <w:r>
          <w:fldChar w:fldCharType="separate"/>
        </w:r>
        <w:r>
          <w:t>32</w:t>
        </w:r>
        <w:r>
          <w:fldChar w:fldCharType="end"/>
        </w:r>
      </w:hyperlink>
    </w:p>
    <w:p>
      <w:pPr>
        <w:pStyle w:val="TOC2"/>
        <w:tabs>
          <w:tab w:val="right" w:leader="dot" w:pos="8306"/>
        </w:tabs>
      </w:pPr>
      <w:hyperlink w:anchor="_Toc17977" w:history="1">
        <w:r>
          <w:rPr>
            <w:rFonts w:ascii="仿宋" w:eastAsia="仿宋" w:hAnsi="仿宋" w:cs="仿宋" w:hint="eastAsia"/>
            <w:lang w:eastAsia="zh-CN"/>
          </w:rPr>
          <w:t>(一)、资源开发方案</w:t>
        </w:r>
        <w:r>
          <w:tab/>
        </w:r>
        <w:r>
          <w:fldChar w:fldCharType="begin"/>
        </w:r>
        <w:r>
          <w:instrText xml:space="preserve"> PAGEREF _Toc17977 \h </w:instrText>
        </w:r>
        <w:r>
          <w:fldChar w:fldCharType="separate"/>
        </w:r>
        <w:r>
          <w:t>32</w:t>
        </w:r>
        <w:r>
          <w:fldChar w:fldCharType="end"/>
        </w:r>
      </w:hyperlink>
    </w:p>
    <w:p>
      <w:pPr>
        <w:pStyle w:val="TOC2"/>
        <w:tabs>
          <w:tab w:val="right" w:leader="dot" w:pos="8306"/>
        </w:tabs>
      </w:pPr>
      <w:hyperlink w:anchor="_Toc8641" w:history="1">
        <w:r>
          <w:rPr>
            <w:rFonts w:ascii="仿宋" w:eastAsia="仿宋" w:hAnsi="仿宋" w:cs="仿宋" w:hint="eastAsia"/>
            <w:lang w:eastAsia="zh-CN"/>
          </w:rPr>
          <w:t>(二)、资源利用方案</w:t>
        </w:r>
        <w:r>
          <w:tab/>
        </w:r>
        <w:r>
          <w:fldChar w:fldCharType="begin"/>
        </w:r>
        <w:r>
          <w:instrText xml:space="preserve"> PAGEREF _Toc8641 \h </w:instrText>
        </w:r>
        <w:r>
          <w:fldChar w:fldCharType="separate"/>
        </w:r>
        <w:r>
          <w:t>34</w:t>
        </w:r>
        <w:r>
          <w:fldChar w:fldCharType="end"/>
        </w:r>
      </w:hyperlink>
    </w:p>
    <w:p>
      <w:pPr>
        <w:pStyle w:val="TOC2"/>
        <w:tabs>
          <w:tab w:val="right" w:leader="dot" w:pos="8306"/>
        </w:tabs>
      </w:pPr>
      <w:hyperlink w:anchor="_Toc30527" w:history="1">
        <w:r>
          <w:rPr>
            <w:rFonts w:ascii="仿宋" w:eastAsia="仿宋" w:hAnsi="仿宋" w:cs="仿宋" w:hint="eastAsia"/>
            <w:lang w:eastAsia="zh-CN"/>
          </w:rPr>
          <w:t>(三)、资源节约措施</w:t>
        </w:r>
        <w:r>
          <w:tab/>
        </w:r>
        <w:r>
          <w:fldChar w:fldCharType="begin"/>
        </w:r>
        <w:r>
          <w:instrText xml:space="preserve"> PAGEREF _Toc30527 \h </w:instrText>
        </w:r>
        <w:r>
          <w:fldChar w:fldCharType="separate"/>
        </w:r>
        <w:r>
          <w:t>35</w:t>
        </w:r>
        <w:r>
          <w:fldChar w:fldCharType="end"/>
        </w:r>
      </w:hyperlink>
    </w:p>
    <w:p>
      <w:pPr>
        <w:pStyle w:val="TOC1"/>
        <w:tabs>
          <w:tab w:val="right" w:leader="dot" w:pos="8306"/>
        </w:tabs>
      </w:pPr>
      <w:hyperlink w:anchor="_Toc15795" w:history="1">
        <w:r>
          <w:rPr>
            <w:rFonts w:ascii="仿宋" w:eastAsia="仿宋" w:hAnsi="仿宋" w:cs="仿宋" w:hint="eastAsia"/>
            <w:lang w:eastAsia="zh-CN"/>
          </w:rPr>
          <w:t>七、安全与应急管理</w:t>
        </w:r>
        <w:r>
          <w:tab/>
        </w:r>
        <w:r>
          <w:fldChar w:fldCharType="begin"/>
        </w:r>
        <w:r>
          <w:instrText xml:space="preserve"> PAGEREF _Toc15795 \h </w:instrText>
        </w:r>
        <w:r>
          <w:fldChar w:fldCharType="separate"/>
        </w:r>
        <w:r>
          <w:t>36</w:t>
        </w:r>
        <w:r>
          <w:fldChar w:fldCharType="end"/>
        </w:r>
      </w:hyperlink>
    </w:p>
    <w:p>
      <w:pPr>
        <w:pStyle w:val="TOC2"/>
        <w:tabs>
          <w:tab w:val="right" w:leader="dot" w:pos="8306"/>
        </w:tabs>
      </w:pPr>
      <w:hyperlink w:anchor="_Toc22524" w:history="1">
        <w:r>
          <w:rPr>
            <w:rFonts w:ascii="仿宋" w:eastAsia="仿宋" w:hAnsi="仿宋" w:cs="仿宋" w:hint="eastAsia"/>
            <w:lang w:eastAsia="zh-CN"/>
          </w:rPr>
          <w:t>(一)、安全生产管理</w:t>
        </w:r>
        <w:r>
          <w:tab/>
        </w:r>
        <w:r>
          <w:fldChar w:fldCharType="begin"/>
        </w:r>
        <w:r>
          <w:instrText xml:space="preserve"> PAGEREF _Toc22524 \h </w:instrText>
        </w:r>
        <w:r>
          <w:fldChar w:fldCharType="separate"/>
        </w:r>
        <w:r>
          <w:t>36</w:t>
        </w:r>
        <w:r>
          <w:fldChar w:fldCharType="end"/>
        </w:r>
      </w:hyperlink>
    </w:p>
    <w:p>
      <w:pPr>
        <w:pStyle w:val="TOC2"/>
        <w:tabs>
          <w:tab w:val="right" w:leader="dot" w:pos="8306"/>
        </w:tabs>
      </w:pPr>
      <w:hyperlink w:anchor="_Toc14558" w:history="1">
        <w:r>
          <w:rPr>
            <w:rFonts w:ascii="仿宋" w:eastAsia="仿宋" w:hAnsi="仿宋" w:cs="仿宋" w:hint="eastAsia"/>
            <w:lang w:eastAsia="zh-CN"/>
          </w:rPr>
          <w:t>(二)、应急预案与响应</w:t>
        </w:r>
        <w:r>
          <w:tab/>
        </w:r>
        <w:r>
          <w:fldChar w:fldCharType="begin"/>
        </w:r>
        <w:r>
          <w:instrText xml:space="preserve"> PAGEREF _Toc14558 \h </w:instrText>
        </w:r>
        <w:r>
          <w:fldChar w:fldCharType="separate"/>
        </w:r>
        <w:r>
          <w:t>37</w:t>
        </w:r>
        <w:r>
          <w:fldChar w:fldCharType="end"/>
        </w:r>
      </w:hyperlink>
    </w:p>
    <w:p>
      <w:pPr>
        <w:pStyle w:val="TOC1"/>
        <w:tabs>
          <w:tab w:val="right" w:leader="dot" w:pos="8306"/>
        </w:tabs>
      </w:pPr>
      <w:hyperlink w:anchor="_Toc23794" w:history="1">
        <w:r>
          <w:rPr>
            <w:rFonts w:ascii="仿宋" w:eastAsia="仿宋" w:hAnsi="仿宋" w:cs="仿宋" w:hint="eastAsia"/>
            <w:lang w:eastAsia="zh-CN"/>
          </w:rPr>
          <w:t>八、经济效益与社会效益优化</w:t>
        </w:r>
        <w:r>
          <w:tab/>
        </w:r>
        <w:r>
          <w:fldChar w:fldCharType="begin"/>
        </w:r>
        <w:r>
          <w:instrText xml:space="preserve"> PAGEREF _Toc23794 \h </w:instrText>
        </w:r>
        <w:r>
          <w:fldChar w:fldCharType="separate"/>
        </w:r>
        <w:r>
          <w:t>39</w:t>
        </w:r>
        <w:r>
          <w:fldChar w:fldCharType="end"/>
        </w:r>
      </w:hyperlink>
    </w:p>
    <w:p>
      <w:pPr>
        <w:pStyle w:val="TOC2"/>
        <w:tabs>
          <w:tab w:val="right" w:leader="dot" w:pos="8306"/>
        </w:tabs>
      </w:pPr>
      <w:hyperlink w:anchor="_Toc23225" w:history="1">
        <w:r>
          <w:rPr>
            <w:rFonts w:ascii="仿宋" w:eastAsia="仿宋" w:hAnsi="仿宋" w:cs="仿宋" w:hint="eastAsia"/>
            <w:lang w:eastAsia="zh-CN"/>
          </w:rPr>
          <w:t>(一)、经济效益提升策略</w:t>
        </w:r>
        <w:r>
          <w:tab/>
        </w:r>
        <w:r>
          <w:fldChar w:fldCharType="begin"/>
        </w:r>
        <w:r>
          <w:instrText xml:space="preserve"> PAGEREF _Toc23225 \h </w:instrText>
        </w:r>
        <w:r>
          <w:fldChar w:fldCharType="separate"/>
        </w:r>
        <w:r>
          <w:t>39</w:t>
        </w:r>
        <w:r>
          <w:fldChar w:fldCharType="end"/>
        </w:r>
      </w:hyperlink>
    </w:p>
    <w:p>
      <w:pPr>
        <w:pStyle w:val="TOC2"/>
        <w:tabs>
          <w:tab w:val="right" w:leader="dot" w:pos="8306"/>
        </w:tabs>
      </w:pPr>
      <w:hyperlink w:anchor="_Toc10445" w:history="1">
        <w:r>
          <w:rPr>
            <w:rFonts w:ascii="仿宋" w:eastAsia="仿宋" w:hAnsi="仿宋" w:cs="仿宋" w:hint="eastAsia"/>
            <w:lang w:eastAsia="zh-CN"/>
          </w:rPr>
          <w:t>(二)、社会效益增强方案</w:t>
        </w:r>
        <w:r>
          <w:tab/>
        </w:r>
        <w:r>
          <w:fldChar w:fldCharType="begin"/>
        </w:r>
        <w:r>
          <w:instrText xml:space="preserve"> PAGEREF _Toc10445 \h </w:instrText>
        </w:r>
        <w:r>
          <w:fldChar w:fldCharType="separate"/>
        </w:r>
        <w:r>
          <w:t>40</w:t>
        </w:r>
        <w:r>
          <w:fldChar w:fldCharType="end"/>
        </w:r>
      </w:hyperlink>
    </w:p>
    <w:p>
      <w:pPr>
        <w:pStyle w:val="TOC1"/>
        <w:tabs>
          <w:tab w:val="right" w:leader="dot" w:pos="8306"/>
        </w:tabs>
      </w:pPr>
      <w:hyperlink w:anchor="_Toc6151" w:history="1">
        <w:r>
          <w:rPr>
            <w:rFonts w:ascii="仿宋" w:eastAsia="仿宋" w:hAnsi="仿宋" w:cs="仿宋" w:hint="eastAsia"/>
            <w:lang w:eastAsia="zh-CN"/>
          </w:rPr>
          <w:t>九、环境保护与绿色发展</w:t>
        </w:r>
        <w:r>
          <w:tab/>
        </w:r>
        <w:r>
          <w:fldChar w:fldCharType="begin"/>
        </w:r>
        <w:r>
          <w:instrText xml:space="preserve"> PAGEREF _Toc6151 \h </w:instrText>
        </w:r>
        <w:r>
          <w:fldChar w:fldCharType="separate"/>
        </w:r>
        <w:r>
          <w:t>41</w:t>
        </w:r>
        <w:r>
          <w:fldChar w:fldCharType="end"/>
        </w:r>
      </w:hyperlink>
    </w:p>
    <w:p>
      <w:pPr>
        <w:pStyle w:val="TOC2"/>
        <w:tabs>
          <w:tab w:val="right" w:leader="dot" w:pos="8306"/>
        </w:tabs>
      </w:pPr>
      <w:hyperlink w:anchor="_Toc28388" w:history="1">
        <w:r>
          <w:rPr>
            <w:rFonts w:ascii="仿宋" w:eastAsia="仿宋" w:hAnsi="仿宋" w:cs="仿宋" w:hint="eastAsia"/>
            <w:lang w:eastAsia="zh-CN"/>
          </w:rPr>
          <w:t>(一)、环境保护措施</w:t>
        </w:r>
        <w:r>
          <w:tab/>
        </w:r>
        <w:r>
          <w:fldChar w:fldCharType="begin"/>
        </w:r>
        <w:r>
          <w:instrText xml:space="preserve"> PAGEREF _Toc28388 \h </w:instrText>
        </w:r>
        <w:r>
          <w:fldChar w:fldCharType="separate"/>
        </w:r>
        <w:r>
          <w:t>41</w:t>
        </w:r>
        <w:r>
          <w:fldChar w:fldCharType="end"/>
        </w:r>
      </w:hyperlink>
    </w:p>
    <w:p>
      <w:pPr>
        <w:pStyle w:val="TOC2"/>
        <w:tabs>
          <w:tab w:val="right" w:leader="dot" w:pos="8306"/>
        </w:tabs>
      </w:pPr>
      <w:hyperlink w:anchor="_Toc10721" w:history="1">
        <w:r>
          <w:rPr>
            <w:rFonts w:ascii="仿宋" w:eastAsia="仿宋" w:hAnsi="仿宋" w:cs="仿宋" w:hint="eastAsia"/>
            <w:lang w:eastAsia="zh-CN"/>
          </w:rPr>
          <w:t>(二)、绿色发展与可持续发展策略</w:t>
        </w:r>
        <w:r>
          <w:tab/>
        </w:r>
        <w:r>
          <w:fldChar w:fldCharType="begin"/>
        </w:r>
        <w:r>
          <w:instrText xml:space="preserve"> PAGEREF _Toc10721 \h </w:instrText>
        </w:r>
        <w:r>
          <w:fldChar w:fldCharType="separate"/>
        </w:r>
        <w:r>
          <w:t>43</w:t>
        </w:r>
        <w:r>
          <w:fldChar w:fldCharType="end"/>
        </w:r>
      </w:hyperlink>
    </w:p>
    <w:p>
      <w:pPr>
        <w:pStyle w:val="TOC1"/>
        <w:tabs>
          <w:tab w:val="right" w:leader="dot" w:pos="8306"/>
        </w:tabs>
      </w:pPr>
      <w:hyperlink w:anchor="_Toc29343" w:history="1">
        <w:r>
          <w:rPr>
            <w:rFonts w:ascii="仿宋" w:eastAsia="仿宋" w:hAnsi="仿宋" w:cs="仿宋" w:hint="eastAsia"/>
            <w:lang w:eastAsia="zh-CN"/>
          </w:rPr>
          <w:t>十、土地利用与规划方案</w:t>
        </w:r>
        <w:r>
          <w:tab/>
        </w:r>
        <w:r>
          <w:fldChar w:fldCharType="begin"/>
        </w:r>
        <w:r>
          <w:instrText xml:space="preserve"> PAGEREF _Toc29343 \h </w:instrText>
        </w:r>
        <w:r>
          <w:fldChar w:fldCharType="separate"/>
        </w:r>
        <w:r>
          <w:t>44</w:t>
        </w:r>
        <w:r>
          <w:fldChar w:fldCharType="end"/>
        </w:r>
      </w:hyperlink>
    </w:p>
    <w:p>
      <w:pPr>
        <w:pStyle w:val="TOC2"/>
        <w:tabs>
          <w:tab w:val="right" w:leader="dot" w:pos="8306"/>
        </w:tabs>
      </w:pPr>
      <w:hyperlink w:anchor="_Toc16883" w:history="1">
        <w:r>
          <w:rPr>
            <w:rFonts w:ascii="仿宋" w:eastAsia="仿宋" w:hAnsi="仿宋" w:cs="仿宋" w:hint="eastAsia"/>
            <w:lang w:eastAsia="zh-CN"/>
          </w:rPr>
          <w:t>(一)、项目用地情况分析</w:t>
        </w:r>
        <w:r>
          <w:tab/>
        </w:r>
        <w:r>
          <w:fldChar w:fldCharType="begin"/>
        </w:r>
        <w:r>
          <w:instrText xml:space="preserve"> PAGEREF _Toc16883 \h </w:instrText>
        </w:r>
        <w:r>
          <w:fldChar w:fldCharType="separate"/>
        </w:r>
        <w:r>
          <w:t>44</w:t>
        </w:r>
        <w:r>
          <w:fldChar w:fldCharType="end"/>
        </w:r>
      </w:hyperlink>
    </w:p>
    <w:p>
      <w:pPr>
        <w:pStyle w:val="TOC2"/>
        <w:tabs>
          <w:tab w:val="right" w:leader="dot" w:pos="8306"/>
        </w:tabs>
      </w:pPr>
      <w:hyperlink w:anchor="_Toc21309" w:history="1">
        <w:r>
          <w:rPr>
            <w:rFonts w:ascii="仿宋" w:eastAsia="仿宋" w:hAnsi="仿宋" w:cs="仿宋" w:hint="eastAsia"/>
            <w:lang w:eastAsia="zh-CN"/>
          </w:rPr>
          <w:t>(二)、土地利用规划方案</w:t>
        </w:r>
        <w:r>
          <w:tab/>
        </w:r>
        <w:r>
          <w:fldChar w:fldCharType="begin"/>
        </w:r>
        <w:r>
          <w:instrText xml:space="preserve"> PAGEREF _Toc21309 \h </w:instrText>
        </w:r>
        <w:r>
          <w:fldChar w:fldCharType="separate"/>
        </w:r>
        <w:r>
          <w:t>45</w:t>
        </w:r>
        <w:r>
          <w:fldChar w:fldCharType="end"/>
        </w:r>
      </w:hyperlink>
    </w:p>
    <w:p>
      <w:pPr>
        <w:pStyle w:val="TOC1"/>
        <w:tabs>
          <w:tab w:val="right" w:leader="dot" w:pos="8306"/>
        </w:tabs>
      </w:pPr>
      <w:hyperlink w:anchor="_Toc28094" w:history="1">
        <w:r>
          <w:rPr>
            <w:rFonts w:ascii="仿宋" w:eastAsia="仿宋" w:hAnsi="仿宋" w:cs="仿宋" w:hint="eastAsia"/>
            <w:lang w:eastAsia="zh-CN"/>
          </w:rPr>
          <w:t>十一、项目质量与标准</w:t>
        </w:r>
        <w:r>
          <w:tab/>
        </w:r>
        <w:r>
          <w:fldChar w:fldCharType="begin"/>
        </w:r>
        <w:r>
          <w:instrText xml:space="preserve"> PAGEREF _Toc28094 \h </w:instrText>
        </w:r>
        <w:r>
          <w:fldChar w:fldCharType="separate"/>
        </w:r>
        <w:r>
          <w:t>46</w:t>
        </w:r>
        <w:r>
          <w:fldChar w:fldCharType="end"/>
        </w:r>
      </w:hyperlink>
    </w:p>
    <w:p>
      <w:pPr>
        <w:pStyle w:val="TOC2"/>
        <w:tabs>
          <w:tab w:val="right" w:leader="dot" w:pos="8306"/>
        </w:tabs>
      </w:pPr>
      <w:hyperlink w:anchor="_Toc3724" w:history="1">
        <w:r>
          <w:rPr>
            <w:rFonts w:ascii="仿宋" w:eastAsia="仿宋" w:hAnsi="仿宋" w:cs="仿宋" w:hint="eastAsia"/>
            <w:lang w:eastAsia="zh-CN"/>
          </w:rPr>
          <w:t>(一)、质量保障体系</w:t>
        </w:r>
        <w:r>
          <w:tab/>
        </w:r>
        <w:r>
          <w:fldChar w:fldCharType="begin"/>
        </w:r>
        <w:r>
          <w:instrText xml:space="preserve"> PAGEREF _Toc3724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5" w:history="1">
        <w:r>
          <w:rPr>
            <w:rFonts w:ascii="仿宋" w:eastAsia="仿宋" w:hAnsi="仿宋" w:cs="仿宋" w:hint="eastAsia"/>
            <w:lang w:eastAsia="zh-CN"/>
          </w:rPr>
          <w:t>(二)、标准化作业流程</w:t>
        </w:r>
        <w:r>
          <w:tab/>
        </w:r>
        <w:r>
          <w:fldChar w:fldCharType="begin"/>
        </w:r>
        <w:r>
          <w:instrText xml:space="preserve"> PAGEREF _Toc2275 \h </w:instrText>
        </w:r>
        <w:r>
          <w:fldChar w:fldCharType="separate"/>
        </w:r>
        <w:r>
          <w:t>48</w:t>
        </w:r>
        <w:r>
          <w:fldChar w:fldCharType="end"/>
        </w:r>
      </w:hyperlink>
    </w:p>
    <w:p>
      <w:pPr>
        <w:pStyle w:val="TOC2"/>
        <w:tabs>
          <w:tab w:val="right" w:leader="dot" w:pos="8306"/>
        </w:tabs>
      </w:pPr>
      <w:hyperlink w:anchor="_Toc14986" w:history="1">
        <w:r>
          <w:rPr>
            <w:rFonts w:ascii="仿宋" w:eastAsia="仿宋" w:hAnsi="仿宋" w:cs="仿宋" w:hint="eastAsia"/>
            <w:lang w:eastAsia="zh-CN"/>
          </w:rPr>
          <w:t>(三)、质量监控与评估</w:t>
        </w:r>
        <w:r>
          <w:tab/>
        </w:r>
        <w:r>
          <w:fldChar w:fldCharType="begin"/>
        </w:r>
        <w:r>
          <w:instrText xml:space="preserve"> PAGEREF _Toc14986 \h </w:instrText>
        </w:r>
        <w:r>
          <w:fldChar w:fldCharType="separate"/>
        </w:r>
        <w:r>
          <w:t>50</w:t>
        </w:r>
        <w:r>
          <w:fldChar w:fldCharType="end"/>
        </w:r>
      </w:hyperlink>
    </w:p>
    <w:p>
      <w:pPr>
        <w:pStyle w:val="TOC2"/>
        <w:tabs>
          <w:tab w:val="right" w:leader="dot" w:pos="8306"/>
        </w:tabs>
      </w:pPr>
      <w:hyperlink w:anchor="_Toc24254" w:history="1">
        <w:r>
          <w:rPr>
            <w:rFonts w:ascii="仿宋" w:eastAsia="仿宋" w:hAnsi="仿宋" w:cs="仿宋" w:hint="eastAsia"/>
            <w:lang w:eastAsia="zh-CN"/>
          </w:rPr>
          <w:t>(四)、质量改进计划</w:t>
        </w:r>
        <w:r>
          <w:tab/>
        </w:r>
        <w:r>
          <w:fldChar w:fldCharType="begin"/>
        </w:r>
        <w:r>
          <w:instrText xml:space="preserve"> PAGEREF _Toc24254 \h </w:instrText>
        </w:r>
        <w:r>
          <w:fldChar w:fldCharType="separate"/>
        </w:r>
        <w:r>
          <w:t>50</w:t>
        </w:r>
        <w:r>
          <w:fldChar w:fldCharType="end"/>
        </w:r>
      </w:hyperlink>
    </w:p>
    <w:p>
      <w:pPr>
        <w:pStyle w:val="TOC1"/>
        <w:tabs>
          <w:tab w:val="right" w:leader="dot" w:pos="8306"/>
        </w:tabs>
      </w:pPr>
      <w:hyperlink w:anchor="_Toc13593" w:history="1">
        <w:r>
          <w:rPr>
            <w:rFonts w:ascii="仿宋" w:eastAsia="仿宋" w:hAnsi="仿宋" w:cs="仿宋" w:hint="eastAsia"/>
            <w:lang w:eastAsia="zh-CN"/>
          </w:rPr>
          <w:t>十二、客户关系管理与市场拓展</w:t>
        </w:r>
        <w:r>
          <w:tab/>
        </w:r>
        <w:r>
          <w:fldChar w:fldCharType="begin"/>
        </w:r>
        <w:r>
          <w:instrText xml:space="preserve"> PAGEREF _Toc13593 \h </w:instrText>
        </w:r>
        <w:r>
          <w:fldChar w:fldCharType="separate"/>
        </w:r>
        <w:r>
          <w:t>52</w:t>
        </w:r>
        <w:r>
          <w:fldChar w:fldCharType="end"/>
        </w:r>
      </w:hyperlink>
    </w:p>
    <w:p>
      <w:pPr>
        <w:pStyle w:val="TOC2"/>
        <w:tabs>
          <w:tab w:val="right" w:leader="dot" w:pos="8306"/>
        </w:tabs>
      </w:pPr>
      <w:hyperlink w:anchor="_Toc24024" w:history="1">
        <w:r>
          <w:rPr>
            <w:rFonts w:ascii="仿宋" w:eastAsia="仿宋" w:hAnsi="仿宋" w:cs="仿宋" w:hint="eastAsia"/>
            <w:lang w:eastAsia="zh-CN"/>
          </w:rPr>
          <w:t>(一)、客户关系管理策略</w:t>
        </w:r>
        <w:r>
          <w:tab/>
        </w:r>
        <w:r>
          <w:fldChar w:fldCharType="begin"/>
        </w:r>
        <w:r>
          <w:instrText xml:space="preserve"> PAGEREF _Toc24024 \h </w:instrText>
        </w:r>
        <w:r>
          <w:fldChar w:fldCharType="separate"/>
        </w:r>
        <w:r>
          <w:t>52</w:t>
        </w:r>
        <w:r>
          <w:fldChar w:fldCharType="end"/>
        </w:r>
      </w:hyperlink>
    </w:p>
    <w:p>
      <w:pPr>
        <w:pStyle w:val="TOC2"/>
        <w:tabs>
          <w:tab w:val="right" w:leader="dot" w:pos="8306"/>
        </w:tabs>
      </w:pPr>
      <w:hyperlink w:anchor="_Toc16923" w:history="1">
        <w:r>
          <w:rPr>
            <w:rFonts w:ascii="仿宋" w:eastAsia="仿宋" w:hAnsi="仿宋" w:cs="仿宋" w:hint="eastAsia"/>
            <w:lang w:eastAsia="zh-CN"/>
          </w:rPr>
          <w:t>(二)、市场拓展方案</w:t>
        </w:r>
        <w:r>
          <w:tab/>
        </w:r>
        <w:r>
          <w:fldChar w:fldCharType="begin"/>
        </w:r>
        <w:r>
          <w:instrText xml:space="preserve"> PAGEREF _Toc16923 \h </w:instrText>
        </w:r>
        <w:r>
          <w:fldChar w:fldCharType="separate"/>
        </w:r>
        <w:r>
          <w:t>53</w:t>
        </w:r>
        <w:r>
          <w:fldChar w:fldCharType="end"/>
        </w:r>
      </w:hyperlink>
    </w:p>
    <w:p>
      <w:pPr>
        <w:pStyle w:val="TOC1"/>
        <w:tabs>
          <w:tab w:val="right" w:leader="dot" w:pos="8306"/>
        </w:tabs>
      </w:pPr>
      <w:hyperlink w:anchor="_Toc5119" w:history="1">
        <w:r>
          <w:rPr>
            <w:rFonts w:ascii="仿宋" w:eastAsia="仿宋" w:hAnsi="仿宋" w:cs="仿宋" w:hint="eastAsia"/>
            <w:lang w:eastAsia="zh-CN"/>
          </w:rPr>
          <w:t>十三、知识产权管理与保护</w:t>
        </w:r>
        <w:r>
          <w:tab/>
        </w:r>
        <w:r>
          <w:fldChar w:fldCharType="begin"/>
        </w:r>
        <w:r>
          <w:instrText xml:space="preserve"> PAGEREF _Toc5119 \h </w:instrText>
        </w:r>
        <w:r>
          <w:fldChar w:fldCharType="separate"/>
        </w:r>
        <w:r>
          <w:t>54</w:t>
        </w:r>
        <w:r>
          <w:fldChar w:fldCharType="end"/>
        </w:r>
      </w:hyperlink>
    </w:p>
    <w:p>
      <w:pPr>
        <w:pStyle w:val="TOC2"/>
        <w:tabs>
          <w:tab w:val="right" w:leader="dot" w:pos="8306"/>
        </w:tabs>
      </w:pPr>
      <w:hyperlink w:anchor="_Toc5050" w:history="1">
        <w:r>
          <w:rPr>
            <w:rFonts w:ascii="仿宋" w:eastAsia="仿宋" w:hAnsi="仿宋" w:cs="仿宋" w:hint="eastAsia"/>
            <w:lang w:eastAsia="zh-CN"/>
          </w:rPr>
          <w:t>(一)、知识产权管理体系建设</w:t>
        </w:r>
        <w:r>
          <w:tab/>
        </w:r>
        <w:r>
          <w:fldChar w:fldCharType="begin"/>
        </w:r>
        <w:r>
          <w:instrText xml:space="preserve"> PAGEREF _Toc5050 \h </w:instrText>
        </w:r>
        <w:r>
          <w:fldChar w:fldCharType="separate"/>
        </w:r>
        <w:r>
          <w:t>54</w:t>
        </w:r>
        <w:r>
          <w:fldChar w:fldCharType="end"/>
        </w:r>
      </w:hyperlink>
    </w:p>
    <w:p>
      <w:pPr>
        <w:pStyle w:val="TOC2"/>
        <w:tabs>
          <w:tab w:val="right" w:leader="dot" w:pos="8306"/>
        </w:tabs>
      </w:pPr>
      <w:hyperlink w:anchor="_Toc8195" w:history="1">
        <w:r>
          <w:rPr>
            <w:rFonts w:ascii="仿宋" w:eastAsia="仿宋" w:hAnsi="仿宋" w:cs="仿宋" w:hint="eastAsia"/>
            <w:lang w:eastAsia="zh-CN"/>
          </w:rPr>
          <w:t>(二)、知识产权保护措施</w:t>
        </w:r>
        <w:r>
          <w:tab/>
        </w:r>
        <w:r>
          <w:fldChar w:fldCharType="begin"/>
        </w:r>
        <w:r>
          <w:instrText xml:space="preserve"> PAGEREF _Toc8195 \h </w:instrText>
        </w:r>
        <w:r>
          <w:fldChar w:fldCharType="separate"/>
        </w:r>
        <w:r>
          <w:t>55</w:t>
        </w:r>
        <w:r>
          <w:fldChar w:fldCharType="end"/>
        </w:r>
      </w:hyperlink>
    </w:p>
    <w:p>
      <w:pPr>
        <w:pStyle w:val="TOC1"/>
        <w:tabs>
          <w:tab w:val="right" w:leader="dot" w:pos="8306"/>
        </w:tabs>
      </w:pPr>
      <w:hyperlink w:anchor="_Toc21929" w:history="1">
        <w:r>
          <w:rPr>
            <w:rFonts w:ascii="仿宋" w:eastAsia="仿宋" w:hAnsi="仿宋" w:cs="仿宋" w:hint="eastAsia"/>
            <w:lang w:eastAsia="zh-CN"/>
          </w:rPr>
          <w:t>十四、创新驱动与持续发展</w:t>
        </w:r>
        <w:r>
          <w:tab/>
        </w:r>
        <w:r>
          <w:fldChar w:fldCharType="begin"/>
        </w:r>
        <w:r>
          <w:instrText xml:space="preserve"> PAGEREF _Toc21929 \h </w:instrText>
        </w:r>
        <w:r>
          <w:fldChar w:fldCharType="separate"/>
        </w:r>
        <w:r>
          <w:t>57</w:t>
        </w:r>
        <w:r>
          <w:fldChar w:fldCharType="end"/>
        </w:r>
      </w:hyperlink>
    </w:p>
    <w:p>
      <w:pPr>
        <w:pStyle w:val="TOC2"/>
        <w:tabs>
          <w:tab w:val="right" w:leader="dot" w:pos="8306"/>
        </w:tabs>
      </w:pPr>
      <w:hyperlink w:anchor="_Toc28260" w:history="1">
        <w:r>
          <w:rPr>
            <w:rFonts w:ascii="仿宋" w:eastAsia="仿宋" w:hAnsi="仿宋" w:cs="仿宋" w:hint="eastAsia"/>
            <w:lang w:eastAsia="zh-CN"/>
          </w:rPr>
          <w:t>(一)、创新驱动战略实施</w:t>
        </w:r>
        <w:r>
          <w:tab/>
        </w:r>
        <w:r>
          <w:fldChar w:fldCharType="begin"/>
        </w:r>
        <w:r>
          <w:instrText xml:space="preserve"> PAGEREF _Toc28260 \h </w:instrText>
        </w:r>
        <w:r>
          <w:fldChar w:fldCharType="separate"/>
        </w:r>
        <w:r>
          <w:t>57</w:t>
        </w:r>
        <w:r>
          <w:fldChar w:fldCharType="end"/>
        </w:r>
      </w:hyperlink>
    </w:p>
    <w:p>
      <w:pPr>
        <w:pStyle w:val="TOC2"/>
        <w:tabs>
          <w:tab w:val="right" w:leader="dot" w:pos="8306"/>
        </w:tabs>
      </w:pPr>
      <w:hyperlink w:anchor="_Toc23449" w:history="1">
        <w:r>
          <w:rPr>
            <w:rFonts w:ascii="仿宋" w:eastAsia="仿宋" w:hAnsi="仿宋" w:cs="仿宋" w:hint="eastAsia"/>
            <w:lang w:eastAsia="zh-CN"/>
          </w:rPr>
          <w:t>(二)、持续发展路径探索</w:t>
        </w:r>
        <w:r>
          <w:tab/>
        </w:r>
        <w:r>
          <w:fldChar w:fldCharType="begin"/>
        </w:r>
        <w:r>
          <w:instrText xml:space="preserve"> PAGEREF _Toc23449 \h </w:instrText>
        </w:r>
        <w:r>
          <w:fldChar w:fldCharType="separate"/>
        </w:r>
        <w:r>
          <w:t>58</w:t>
        </w:r>
        <w:r>
          <w:fldChar w:fldCharType="end"/>
        </w:r>
      </w:hyperlink>
    </w:p>
    <w:p>
      <w:pPr>
        <w:pStyle w:val="TOC1"/>
        <w:tabs>
          <w:tab w:val="right" w:leader="dot" w:pos="8306"/>
        </w:tabs>
      </w:pPr>
      <w:hyperlink w:anchor="_Toc125" w:history="1">
        <w:r>
          <w:rPr>
            <w:rFonts w:ascii="仿宋" w:eastAsia="仿宋" w:hAnsi="仿宋" w:cs="仿宋" w:hint="eastAsia"/>
            <w:lang w:eastAsia="zh-CN"/>
          </w:rPr>
          <w:t>十五、人力资源管理与开发</w:t>
        </w:r>
        <w:r>
          <w:tab/>
        </w:r>
        <w:r>
          <w:fldChar w:fldCharType="begin"/>
        </w:r>
        <w:r>
          <w:instrText xml:space="preserve"> PAGEREF _Toc125 \h </w:instrText>
        </w:r>
        <w:r>
          <w:fldChar w:fldCharType="separate"/>
        </w:r>
        <w:r>
          <w:t>62</w:t>
        </w:r>
        <w:r>
          <w:fldChar w:fldCharType="end"/>
        </w:r>
      </w:hyperlink>
    </w:p>
    <w:p>
      <w:pPr>
        <w:pStyle w:val="TOC2"/>
        <w:tabs>
          <w:tab w:val="right" w:leader="dot" w:pos="8306"/>
        </w:tabs>
      </w:pPr>
      <w:hyperlink w:anchor="_Toc21565" w:history="1">
        <w:r>
          <w:rPr>
            <w:rFonts w:ascii="仿宋" w:eastAsia="仿宋" w:hAnsi="仿宋" w:cs="仿宋" w:hint="eastAsia"/>
            <w:lang w:eastAsia="zh-CN"/>
          </w:rPr>
          <w:t>(一)、人力资源规划</w:t>
        </w:r>
        <w:r>
          <w:tab/>
        </w:r>
        <w:r>
          <w:fldChar w:fldCharType="begin"/>
        </w:r>
        <w:r>
          <w:instrText xml:space="preserve"> PAGEREF _Toc21565 \h </w:instrText>
        </w:r>
        <w:r>
          <w:fldChar w:fldCharType="separate"/>
        </w:r>
        <w:r>
          <w:t>62</w:t>
        </w:r>
        <w:r>
          <w:fldChar w:fldCharType="end"/>
        </w:r>
      </w:hyperlink>
    </w:p>
    <w:p>
      <w:pPr>
        <w:pStyle w:val="TOC2"/>
        <w:tabs>
          <w:tab w:val="right" w:leader="dot" w:pos="8306"/>
        </w:tabs>
      </w:pPr>
      <w:hyperlink w:anchor="_Toc14825" w:history="1">
        <w:r>
          <w:rPr>
            <w:rFonts w:ascii="仿宋" w:eastAsia="仿宋" w:hAnsi="仿宋" w:cs="仿宋" w:hint="eastAsia"/>
            <w:lang w:eastAsia="zh-CN"/>
          </w:rPr>
          <w:t>(二)、人力资源开发与培训</w:t>
        </w:r>
        <w:r>
          <w:tab/>
        </w:r>
        <w:r>
          <w:fldChar w:fldCharType="begin"/>
        </w:r>
        <w:r>
          <w:instrText xml:space="preserve"> PAGEREF _Toc14825 \h </w:instrText>
        </w:r>
        <w:r>
          <w:fldChar w:fldCharType="separate"/>
        </w:r>
        <w:r>
          <w:t>64</w:t>
        </w:r>
        <w:r>
          <w:fldChar w:fldCharType="end"/>
        </w:r>
      </w:hyperlink>
    </w:p>
    <w:p>
      <w:pPr>
        <w:pStyle w:val="TOC1"/>
        <w:tabs>
          <w:tab w:val="right" w:leader="dot" w:pos="8306"/>
        </w:tabs>
      </w:pPr>
      <w:hyperlink w:anchor="_Toc11667" w:history="1">
        <w:r>
          <w:rPr>
            <w:rFonts w:ascii="仿宋" w:eastAsia="仿宋" w:hAnsi="仿宋" w:cs="仿宋" w:hint="eastAsia"/>
            <w:lang w:eastAsia="zh-CN"/>
          </w:rPr>
          <w:t>十六、设施与设备管理</w:t>
        </w:r>
        <w:r>
          <w:tab/>
        </w:r>
        <w:r>
          <w:fldChar w:fldCharType="begin"/>
        </w:r>
        <w:r>
          <w:instrText xml:space="preserve"> PAGEREF _Toc11667 \h </w:instrText>
        </w:r>
        <w:r>
          <w:fldChar w:fldCharType="separate"/>
        </w:r>
        <w:r>
          <w:t>67</w:t>
        </w:r>
        <w:r>
          <w:fldChar w:fldCharType="end"/>
        </w:r>
      </w:hyperlink>
    </w:p>
    <w:p>
      <w:pPr>
        <w:pStyle w:val="TOC2"/>
        <w:tabs>
          <w:tab w:val="right" w:leader="dot" w:pos="8306"/>
        </w:tabs>
      </w:pPr>
      <w:hyperlink w:anchor="_Toc20024" w:history="1">
        <w:r>
          <w:rPr>
            <w:rFonts w:ascii="仿宋" w:eastAsia="仿宋" w:hAnsi="仿宋" w:cs="仿宋" w:hint="eastAsia"/>
            <w:lang w:eastAsia="zh-CN"/>
          </w:rPr>
          <w:t>(一)、设施规划与配置</w:t>
        </w:r>
        <w:r>
          <w:tab/>
        </w:r>
        <w:r>
          <w:fldChar w:fldCharType="begin"/>
        </w:r>
        <w:r>
          <w:instrText xml:space="preserve"> PAGEREF _Toc20024 \h </w:instrText>
        </w:r>
        <w:r>
          <w:fldChar w:fldCharType="separate"/>
        </w:r>
        <w:r>
          <w:t>67</w:t>
        </w:r>
        <w:r>
          <w:fldChar w:fldCharType="end"/>
        </w:r>
      </w:hyperlink>
    </w:p>
    <w:p>
      <w:pPr>
        <w:pStyle w:val="TOC2"/>
        <w:tabs>
          <w:tab w:val="right" w:leader="dot" w:pos="8306"/>
        </w:tabs>
      </w:pPr>
      <w:hyperlink w:anchor="_Toc31820" w:history="1">
        <w:r>
          <w:rPr>
            <w:rFonts w:ascii="仿宋" w:eastAsia="仿宋" w:hAnsi="仿宋" w:cs="仿宋" w:hint="eastAsia"/>
            <w:lang w:eastAsia="zh-CN"/>
          </w:rPr>
          <w:t>(二)、设备采购与维护管理</w:t>
        </w:r>
        <w:r>
          <w:tab/>
        </w:r>
        <w:r>
          <w:fldChar w:fldCharType="begin"/>
        </w:r>
        <w:r>
          <w:instrText xml:space="preserve"> PAGEREF _Toc31820 \h </w:instrText>
        </w:r>
        <w:r>
          <w:fldChar w:fldCharType="separate"/>
        </w:r>
        <w:r>
          <w:t>67</w:t>
        </w:r>
        <w:r>
          <w:fldChar w:fldCharType="end"/>
        </w:r>
      </w:hyperlink>
    </w:p>
    <w:p>
      <w:pPr>
        <w:pStyle w:val="TOC2"/>
        <w:tabs>
          <w:tab w:val="right" w:leader="dot" w:pos="8306"/>
        </w:tabs>
      </w:pPr>
      <w:hyperlink w:anchor="_Toc31027" w:history="1">
        <w:r>
          <w:rPr>
            <w:rFonts w:ascii="仿宋" w:eastAsia="仿宋" w:hAnsi="仿宋" w:cs="仿宋" w:hint="eastAsia"/>
            <w:lang w:eastAsia="zh-CN"/>
          </w:rPr>
          <w:t>(三)、设施设备升级策略</w:t>
        </w:r>
        <w:r>
          <w:tab/>
        </w:r>
        <w:r>
          <w:fldChar w:fldCharType="begin"/>
        </w:r>
        <w:r>
          <w:instrText xml:space="preserve"> PAGEREF _Toc31027 \h </w:instrText>
        </w:r>
        <w:r>
          <w:fldChar w:fldCharType="separate"/>
        </w:r>
        <w:r>
          <w:t>68</w:t>
        </w:r>
        <w:r>
          <w:fldChar w:fldCharType="end"/>
        </w:r>
      </w:hyperlink>
    </w:p>
    <w:p>
      <w:pPr>
        <w:pStyle w:val="TOC1"/>
        <w:tabs>
          <w:tab w:val="right" w:leader="dot" w:pos="8306"/>
        </w:tabs>
      </w:pPr>
      <w:hyperlink w:anchor="_Toc1923" w:history="1">
        <w:r>
          <w:rPr>
            <w:rFonts w:ascii="仿宋" w:eastAsia="仿宋" w:hAnsi="仿宋" w:cs="仿宋" w:hint="eastAsia"/>
            <w:lang w:eastAsia="zh-CN"/>
          </w:rPr>
          <w:t>十七、项目施工方案</w:t>
        </w:r>
        <w:r>
          <w:tab/>
        </w:r>
        <w:r>
          <w:fldChar w:fldCharType="begin"/>
        </w:r>
        <w:r>
          <w:instrText xml:space="preserve"> PAGEREF _Toc1923 \h </w:instrText>
        </w:r>
        <w:r>
          <w:fldChar w:fldCharType="separate"/>
        </w:r>
        <w:r>
          <w:t>69</w:t>
        </w:r>
        <w:r>
          <w:fldChar w:fldCharType="end"/>
        </w:r>
      </w:hyperlink>
    </w:p>
    <w:p>
      <w:pPr>
        <w:pStyle w:val="TOC2"/>
        <w:tabs>
          <w:tab w:val="right" w:leader="dot" w:pos="8306"/>
        </w:tabs>
      </w:pPr>
      <w:hyperlink w:anchor="_Toc15926" w:history="1">
        <w:r>
          <w:rPr>
            <w:rFonts w:ascii="仿宋" w:eastAsia="仿宋" w:hAnsi="仿宋" w:cs="仿宋" w:hint="eastAsia"/>
            <w:lang w:eastAsia="zh-CN"/>
          </w:rPr>
          <w:t>(一)、施工组织设计</w:t>
        </w:r>
        <w:r>
          <w:tab/>
        </w:r>
        <w:r>
          <w:fldChar w:fldCharType="begin"/>
        </w:r>
        <w:r>
          <w:instrText xml:space="preserve"> PAGEREF _Toc15926 \h </w:instrText>
        </w:r>
        <w:r>
          <w:fldChar w:fldCharType="separate"/>
        </w:r>
        <w:r>
          <w:t>69</w:t>
        </w:r>
        <w:r>
          <w:fldChar w:fldCharType="end"/>
        </w:r>
      </w:hyperlink>
    </w:p>
    <w:p>
      <w:pPr>
        <w:pStyle w:val="TOC2"/>
        <w:tabs>
          <w:tab w:val="right" w:leader="dot" w:pos="8306"/>
        </w:tabs>
      </w:pPr>
      <w:hyperlink w:anchor="_Toc25383" w:history="1">
        <w:r>
          <w:rPr>
            <w:rFonts w:ascii="仿宋" w:eastAsia="仿宋" w:hAnsi="仿宋" w:cs="仿宋" w:hint="eastAsia"/>
            <w:lang w:eastAsia="zh-CN"/>
          </w:rPr>
          <w:t>(二)、施工工艺与技术路线</w:t>
        </w:r>
        <w:r>
          <w:tab/>
        </w:r>
        <w:r>
          <w:fldChar w:fldCharType="begin"/>
        </w:r>
        <w:r>
          <w:instrText xml:space="preserve"> PAGEREF _Toc25383 \h </w:instrText>
        </w:r>
        <w:r>
          <w:fldChar w:fldCharType="separate"/>
        </w:r>
        <w:r>
          <w:t>70</w:t>
        </w:r>
        <w:r>
          <w:fldChar w:fldCharType="end"/>
        </w:r>
      </w:hyperlink>
    </w:p>
    <w:p>
      <w:pPr>
        <w:pStyle w:val="TOC2"/>
        <w:tabs>
          <w:tab w:val="right" w:leader="dot" w:pos="8306"/>
        </w:tabs>
      </w:pPr>
      <w:hyperlink w:anchor="_Toc3948" w:history="1">
        <w:r>
          <w:rPr>
            <w:rFonts w:ascii="仿宋" w:eastAsia="仿宋" w:hAnsi="仿宋" w:cs="仿宋" w:hint="eastAsia"/>
            <w:lang w:eastAsia="zh-CN"/>
          </w:rPr>
          <w:t>(三)、关键节点施工计划</w:t>
        </w:r>
        <w:r>
          <w:tab/>
        </w:r>
        <w:r>
          <w:fldChar w:fldCharType="begin"/>
        </w:r>
        <w:r>
          <w:instrText xml:space="preserve"> PAGEREF _Toc3948 \h </w:instrText>
        </w:r>
        <w:r>
          <w:fldChar w:fldCharType="separate"/>
        </w:r>
        <w:r>
          <w:t>72</w:t>
        </w:r>
        <w:r>
          <w:fldChar w:fldCharType="end"/>
        </w:r>
      </w:hyperlink>
    </w:p>
    <w:p>
      <w:pPr>
        <w:pStyle w:val="TOC2"/>
        <w:tabs>
          <w:tab w:val="right" w:leader="dot" w:pos="8306"/>
        </w:tabs>
      </w:pPr>
      <w:hyperlink w:anchor="_Toc5828" w:history="1">
        <w:r>
          <w:rPr>
            <w:rFonts w:ascii="仿宋" w:eastAsia="仿宋" w:hAnsi="仿宋" w:cs="仿宋" w:hint="eastAsia"/>
            <w:lang w:eastAsia="zh-CN"/>
          </w:rPr>
          <w:t>(四)、施工现场管理</w:t>
        </w:r>
        <w:r>
          <w:tab/>
        </w:r>
        <w:r>
          <w:fldChar w:fldCharType="begin"/>
        </w:r>
        <w:r>
          <w:instrText xml:space="preserve"> PAGEREF _Toc5828 \h </w:instrText>
        </w:r>
        <w:r>
          <w:fldChar w:fldCharType="separate"/>
        </w:r>
        <w:r>
          <w:t>73</w:t>
        </w:r>
        <w:r>
          <w:fldChar w:fldCharType="end"/>
        </w:r>
      </w:hyperlink>
    </w:p>
    <w:p>
      <w:pPr>
        <w:pStyle w:val="TOC1"/>
        <w:tabs>
          <w:tab w:val="right" w:leader="dot" w:pos="8306"/>
        </w:tabs>
      </w:pPr>
      <w:hyperlink w:anchor="_Toc1016" w:history="1">
        <w:r>
          <w:rPr>
            <w:rFonts w:ascii="仿宋" w:eastAsia="仿宋" w:hAnsi="仿宋" w:cs="仿宋" w:hint="eastAsia"/>
            <w:lang w:eastAsia="zh-CN"/>
          </w:rPr>
          <w:t>十八、产业协同与集群发展</w:t>
        </w:r>
        <w:r>
          <w:tab/>
        </w:r>
        <w:r>
          <w:fldChar w:fldCharType="begin"/>
        </w:r>
        <w:r>
          <w:instrText xml:space="preserve"> PAGEREF _Toc1016 \h </w:instrText>
        </w:r>
        <w:r>
          <w:fldChar w:fldCharType="separate"/>
        </w:r>
        <w:r>
          <w:t>75</w:t>
        </w:r>
        <w:r>
          <w:fldChar w:fldCharType="end"/>
        </w:r>
      </w:hyperlink>
    </w:p>
    <w:p>
      <w:pPr>
        <w:pStyle w:val="TOC2"/>
        <w:tabs>
          <w:tab w:val="right" w:leader="dot" w:pos="8306"/>
        </w:tabs>
      </w:pPr>
      <w:hyperlink w:anchor="_Toc31635" w:history="1">
        <w:r>
          <w:rPr>
            <w:rFonts w:ascii="仿宋" w:eastAsia="仿宋" w:hAnsi="仿宋" w:cs="仿宋" w:hint="eastAsia"/>
            <w:lang w:eastAsia="zh-CN"/>
          </w:rPr>
          <w:t>(一)、产业协同机制建设</w:t>
        </w:r>
        <w:r>
          <w:tab/>
        </w:r>
        <w:r>
          <w:fldChar w:fldCharType="begin"/>
        </w:r>
        <w:r>
          <w:instrText xml:space="preserve"> PAGEREF _Toc31635 \h </w:instrText>
        </w:r>
        <w:r>
          <w:fldChar w:fldCharType="separate"/>
        </w:r>
        <w:r>
          <w:t>75</w:t>
        </w:r>
        <w:r>
          <w:fldChar w:fldCharType="end"/>
        </w:r>
      </w:hyperlink>
    </w:p>
    <w:p>
      <w:pPr>
        <w:pStyle w:val="TOC2"/>
        <w:tabs>
          <w:tab w:val="right" w:leader="dot" w:pos="8306"/>
        </w:tabs>
      </w:pPr>
      <w:hyperlink w:anchor="_Toc15437" w:history="1">
        <w:r>
          <w:rPr>
            <w:rFonts w:ascii="仿宋" w:eastAsia="仿宋" w:hAnsi="仿宋" w:cs="仿宋" w:hint="eastAsia"/>
            <w:lang w:eastAsia="zh-CN"/>
          </w:rPr>
          <w:t>(二)、产业集群培育与发展</w:t>
        </w:r>
        <w:r>
          <w:tab/>
        </w:r>
        <w:r>
          <w:fldChar w:fldCharType="begin"/>
        </w:r>
        <w:r>
          <w:instrText xml:space="preserve"> PAGEREF _Toc15437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20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918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直接收益：假设液压破拆属具项目的产品或服务年销售收入为XX万元。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99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若液压破拆属具项目成功推广新型环保产品，比如采用可回收材料的包装，可能会激发消费者对可持续产品的需求。这种需求的增长可能迫使整个行业转向更环保的产品设计和生产方法。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375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085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液压破拆属具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液压破拆属具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液压破拆属具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002"/>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3583"/>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31546"/>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https://d.book118.com/218110037010006026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61401"/>
    <w:rsid w:val="53B614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8110037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2023-12-27T14:22:00Z</dcterms:created>
  <dcterms:modified xsi:type="dcterms:W3CDTF">2023-12-27T14:22:50Z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FA13FBEF25014F87BE3E9DD56465995E_11</vt:lpwstr>
  </property>
  <property fmtid="{D5CDD505-2E9C-101B-9397-08002B2CF9AE}" pid="3" name="KSOProductBuildVer">
    <vt:lpwstr>2052-12.1.0.16120</vt:lpwstr>
  </property>
</Properties>
</file>