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酶法生产海藻糖项目规划设计纲要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23" w:history="1">
        <w:r>
          <w:rPr>
            <w:rFonts w:ascii="仿宋" w:eastAsia="仿宋" w:hAnsi="仿宋" w:cs="仿宋" w:hint="eastAsia"/>
            <w:lang w:eastAsia="zh-CN"/>
          </w:rPr>
          <w:t>序言</w:t>
        </w:r>
        <w:r>
          <w:tab/>
        </w:r>
        <w:r>
          <w:fldChar w:fldCharType="begin"/>
        </w:r>
        <w:r>
          <w:instrText xml:space="preserve"> PAGEREF _Toc9323 \h </w:instrText>
        </w:r>
        <w:r>
          <w:fldChar w:fldCharType="separate"/>
        </w:r>
        <w:r>
          <w:t>3</w:t>
        </w:r>
        <w:r>
          <w:fldChar w:fldCharType="end"/>
        </w:r>
      </w:hyperlink>
    </w:p>
    <w:p>
      <w:pPr>
        <w:pStyle w:val="TOC1"/>
        <w:tabs>
          <w:tab w:val="right" w:leader="dot" w:pos="8306"/>
        </w:tabs>
      </w:pPr>
      <w:hyperlink w:anchor="_Toc10339" w:history="1">
        <w:r>
          <w:rPr>
            <w:rFonts w:ascii="仿宋" w:eastAsia="仿宋" w:hAnsi="仿宋" w:cs="仿宋" w:hint="eastAsia"/>
            <w:lang w:eastAsia="zh-CN"/>
          </w:rPr>
          <w:t>一、酶法生产海藻糖项目绩效评估</w:t>
        </w:r>
        <w:r>
          <w:tab/>
        </w:r>
        <w:r>
          <w:fldChar w:fldCharType="begin"/>
        </w:r>
        <w:r>
          <w:instrText xml:space="preserve"> PAGEREF _Toc10339 \h </w:instrText>
        </w:r>
        <w:r>
          <w:fldChar w:fldCharType="separate"/>
        </w:r>
        <w:r>
          <w:t>3</w:t>
        </w:r>
        <w:r>
          <w:fldChar w:fldCharType="end"/>
        </w:r>
      </w:hyperlink>
    </w:p>
    <w:p>
      <w:pPr>
        <w:pStyle w:val="TOC2"/>
        <w:tabs>
          <w:tab w:val="right" w:leader="dot" w:pos="8306"/>
        </w:tabs>
      </w:pPr>
      <w:hyperlink w:anchor="_Toc10451" w:history="1">
        <w:r>
          <w:rPr>
            <w:rFonts w:ascii="仿宋" w:eastAsia="仿宋" w:hAnsi="仿宋" w:cs="仿宋" w:hint="eastAsia"/>
            <w:lang w:eastAsia="zh-CN"/>
          </w:rPr>
          <w:t>(一)、绩效评估指标</w:t>
        </w:r>
        <w:r>
          <w:tab/>
        </w:r>
        <w:r>
          <w:fldChar w:fldCharType="begin"/>
        </w:r>
        <w:r>
          <w:instrText xml:space="preserve"> PAGEREF _Toc10451 \h </w:instrText>
        </w:r>
        <w:r>
          <w:fldChar w:fldCharType="separate"/>
        </w:r>
        <w:r>
          <w:t>3</w:t>
        </w:r>
        <w:r>
          <w:fldChar w:fldCharType="end"/>
        </w:r>
      </w:hyperlink>
    </w:p>
    <w:p>
      <w:pPr>
        <w:pStyle w:val="TOC2"/>
        <w:tabs>
          <w:tab w:val="right" w:leader="dot" w:pos="8306"/>
        </w:tabs>
      </w:pPr>
      <w:hyperlink w:anchor="_Toc23853" w:history="1">
        <w:r>
          <w:rPr>
            <w:rFonts w:ascii="仿宋" w:eastAsia="仿宋" w:hAnsi="仿宋" w:cs="仿宋" w:hint="eastAsia"/>
            <w:lang w:eastAsia="zh-CN"/>
          </w:rPr>
          <w:t>(二)、绩效评估方法</w:t>
        </w:r>
        <w:r>
          <w:tab/>
        </w:r>
        <w:r>
          <w:fldChar w:fldCharType="begin"/>
        </w:r>
        <w:r>
          <w:instrText xml:space="preserve"> PAGEREF _Toc23853 \h </w:instrText>
        </w:r>
        <w:r>
          <w:fldChar w:fldCharType="separate"/>
        </w:r>
        <w:r>
          <w:t>4</w:t>
        </w:r>
        <w:r>
          <w:fldChar w:fldCharType="end"/>
        </w:r>
      </w:hyperlink>
    </w:p>
    <w:p>
      <w:pPr>
        <w:pStyle w:val="TOC2"/>
        <w:tabs>
          <w:tab w:val="right" w:leader="dot" w:pos="8306"/>
        </w:tabs>
      </w:pPr>
      <w:hyperlink w:anchor="_Toc20239" w:history="1">
        <w:r>
          <w:rPr>
            <w:rFonts w:ascii="仿宋" w:eastAsia="仿宋" w:hAnsi="仿宋" w:cs="仿宋" w:hint="eastAsia"/>
            <w:lang w:eastAsia="zh-CN"/>
          </w:rPr>
          <w:t>(三)、绩效评估周期</w:t>
        </w:r>
        <w:r>
          <w:tab/>
        </w:r>
        <w:r>
          <w:fldChar w:fldCharType="begin"/>
        </w:r>
        <w:r>
          <w:instrText xml:space="preserve"> PAGEREF _Toc20239 \h </w:instrText>
        </w:r>
        <w:r>
          <w:fldChar w:fldCharType="separate"/>
        </w:r>
        <w:r>
          <w:t>5</w:t>
        </w:r>
        <w:r>
          <w:fldChar w:fldCharType="end"/>
        </w:r>
      </w:hyperlink>
    </w:p>
    <w:p>
      <w:pPr>
        <w:pStyle w:val="TOC1"/>
        <w:tabs>
          <w:tab w:val="right" w:leader="dot" w:pos="8306"/>
        </w:tabs>
      </w:pPr>
      <w:hyperlink w:anchor="_Toc31950" w:history="1">
        <w:r>
          <w:rPr>
            <w:rFonts w:ascii="仿宋" w:eastAsia="仿宋" w:hAnsi="仿宋" w:cs="仿宋" w:hint="eastAsia"/>
            <w:lang w:eastAsia="zh-CN"/>
          </w:rPr>
          <w:t>二、市场分析、调研</w:t>
        </w:r>
        <w:r>
          <w:tab/>
        </w:r>
        <w:r>
          <w:fldChar w:fldCharType="begin"/>
        </w:r>
        <w:r>
          <w:instrText xml:space="preserve"> PAGEREF _Toc31950 \h </w:instrText>
        </w:r>
        <w:r>
          <w:fldChar w:fldCharType="separate"/>
        </w:r>
        <w:r>
          <w:t>6</w:t>
        </w:r>
        <w:r>
          <w:fldChar w:fldCharType="end"/>
        </w:r>
      </w:hyperlink>
    </w:p>
    <w:p>
      <w:pPr>
        <w:pStyle w:val="TOC2"/>
        <w:tabs>
          <w:tab w:val="right" w:leader="dot" w:pos="8306"/>
        </w:tabs>
      </w:pPr>
      <w:hyperlink w:anchor="_Toc6353" w:history="1">
        <w:r>
          <w:rPr>
            <w:rFonts w:ascii="仿宋" w:eastAsia="仿宋" w:hAnsi="仿宋" w:cs="仿宋" w:hint="eastAsia"/>
            <w:lang w:eastAsia="zh-CN"/>
          </w:rPr>
          <w:t>(一)、酶法生产海藻糖行业分析</w:t>
        </w:r>
        <w:r>
          <w:tab/>
        </w:r>
        <w:r>
          <w:fldChar w:fldCharType="begin"/>
        </w:r>
        <w:r>
          <w:instrText xml:space="preserve"> PAGEREF _Toc6353 \h </w:instrText>
        </w:r>
        <w:r>
          <w:fldChar w:fldCharType="separate"/>
        </w:r>
        <w:r>
          <w:t>6</w:t>
        </w:r>
        <w:r>
          <w:fldChar w:fldCharType="end"/>
        </w:r>
      </w:hyperlink>
    </w:p>
    <w:p>
      <w:pPr>
        <w:pStyle w:val="TOC2"/>
        <w:tabs>
          <w:tab w:val="right" w:leader="dot" w:pos="8306"/>
        </w:tabs>
      </w:pPr>
      <w:hyperlink w:anchor="_Toc1717" w:history="1">
        <w:r>
          <w:rPr>
            <w:rFonts w:ascii="仿宋" w:eastAsia="仿宋" w:hAnsi="仿宋" w:cs="仿宋" w:hint="eastAsia"/>
            <w:lang w:eastAsia="zh-CN"/>
          </w:rPr>
          <w:t>(二)、酶法生产海藻糖市场分析预测</w:t>
        </w:r>
        <w:r>
          <w:tab/>
        </w:r>
        <w:r>
          <w:fldChar w:fldCharType="begin"/>
        </w:r>
        <w:r>
          <w:instrText xml:space="preserve"> PAGEREF _Toc1717 \h </w:instrText>
        </w:r>
        <w:r>
          <w:fldChar w:fldCharType="separate"/>
        </w:r>
        <w:r>
          <w:t>7</w:t>
        </w:r>
        <w:r>
          <w:fldChar w:fldCharType="end"/>
        </w:r>
      </w:hyperlink>
    </w:p>
    <w:p>
      <w:pPr>
        <w:pStyle w:val="TOC1"/>
        <w:tabs>
          <w:tab w:val="right" w:leader="dot" w:pos="8306"/>
        </w:tabs>
      </w:pPr>
      <w:hyperlink w:anchor="_Toc8751" w:history="1">
        <w:r>
          <w:rPr>
            <w:rFonts w:ascii="仿宋" w:eastAsia="仿宋" w:hAnsi="仿宋" w:cs="仿宋" w:hint="eastAsia"/>
            <w:lang w:eastAsia="zh-CN"/>
          </w:rPr>
          <w:t>三、酶法生产海藻糖项目危机管理</w:t>
        </w:r>
        <w:r>
          <w:tab/>
        </w:r>
        <w:r>
          <w:fldChar w:fldCharType="begin"/>
        </w:r>
        <w:r>
          <w:instrText xml:space="preserve"> PAGEREF _Toc8751 \h </w:instrText>
        </w:r>
        <w:r>
          <w:fldChar w:fldCharType="separate"/>
        </w:r>
        <w:r>
          <w:t>8</w:t>
        </w:r>
        <w:r>
          <w:fldChar w:fldCharType="end"/>
        </w:r>
      </w:hyperlink>
    </w:p>
    <w:p>
      <w:pPr>
        <w:pStyle w:val="TOC2"/>
        <w:tabs>
          <w:tab w:val="right" w:leader="dot" w:pos="8306"/>
        </w:tabs>
      </w:pPr>
      <w:hyperlink w:anchor="_Toc24448" w:history="1">
        <w:r>
          <w:rPr>
            <w:rFonts w:ascii="仿宋" w:eastAsia="仿宋" w:hAnsi="仿宋" w:cs="仿宋" w:hint="eastAsia"/>
            <w:lang w:eastAsia="zh-CN"/>
          </w:rPr>
          <w:t>(一)、危机预警与识别</w:t>
        </w:r>
        <w:r>
          <w:tab/>
        </w:r>
        <w:r>
          <w:fldChar w:fldCharType="begin"/>
        </w:r>
        <w:r>
          <w:instrText xml:space="preserve"> PAGEREF _Toc24448 \h </w:instrText>
        </w:r>
        <w:r>
          <w:fldChar w:fldCharType="separate"/>
        </w:r>
        <w:r>
          <w:t>8</w:t>
        </w:r>
        <w:r>
          <w:fldChar w:fldCharType="end"/>
        </w:r>
      </w:hyperlink>
    </w:p>
    <w:p>
      <w:pPr>
        <w:pStyle w:val="TOC2"/>
        <w:tabs>
          <w:tab w:val="right" w:leader="dot" w:pos="8306"/>
        </w:tabs>
      </w:pPr>
      <w:hyperlink w:anchor="_Toc31428" w:history="1">
        <w:r>
          <w:rPr>
            <w:rFonts w:ascii="仿宋" w:eastAsia="仿宋" w:hAnsi="仿宋" w:cs="仿宋" w:hint="eastAsia"/>
            <w:lang w:eastAsia="zh-CN"/>
          </w:rPr>
          <w:t>(二)、危机应对与恢复</w:t>
        </w:r>
        <w:r>
          <w:tab/>
        </w:r>
        <w:r>
          <w:fldChar w:fldCharType="begin"/>
        </w:r>
        <w:r>
          <w:instrText xml:space="preserve"> PAGEREF _Toc31428 \h </w:instrText>
        </w:r>
        <w:r>
          <w:fldChar w:fldCharType="separate"/>
        </w:r>
        <w:r>
          <w:t>9</w:t>
        </w:r>
        <w:r>
          <w:fldChar w:fldCharType="end"/>
        </w:r>
      </w:hyperlink>
    </w:p>
    <w:p>
      <w:pPr>
        <w:pStyle w:val="TOC1"/>
        <w:tabs>
          <w:tab w:val="right" w:leader="dot" w:pos="8306"/>
        </w:tabs>
      </w:pPr>
      <w:hyperlink w:anchor="_Toc26627" w:history="1">
        <w:r>
          <w:rPr>
            <w:rFonts w:ascii="仿宋" w:eastAsia="仿宋" w:hAnsi="仿宋" w:cs="仿宋" w:hint="eastAsia"/>
            <w:lang w:eastAsia="zh-CN"/>
          </w:rPr>
          <w:t>四、工艺说明</w:t>
        </w:r>
        <w:r>
          <w:tab/>
        </w:r>
        <w:r>
          <w:fldChar w:fldCharType="begin"/>
        </w:r>
        <w:r>
          <w:instrText xml:space="preserve"> PAGEREF _Toc26627 \h </w:instrText>
        </w:r>
        <w:r>
          <w:fldChar w:fldCharType="separate"/>
        </w:r>
        <w:r>
          <w:t>10</w:t>
        </w:r>
        <w:r>
          <w:fldChar w:fldCharType="end"/>
        </w:r>
      </w:hyperlink>
    </w:p>
    <w:p>
      <w:pPr>
        <w:pStyle w:val="TOC2"/>
        <w:tabs>
          <w:tab w:val="right" w:leader="dot" w:pos="8306"/>
        </w:tabs>
      </w:pPr>
      <w:hyperlink w:anchor="_Toc30991" w:history="1">
        <w:r>
          <w:rPr>
            <w:rFonts w:ascii="仿宋" w:eastAsia="仿宋" w:hAnsi="仿宋" w:cs="仿宋" w:hint="eastAsia"/>
            <w:lang w:eastAsia="zh-CN"/>
          </w:rPr>
          <w:t>(一)、技术管理特点</w:t>
        </w:r>
        <w:r>
          <w:tab/>
        </w:r>
        <w:r>
          <w:fldChar w:fldCharType="begin"/>
        </w:r>
        <w:r>
          <w:instrText xml:space="preserve"> PAGEREF _Toc30991 \h </w:instrText>
        </w:r>
        <w:r>
          <w:fldChar w:fldCharType="separate"/>
        </w:r>
        <w:r>
          <w:t>10</w:t>
        </w:r>
        <w:r>
          <w:fldChar w:fldCharType="end"/>
        </w:r>
      </w:hyperlink>
    </w:p>
    <w:p>
      <w:pPr>
        <w:pStyle w:val="TOC2"/>
        <w:tabs>
          <w:tab w:val="right" w:leader="dot" w:pos="8306"/>
        </w:tabs>
      </w:pPr>
      <w:hyperlink w:anchor="_Toc14781" w:history="1">
        <w:r>
          <w:rPr>
            <w:rFonts w:ascii="仿宋" w:eastAsia="仿宋" w:hAnsi="仿宋" w:cs="仿宋" w:hint="eastAsia"/>
            <w:lang w:eastAsia="zh-CN"/>
          </w:rPr>
          <w:t>(二)、酶法生产海藻糖项目工艺技术设计方案</w:t>
        </w:r>
        <w:r>
          <w:tab/>
        </w:r>
        <w:r>
          <w:fldChar w:fldCharType="begin"/>
        </w:r>
        <w:r>
          <w:instrText xml:space="preserve"> PAGEREF _Toc14781 \h </w:instrText>
        </w:r>
        <w:r>
          <w:fldChar w:fldCharType="separate"/>
        </w:r>
        <w:r>
          <w:t>12</w:t>
        </w:r>
        <w:r>
          <w:fldChar w:fldCharType="end"/>
        </w:r>
      </w:hyperlink>
    </w:p>
    <w:p>
      <w:pPr>
        <w:pStyle w:val="TOC2"/>
        <w:tabs>
          <w:tab w:val="right" w:leader="dot" w:pos="8306"/>
        </w:tabs>
      </w:pPr>
      <w:hyperlink w:anchor="_Toc25004" w:history="1">
        <w:r>
          <w:rPr>
            <w:rFonts w:ascii="仿宋" w:eastAsia="仿宋" w:hAnsi="仿宋" w:cs="仿宋" w:hint="eastAsia"/>
            <w:lang w:eastAsia="zh-CN"/>
          </w:rPr>
          <w:t>(三)、设备选型方案</w:t>
        </w:r>
        <w:r>
          <w:tab/>
        </w:r>
        <w:r>
          <w:fldChar w:fldCharType="begin"/>
        </w:r>
        <w:r>
          <w:instrText xml:space="preserve"> PAGEREF _Toc25004 \h </w:instrText>
        </w:r>
        <w:r>
          <w:fldChar w:fldCharType="separate"/>
        </w:r>
        <w:r>
          <w:t>13</w:t>
        </w:r>
        <w:r>
          <w:fldChar w:fldCharType="end"/>
        </w:r>
      </w:hyperlink>
    </w:p>
    <w:p>
      <w:pPr>
        <w:pStyle w:val="TOC1"/>
        <w:tabs>
          <w:tab w:val="right" w:leader="dot" w:pos="8306"/>
        </w:tabs>
      </w:pPr>
      <w:hyperlink w:anchor="_Toc7080" w:history="1">
        <w:r>
          <w:rPr>
            <w:rFonts w:ascii="仿宋" w:eastAsia="仿宋" w:hAnsi="仿宋" w:cs="仿宋" w:hint="eastAsia"/>
            <w:lang w:eastAsia="zh-CN"/>
          </w:rPr>
          <w:t>五、酶法生产海藻糖项目选址可行性分析</w:t>
        </w:r>
        <w:r>
          <w:tab/>
        </w:r>
        <w:r>
          <w:fldChar w:fldCharType="begin"/>
        </w:r>
        <w:r>
          <w:instrText xml:space="preserve"> PAGEREF _Toc7080 \h </w:instrText>
        </w:r>
        <w:r>
          <w:fldChar w:fldCharType="separate"/>
        </w:r>
        <w:r>
          <w:t>14</w:t>
        </w:r>
        <w:r>
          <w:fldChar w:fldCharType="end"/>
        </w:r>
      </w:hyperlink>
    </w:p>
    <w:p>
      <w:pPr>
        <w:pStyle w:val="TOC2"/>
        <w:tabs>
          <w:tab w:val="right" w:leader="dot" w:pos="8306"/>
        </w:tabs>
      </w:pPr>
      <w:hyperlink w:anchor="_Toc18765" w:history="1">
        <w:r>
          <w:rPr>
            <w:rFonts w:ascii="仿宋" w:eastAsia="仿宋" w:hAnsi="仿宋" w:cs="仿宋" w:hint="eastAsia"/>
            <w:lang w:eastAsia="zh-CN"/>
          </w:rPr>
          <w:t>(一)、酶法生产海藻糖项目选址</w:t>
        </w:r>
        <w:r>
          <w:tab/>
        </w:r>
        <w:r>
          <w:fldChar w:fldCharType="begin"/>
        </w:r>
        <w:r>
          <w:instrText xml:space="preserve"> PAGEREF _Toc18765 \h </w:instrText>
        </w:r>
        <w:r>
          <w:fldChar w:fldCharType="separate"/>
        </w:r>
        <w:r>
          <w:t>14</w:t>
        </w:r>
        <w:r>
          <w:fldChar w:fldCharType="end"/>
        </w:r>
      </w:hyperlink>
    </w:p>
    <w:p>
      <w:pPr>
        <w:pStyle w:val="TOC2"/>
        <w:tabs>
          <w:tab w:val="right" w:leader="dot" w:pos="8306"/>
        </w:tabs>
      </w:pPr>
      <w:hyperlink w:anchor="_Toc6849" w:history="1">
        <w:r>
          <w:rPr>
            <w:rFonts w:ascii="仿宋" w:eastAsia="仿宋" w:hAnsi="仿宋" w:cs="仿宋" w:hint="eastAsia"/>
            <w:lang w:eastAsia="zh-CN"/>
          </w:rPr>
          <w:t>(二)、用地控制指标</w:t>
        </w:r>
        <w:r>
          <w:tab/>
        </w:r>
        <w:r>
          <w:fldChar w:fldCharType="begin"/>
        </w:r>
        <w:r>
          <w:instrText xml:space="preserve"> PAGEREF _Toc6849 \h </w:instrText>
        </w:r>
        <w:r>
          <w:fldChar w:fldCharType="separate"/>
        </w:r>
        <w:r>
          <w:t>14</w:t>
        </w:r>
        <w:r>
          <w:fldChar w:fldCharType="end"/>
        </w:r>
      </w:hyperlink>
    </w:p>
    <w:p>
      <w:pPr>
        <w:pStyle w:val="TOC2"/>
        <w:tabs>
          <w:tab w:val="right" w:leader="dot" w:pos="8306"/>
        </w:tabs>
      </w:pPr>
      <w:hyperlink w:anchor="_Toc4011" w:history="1">
        <w:r>
          <w:rPr>
            <w:rFonts w:ascii="仿宋" w:eastAsia="仿宋" w:hAnsi="仿宋" w:cs="仿宋" w:hint="eastAsia"/>
            <w:lang w:eastAsia="zh-CN"/>
          </w:rPr>
          <w:t>(三)、节约用地措施</w:t>
        </w:r>
        <w:r>
          <w:tab/>
        </w:r>
        <w:r>
          <w:fldChar w:fldCharType="begin"/>
        </w:r>
        <w:r>
          <w:instrText xml:space="preserve"> PAGEREF _Toc4011 \h </w:instrText>
        </w:r>
        <w:r>
          <w:fldChar w:fldCharType="separate"/>
        </w:r>
        <w:r>
          <w:t>16</w:t>
        </w:r>
        <w:r>
          <w:fldChar w:fldCharType="end"/>
        </w:r>
      </w:hyperlink>
    </w:p>
    <w:p>
      <w:pPr>
        <w:pStyle w:val="TOC2"/>
        <w:tabs>
          <w:tab w:val="right" w:leader="dot" w:pos="8306"/>
        </w:tabs>
      </w:pPr>
      <w:hyperlink w:anchor="_Toc19403" w:history="1">
        <w:r>
          <w:rPr>
            <w:rFonts w:ascii="仿宋" w:eastAsia="仿宋" w:hAnsi="仿宋" w:cs="仿宋" w:hint="eastAsia"/>
            <w:lang w:eastAsia="zh-CN"/>
          </w:rPr>
          <w:t>(四)、总图布置方案</w:t>
        </w:r>
        <w:r>
          <w:tab/>
        </w:r>
        <w:r>
          <w:fldChar w:fldCharType="begin"/>
        </w:r>
        <w:r>
          <w:instrText xml:space="preserve"> PAGEREF _Toc19403 \h </w:instrText>
        </w:r>
        <w:r>
          <w:fldChar w:fldCharType="separate"/>
        </w:r>
        <w:r>
          <w:t>17</w:t>
        </w:r>
        <w:r>
          <w:fldChar w:fldCharType="end"/>
        </w:r>
      </w:hyperlink>
    </w:p>
    <w:p>
      <w:pPr>
        <w:pStyle w:val="TOC2"/>
        <w:tabs>
          <w:tab w:val="right" w:leader="dot" w:pos="8306"/>
        </w:tabs>
      </w:pPr>
      <w:hyperlink w:anchor="_Toc706" w:history="1">
        <w:r>
          <w:rPr>
            <w:rFonts w:ascii="仿宋" w:eastAsia="仿宋" w:hAnsi="仿宋" w:cs="仿宋" w:hint="eastAsia"/>
            <w:lang w:eastAsia="zh-CN"/>
          </w:rPr>
          <w:t>(五)、选址综合评价</w:t>
        </w:r>
        <w:r>
          <w:tab/>
        </w:r>
        <w:r>
          <w:fldChar w:fldCharType="begin"/>
        </w:r>
        <w:r>
          <w:instrText xml:space="preserve"> PAGEREF _Toc706 \h </w:instrText>
        </w:r>
        <w:r>
          <w:fldChar w:fldCharType="separate"/>
        </w:r>
        <w:r>
          <w:t>19</w:t>
        </w:r>
        <w:r>
          <w:fldChar w:fldCharType="end"/>
        </w:r>
      </w:hyperlink>
    </w:p>
    <w:p>
      <w:pPr>
        <w:pStyle w:val="TOC1"/>
        <w:tabs>
          <w:tab w:val="right" w:leader="dot" w:pos="8306"/>
        </w:tabs>
      </w:pPr>
      <w:hyperlink w:anchor="_Toc10252" w:history="1">
        <w:r>
          <w:rPr>
            <w:rFonts w:ascii="仿宋" w:eastAsia="仿宋" w:hAnsi="仿宋" w:cs="仿宋" w:hint="eastAsia"/>
            <w:lang w:eastAsia="zh-CN"/>
          </w:rPr>
          <w:t>六、酶法生产海藻糖项目概论</w:t>
        </w:r>
        <w:r>
          <w:tab/>
        </w:r>
        <w:r>
          <w:fldChar w:fldCharType="begin"/>
        </w:r>
        <w:r>
          <w:instrText xml:space="preserve"> PAGEREF _Toc10252 \h </w:instrText>
        </w:r>
        <w:r>
          <w:fldChar w:fldCharType="separate"/>
        </w:r>
        <w:r>
          <w:t>20</w:t>
        </w:r>
        <w:r>
          <w:fldChar w:fldCharType="end"/>
        </w:r>
      </w:hyperlink>
    </w:p>
    <w:p>
      <w:pPr>
        <w:pStyle w:val="TOC2"/>
        <w:tabs>
          <w:tab w:val="right" w:leader="dot" w:pos="8306"/>
        </w:tabs>
      </w:pPr>
      <w:hyperlink w:anchor="_Toc29965" w:history="1">
        <w:r>
          <w:rPr>
            <w:rFonts w:ascii="仿宋" w:eastAsia="仿宋" w:hAnsi="仿宋" w:cs="仿宋" w:hint="eastAsia"/>
            <w:lang w:eastAsia="zh-CN"/>
          </w:rPr>
          <w:t>(一)、酶法生产海藻糖项目概况</w:t>
        </w:r>
        <w:r>
          <w:tab/>
        </w:r>
        <w:r>
          <w:fldChar w:fldCharType="begin"/>
        </w:r>
        <w:r>
          <w:instrText xml:space="preserve"> PAGEREF _Toc29965 \h </w:instrText>
        </w:r>
        <w:r>
          <w:fldChar w:fldCharType="separate"/>
        </w:r>
        <w:r>
          <w:t>20</w:t>
        </w:r>
        <w:r>
          <w:fldChar w:fldCharType="end"/>
        </w:r>
      </w:hyperlink>
    </w:p>
    <w:p>
      <w:pPr>
        <w:pStyle w:val="TOC2"/>
        <w:tabs>
          <w:tab w:val="right" w:leader="dot" w:pos="8306"/>
        </w:tabs>
      </w:pPr>
      <w:hyperlink w:anchor="_Toc17693" w:history="1">
        <w:r>
          <w:rPr>
            <w:rFonts w:ascii="仿宋" w:eastAsia="仿宋" w:hAnsi="仿宋" w:cs="仿宋" w:hint="eastAsia"/>
            <w:lang w:eastAsia="zh-CN"/>
          </w:rPr>
          <w:t>(二)、酶法生产海藻糖项目目标</w:t>
        </w:r>
        <w:r>
          <w:tab/>
        </w:r>
        <w:r>
          <w:fldChar w:fldCharType="begin"/>
        </w:r>
        <w:r>
          <w:instrText xml:space="preserve"> PAGEREF _Toc17693 \h </w:instrText>
        </w:r>
        <w:r>
          <w:fldChar w:fldCharType="separate"/>
        </w:r>
        <w:r>
          <w:t>22</w:t>
        </w:r>
        <w:r>
          <w:fldChar w:fldCharType="end"/>
        </w:r>
      </w:hyperlink>
    </w:p>
    <w:p>
      <w:pPr>
        <w:pStyle w:val="TOC2"/>
        <w:tabs>
          <w:tab w:val="right" w:leader="dot" w:pos="8306"/>
        </w:tabs>
      </w:pPr>
      <w:hyperlink w:anchor="_Toc9897" w:history="1">
        <w:r>
          <w:rPr>
            <w:rFonts w:ascii="仿宋" w:eastAsia="仿宋" w:hAnsi="仿宋" w:cs="仿宋" w:hint="eastAsia"/>
            <w:lang w:eastAsia="zh-CN"/>
          </w:rPr>
          <w:t>(三)、酶法生产海藻糖项目提出的理由</w:t>
        </w:r>
        <w:r>
          <w:tab/>
        </w:r>
        <w:r>
          <w:fldChar w:fldCharType="begin"/>
        </w:r>
        <w:r>
          <w:instrText xml:space="preserve"> PAGEREF _Toc9897 \h </w:instrText>
        </w:r>
        <w:r>
          <w:fldChar w:fldCharType="separate"/>
        </w:r>
        <w:r>
          <w:t>23</w:t>
        </w:r>
        <w:r>
          <w:fldChar w:fldCharType="end"/>
        </w:r>
      </w:hyperlink>
    </w:p>
    <w:p>
      <w:pPr>
        <w:pStyle w:val="TOC2"/>
        <w:tabs>
          <w:tab w:val="right" w:leader="dot" w:pos="8306"/>
        </w:tabs>
      </w:pPr>
      <w:hyperlink w:anchor="_Toc26622" w:history="1">
        <w:r>
          <w:rPr>
            <w:rFonts w:ascii="仿宋" w:eastAsia="仿宋" w:hAnsi="仿宋" w:cs="仿宋" w:hint="eastAsia"/>
            <w:lang w:eastAsia="zh-CN"/>
          </w:rPr>
          <w:t>(四)、酶法生产海藻糖项目意义</w:t>
        </w:r>
        <w:r>
          <w:tab/>
        </w:r>
        <w:r>
          <w:fldChar w:fldCharType="begin"/>
        </w:r>
        <w:r>
          <w:instrText xml:space="preserve"> PAGEREF _Toc26622 \h </w:instrText>
        </w:r>
        <w:r>
          <w:fldChar w:fldCharType="separate"/>
        </w:r>
        <w:r>
          <w:t>25</w:t>
        </w:r>
        <w:r>
          <w:fldChar w:fldCharType="end"/>
        </w:r>
      </w:hyperlink>
    </w:p>
    <w:p>
      <w:pPr>
        <w:pStyle w:val="TOC2"/>
        <w:tabs>
          <w:tab w:val="right" w:leader="dot" w:pos="8306"/>
        </w:tabs>
      </w:pPr>
      <w:hyperlink w:anchor="_Toc8325" w:history="1">
        <w:r>
          <w:rPr>
            <w:rFonts w:ascii="仿宋" w:eastAsia="仿宋" w:hAnsi="仿宋" w:cs="仿宋" w:hint="eastAsia"/>
            <w:lang w:eastAsia="zh-CN"/>
          </w:rPr>
          <w:t>(五)、酶法生产海藻糖项目背景</w:t>
        </w:r>
        <w:r>
          <w:tab/>
        </w:r>
        <w:r>
          <w:fldChar w:fldCharType="begin"/>
        </w:r>
        <w:r>
          <w:instrText xml:space="preserve"> PAGEREF _Toc8325 \h </w:instrText>
        </w:r>
        <w:r>
          <w:fldChar w:fldCharType="separate"/>
        </w:r>
        <w:r>
          <w:t>26</w:t>
        </w:r>
        <w:r>
          <w:fldChar w:fldCharType="end"/>
        </w:r>
      </w:hyperlink>
    </w:p>
    <w:p>
      <w:pPr>
        <w:pStyle w:val="TOC1"/>
        <w:tabs>
          <w:tab w:val="right" w:leader="dot" w:pos="8306"/>
        </w:tabs>
      </w:pPr>
      <w:hyperlink w:anchor="_Toc13839" w:history="1">
        <w:r>
          <w:rPr>
            <w:rFonts w:ascii="仿宋" w:eastAsia="仿宋" w:hAnsi="仿宋" w:cs="仿宋" w:hint="eastAsia"/>
            <w:lang w:eastAsia="zh-CN"/>
          </w:rPr>
          <w:t>七、酶法生产海藻糖项目投资规划</w:t>
        </w:r>
        <w:r>
          <w:tab/>
        </w:r>
        <w:r>
          <w:fldChar w:fldCharType="begin"/>
        </w:r>
        <w:r>
          <w:instrText xml:space="preserve"> PAGEREF _Toc13839 \h </w:instrText>
        </w:r>
        <w:r>
          <w:fldChar w:fldCharType="separate"/>
        </w:r>
        <w:r>
          <w:t>27</w:t>
        </w:r>
        <w:r>
          <w:fldChar w:fldCharType="end"/>
        </w:r>
      </w:hyperlink>
    </w:p>
    <w:p>
      <w:pPr>
        <w:pStyle w:val="TOC2"/>
        <w:tabs>
          <w:tab w:val="right" w:leader="dot" w:pos="8306"/>
        </w:tabs>
      </w:pPr>
      <w:hyperlink w:anchor="_Toc23043" w:history="1">
        <w:r>
          <w:rPr>
            <w:rFonts w:ascii="仿宋" w:eastAsia="仿宋" w:hAnsi="仿宋" w:cs="仿宋" w:hint="eastAsia"/>
            <w:lang w:eastAsia="zh-CN"/>
          </w:rPr>
          <w:t>(一)、酶法生产海藻糖项目总投资估算</w:t>
        </w:r>
        <w:r>
          <w:tab/>
        </w:r>
        <w:r>
          <w:fldChar w:fldCharType="begin"/>
        </w:r>
        <w:r>
          <w:instrText xml:space="preserve"> PAGEREF _Toc23043 \h </w:instrText>
        </w:r>
        <w:r>
          <w:fldChar w:fldCharType="separate"/>
        </w:r>
        <w:r>
          <w:t>27</w:t>
        </w:r>
        <w:r>
          <w:fldChar w:fldCharType="end"/>
        </w:r>
      </w:hyperlink>
    </w:p>
    <w:p>
      <w:pPr>
        <w:pStyle w:val="TOC2"/>
        <w:tabs>
          <w:tab w:val="right" w:leader="dot" w:pos="8306"/>
        </w:tabs>
      </w:pPr>
      <w:hyperlink w:anchor="_Toc6819" w:history="1">
        <w:r>
          <w:rPr>
            <w:rFonts w:ascii="仿宋" w:eastAsia="仿宋" w:hAnsi="仿宋" w:cs="仿宋" w:hint="eastAsia"/>
            <w:lang w:eastAsia="zh-CN"/>
          </w:rPr>
          <w:t>(二)、资金筹措</w:t>
        </w:r>
        <w:r>
          <w:tab/>
        </w:r>
        <w:r>
          <w:fldChar w:fldCharType="begin"/>
        </w:r>
        <w:r>
          <w:instrText xml:space="preserve"> PAGEREF _Toc6819 \h </w:instrText>
        </w:r>
        <w:r>
          <w:fldChar w:fldCharType="separate"/>
        </w:r>
        <w:r>
          <w:t>28</w:t>
        </w:r>
        <w:r>
          <w:fldChar w:fldCharType="end"/>
        </w:r>
      </w:hyperlink>
    </w:p>
    <w:p>
      <w:pPr>
        <w:pStyle w:val="TOC1"/>
        <w:tabs>
          <w:tab w:val="right" w:leader="dot" w:pos="8306"/>
        </w:tabs>
      </w:pPr>
      <w:hyperlink w:anchor="_Toc1209" w:history="1">
        <w:r>
          <w:rPr>
            <w:rFonts w:ascii="仿宋" w:eastAsia="仿宋" w:hAnsi="仿宋" w:cs="仿宋" w:hint="eastAsia"/>
            <w:lang w:eastAsia="zh-CN"/>
          </w:rPr>
          <w:t>八、酶法生产海藻糖项目社会影响</w:t>
        </w:r>
        <w:r>
          <w:tab/>
        </w:r>
        <w:r>
          <w:fldChar w:fldCharType="begin"/>
        </w:r>
        <w:r>
          <w:instrText xml:space="preserve"> PAGEREF _Toc1209 \h </w:instrText>
        </w:r>
        <w:r>
          <w:fldChar w:fldCharType="separate"/>
        </w:r>
        <w:r>
          <w:t>29</w:t>
        </w:r>
        <w:r>
          <w:fldChar w:fldCharType="end"/>
        </w:r>
      </w:hyperlink>
    </w:p>
    <w:p>
      <w:pPr>
        <w:pStyle w:val="TOC2"/>
        <w:tabs>
          <w:tab w:val="right" w:leader="dot" w:pos="8306"/>
        </w:tabs>
      </w:pPr>
      <w:hyperlink w:anchor="_Toc28226" w:history="1">
        <w:r>
          <w:rPr>
            <w:rFonts w:ascii="仿宋" w:eastAsia="仿宋" w:hAnsi="仿宋" w:cs="仿宋" w:hint="eastAsia"/>
            <w:lang w:eastAsia="zh-CN"/>
          </w:rPr>
          <w:t>(一)、社会责任与义务</w:t>
        </w:r>
        <w:r>
          <w:tab/>
        </w:r>
        <w:r>
          <w:fldChar w:fldCharType="begin"/>
        </w:r>
        <w:r>
          <w:instrText xml:space="preserve"> PAGEREF _Toc28226 \h </w:instrText>
        </w:r>
        <w:r>
          <w:fldChar w:fldCharType="separate"/>
        </w:r>
        <w:r>
          <w:t>29</w:t>
        </w:r>
        <w:r>
          <w:fldChar w:fldCharType="end"/>
        </w:r>
      </w:hyperlink>
    </w:p>
    <w:p>
      <w:pPr>
        <w:pStyle w:val="TOC2"/>
        <w:tabs>
          <w:tab w:val="right" w:leader="dot" w:pos="8306"/>
        </w:tabs>
      </w:pPr>
      <w:hyperlink w:anchor="_Toc30522" w:history="1">
        <w:r>
          <w:rPr>
            <w:rFonts w:ascii="仿宋" w:eastAsia="仿宋" w:hAnsi="仿宋" w:cs="仿宋" w:hint="eastAsia"/>
            <w:lang w:eastAsia="zh-CN"/>
          </w:rPr>
          <w:t>(二)、社会参与与沟通</w:t>
        </w:r>
        <w:r>
          <w:tab/>
        </w:r>
        <w:r>
          <w:fldChar w:fldCharType="begin"/>
        </w:r>
        <w:r>
          <w:instrText xml:space="preserve"> PAGEREF _Toc30522 \h </w:instrText>
        </w:r>
        <w:r>
          <w:fldChar w:fldCharType="separate"/>
        </w:r>
        <w:r>
          <w:t>29</w:t>
        </w:r>
        <w:r>
          <w:fldChar w:fldCharType="end"/>
        </w:r>
      </w:hyperlink>
    </w:p>
    <w:p>
      <w:pPr>
        <w:pStyle w:val="TOC1"/>
        <w:tabs>
          <w:tab w:val="right" w:leader="dot" w:pos="8306"/>
        </w:tabs>
      </w:pPr>
      <w:hyperlink w:anchor="_Toc5328" w:history="1">
        <w:r>
          <w:rPr>
            <w:rFonts w:ascii="仿宋" w:eastAsia="仿宋" w:hAnsi="仿宋" w:cs="仿宋" w:hint="eastAsia"/>
            <w:lang w:eastAsia="zh-CN"/>
          </w:rPr>
          <w:t>九、酶法生产海藻糖项目经营效益</w:t>
        </w:r>
        <w:r>
          <w:tab/>
        </w:r>
        <w:r>
          <w:fldChar w:fldCharType="begin"/>
        </w:r>
        <w:r>
          <w:instrText xml:space="preserve"> PAGEREF _Toc5328 \h </w:instrText>
        </w:r>
        <w:r>
          <w:fldChar w:fldCharType="separate"/>
        </w:r>
        <w:r>
          <w:t>30</w:t>
        </w:r>
        <w:r>
          <w:fldChar w:fldCharType="end"/>
        </w:r>
      </w:hyperlink>
    </w:p>
    <w:p>
      <w:pPr>
        <w:pStyle w:val="TOC2"/>
        <w:tabs>
          <w:tab w:val="right" w:leader="dot" w:pos="8306"/>
        </w:tabs>
      </w:pPr>
      <w:hyperlink w:anchor="_Toc14081" w:history="1">
        <w:r>
          <w:rPr>
            <w:rFonts w:ascii="仿宋" w:eastAsia="仿宋" w:hAnsi="仿宋" w:cs="仿宋" w:hint="eastAsia"/>
            <w:lang w:eastAsia="zh-CN"/>
          </w:rPr>
          <w:t>(一)、经济评价财务测算</w:t>
        </w:r>
        <w:r>
          <w:tab/>
        </w:r>
        <w:r>
          <w:fldChar w:fldCharType="begin"/>
        </w:r>
        <w:r>
          <w:instrText xml:space="preserve"> PAGEREF _Toc14081 \h </w:instrText>
        </w:r>
        <w:r>
          <w:fldChar w:fldCharType="separate"/>
        </w:r>
        <w:r>
          <w:t>30</w:t>
        </w:r>
        <w:r>
          <w:fldChar w:fldCharType="end"/>
        </w:r>
      </w:hyperlink>
    </w:p>
    <w:p>
      <w:pPr>
        <w:pStyle w:val="TOC2"/>
        <w:tabs>
          <w:tab w:val="right" w:leader="dot" w:pos="8306"/>
        </w:tabs>
      </w:pPr>
      <w:hyperlink w:anchor="_Toc12862" w:history="1">
        <w:r>
          <w:rPr>
            <w:rFonts w:ascii="仿宋" w:eastAsia="仿宋" w:hAnsi="仿宋" w:cs="仿宋" w:hint="eastAsia"/>
            <w:lang w:eastAsia="zh-CN"/>
          </w:rPr>
          <w:t>(二)、酶法生产海藻糖项目盈利能力分析</w:t>
        </w:r>
        <w:r>
          <w:tab/>
        </w:r>
        <w:r>
          <w:fldChar w:fldCharType="begin"/>
        </w:r>
        <w:r>
          <w:instrText xml:space="preserve"> PAGEREF _Toc12862 \h </w:instrText>
        </w:r>
        <w:r>
          <w:fldChar w:fldCharType="separate"/>
        </w:r>
        <w:r>
          <w:t>32</w:t>
        </w:r>
        <w:r>
          <w:fldChar w:fldCharType="end"/>
        </w:r>
      </w:hyperlink>
    </w:p>
    <w:p>
      <w:pPr>
        <w:pStyle w:val="TOC1"/>
        <w:tabs>
          <w:tab w:val="right" w:leader="dot" w:pos="8306"/>
        </w:tabs>
      </w:pPr>
      <w:hyperlink w:anchor="_Toc25348" w:history="1">
        <w:r>
          <w:rPr>
            <w:rFonts w:ascii="仿宋" w:eastAsia="仿宋" w:hAnsi="仿宋" w:cs="仿宋" w:hint="eastAsia"/>
            <w:lang w:eastAsia="zh-CN"/>
          </w:rPr>
          <w:t>十、酶法生产海藻糖项目人力资源培养与发展</w:t>
        </w:r>
        <w:r>
          <w:tab/>
        </w:r>
        <w:r>
          <w:fldChar w:fldCharType="begin"/>
        </w:r>
        <w:r>
          <w:instrText xml:space="preserve"> PAGEREF _Toc25348 \h </w:instrText>
        </w:r>
        <w:r>
          <w:fldChar w:fldCharType="separate"/>
        </w:r>
        <w:r>
          <w:t>32</w:t>
        </w:r>
        <w:r>
          <w:fldChar w:fldCharType="end"/>
        </w:r>
      </w:hyperlink>
    </w:p>
    <w:p>
      <w:pPr>
        <w:pStyle w:val="TOC2"/>
        <w:tabs>
          <w:tab w:val="right" w:leader="dot" w:pos="8306"/>
        </w:tabs>
      </w:pPr>
      <w:hyperlink w:anchor="_Toc20847" w:history="1">
        <w:r>
          <w:rPr>
            <w:rFonts w:ascii="仿宋" w:eastAsia="仿宋" w:hAnsi="仿宋" w:cs="仿宋" w:hint="eastAsia"/>
            <w:lang w:eastAsia="zh-CN"/>
          </w:rPr>
          <w:t>(一)、人才需求与规划</w:t>
        </w:r>
        <w:r>
          <w:tab/>
        </w:r>
        <w:r>
          <w:fldChar w:fldCharType="begin"/>
        </w:r>
        <w:r>
          <w:instrText xml:space="preserve"> PAGEREF _Toc20847 \h </w:instrText>
        </w:r>
        <w:r>
          <w:fldChar w:fldCharType="separate"/>
        </w:r>
        <w:r>
          <w:t>32</w:t>
        </w:r>
        <w:r>
          <w:fldChar w:fldCharType="end"/>
        </w:r>
      </w:hyperlink>
    </w:p>
    <w:p>
      <w:pPr>
        <w:pStyle w:val="TOC2"/>
        <w:tabs>
          <w:tab w:val="right" w:leader="dot" w:pos="8306"/>
        </w:tabs>
      </w:pPr>
      <w:hyperlink w:anchor="_Toc2924" w:history="1">
        <w:r>
          <w:rPr>
            <w:rFonts w:ascii="仿宋" w:eastAsia="仿宋" w:hAnsi="仿宋" w:cs="仿宋" w:hint="eastAsia"/>
            <w:lang w:eastAsia="zh-CN"/>
          </w:rPr>
          <w:t>(二)、培训与发展计划</w:t>
        </w:r>
        <w:r>
          <w:tab/>
        </w:r>
        <w:r>
          <w:fldChar w:fldCharType="begin"/>
        </w:r>
        <w:r>
          <w:instrText xml:space="preserve"> PAGEREF _Toc2924 \h </w:instrText>
        </w:r>
        <w:r>
          <w:fldChar w:fldCharType="separate"/>
        </w:r>
        <w:r>
          <w:t>33</w:t>
        </w:r>
        <w:r>
          <w:fldChar w:fldCharType="end"/>
        </w:r>
      </w:hyperlink>
    </w:p>
    <w:p>
      <w:pPr>
        <w:pStyle w:val="TOC1"/>
        <w:tabs>
          <w:tab w:val="right" w:leader="dot" w:pos="8306"/>
        </w:tabs>
      </w:pPr>
      <w:hyperlink w:anchor="_Toc30568" w:history="1">
        <w:r>
          <w:rPr>
            <w:rFonts w:ascii="仿宋" w:eastAsia="仿宋" w:hAnsi="仿宋" w:cs="仿宋" w:hint="eastAsia"/>
            <w:lang w:eastAsia="zh-CN"/>
          </w:rPr>
          <w:t>十一、酶法生产海藻糖项目风险管理</w:t>
        </w:r>
        <w:r>
          <w:tab/>
        </w:r>
        <w:r>
          <w:fldChar w:fldCharType="begin"/>
        </w:r>
        <w:r>
          <w:instrText xml:space="preserve"> PAGEREF _Toc30568 \h </w:instrText>
        </w:r>
        <w:r>
          <w:fldChar w:fldCharType="separate"/>
        </w:r>
        <w:r>
          <w:t>33</w:t>
        </w:r>
        <w:r>
          <w:fldChar w:fldCharType="end"/>
        </w:r>
      </w:hyperlink>
    </w:p>
    <w:p>
      <w:pPr>
        <w:pStyle w:val="TOC2"/>
        <w:tabs>
          <w:tab w:val="right" w:leader="dot" w:pos="8306"/>
        </w:tabs>
      </w:pPr>
      <w:hyperlink w:anchor="_Toc10378" w:history="1">
        <w:r>
          <w:rPr>
            <w:rFonts w:ascii="仿宋" w:eastAsia="仿宋" w:hAnsi="仿宋" w:cs="仿宋" w:hint="eastAsia"/>
            <w:lang w:eastAsia="zh-CN"/>
          </w:rPr>
          <w:t>(一)、风险识别与评估</w:t>
        </w:r>
        <w:r>
          <w:tab/>
        </w:r>
        <w:r>
          <w:fldChar w:fldCharType="begin"/>
        </w:r>
        <w:r>
          <w:instrText xml:space="preserve"> PAGEREF _Toc10378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43" w:history="1">
        <w:r>
          <w:rPr>
            <w:rFonts w:ascii="仿宋" w:eastAsia="仿宋" w:hAnsi="仿宋" w:cs="仿宋" w:hint="eastAsia"/>
            <w:lang w:eastAsia="zh-CN"/>
          </w:rPr>
          <w:t>(二)、风险应对策略</w:t>
        </w:r>
        <w:r>
          <w:tab/>
        </w:r>
        <w:r>
          <w:fldChar w:fldCharType="begin"/>
        </w:r>
        <w:r>
          <w:instrText xml:space="preserve"> PAGEREF _Toc11543 \h </w:instrText>
        </w:r>
        <w:r>
          <w:fldChar w:fldCharType="separate"/>
        </w:r>
        <w:r>
          <w:t>35</w:t>
        </w:r>
        <w:r>
          <w:fldChar w:fldCharType="end"/>
        </w:r>
      </w:hyperlink>
    </w:p>
    <w:p>
      <w:pPr>
        <w:pStyle w:val="TOC2"/>
        <w:tabs>
          <w:tab w:val="right" w:leader="dot" w:pos="8306"/>
        </w:tabs>
      </w:pPr>
      <w:hyperlink w:anchor="_Toc12805" w:history="1">
        <w:r>
          <w:rPr>
            <w:rFonts w:ascii="仿宋" w:eastAsia="仿宋" w:hAnsi="仿宋" w:cs="仿宋" w:hint="eastAsia"/>
            <w:lang w:eastAsia="zh-CN"/>
          </w:rPr>
          <w:t>(三)、风险监控与控制</w:t>
        </w:r>
        <w:r>
          <w:tab/>
        </w:r>
        <w:r>
          <w:fldChar w:fldCharType="begin"/>
        </w:r>
        <w:r>
          <w:instrText xml:space="preserve"> PAGEREF _Toc12805 \h </w:instrText>
        </w:r>
        <w:r>
          <w:fldChar w:fldCharType="separate"/>
        </w:r>
        <w:r>
          <w:t>36</w:t>
        </w:r>
        <w:r>
          <w:fldChar w:fldCharType="end"/>
        </w:r>
      </w:hyperlink>
    </w:p>
    <w:p>
      <w:pPr>
        <w:pStyle w:val="TOC1"/>
        <w:tabs>
          <w:tab w:val="right" w:leader="dot" w:pos="8306"/>
        </w:tabs>
      </w:pPr>
      <w:hyperlink w:anchor="_Toc7214" w:history="1">
        <w:r>
          <w:rPr>
            <w:rFonts w:ascii="仿宋" w:eastAsia="仿宋" w:hAnsi="仿宋" w:cs="仿宋" w:hint="eastAsia"/>
            <w:lang w:eastAsia="zh-CN"/>
          </w:rPr>
          <w:t>十二、酶法生产海藻糖项目环境影响分析</w:t>
        </w:r>
        <w:r>
          <w:tab/>
        </w:r>
        <w:r>
          <w:fldChar w:fldCharType="begin"/>
        </w:r>
        <w:r>
          <w:instrText xml:space="preserve"> PAGEREF _Toc7214 \h </w:instrText>
        </w:r>
        <w:r>
          <w:fldChar w:fldCharType="separate"/>
        </w:r>
        <w:r>
          <w:t>37</w:t>
        </w:r>
        <w:r>
          <w:fldChar w:fldCharType="end"/>
        </w:r>
      </w:hyperlink>
    </w:p>
    <w:p>
      <w:pPr>
        <w:pStyle w:val="TOC2"/>
        <w:tabs>
          <w:tab w:val="right" w:leader="dot" w:pos="8306"/>
        </w:tabs>
      </w:pPr>
      <w:hyperlink w:anchor="_Toc8394" w:history="1">
        <w:r>
          <w:rPr>
            <w:rFonts w:ascii="仿宋" w:eastAsia="仿宋" w:hAnsi="仿宋" w:cs="仿宋" w:hint="eastAsia"/>
            <w:lang w:eastAsia="zh-CN"/>
          </w:rPr>
          <w:t>(一)、建设区域环境质量现状</w:t>
        </w:r>
        <w:r>
          <w:tab/>
        </w:r>
        <w:r>
          <w:fldChar w:fldCharType="begin"/>
        </w:r>
        <w:r>
          <w:instrText xml:space="preserve"> PAGEREF _Toc8394 \h </w:instrText>
        </w:r>
        <w:r>
          <w:fldChar w:fldCharType="separate"/>
        </w:r>
        <w:r>
          <w:t>37</w:t>
        </w:r>
        <w:r>
          <w:fldChar w:fldCharType="end"/>
        </w:r>
      </w:hyperlink>
    </w:p>
    <w:p>
      <w:pPr>
        <w:pStyle w:val="TOC2"/>
        <w:tabs>
          <w:tab w:val="right" w:leader="dot" w:pos="8306"/>
        </w:tabs>
      </w:pPr>
      <w:hyperlink w:anchor="_Toc32736" w:history="1">
        <w:r>
          <w:rPr>
            <w:rFonts w:ascii="仿宋" w:eastAsia="仿宋" w:hAnsi="仿宋" w:cs="仿宋" w:hint="eastAsia"/>
            <w:lang w:eastAsia="zh-CN"/>
          </w:rPr>
          <w:t>(二)、建设期环境保护</w:t>
        </w:r>
        <w:r>
          <w:tab/>
        </w:r>
        <w:r>
          <w:fldChar w:fldCharType="begin"/>
        </w:r>
        <w:r>
          <w:instrText xml:space="preserve"> PAGEREF _Toc32736 \h </w:instrText>
        </w:r>
        <w:r>
          <w:fldChar w:fldCharType="separate"/>
        </w:r>
        <w:r>
          <w:t>39</w:t>
        </w:r>
        <w:r>
          <w:fldChar w:fldCharType="end"/>
        </w:r>
      </w:hyperlink>
    </w:p>
    <w:p>
      <w:pPr>
        <w:pStyle w:val="TOC2"/>
        <w:tabs>
          <w:tab w:val="right" w:leader="dot" w:pos="8306"/>
        </w:tabs>
      </w:pPr>
      <w:hyperlink w:anchor="_Toc14676" w:history="1">
        <w:r>
          <w:rPr>
            <w:rFonts w:ascii="仿宋" w:eastAsia="仿宋" w:hAnsi="仿宋" w:cs="仿宋" w:hint="eastAsia"/>
            <w:lang w:eastAsia="zh-CN"/>
          </w:rPr>
          <w:t>(三)、运营期环境保护</w:t>
        </w:r>
        <w:r>
          <w:tab/>
        </w:r>
        <w:r>
          <w:fldChar w:fldCharType="begin"/>
        </w:r>
        <w:r>
          <w:instrText xml:space="preserve"> PAGEREF _Toc14676 \h </w:instrText>
        </w:r>
        <w:r>
          <w:fldChar w:fldCharType="separate"/>
        </w:r>
        <w:r>
          <w:t>40</w:t>
        </w:r>
        <w:r>
          <w:fldChar w:fldCharType="end"/>
        </w:r>
      </w:hyperlink>
    </w:p>
    <w:p>
      <w:pPr>
        <w:pStyle w:val="TOC2"/>
        <w:tabs>
          <w:tab w:val="right" w:leader="dot" w:pos="8306"/>
        </w:tabs>
      </w:pPr>
      <w:hyperlink w:anchor="_Toc28805" w:history="1">
        <w:r>
          <w:rPr>
            <w:rFonts w:ascii="仿宋" w:eastAsia="仿宋" w:hAnsi="仿宋" w:cs="仿宋" w:hint="eastAsia"/>
            <w:lang w:eastAsia="zh-CN"/>
          </w:rPr>
          <w:t>(四)、酶法生产海藻糖项目建设对区域经济的影响</w:t>
        </w:r>
        <w:r>
          <w:tab/>
        </w:r>
        <w:r>
          <w:fldChar w:fldCharType="begin"/>
        </w:r>
        <w:r>
          <w:instrText xml:space="preserve"> PAGEREF _Toc28805 \h </w:instrText>
        </w:r>
        <w:r>
          <w:fldChar w:fldCharType="separate"/>
        </w:r>
        <w:r>
          <w:t>42</w:t>
        </w:r>
        <w:r>
          <w:fldChar w:fldCharType="end"/>
        </w:r>
      </w:hyperlink>
    </w:p>
    <w:p>
      <w:pPr>
        <w:pStyle w:val="TOC2"/>
        <w:tabs>
          <w:tab w:val="right" w:leader="dot" w:pos="8306"/>
        </w:tabs>
      </w:pPr>
      <w:hyperlink w:anchor="_Toc10553" w:history="1">
        <w:r>
          <w:rPr>
            <w:rFonts w:ascii="仿宋" w:eastAsia="仿宋" w:hAnsi="仿宋" w:cs="仿宋" w:hint="eastAsia"/>
            <w:lang w:eastAsia="zh-CN"/>
          </w:rPr>
          <w:t>(五)、废弃物处理</w:t>
        </w:r>
        <w:r>
          <w:tab/>
        </w:r>
        <w:r>
          <w:fldChar w:fldCharType="begin"/>
        </w:r>
        <w:r>
          <w:instrText xml:space="preserve"> PAGEREF _Toc10553 \h </w:instrText>
        </w:r>
        <w:r>
          <w:fldChar w:fldCharType="separate"/>
        </w:r>
        <w:r>
          <w:t>43</w:t>
        </w:r>
        <w:r>
          <w:fldChar w:fldCharType="end"/>
        </w:r>
      </w:hyperlink>
    </w:p>
    <w:p>
      <w:pPr>
        <w:pStyle w:val="TOC2"/>
        <w:tabs>
          <w:tab w:val="right" w:leader="dot" w:pos="8306"/>
        </w:tabs>
      </w:pPr>
      <w:hyperlink w:anchor="_Toc2421" w:history="1">
        <w:r>
          <w:rPr>
            <w:rFonts w:ascii="仿宋" w:eastAsia="仿宋" w:hAnsi="仿宋" w:cs="仿宋" w:hint="eastAsia"/>
            <w:lang w:eastAsia="zh-CN"/>
          </w:rPr>
          <w:t>(六)、特殊环境影响分析</w:t>
        </w:r>
        <w:r>
          <w:tab/>
        </w:r>
        <w:r>
          <w:fldChar w:fldCharType="begin"/>
        </w:r>
        <w:r>
          <w:instrText xml:space="preserve"> PAGEREF _Toc2421 \h </w:instrText>
        </w:r>
        <w:r>
          <w:fldChar w:fldCharType="separate"/>
        </w:r>
        <w:r>
          <w:t>45</w:t>
        </w:r>
        <w:r>
          <w:fldChar w:fldCharType="end"/>
        </w:r>
      </w:hyperlink>
    </w:p>
    <w:p>
      <w:pPr>
        <w:pStyle w:val="TOC2"/>
        <w:tabs>
          <w:tab w:val="right" w:leader="dot" w:pos="8306"/>
        </w:tabs>
      </w:pPr>
      <w:hyperlink w:anchor="_Toc6695" w:history="1">
        <w:r>
          <w:rPr>
            <w:rFonts w:ascii="仿宋" w:eastAsia="仿宋" w:hAnsi="仿宋" w:cs="仿宋" w:hint="eastAsia"/>
            <w:lang w:eastAsia="zh-CN"/>
          </w:rPr>
          <w:t>(七)、清洁生产</w:t>
        </w:r>
        <w:r>
          <w:tab/>
        </w:r>
        <w:r>
          <w:fldChar w:fldCharType="begin"/>
        </w:r>
        <w:r>
          <w:instrText xml:space="preserve"> PAGEREF _Toc6695 \h </w:instrText>
        </w:r>
        <w:r>
          <w:fldChar w:fldCharType="separate"/>
        </w:r>
        <w:r>
          <w:t>46</w:t>
        </w:r>
        <w:r>
          <w:fldChar w:fldCharType="end"/>
        </w:r>
      </w:hyperlink>
    </w:p>
    <w:p>
      <w:pPr>
        <w:pStyle w:val="TOC2"/>
        <w:tabs>
          <w:tab w:val="right" w:leader="dot" w:pos="8306"/>
        </w:tabs>
      </w:pPr>
      <w:hyperlink w:anchor="_Toc8853" w:history="1">
        <w:r>
          <w:rPr>
            <w:rFonts w:ascii="仿宋" w:eastAsia="仿宋" w:hAnsi="仿宋" w:cs="仿宋" w:hint="eastAsia"/>
            <w:lang w:eastAsia="zh-CN"/>
          </w:rPr>
          <w:t>(八)、环境保护综合评价</w:t>
        </w:r>
        <w:r>
          <w:tab/>
        </w:r>
        <w:r>
          <w:fldChar w:fldCharType="begin"/>
        </w:r>
        <w:r>
          <w:instrText xml:space="preserve"> PAGEREF _Toc8853 \h </w:instrText>
        </w:r>
        <w:r>
          <w:fldChar w:fldCharType="separate"/>
        </w:r>
        <w:r>
          <w:t>47</w:t>
        </w:r>
        <w:r>
          <w:fldChar w:fldCharType="end"/>
        </w:r>
      </w:hyperlink>
    </w:p>
    <w:p>
      <w:pPr>
        <w:pStyle w:val="TOC1"/>
        <w:tabs>
          <w:tab w:val="right" w:leader="dot" w:pos="8306"/>
        </w:tabs>
      </w:pPr>
      <w:hyperlink w:anchor="_Toc11693" w:history="1">
        <w:r>
          <w:rPr>
            <w:rFonts w:ascii="仿宋" w:eastAsia="仿宋" w:hAnsi="仿宋" w:cs="仿宋" w:hint="eastAsia"/>
            <w:lang w:eastAsia="zh-CN"/>
          </w:rPr>
          <w:t>十三、酶法生产海藻糖项目实施保障措施</w:t>
        </w:r>
        <w:r>
          <w:tab/>
        </w:r>
        <w:r>
          <w:fldChar w:fldCharType="begin"/>
        </w:r>
        <w:r>
          <w:instrText xml:space="preserve"> PAGEREF _Toc11693 \h </w:instrText>
        </w:r>
        <w:r>
          <w:fldChar w:fldCharType="separate"/>
        </w:r>
        <w:r>
          <w:t>48</w:t>
        </w:r>
        <w:r>
          <w:fldChar w:fldCharType="end"/>
        </w:r>
      </w:hyperlink>
    </w:p>
    <w:p>
      <w:pPr>
        <w:pStyle w:val="TOC2"/>
        <w:tabs>
          <w:tab w:val="right" w:leader="dot" w:pos="8306"/>
        </w:tabs>
      </w:pPr>
      <w:hyperlink w:anchor="_Toc25450" w:history="1">
        <w:r>
          <w:rPr>
            <w:rFonts w:ascii="仿宋" w:eastAsia="仿宋" w:hAnsi="仿宋" w:cs="仿宋" w:hint="eastAsia"/>
            <w:lang w:eastAsia="zh-CN"/>
          </w:rPr>
          <w:t>(一)、酶法生产海藻糖项目实施保障机制</w:t>
        </w:r>
        <w:r>
          <w:tab/>
        </w:r>
        <w:r>
          <w:fldChar w:fldCharType="begin"/>
        </w:r>
        <w:r>
          <w:instrText xml:space="preserve"> PAGEREF _Toc25450 \h </w:instrText>
        </w:r>
        <w:r>
          <w:fldChar w:fldCharType="separate"/>
        </w:r>
        <w:r>
          <w:t>48</w:t>
        </w:r>
        <w:r>
          <w:fldChar w:fldCharType="end"/>
        </w:r>
      </w:hyperlink>
    </w:p>
    <w:p>
      <w:pPr>
        <w:pStyle w:val="TOC2"/>
        <w:tabs>
          <w:tab w:val="right" w:leader="dot" w:pos="8306"/>
        </w:tabs>
      </w:pPr>
      <w:hyperlink w:anchor="_Toc12434" w:history="1">
        <w:r>
          <w:rPr>
            <w:rFonts w:ascii="仿宋" w:eastAsia="仿宋" w:hAnsi="仿宋" w:cs="仿宋" w:hint="eastAsia"/>
            <w:lang w:eastAsia="zh-CN"/>
          </w:rPr>
          <w:t>(二)、酶法生产海藻糖项目法律合规要求</w:t>
        </w:r>
        <w:r>
          <w:tab/>
        </w:r>
        <w:r>
          <w:fldChar w:fldCharType="begin"/>
        </w:r>
        <w:r>
          <w:instrText xml:space="preserve"> PAGEREF _Toc12434 \h </w:instrText>
        </w:r>
        <w:r>
          <w:fldChar w:fldCharType="separate"/>
        </w:r>
        <w:r>
          <w:t>52</w:t>
        </w:r>
        <w:r>
          <w:fldChar w:fldCharType="end"/>
        </w:r>
      </w:hyperlink>
    </w:p>
    <w:p>
      <w:pPr>
        <w:pStyle w:val="TOC2"/>
        <w:tabs>
          <w:tab w:val="right" w:leader="dot" w:pos="8306"/>
        </w:tabs>
      </w:pPr>
      <w:hyperlink w:anchor="_Toc25522" w:history="1">
        <w:r>
          <w:rPr>
            <w:rFonts w:ascii="仿宋" w:eastAsia="仿宋" w:hAnsi="仿宋" w:cs="仿宋" w:hint="eastAsia"/>
            <w:lang w:eastAsia="zh-CN"/>
          </w:rPr>
          <w:t>(三)、酶法生产海藻糖项目合同管理与法律事务</w:t>
        </w:r>
        <w:r>
          <w:tab/>
        </w:r>
        <w:r>
          <w:fldChar w:fldCharType="begin"/>
        </w:r>
        <w:r>
          <w:instrText xml:space="preserve"> PAGEREF _Toc25522 \h </w:instrText>
        </w:r>
        <w:r>
          <w:fldChar w:fldCharType="separate"/>
        </w:r>
        <w:r>
          <w:t>57</w:t>
        </w:r>
        <w:r>
          <w:fldChar w:fldCharType="end"/>
        </w:r>
      </w:hyperlink>
    </w:p>
    <w:p>
      <w:pPr>
        <w:pStyle w:val="TOC2"/>
        <w:tabs>
          <w:tab w:val="right" w:leader="dot" w:pos="8306"/>
        </w:tabs>
      </w:pPr>
      <w:hyperlink w:anchor="_Toc2427" w:history="1">
        <w:r>
          <w:rPr>
            <w:rFonts w:ascii="仿宋" w:eastAsia="仿宋" w:hAnsi="仿宋" w:cs="仿宋" w:hint="eastAsia"/>
            <w:lang w:eastAsia="zh-CN"/>
          </w:rPr>
          <w:t>(四)、酶法生产海藻糖项目知识产权保护策略</w:t>
        </w:r>
        <w:r>
          <w:tab/>
        </w:r>
        <w:r>
          <w:fldChar w:fldCharType="begin"/>
        </w:r>
        <w:r>
          <w:instrText xml:space="preserve"> PAGEREF _Toc2427 \h </w:instrText>
        </w:r>
        <w:r>
          <w:fldChar w:fldCharType="separate"/>
        </w:r>
        <w:r>
          <w:t>63</w:t>
        </w:r>
        <w:r>
          <w:fldChar w:fldCharType="end"/>
        </w:r>
      </w:hyperlink>
    </w:p>
    <w:p>
      <w:pPr>
        <w:pStyle w:val="TOC1"/>
        <w:tabs>
          <w:tab w:val="right" w:leader="dot" w:pos="8306"/>
        </w:tabs>
      </w:pPr>
      <w:hyperlink w:anchor="_Toc28112" w:history="1">
        <w:r>
          <w:rPr>
            <w:rFonts w:ascii="仿宋" w:eastAsia="仿宋" w:hAnsi="仿宋" w:cs="仿宋" w:hint="eastAsia"/>
            <w:lang w:eastAsia="zh-CN"/>
          </w:rPr>
          <w:t>十四、酶法生产海藻糖项目实施时间节点</w:t>
        </w:r>
        <w:r>
          <w:tab/>
        </w:r>
        <w:r>
          <w:fldChar w:fldCharType="begin"/>
        </w:r>
        <w:r>
          <w:instrText xml:space="preserve"> PAGEREF _Toc28112 \h </w:instrText>
        </w:r>
        <w:r>
          <w:fldChar w:fldCharType="separate"/>
        </w:r>
        <w:r>
          <w:t>66</w:t>
        </w:r>
        <w:r>
          <w:fldChar w:fldCharType="end"/>
        </w:r>
      </w:hyperlink>
    </w:p>
    <w:p>
      <w:pPr>
        <w:pStyle w:val="TOC2"/>
        <w:tabs>
          <w:tab w:val="right" w:leader="dot" w:pos="8306"/>
        </w:tabs>
      </w:pPr>
      <w:hyperlink w:anchor="_Toc17972" w:history="1">
        <w:r>
          <w:rPr>
            <w:rFonts w:ascii="仿宋" w:eastAsia="仿宋" w:hAnsi="仿宋" w:cs="仿宋" w:hint="eastAsia"/>
            <w:lang w:eastAsia="zh-CN"/>
          </w:rPr>
          <w:t>(一)、酶法生产海藻糖项目启动阶段时间节点</w:t>
        </w:r>
        <w:r>
          <w:tab/>
        </w:r>
        <w:r>
          <w:fldChar w:fldCharType="begin"/>
        </w:r>
        <w:r>
          <w:instrText xml:space="preserve"> PAGEREF _Toc17972 \h </w:instrText>
        </w:r>
        <w:r>
          <w:fldChar w:fldCharType="separate"/>
        </w:r>
        <w:r>
          <w:t>66</w:t>
        </w:r>
        <w:r>
          <w:fldChar w:fldCharType="end"/>
        </w:r>
      </w:hyperlink>
    </w:p>
    <w:p>
      <w:pPr>
        <w:pStyle w:val="TOC2"/>
        <w:tabs>
          <w:tab w:val="right" w:leader="dot" w:pos="8306"/>
        </w:tabs>
      </w:pPr>
      <w:hyperlink w:anchor="_Toc22927" w:history="1">
        <w:r>
          <w:rPr>
            <w:rFonts w:ascii="仿宋" w:eastAsia="仿宋" w:hAnsi="仿宋" w:cs="仿宋" w:hint="eastAsia"/>
            <w:lang w:eastAsia="zh-CN"/>
          </w:rPr>
          <w:t>(二)、酶法生产海藻糖项目执行阶段时间节点</w:t>
        </w:r>
        <w:r>
          <w:tab/>
        </w:r>
        <w:r>
          <w:fldChar w:fldCharType="begin"/>
        </w:r>
        <w:r>
          <w:instrText xml:space="preserve"> PAGEREF _Toc22927 \h </w:instrText>
        </w:r>
        <w:r>
          <w:fldChar w:fldCharType="separate"/>
        </w:r>
        <w:r>
          <w:t>67</w:t>
        </w:r>
        <w:r>
          <w:fldChar w:fldCharType="end"/>
        </w:r>
      </w:hyperlink>
    </w:p>
    <w:p>
      <w:pPr>
        <w:pStyle w:val="TOC2"/>
        <w:tabs>
          <w:tab w:val="right" w:leader="dot" w:pos="8306"/>
        </w:tabs>
      </w:pPr>
      <w:hyperlink w:anchor="_Toc988" w:history="1">
        <w:r>
          <w:rPr>
            <w:rFonts w:ascii="仿宋" w:eastAsia="仿宋" w:hAnsi="仿宋" w:cs="仿宋" w:hint="eastAsia"/>
            <w:lang w:eastAsia="zh-CN"/>
          </w:rPr>
          <w:t>(三)、酶法生产海藻糖项目完成阶段时间节点</w:t>
        </w:r>
        <w:r>
          <w:tab/>
        </w:r>
        <w:r>
          <w:fldChar w:fldCharType="begin"/>
        </w:r>
        <w:r>
          <w:instrText xml:space="preserve"> PAGEREF _Toc988 \h </w:instrText>
        </w:r>
        <w:r>
          <w:fldChar w:fldCharType="separate"/>
        </w:r>
        <w:r>
          <w:t>68</w:t>
        </w:r>
        <w:r>
          <w:fldChar w:fldCharType="end"/>
        </w:r>
      </w:hyperlink>
    </w:p>
    <w:p>
      <w:pPr>
        <w:pStyle w:val="TOC1"/>
        <w:tabs>
          <w:tab w:val="right" w:leader="dot" w:pos="8306"/>
        </w:tabs>
      </w:pPr>
      <w:hyperlink w:anchor="_Toc27143" w:history="1">
        <w:r>
          <w:rPr>
            <w:rFonts w:ascii="仿宋" w:eastAsia="仿宋" w:hAnsi="仿宋" w:cs="仿宋" w:hint="eastAsia"/>
            <w:lang w:eastAsia="zh-CN"/>
          </w:rPr>
          <w:t>十五、利益相关者分析与沟通计划</w:t>
        </w:r>
        <w:r>
          <w:tab/>
        </w:r>
        <w:r>
          <w:fldChar w:fldCharType="begin"/>
        </w:r>
        <w:r>
          <w:instrText xml:space="preserve"> PAGEREF _Toc27143 \h </w:instrText>
        </w:r>
        <w:r>
          <w:fldChar w:fldCharType="separate"/>
        </w:r>
        <w:r>
          <w:t>69</w:t>
        </w:r>
        <w:r>
          <w:fldChar w:fldCharType="end"/>
        </w:r>
      </w:hyperlink>
    </w:p>
    <w:p>
      <w:pPr>
        <w:pStyle w:val="TOC2"/>
        <w:tabs>
          <w:tab w:val="right" w:leader="dot" w:pos="8306"/>
        </w:tabs>
      </w:pPr>
      <w:hyperlink w:anchor="_Toc4540" w:history="1">
        <w:r>
          <w:rPr>
            <w:rFonts w:ascii="仿宋" w:eastAsia="仿宋" w:hAnsi="仿宋" w:cs="仿宋" w:hint="eastAsia"/>
            <w:lang w:eastAsia="zh-CN"/>
          </w:rPr>
          <w:t>(一)、利益相关者分析</w:t>
        </w:r>
        <w:r>
          <w:tab/>
        </w:r>
        <w:r>
          <w:fldChar w:fldCharType="begin"/>
        </w:r>
        <w:r>
          <w:instrText xml:space="preserve"> PAGEREF _Toc4540 \h </w:instrText>
        </w:r>
        <w:r>
          <w:fldChar w:fldCharType="separate"/>
        </w:r>
        <w:r>
          <w:t>69</w:t>
        </w:r>
        <w:r>
          <w:fldChar w:fldCharType="end"/>
        </w:r>
      </w:hyperlink>
    </w:p>
    <w:p>
      <w:pPr>
        <w:pStyle w:val="TOC2"/>
        <w:tabs>
          <w:tab w:val="right" w:leader="dot" w:pos="8306"/>
        </w:tabs>
      </w:pPr>
      <w:hyperlink w:anchor="_Toc12206" w:history="1">
        <w:r>
          <w:rPr>
            <w:rFonts w:ascii="仿宋" w:eastAsia="仿宋" w:hAnsi="仿宋" w:cs="仿宋" w:hint="eastAsia"/>
            <w:lang w:eastAsia="zh-CN"/>
          </w:rPr>
          <w:t>(二)、沟通计划</w:t>
        </w:r>
        <w:r>
          <w:tab/>
        </w:r>
        <w:r>
          <w:fldChar w:fldCharType="begin"/>
        </w:r>
        <w:r>
          <w:instrText xml:space="preserve"> PAGEREF _Toc12206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339"/>
      <w:r>
        <w:rPr>
          <w:rFonts w:ascii="仿宋" w:eastAsia="仿宋" w:hAnsi="仿宋" w:cs="仿宋" w:hint="eastAsia"/>
          <w:sz w:val="28"/>
          <w:lang w:eastAsia="zh-CN"/>
        </w:rPr>
        <w:t>一、酶法生产海藻糖项目绩效评估</w:t>
      </w:r>
      <w:bookmarkEnd w:id="2"/>
    </w:p>
    <w:p>
      <w:pPr>
        <w:pStyle w:val="Heading2"/>
        <w:rPr>
          <w:rFonts w:ascii="仿宋" w:eastAsia="仿宋" w:hAnsi="仿宋" w:cs="仿宋" w:hint="eastAsia"/>
          <w:lang w:eastAsia="zh-CN"/>
        </w:rPr>
      </w:pPr>
      <w:bookmarkStart w:id="3" w:name="_Toc1045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酶法生产海藻糖项目中，我们设计了一套全面的绩效评估指标，以确保酶法生产海藻糖项目的可控和成功交付。这些指标跨足酶法生产海藻糖项目目标、成本、进度和质量等多个维度，为我们提供了全面洞察酶法生产海藻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目标达成率是我们关注的首要指标。我们设定了明确的目标，并通过定期监测和评估，迅速发现并应对潜在的目标偏差。这为酶法生产海藻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成本绩效是另一个核心关注点。通过实际成本与预算成本的对比分析，我们深入了解成本差异的原因，及时调整资源分配，保持酶法生产海藻糖项目在经济效益方面的合理水平。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进度作为关键的绩效指标之一，得到了精心的关注。我们制定了详细的酶法生产海藻糖项目进度计划，并设立了进度符合度指标，确保实际进度与计划进度保持一致。这使我们能够快速发现和解决潜在的进度问题，保持酶法生产海藻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酶法生产海藻糖项目绩效的不可或缺的一环。我们引入了一系列的质量标准和客户满意度指标，以确保酶法生产海藻糖项目交付的成果在质量上达到或超越预期水平。通过持续监测这些指标，我们努力提升酶法生产海藻糖项目整体质量水平，为酶法生产海藻糖项目的成功交付提供有力保障。通过这些科学且全面的绩效评估，我们能够更好地引导酶法生产海藻糖项目的持续改进，确保酶法生产海藻糖项目目标的顺利达成。</w:t>
      </w:r>
    </w:p>
    <w:p>
      <w:pPr>
        <w:pStyle w:val="Heading2"/>
        <w:ind w:firstLine="560" w:firstLineChars="200"/>
        <w:rPr>
          <w:rFonts w:ascii="仿宋" w:eastAsia="仿宋" w:hAnsi="仿宋" w:cs="仿宋" w:hint="eastAsia"/>
          <w:sz w:val="28"/>
          <w:lang w:eastAsia="zh-CN"/>
        </w:rPr>
      </w:pPr>
      <w:bookmarkStart w:id="4" w:name="_Toc2385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绩效评估是酶法生产海藻糖项目中的关键环节，为确保酶法生产海藻糖项目达到预期目标，我们采用了多层次、多维度的绩效评估方法。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酶法生产海藻糖项目的战略目标对齐，确保每个决策和行动都与酶法生产海藻糖项目整体目标保持一致。团队会定期召开战略对齐会议，审视当前工作与酶法生产海藻糖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酶法生产海藻糖项目进度、质量、成本和风险等方面。这些指标通过数据收集和分析，为酶法生产海藻糖项目管理团队提供了客观的评估依据。例如，我们通过酶法生产海藻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酶法生产海藻糖项目内部，还考虑了酶法生产海藻糖项目对外部环境的影响。我们定期进行干系人满意度调查，以了解各利益相关方对酶法生产海藻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这种多层次、多角度的绩效评估方法，使得我们能够全面了解酶法生产海藻糖项目的运行状态，及时做出调整，确保酶法生产海藻糖项目在不断变化的环境中保持稳健前行。</w:t>
      </w:r>
    </w:p>
    <w:p>
      <w:pPr>
        <w:pStyle w:val="Heading2"/>
        <w:ind w:firstLine="560" w:firstLineChars="200"/>
        <w:rPr>
          <w:rFonts w:ascii="仿宋" w:eastAsia="仿宋" w:hAnsi="仿宋" w:cs="仿宋" w:hint="eastAsia"/>
          <w:sz w:val="28"/>
          <w:lang w:eastAsia="zh-CN"/>
        </w:rPr>
      </w:pPr>
      <w:bookmarkStart w:id="5" w:name="_Toc2023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为了确保酶法生产海藻糖项目的有效管理和不断优化，我们采用了精心设计的绩效评估周期。这个周期旨在实现灵活、实时和全面的评估，以适应酶法生产海藻糖项目执行中的各种挑战。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酶法生产海藻糖项目的不同需求，分为短期、中期和长期。短期评估关注每个迭代或工作周期，以及时发现和解决当前任务中的问题。中期评估涵盖几个迭代，深入了解整体酶法生产海藻糖项目的趋势和性能。长期评估则着眼于整个酶法生产海藻糖项目阶段，确保酶法生产海藻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酶法生产海藻糖项目管理工具和协作平台，团队成员能够随时更新和分享酶法生产海藻糖项目数据。这种实时性的反馈机制使我们能够及时察觉潜在问题，快速调整，保持酶法生产海藻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酶法生产海藻糖项目的决策制定密不可分。每个周期的酶法生产海藻糖项目回顾会议成为集体总结经验、识别问题深层次原因并找到创新解决方案的平台。这种定期的反思与调整机制使酶法生产海藻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95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6353"/>
      <w:r>
        <w:rPr>
          <w:rFonts w:ascii="仿宋" w:eastAsia="仿宋" w:hAnsi="仿宋" w:cs="仿宋" w:hint="eastAsia"/>
          <w:lang w:eastAsia="zh-CN"/>
        </w:rPr>
        <w:t>(一)、酶法生产海藻糖行业分析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行业一直以来都是市场的关注焦点。行业内的发展趋势、竞争态势以及潜在机会都对酶法生产海藻糖项目的推进产生深远的影响。通过深入研究行业的整体概貌，我们将更好地理解行业的核心特征，为酶法生产海藻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酶法生产海藻糖行业，技术一直是推动创新和发展的关键因素。我们将对当前技术趋势进行详尽分析，包括但不限于人工智能、大数据应用、先进制造技术等。这有助于酶法生产海藻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酶法生产海藻糖项目成功的基础。我们将对主要竞争对手进行深入研究，包括其市场份额、产品特点、市场定位等。通过全面了解竞争对手的优势和劣势，酶法生产海藻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17"/>
      <w:r>
        <w:rPr>
          <w:rFonts w:ascii="仿宋" w:eastAsia="仿宋" w:hAnsi="仿宋" w:cs="仿宋" w:hint="eastAsia"/>
          <w:sz w:val="28"/>
          <w:lang w:eastAsia="zh-CN"/>
        </w:rPr>
        <w:t>(二)、酶法生产海藻糖市场分析预测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酶法生产海藻糖市场未来的增长趋势。这包括市场的整体规模、各细分领域的发展趋势等。酶法生产海藻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酶法生产海藻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酶法生产海藻糖项目实施过程中需要充分考虑的因素。我们将对市场风险进行全面评估，包括但不限于政策法规风险、市场竞争风险、技术变革风险等。通过对潜在风险的深入分析，酶法生产海藻糖项目可以制定相应的风险缓解策略，降低不确定性对酶法生产海藻糖项目的影响。</w:t>
      </w:r>
    </w:p>
    <w:p>
      <w:pPr>
        <w:pStyle w:val="Heading1"/>
        <w:ind w:firstLine="560" w:firstLineChars="200"/>
        <w:rPr>
          <w:rFonts w:ascii="仿宋" w:eastAsia="仿宋" w:hAnsi="仿宋" w:cs="仿宋" w:hint="eastAsia"/>
          <w:sz w:val="28"/>
          <w:lang w:eastAsia="zh-CN"/>
        </w:rPr>
      </w:pPr>
      <w:bookmarkStart w:id="9" w:name="_Toc8751"/>
      <w:r>
        <w:rPr>
          <w:rFonts w:ascii="仿宋" w:eastAsia="仿宋" w:hAnsi="仿宋" w:cs="仿宋" w:hint="eastAsia"/>
          <w:sz w:val="28"/>
          <w:lang w:eastAsia="zh-CN"/>
        </w:rPr>
        <w:t>三、酶法生产海藻糖项目危机管理</w:t>
      </w:r>
      <w:bookmarkEnd w:id="9"/>
    </w:p>
    <w:p>
      <w:pPr>
        <w:pStyle w:val="Heading2"/>
        <w:rPr>
          <w:rFonts w:ascii="仿宋" w:eastAsia="仿宋" w:hAnsi="仿宋" w:cs="仿宋" w:hint="eastAsia"/>
          <w:lang w:eastAsia="zh-CN"/>
        </w:rPr>
      </w:pPr>
      <w:bookmarkStart w:id="10" w:name="_Toc2444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酶法生产海藻糖项目危机管理中，危机预警与识别是确保酶法生产海藻糖项目稳健运行的核心步骤。通过建立全面的监测机制，酶法生产海藻糖项目团队旨在及时发现和理解潜在的风险和危机因素，以便采取及时的预防和应对措施，确保酶法生产海藻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酶法生产海藻糖项目团队全面分析了整个酶法生产海藻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酶法生产海藻糖项目团队着重于明确定义酶法生产海藻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酶法生产海藻糖项目进展的持续监控，团队能够及时发现潜在问题并作出迅速反应。酶法生产海藻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在这一阶段，团队的专业素养和反应速度将发挥至关重要的作用，以确保潜在危机能够在初期得到有效的处理，最大程度地减轻负面影响。通过危机预警与识别，酶法生产海藻糖项目得以更有序、可控地推进。</w:t>
      </w:r>
    </w:p>
    <w:p>
      <w:pPr>
        <w:pStyle w:val="Heading2"/>
        <w:ind w:firstLine="560" w:firstLineChars="200"/>
        <w:rPr>
          <w:rFonts w:ascii="仿宋" w:eastAsia="仿宋" w:hAnsi="仿宋" w:cs="仿宋" w:hint="eastAsia"/>
          <w:sz w:val="28"/>
          <w:lang w:eastAsia="zh-CN"/>
        </w:rPr>
      </w:pPr>
      <w:bookmarkStart w:id="11" w:name="_Toc3142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在危机发生时，酶法生产海藻糖项目团队立即行动，成立了应急小组。该小组的任务是迅速制定并实施紧急应对措施，以最小化潜在损失。以下是采取的主要措施：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暂停酶法生产海藻糖项目进度：为遏制危机蔓延，酶法生产海藻糖项目暂时停止进行，以便全面评估当前状况。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资源重新分配：重新评估酶法生产海藻糖项目资源的分配，确保最大限度地减小损失。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实时沟通：与关键利益相关者建立实时沟通机制，向他们传递酶法生产海藻糖项目危机的实际状况，保障酶法生产海藻糖项目核心利益。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在紧急应对的同时，酶法生产海藻糖项目团队强调了团队协作和有效沟通的重要性。以下是团队协作的关键举措：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信息共享机制：建立了信息共享平台，确保团队成员能够及时获取酶法生产海藻糖项目危机的实时信息。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领导者沟通：酶法生产海藻糖项目领导者通过定期会议和即时沟通工具，指导团队应对危机，保持团队稳定运行。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随着危机得到初步控制，酶法生产海藻糖项目团队转向制定恢复计划，以确保酶法生产海藻糖项目能够从中迅速恢复。主要恢复计划包括：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修复受损的进度计划：重新评估酶法生产海藻糖项目进度，制定修复计划，确保酶法生产海藻糖项目尽快回归正常进程。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重新调整资源分配：优化资源分配，确保酶法生产海藻糖项目在有限资源下高效运转。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风险管理机制加强：对酶法生产海藻糖项目风险进行全面评估，制定更强化的风险管理策略，以预防未来可能的危机。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662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3099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的技术管理特点体现在其创新导向。通过引入最先进的技术趋势和解决方案，酶法生产海藻糖项目致力于提升科技含量、提高质量和效率水平。这意味着我们将采用最新的工具和方法，确保酶法生产海藻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酶法生产海藻糖项目技术管理的显著特征。通过整合不同领域的技术资源，我们实现了跨学科的协同工作。这有助于优化技术架构，提高整体效能。此外，整合性策略还促进了不同技术团队之间的紧密沟通和高效合作，确保酶法生产海藻糖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酶法生产海藻糖项目所采用的技术。通过不断优化技术方案，酶法生产海藻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酶法生产海藻糖项目团队将在酶法生产海藻糖项目初期识别可能的技术风险，并采取相应的预防和应对措施。通过建立健全的风险评估机制，酶法生产海藻糖项目能够在实施过程中及时发现并解决潜在的技术问题，保障酶法生产海藻糖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酶法生产海藻糖项目中，技术将成为酶法生产海藻糖项目成功的有力支持。这一深度剖析揭示了技术管理在酶法生产海藻糖项目实施中的关键作用，为酶法生产海藻糖项目的技术基础奠定了坚实的基础。</w:t>
      </w:r>
    </w:p>
    <w:p>
      <w:pPr>
        <w:pStyle w:val="Heading2"/>
        <w:ind w:firstLine="560" w:firstLineChars="200"/>
        <w:rPr>
          <w:rFonts w:ascii="仿宋" w:eastAsia="仿宋" w:hAnsi="仿宋" w:cs="仿宋" w:hint="eastAsia"/>
          <w:sz w:val="28"/>
          <w:lang w:eastAsia="zh-CN"/>
        </w:rPr>
      </w:pPr>
      <w:bookmarkStart w:id="14" w:name="_Toc14781"/>
      <w:r>
        <w:rPr>
          <w:rFonts w:ascii="仿宋" w:eastAsia="仿宋" w:hAnsi="仿宋" w:cs="仿宋" w:hint="eastAsia"/>
          <w:sz w:val="28"/>
          <w:lang w:eastAsia="zh-CN"/>
        </w:rPr>
        <w:t>(二)、酶法生产海藻糖项目工艺技术设计方案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酶法生产海藻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酶法生产海藻糖项目将严格按照相关行业规范要求进行组织。通过有效控制产品质量，酶法生产海藻糖项目将致力于为顾客提供优质的酶法生产海藻糖项目产品和良好的服务。这体现了酶法生产海藻糖项目对于生产活动合规性和质量标准的高度重视，为酶法生产海藻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酶法生产海藻糖项目注重生态效益和清洁生产原则。酶法生产海藻糖项目建设将紧密结合地方特色经济发展，与社会经济发展规划和区域环境保护规划方案相协调一致。通过与当地区域自然生态系统的结合，酶法生产海藻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酶法生产海藻糖项目产品具有多样化的客户需求和个性化的特点。因此，酶法生产海藻糖项目产品规格品种多样，且单批生产数量较小。为满足这一特点，酶法生产海藻糖项目承办单位将建设先进的柔性制造生产线。通过广泛应用柔性制造技术，酶法生产海藻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酶法生产海藻糖项目采用的技术具有较高的技术含量和自动化水平，处于国内先进水平。这一技术选用不仅体现了对生产效率、质量和环境友好性的高标准要求，同时为酶法生产海藻糖项目的可持续发展奠定了坚实的基础。</w:t>
      </w:r>
    </w:p>
    <w:p>
      <w:pPr>
        <w:pStyle w:val="Heading2"/>
        <w:ind w:firstLine="560" w:firstLineChars="200"/>
        <w:rPr>
          <w:rFonts w:ascii="仿宋" w:eastAsia="仿宋" w:hAnsi="仿宋" w:cs="仿宋" w:hint="eastAsia"/>
          <w:sz w:val="28"/>
          <w:lang w:eastAsia="zh-CN"/>
        </w:rPr>
      </w:pPr>
      <w:bookmarkStart w:id="15" w:name="_Toc2500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为确保酶法生产海藻糖项目的高效生产和技术实施，我们制定了一套精心设计的设备选型方案，以满足酶法生产海藻糖项目生产、质量和环保的要求。该方案的主要特点如下：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酶法生产海藻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针对酶法生产海藻糖项目产品的多样性和小批量生产的特点，我们将建设柔性制造生产线。通过在设备选型中考虑柔性制造技术，可以灵活应对不同产品规格和生产需求，实现生产线的高度灵活性和适应性。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7080"/>
      <w:r>
        <w:rPr>
          <w:rFonts w:ascii="仿宋" w:eastAsia="仿宋" w:hAnsi="仿宋" w:cs="仿宋" w:hint="eastAsia"/>
          <w:sz w:val="28"/>
          <w:lang w:eastAsia="zh-CN"/>
        </w:rPr>
        <w:t>五、酶法生产海藻糖项目选址可行性分析</w:t>
      </w:r>
      <w:bookmarkEnd w:id="16"/>
    </w:p>
    <w:p>
      <w:pPr>
        <w:pStyle w:val="Heading2"/>
        <w:rPr>
          <w:rFonts w:ascii="仿宋" w:eastAsia="仿宋" w:hAnsi="仿宋" w:cs="仿宋" w:hint="eastAsia"/>
          <w:lang w:eastAsia="zh-CN"/>
        </w:rPr>
      </w:pPr>
      <w:bookmarkStart w:id="17" w:name="_Toc18765"/>
      <w:r>
        <w:rPr>
          <w:rFonts w:ascii="仿宋" w:eastAsia="仿宋" w:hAnsi="仿宋" w:cs="仿宋" w:hint="eastAsia"/>
          <w:lang w:eastAsia="zh-CN"/>
        </w:rPr>
        <w:t>(一)、酶法生产海藻糖项目选址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该酶法生产海藻糖项目选址位于XX省XX市XX区XXX街道</w:t>
      </w:r>
    </w:p>
    <w:p>
      <w:pPr>
        <w:pStyle w:val="Heading2"/>
        <w:ind w:firstLine="560" w:firstLineChars="200"/>
        <w:rPr>
          <w:rFonts w:ascii="仿宋" w:eastAsia="仿宋" w:hAnsi="仿宋" w:cs="仿宋" w:hint="eastAsia"/>
          <w:sz w:val="28"/>
          <w:lang w:eastAsia="zh-CN"/>
        </w:rPr>
      </w:pPr>
      <w:bookmarkStart w:id="18" w:name="_Toc6849"/>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酶法生产海藻糖项目的征地面积将根据酶法生产海藻糖项目的实际规模和需求进行精确规划。具体面积XXX平方米，旨在确保酶法生产海藻糖项目不仅能够满足当前的发展需求，还能够预留空间以适应未来的扩展。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净用地面积是在征地面积基础上去除不可利用面积后的实际可开发用地。具体面积XXX平方米，考虑到环保、交通、安全等多方面因素，以确保酶法生产海藻糖项目在整体利用效率上达到最优。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酶法生产海藻糖项目计划建设的建筑总规模具体面积XXX平方米。这一规模的确定综合考虑了酶法生产海藻糖项目的性质、规模，以及城市规划的相关要求，确保建筑布局与周边环境协调一致。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绿地率是酶法生产海藻糖项目用地中被规划为绿地的比例。具体面积XXX平方米，旨在通过合理规划绿地，改善酶法生产海藻糖项目周边环境，提升居民生活质量，并符合城市整体绿化规划。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容积率是用地上可以建设的建筑总体积与用地面积之比。具体面积XXX，通过合理的容积率规划，确保酶法生产海藻糖项目建筑规模与周边环境和谐共生。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酶法生产海藻糖项目选址与当地城市规划相一致，具体面积XXX平方米。通过与城市规划部门深入沟通，确保酶法生产海藻糖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酶法生产海藻糖项目选址符合当地产业政策，具体面积XXX平方米。这包括酶法生产海藻糖项目对当地经济的促进作用，以及对相关产业的带动效应，确保酶法生产海藻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用地总体要求必须符合环保和可持续发展的原则，具体面积XXX平方米。通过采用绿色建筑设计、节能减排等措施，确保酶法生产海藻糖项目在建设和运营过程中对环境的影响最小化，达到可持续发展的要求。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确保酶法生产海藻糖项目选址具备必要的公共设施配套，具体面积XXX平方米。这包括交通便利性、教育、医疗等基础设施，以提高居民生活品质，使得酶法生产海藻糖项目选址更具吸引力。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考虑用地总体要求对当地社会稳定性的影响，具体面积XXX平方米。通过深入了解当地社区反馈，确保酶法生产海藻糖项目的选址和建设过程对当地社会和谐稳定产生积极作用。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酶法生产海藻糖项目选址不仅符合法规和规划，还在实际操作中具有可行性。这一全面规划将为酶法生产海藻糖项目的成功实施提供坚实的基础，确保酶法生产海藻糖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401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https://d.book118.com/218122102024006034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4447DC"/>
    <w:rsid w:val="704447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12210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2024-02-01T08:49:00Z</dcterms:created>
  <dcterms:modified xsi:type="dcterms:W3CDTF">2024-02-01T08:49:44Z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84720A6E1AD74B6A8E7DF8ECF8CD7BA4_11</vt:lpwstr>
  </property>
  <property fmtid="{D5CDD505-2E9C-101B-9397-08002B2CF9AE}" pid="3" name="KSOProductBuildVer">
    <vt:lpwstr>2052-12.1.0.16250</vt:lpwstr>
  </property>
</Properties>
</file>