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羽绒服项目构思建设方案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79" w:history="1">
        <w:r>
          <w:rPr>
            <w:rFonts w:ascii="仿宋" w:eastAsia="仿宋" w:hAnsi="仿宋" w:cs="仿宋" w:hint="eastAsia"/>
            <w:lang w:eastAsia="zh-CN"/>
          </w:rPr>
          <w:t>概论</w:t>
        </w:r>
        <w:r>
          <w:tab/>
        </w:r>
        <w:r>
          <w:fldChar w:fldCharType="begin"/>
        </w:r>
        <w:r>
          <w:instrText xml:space="preserve"> PAGEREF _Toc30679 \h </w:instrText>
        </w:r>
        <w:r>
          <w:fldChar w:fldCharType="separate"/>
        </w:r>
        <w:r>
          <w:t>3</w:t>
        </w:r>
        <w:r>
          <w:fldChar w:fldCharType="end"/>
        </w:r>
      </w:hyperlink>
    </w:p>
    <w:p>
      <w:pPr>
        <w:pStyle w:val="TOC1"/>
        <w:tabs>
          <w:tab w:val="right" w:leader="dot" w:pos="8306"/>
        </w:tabs>
      </w:pPr>
      <w:hyperlink w:anchor="_Toc25646" w:history="1">
        <w:r>
          <w:rPr>
            <w:rFonts w:ascii="仿宋" w:eastAsia="仿宋" w:hAnsi="仿宋" w:cs="仿宋" w:hint="eastAsia"/>
            <w:lang w:eastAsia="zh-CN"/>
          </w:rPr>
          <w:t>一、资源开发及综合利用分析</w:t>
        </w:r>
        <w:r>
          <w:tab/>
        </w:r>
        <w:r>
          <w:fldChar w:fldCharType="begin"/>
        </w:r>
        <w:r>
          <w:instrText xml:space="preserve"> PAGEREF _Toc25646 \h </w:instrText>
        </w:r>
        <w:r>
          <w:fldChar w:fldCharType="separate"/>
        </w:r>
        <w:r>
          <w:t>3</w:t>
        </w:r>
        <w:r>
          <w:fldChar w:fldCharType="end"/>
        </w:r>
      </w:hyperlink>
    </w:p>
    <w:p>
      <w:pPr>
        <w:pStyle w:val="TOC2"/>
        <w:tabs>
          <w:tab w:val="right" w:leader="dot" w:pos="8306"/>
        </w:tabs>
      </w:pPr>
      <w:hyperlink w:anchor="_Toc16263" w:history="1">
        <w:r>
          <w:rPr>
            <w:rFonts w:ascii="仿宋" w:eastAsia="仿宋" w:hAnsi="仿宋" w:cs="仿宋" w:hint="eastAsia"/>
            <w:lang w:eastAsia="zh-CN"/>
          </w:rPr>
          <w:t>(一)、资源开发方案</w:t>
        </w:r>
        <w:r>
          <w:tab/>
        </w:r>
        <w:r>
          <w:fldChar w:fldCharType="begin"/>
        </w:r>
        <w:r>
          <w:instrText xml:space="preserve"> PAGEREF _Toc16263 \h </w:instrText>
        </w:r>
        <w:r>
          <w:fldChar w:fldCharType="separate"/>
        </w:r>
        <w:r>
          <w:t>3</w:t>
        </w:r>
        <w:r>
          <w:fldChar w:fldCharType="end"/>
        </w:r>
      </w:hyperlink>
    </w:p>
    <w:p>
      <w:pPr>
        <w:pStyle w:val="TOC2"/>
        <w:tabs>
          <w:tab w:val="right" w:leader="dot" w:pos="8306"/>
        </w:tabs>
      </w:pPr>
      <w:hyperlink w:anchor="_Toc30225" w:history="1">
        <w:r>
          <w:rPr>
            <w:rFonts w:ascii="仿宋" w:eastAsia="仿宋" w:hAnsi="仿宋" w:cs="仿宋" w:hint="eastAsia"/>
            <w:lang w:eastAsia="zh-CN"/>
          </w:rPr>
          <w:t>(二)、资源利用方案</w:t>
        </w:r>
        <w:r>
          <w:tab/>
        </w:r>
        <w:r>
          <w:fldChar w:fldCharType="begin"/>
        </w:r>
        <w:r>
          <w:instrText xml:space="preserve"> PAGEREF _Toc30225 \h </w:instrText>
        </w:r>
        <w:r>
          <w:fldChar w:fldCharType="separate"/>
        </w:r>
        <w:r>
          <w:t>4</w:t>
        </w:r>
        <w:r>
          <w:fldChar w:fldCharType="end"/>
        </w:r>
      </w:hyperlink>
    </w:p>
    <w:p>
      <w:pPr>
        <w:pStyle w:val="TOC2"/>
        <w:tabs>
          <w:tab w:val="right" w:leader="dot" w:pos="8306"/>
        </w:tabs>
      </w:pPr>
      <w:hyperlink w:anchor="_Toc15271" w:history="1">
        <w:r>
          <w:rPr>
            <w:rFonts w:ascii="仿宋" w:eastAsia="仿宋" w:hAnsi="仿宋" w:cs="仿宋" w:hint="eastAsia"/>
            <w:lang w:eastAsia="zh-CN"/>
          </w:rPr>
          <w:t>(三)、资源节约措施</w:t>
        </w:r>
        <w:r>
          <w:tab/>
        </w:r>
        <w:r>
          <w:fldChar w:fldCharType="begin"/>
        </w:r>
        <w:r>
          <w:instrText xml:space="preserve"> PAGEREF _Toc15271 \h </w:instrText>
        </w:r>
        <w:r>
          <w:fldChar w:fldCharType="separate"/>
        </w:r>
        <w:r>
          <w:t>5</w:t>
        </w:r>
        <w:r>
          <w:fldChar w:fldCharType="end"/>
        </w:r>
      </w:hyperlink>
    </w:p>
    <w:p>
      <w:pPr>
        <w:pStyle w:val="TOC1"/>
        <w:tabs>
          <w:tab w:val="right" w:leader="dot" w:pos="8306"/>
        </w:tabs>
      </w:pPr>
      <w:hyperlink w:anchor="_Toc9847" w:history="1">
        <w:r>
          <w:rPr>
            <w:rFonts w:ascii="仿宋" w:eastAsia="仿宋" w:hAnsi="仿宋" w:cs="仿宋" w:hint="eastAsia"/>
            <w:lang w:eastAsia="zh-CN"/>
          </w:rPr>
          <w:t>二、经济影响分析</w:t>
        </w:r>
        <w:r>
          <w:tab/>
        </w:r>
        <w:r>
          <w:fldChar w:fldCharType="begin"/>
        </w:r>
        <w:r>
          <w:instrText xml:space="preserve"> PAGEREF _Toc9847 \h </w:instrText>
        </w:r>
        <w:r>
          <w:fldChar w:fldCharType="separate"/>
        </w:r>
        <w:r>
          <w:t>6</w:t>
        </w:r>
        <w:r>
          <w:fldChar w:fldCharType="end"/>
        </w:r>
      </w:hyperlink>
    </w:p>
    <w:p>
      <w:pPr>
        <w:pStyle w:val="TOC2"/>
        <w:tabs>
          <w:tab w:val="right" w:leader="dot" w:pos="8306"/>
        </w:tabs>
      </w:pPr>
      <w:hyperlink w:anchor="_Toc3516" w:history="1">
        <w:r>
          <w:rPr>
            <w:rFonts w:ascii="仿宋" w:eastAsia="仿宋" w:hAnsi="仿宋" w:cs="仿宋" w:hint="eastAsia"/>
            <w:lang w:eastAsia="zh-CN"/>
          </w:rPr>
          <w:t>(一)、经济费用效益或费用效果分析</w:t>
        </w:r>
        <w:r>
          <w:tab/>
        </w:r>
        <w:r>
          <w:fldChar w:fldCharType="begin"/>
        </w:r>
        <w:r>
          <w:instrText xml:space="preserve"> PAGEREF _Toc3516 \h </w:instrText>
        </w:r>
        <w:r>
          <w:fldChar w:fldCharType="separate"/>
        </w:r>
        <w:r>
          <w:t>6</w:t>
        </w:r>
        <w:r>
          <w:fldChar w:fldCharType="end"/>
        </w:r>
      </w:hyperlink>
    </w:p>
    <w:p>
      <w:pPr>
        <w:pStyle w:val="TOC2"/>
        <w:tabs>
          <w:tab w:val="right" w:leader="dot" w:pos="8306"/>
        </w:tabs>
      </w:pPr>
      <w:hyperlink w:anchor="_Toc4479" w:history="1">
        <w:r>
          <w:rPr>
            <w:rFonts w:ascii="仿宋" w:eastAsia="仿宋" w:hAnsi="仿宋" w:cs="仿宋" w:hint="eastAsia"/>
            <w:lang w:eastAsia="zh-CN"/>
          </w:rPr>
          <w:t>(二)、行业影响分析</w:t>
        </w:r>
        <w:r>
          <w:tab/>
        </w:r>
        <w:r>
          <w:fldChar w:fldCharType="begin"/>
        </w:r>
        <w:r>
          <w:instrText xml:space="preserve"> PAGEREF _Toc4479 \h </w:instrText>
        </w:r>
        <w:r>
          <w:fldChar w:fldCharType="separate"/>
        </w:r>
        <w:r>
          <w:t>9</w:t>
        </w:r>
        <w:r>
          <w:fldChar w:fldCharType="end"/>
        </w:r>
      </w:hyperlink>
    </w:p>
    <w:p>
      <w:pPr>
        <w:pStyle w:val="TOC2"/>
        <w:tabs>
          <w:tab w:val="right" w:leader="dot" w:pos="8306"/>
        </w:tabs>
      </w:pPr>
      <w:hyperlink w:anchor="_Toc1903" w:history="1">
        <w:r>
          <w:rPr>
            <w:rFonts w:ascii="仿宋" w:eastAsia="仿宋" w:hAnsi="仿宋" w:cs="仿宋" w:hint="eastAsia"/>
            <w:lang w:eastAsia="zh-CN"/>
          </w:rPr>
          <w:t>(三)、区域经济影响分析</w:t>
        </w:r>
        <w:r>
          <w:tab/>
        </w:r>
        <w:r>
          <w:fldChar w:fldCharType="begin"/>
        </w:r>
        <w:r>
          <w:instrText xml:space="preserve"> PAGEREF _Toc1903 \h </w:instrText>
        </w:r>
        <w:r>
          <w:fldChar w:fldCharType="separate"/>
        </w:r>
        <w:r>
          <w:t>10</w:t>
        </w:r>
        <w:r>
          <w:fldChar w:fldCharType="end"/>
        </w:r>
      </w:hyperlink>
    </w:p>
    <w:p>
      <w:pPr>
        <w:pStyle w:val="TOC2"/>
        <w:tabs>
          <w:tab w:val="right" w:leader="dot" w:pos="8306"/>
        </w:tabs>
      </w:pPr>
      <w:hyperlink w:anchor="_Toc22567" w:history="1">
        <w:r>
          <w:rPr>
            <w:rFonts w:ascii="仿宋" w:eastAsia="仿宋" w:hAnsi="仿宋" w:cs="仿宋" w:hint="eastAsia"/>
            <w:lang w:eastAsia="zh-CN"/>
          </w:rPr>
          <w:t>(四)、宏观经济影响分析</w:t>
        </w:r>
        <w:r>
          <w:tab/>
        </w:r>
        <w:r>
          <w:fldChar w:fldCharType="begin"/>
        </w:r>
        <w:r>
          <w:instrText xml:space="preserve"> PAGEREF _Toc22567 \h </w:instrText>
        </w:r>
        <w:r>
          <w:fldChar w:fldCharType="separate"/>
        </w:r>
        <w:r>
          <w:t>11</w:t>
        </w:r>
        <w:r>
          <w:fldChar w:fldCharType="end"/>
        </w:r>
      </w:hyperlink>
    </w:p>
    <w:p>
      <w:pPr>
        <w:pStyle w:val="TOC1"/>
        <w:tabs>
          <w:tab w:val="right" w:leader="dot" w:pos="8306"/>
        </w:tabs>
      </w:pPr>
      <w:hyperlink w:anchor="_Toc27607" w:history="1">
        <w:r>
          <w:rPr>
            <w:rFonts w:ascii="仿宋" w:eastAsia="仿宋" w:hAnsi="仿宋" w:cs="仿宋" w:hint="eastAsia"/>
            <w:lang w:eastAsia="zh-CN"/>
          </w:rPr>
          <w:t>三、建设风险评估分析</w:t>
        </w:r>
        <w:r>
          <w:tab/>
        </w:r>
        <w:r>
          <w:fldChar w:fldCharType="begin"/>
        </w:r>
        <w:r>
          <w:instrText xml:space="preserve"> PAGEREF _Toc27607 \h </w:instrText>
        </w:r>
        <w:r>
          <w:fldChar w:fldCharType="separate"/>
        </w:r>
        <w:r>
          <w:t>13</w:t>
        </w:r>
        <w:r>
          <w:fldChar w:fldCharType="end"/>
        </w:r>
      </w:hyperlink>
    </w:p>
    <w:p>
      <w:pPr>
        <w:pStyle w:val="TOC2"/>
        <w:tabs>
          <w:tab w:val="right" w:leader="dot" w:pos="8306"/>
        </w:tabs>
      </w:pPr>
      <w:hyperlink w:anchor="_Toc1779" w:history="1">
        <w:r>
          <w:rPr>
            <w:rFonts w:ascii="仿宋" w:eastAsia="仿宋" w:hAnsi="仿宋" w:cs="仿宋" w:hint="eastAsia"/>
            <w:lang w:eastAsia="zh-CN"/>
          </w:rPr>
          <w:t>(一)、政策风险分析</w:t>
        </w:r>
        <w:r>
          <w:tab/>
        </w:r>
        <w:r>
          <w:fldChar w:fldCharType="begin"/>
        </w:r>
        <w:r>
          <w:instrText xml:space="preserve"> PAGEREF _Toc1779 \h </w:instrText>
        </w:r>
        <w:r>
          <w:fldChar w:fldCharType="separate"/>
        </w:r>
        <w:r>
          <w:t>13</w:t>
        </w:r>
        <w:r>
          <w:fldChar w:fldCharType="end"/>
        </w:r>
      </w:hyperlink>
    </w:p>
    <w:p>
      <w:pPr>
        <w:pStyle w:val="TOC2"/>
        <w:tabs>
          <w:tab w:val="right" w:leader="dot" w:pos="8306"/>
        </w:tabs>
      </w:pPr>
      <w:hyperlink w:anchor="_Toc15365" w:history="1">
        <w:r>
          <w:rPr>
            <w:rFonts w:ascii="仿宋" w:eastAsia="仿宋" w:hAnsi="仿宋" w:cs="仿宋" w:hint="eastAsia"/>
            <w:lang w:eastAsia="zh-CN"/>
          </w:rPr>
          <w:t>(二)、社会风险分析</w:t>
        </w:r>
        <w:r>
          <w:tab/>
        </w:r>
        <w:r>
          <w:fldChar w:fldCharType="begin"/>
        </w:r>
        <w:r>
          <w:instrText xml:space="preserve"> PAGEREF _Toc15365 \h </w:instrText>
        </w:r>
        <w:r>
          <w:fldChar w:fldCharType="separate"/>
        </w:r>
        <w:r>
          <w:t>14</w:t>
        </w:r>
        <w:r>
          <w:fldChar w:fldCharType="end"/>
        </w:r>
      </w:hyperlink>
    </w:p>
    <w:p>
      <w:pPr>
        <w:pStyle w:val="TOC2"/>
        <w:tabs>
          <w:tab w:val="right" w:leader="dot" w:pos="8306"/>
        </w:tabs>
      </w:pPr>
      <w:hyperlink w:anchor="_Toc11977" w:history="1">
        <w:r>
          <w:rPr>
            <w:rFonts w:ascii="仿宋" w:eastAsia="仿宋" w:hAnsi="仿宋" w:cs="仿宋" w:hint="eastAsia"/>
            <w:lang w:eastAsia="zh-CN"/>
          </w:rPr>
          <w:t>(三)、市场风险分析</w:t>
        </w:r>
        <w:r>
          <w:tab/>
        </w:r>
        <w:r>
          <w:fldChar w:fldCharType="begin"/>
        </w:r>
        <w:r>
          <w:instrText xml:space="preserve"> PAGEREF _Toc11977 \h </w:instrText>
        </w:r>
        <w:r>
          <w:fldChar w:fldCharType="separate"/>
        </w:r>
        <w:r>
          <w:t>16</w:t>
        </w:r>
        <w:r>
          <w:fldChar w:fldCharType="end"/>
        </w:r>
      </w:hyperlink>
    </w:p>
    <w:p>
      <w:pPr>
        <w:pStyle w:val="TOC2"/>
        <w:tabs>
          <w:tab w:val="right" w:leader="dot" w:pos="8306"/>
        </w:tabs>
      </w:pPr>
      <w:hyperlink w:anchor="_Toc28931" w:history="1">
        <w:r>
          <w:rPr>
            <w:rFonts w:ascii="仿宋" w:eastAsia="仿宋" w:hAnsi="仿宋" w:cs="仿宋" w:hint="eastAsia"/>
            <w:lang w:eastAsia="zh-CN"/>
          </w:rPr>
          <w:t>(四)、资金风险分析</w:t>
        </w:r>
        <w:r>
          <w:tab/>
        </w:r>
        <w:r>
          <w:fldChar w:fldCharType="begin"/>
        </w:r>
        <w:r>
          <w:instrText xml:space="preserve"> PAGEREF _Toc28931 \h </w:instrText>
        </w:r>
        <w:r>
          <w:fldChar w:fldCharType="separate"/>
        </w:r>
        <w:r>
          <w:t>16</w:t>
        </w:r>
        <w:r>
          <w:fldChar w:fldCharType="end"/>
        </w:r>
      </w:hyperlink>
    </w:p>
    <w:p>
      <w:pPr>
        <w:pStyle w:val="TOC2"/>
        <w:tabs>
          <w:tab w:val="right" w:leader="dot" w:pos="8306"/>
        </w:tabs>
      </w:pPr>
      <w:hyperlink w:anchor="_Toc10615" w:history="1">
        <w:r>
          <w:rPr>
            <w:rFonts w:ascii="仿宋" w:eastAsia="仿宋" w:hAnsi="仿宋" w:cs="仿宋" w:hint="eastAsia"/>
            <w:lang w:eastAsia="zh-CN"/>
          </w:rPr>
          <w:t>(五)、技术风险分析</w:t>
        </w:r>
        <w:r>
          <w:tab/>
        </w:r>
        <w:r>
          <w:fldChar w:fldCharType="begin"/>
        </w:r>
        <w:r>
          <w:instrText xml:space="preserve"> PAGEREF _Toc10615 \h </w:instrText>
        </w:r>
        <w:r>
          <w:fldChar w:fldCharType="separate"/>
        </w:r>
        <w:r>
          <w:t>17</w:t>
        </w:r>
        <w:r>
          <w:fldChar w:fldCharType="end"/>
        </w:r>
      </w:hyperlink>
    </w:p>
    <w:p>
      <w:pPr>
        <w:pStyle w:val="TOC2"/>
        <w:tabs>
          <w:tab w:val="right" w:leader="dot" w:pos="8306"/>
        </w:tabs>
      </w:pPr>
      <w:hyperlink w:anchor="_Toc22174" w:history="1">
        <w:r>
          <w:rPr>
            <w:rFonts w:ascii="仿宋" w:eastAsia="仿宋" w:hAnsi="仿宋" w:cs="仿宋" w:hint="eastAsia"/>
            <w:lang w:eastAsia="zh-CN"/>
          </w:rPr>
          <w:t>(六)、财务风险分析</w:t>
        </w:r>
        <w:r>
          <w:tab/>
        </w:r>
        <w:r>
          <w:fldChar w:fldCharType="begin"/>
        </w:r>
        <w:r>
          <w:instrText xml:space="preserve"> PAGEREF _Toc22174 \h </w:instrText>
        </w:r>
        <w:r>
          <w:fldChar w:fldCharType="separate"/>
        </w:r>
        <w:r>
          <w:t>19</w:t>
        </w:r>
        <w:r>
          <w:fldChar w:fldCharType="end"/>
        </w:r>
      </w:hyperlink>
    </w:p>
    <w:p>
      <w:pPr>
        <w:pStyle w:val="TOC2"/>
        <w:tabs>
          <w:tab w:val="right" w:leader="dot" w:pos="8306"/>
        </w:tabs>
      </w:pPr>
      <w:hyperlink w:anchor="_Toc4049" w:history="1">
        <w:r>
          <w:rPr>
            <w:rFonts w:ascii="仿宋" w:eastAsia="仿宋" w:hAnsi="仿宋" w:cs="仿宋" w:hint="eastAsia"/>
            <w:lang w:eastAsia="zh-CN"/>
          </w:rPr>
          <w:t>(七)、管理风险分析</w:t>
        </w:r>
        <w:r>
          <w:tab/>
        </w:r>
        <w:r>
          <w:fldChar w:fldCharType="begin"/>
        </w:r>
        <w:r>
          <w:instrText xml:space="preserve"> PAGEREF _Toc4049 \h </w:instrText>
        </w:r>
        <w:r>
          <w:fldChar w:fldCharType="separate"/>
        </w:r>
        <w:r>
          <w:t>20</w:t>
        </w:r>
        <w:r>
          <w:fldChar w:fldCharType="end"/>
        </w:r>
      </w:hyperlink>
    </w:p>
    <w:p>
      <w:pPr>
        <w:pStyle w:val="TOC2"/>
        <w:tabs>
          <w:tab w:val="right" w:leader="dot" w:pos="8306"/>
        </w:tabs>
      </w:pPr>
      <w:hyperlink w:anchor="_Toc5557" w:history="1">
        <w:r>
          <w:rPr>
            <w:rFonts w:ascii="仿宋" w:eastAsia="仿宋" w:hAnsi="仿宋" w:cs="仿宋" w:hint="eastAsia"/>
            <w:lang w:eastAsia="zh-CN"/>
          </w:rPr>
          <w:t>(八)、其它风险分析</w:t>
        </w:r>
        <w:r>
          <w:tab/>
        </w:r>
        <w:r>
          <w:fldChar w:fldCharType="begin"/>
        </w:r>
        <w:r>
          <w:instrText xml:space="preserve"> PAGEREF _Toc5557 \h </w:instrText>
        </w:r>
        <w:r>
          <w:fldChar w:fldCharType="separate"/>
        </w:r>
        <w:r>
          <w:t>22</w:t>
        </w:r>
        <w:r>
          <w:fldChar w:fldCharType="end"/>
        </w:r>
      </w:hyperlink>
    </w:p>
    <w:p>
      <w:pPr>
        <w:pStyle w:val="TOC2"/>
        <w:tabs>
          <w:tab w:val="right" w:leader="dot" w:pos="8306"/>
        </w:tabs>
      </w:pPr>
      <w:hyperlink w:anchor="_Toc21823" w:history="1">
        <w:r>
          <w:rPr>
            <w:rFonts w:ascii="仿宋" w:eastAsia="仿宋" w:hAnsi="仿宋" w:cs="仿宋" w:hint="eastAsia"/>
            <w:lang w:eastAsia="zh-CN"/>
          </w:rPr>
          <w:t>(九)、社会影响评估</w:t>
        </w:r>
        <w:r>
          <w:tab/>
        </w:r>
        <w:r>
          <w:fldChar w:fldCharType="begin"/>
        </w:r>
        <w:r>
          <w:instrText xml:space="preserve"> PAGEREF _Toc21823 \h </w:instrText>
        </w:r>
        <w:r>
          <w:fldChar w:fldCharType="separate"/>
        </w:r>
        <w:r>
          <w:t>23</w:t>
        </w:r>
        <w:r>
          <w:fldChar w:fldCharType="end"/>
        </w:r>
      </w:hyperlink>
    </w:p>
    <w:p>
      <w:pPr>
        <w:pStyle w:val="TOC1"/>
        <w:tabs>
          <w:tab w:val="right" w:leader="dot" w:pos="8306"/>
        </w:tabs>
      </w:pPr>
      <w:hyperlink w:anchor="_Toc12782" w:history="1">
        <w:r>
          <w:rPr>
            <w:rFonts w:ascii="仿宋" w:eastAsia="仿宋" w:hAnsi="仿宋" w:cs="仿宋" w:hint="eastAsia"/>
            <w:lang w:eastAsia="zh-CN"/>
          </w:rPr>
          <w:t>四、发展规划、产业政策和行业准入分析</w:t>
        </w:r>
        <w:r>
          <w:tab/>
        </w:r>
        <w:r>
          <w:fldChar w:fldCharType="begin"/>
        </w:r>
        <w:r>
          <w:instrText xml:space="preserve"> PAGEREF _Toc12782 \h </w:instrText>
        </w:r>
        <w:r>
          <w:fldChar w:fldCharType="separate"/>
        </w:r>
        <w:r>
          <w:t>25</w:t>
        </w:r>
        <w:r>
          <w:fldChar w:fldCharType="end"/>
        </w:r>
      </w:hyperlink>
    </w:p>
    <w:p>
      <w:pPr>
        <w:pStyle w:val="TOC2"/>
        <w:tabs>
          <w:tab w:val="right" w:leader="dot" w:pos="8306"/>
        </w:tabs>
      </w:pPr>
      <w:hyperlink w:anchor="_Toc23856" w:history="1">
        <w:r>
          <w:rPr>
            <w:rFonts w:ascii="仿宋" w:eastAsia="仿宋" w:hAnsi="仿宋" w:cs="仿宋" w:hint="eastAsia"/>
            <w:lang w:eastAsia="zh-CN"/>
          </w:rPr>
          <w:t>(一)、发展规划分析</w:t>
        </w:r>
        <w:r>
          <w:tab/>
        </w:r>
        <w:r>
          <w:fldChar w:fldCharType="begin"/>
        </w:r>
        <w:r>
          <w:instrText xml:space="preserve"> PAGEREF _Toc23856 \h </w:instrText>
        </w:r>
        <w:r>
          <w:fldChar w:fldCharType="separate"/>
        </w:r>
        <w:r>
          <w:t>25</w:t>
        </w:r>
        <w:r>
          <w:fldChar w:fldCharType="end"/>
        </w:r>
      </w:hyperlink>
    </w:p>
    <w:p>
      <w:pPr>
        <w:pStyle w:val="TOC2"/>
        <w:tabs>
          <w:tab w:val="right" w:leader="dot" w:pos="8306"/>
        </w:tabs>
      </w:pPr>
      <w:hyperlink w:anchor="_Toc7661" w:history="1">
        <w:r>
          <w:rPr>
            <w:rFonts w:ascii="仿宋" w:eastAsia="仿宋" w:hAnsi="仿宋" w:cs="仿宋" w:hint="eastAsia"/>
            <w:lang w:eastAsia="zh-CN"/>
          </w:rPr>
          <w:t>(二)、产业政策分析</w:t>
        </w:r>
        <w:r>
          <w:tab/>
        </w:r>
        <w:r>
          <w:fldChar w:fldCharType="begin"/>
        </w:r>
        <w:r>
          <w:instrText xml:space="preserve"> PAGEREF _Toc7661 \h </w:instrText>
        </w:r>
        <w:r>
          <w:fldChar w:fldCharType="separate"/>
        </w:r>
        <w:r>
          <w:t>27</w:t>
        </w:r>
        <w:r>
          <w:fldChar w:fldCharType="end"/>
        </w:r>
      </w:hyperlink>
    </w:p>
    <w:p>
      <w:pPr>
        <w:pStyle w:val="TOC2"/>
        <w:tabs>
          <w:tab w:val="right" w:leader="dot" w:pos="8306"/>
        </w:tabs>
      </w:pPr>
      <w:hyperlink w:anchor="_Toc16603" w:history="1">
        <w:r>
          <w:rPr>
            <w:rFonts w:ascii="仿宋" w:eastAsia="仿宋" w:hAnsi="仿宋" w:cs="仿宋" w:hint="eastAsia"/>
            <w:lang w:eastAsia="zh-CN"/>
          </w:rPr>
          <w:t>(三)、行业准入分析</w:t>
        </w:r>
        <w:r>
          <w:tab/>
        </w:r>
        <w:r>
          <w:fldChar w:fldCharType="begin"/>
        </w:r>
        <w:r>
          <w:instrText xml:space="preserve"> PAGEREF _Toc16603 \h </w:instrText>
        </w:r>
        <w:r>
          <w:fldChar w:fldCharType="separate"/>
        </w:r>
        <w:r>
          <w:t>29</w:t>
        </w:r>
        <w:r>
          <w:fldChar w:fldCharType="end"/>
        </w:r>
      </w:hyperlink>
    </w:p>
    <w:p>
      <w:pPr>
        <w:pStyle w:val="TOC1"/>
        <w:tabs>
          <w:tab w:val="right" w:leader="dot" w:pos="8306"/>
        </w:tabs>
      </w:pPr>
      <w:hyperlink w:anchor="_Toc25232" w:history="1">
        <w:r>
          <w:rPr>
            <w:rFonts w:ascii="仿宋" w:eastAsia="仿宋" w:hAnsi="仿宋" w:cs="仿宋" w:hint="eastAsia"/>
            <w:lang w:eastAsia="zh-CN"/>
          </w:rPr>
          <w:t>五、财务管理与成本控制</w:t>
        </w:r>
        <w:r>
          <w:tab/>
        </w:r>
        <w:r>
          <w:fldChar w:fldCharType="begin"/>
        </w:r>
        <w:r>
          <w:instrText xml:space="preserve"> PAGEREF _Toc25232 \h </w:instrText>
        </w:r>
        <w:r>
          <w:fldChar w:fldCharType="separate"/>
        </w:r>
        <w:r>
          <w:t>30</w:t>
        </w:r>
        <w:r>
          <w:fldChar w:fldCharType="end"/>
        </w:r>
      </w:hyperlink>
    </w:p>
    <w:p>
      <w:pPr>
        <w:pStyle w:val="TOC2"/>
        <w:tabs>
          <w:tab w:val="right" w:leader="dot" w:pos="8306"/>
        </w:tabs>
      </w:pPr>
      <w:hyperlink w:anchor="_Toc28710" w:history="1">
        <w:r>
          <w:rPr>
            <w:rFonts w:ascii="仿宋" w:eastAsia="仿宋" w:hAnsi="仿宋" w:cs="仿宋" w:hint="eastAsia"/>
            <w:lang w:eastAsia="zh-CN"/>
          </w:rPr>
          <w:t>(一)、财务管理体系建设</w:t>
        </w:r>
        <w:r>
          <w:tab/>
        </w:r>
        <w:r>
          <w:fldChar w:fldCharType="begin"/>
        </w:r>
        <w:r>
          <w:instrText xml:space="preserve"> PAGEREF _Toc28710 \h </w:instrText>
        </w:r>
        <w:r>
          <w:fldChar w:fldCharType="separate"/>
        </w:r>
        <w:r>
          <w:t>30</w:t>
        </w:r>
        <w:r>
          <w:fldChar w:fldCharType="end"/>
        </w:r>
      </w:hyperlink>
    </w:p>
    <w:p>
      <w:pPr>
        <w:pStyle w:val="TOC2"/>
        <w:tabs>
          <w:tab w:val="right" w:leader="dot" w:pos="8306"/>
        </w:tabs>
      </w:pPr>
      <w:hyperlink w:anchor="_Toc30905" w:history="1">
        <w:r>
          <w:rPr>
            <w:rFonts w:ascii="仿宋" w:eastAsia="仿宋" w:hAnsi="仿宋" w:cs="仿宋" w:hint="eastAsia"/>
            <w:lang w:eastAsia="zh-CN"/>
          </w:rPr>
          <w:t>(二)、成本控制措施</w:t>
        </w:r>
        <w:r>
          <w:tab/>
        </w:r>
        <w:r>
          <w:fldChar w:fldCharType="begin"/>
        </w:r>
        <w:r>
          <w:instrText xml:space="preserve"> PAGEREF _Toc30905 \h </w:instrText>
        </w:r>
        <w:r>
          <w:fldChar w:fldCharType="separate"/>
        </w:r>
        <w:r>
          <w:t>31</w:t>
        </w:r>
        <w:r>
          <w:fldChar w:fldCharType="end"/>
        </w:r>
      </w:hyperlink>
    </w:p>
    <w:p>
      <w:pPr>
        <w:pStyle w:val="TOC1"/>
        <w:tabs>
          <w:tab w:val="right" w:leader="dot" w:pos="8306"/>
        </w:tabs>
      </w:pPr>
      <w:hyperlink w:anchor="_Toc28336" w:history="1">
        <w:r>
          <w:rPr>
            <w:rFonts w:ascii="仿宋" w:eastAsia="仿宋" w:hAnsi="仿宋" w:cs="仿宋" w:hint="eastAsia"/>
            <w:lang w:eastAsia="zh-CN"/>
          </w:rPr>
          <w:t>六、项目监理与质量保证</w:t>
        </w:r>
        <w:r>
          <w:tab/>
        </w:r>
        <w:r>
          <w:fldChar w:fldCharType="begin"/>
        </w:r>
        <w:r>
          <w:instrText xml:space="preserve"> PAGEREF _Toc28336 \h </w:instrText>
        </w:r>
        <w:r>
          <w:fldChar w:fldCharType="separate"/>
        </w:r>
        <w:r>
          <w:t>32</w:t>
        </w:r>
        <w:r>
          <w:fldChar w:fldCharType="end"/>
        </w:r>
      </w:hyperlink>
    </w:p>
    <w:p>
      <w:pPr>
        <w:pStyle w:val="TOC2"/>
        <w:tabs>
          <w:tab w:val="right" w:leader="dot" w:pos="8306"/>
        </w:tabs>
      </w:pPr>
      <w:hyperlink w:anchor="_Toc12967" w:history="1">
        <w:r>
          <w:rPr>
            <w:rFonts w:ascii="仿宋" w:eastAsia="仿宋" w:hAnsi="仿宋" w:cs="仿宋" w:hint="eastAsia"/>
            <w:lang w:eastAsia="zh-CN"/>
          </w:rPr>
          <w:t>(一)、监理体系构建</w:t>
        </w:r>
        <w:r>
          <w:tab/>
        </w:r>
        <w:r>
          <w:fldChar w:fldCharType="begin"/>
        </w:r>
        <w:r>
          <w:instrText xml:space="preserve"> PAGEREF _Toc12967 \h </w:instrText>
        </w:r>
        <w:r>
          <w:fldChar w:fldCharType="separate"/>
        </w:r>
        <w:r>
          <w:t>32</w:t>
        </w:r>
        <w:r>
          <w:fldChar w:fldCharType="end"/>
        </w:r>
      </w:hyperlink>
    </w:p>
    <w:p>
      <w:pPr>
        <w:pStyle w:val="TOC2"/>
        <w:tabs>
          <w:tab w:val="right" w:leader="dot" w:pos="8306"/>
        </w:tabs>
      </w:pPr>
      <w:hyperlink w:anchor="_Toc13911" w:history="1">
        <w:r>
          <w:rPr>
            <w:rFonts w:ascii="仿宋" w:eastAsia="仿宋" w:hAnsi="仿宋" w:cs="仿宋" w:hint="eastAsia"/>
            <w:lang w:eastAsia="zh-CN"/>
          </w:rPr>
          <w:t>(二)、质量保证体系实施</w:t>
        </w:r>
        <w:r>
          <w:tab/>
        </w:r>
        <w:r>
          <w:fldChar w:fldCharType="begin"/>
        </w:r>
        <w:r>
          <w:instrText xml:space="preserve"> PAGEREF _Toc13911 \h </w:instrText>
        </w:r>
        <w:r>
          <w:fldChar w:fldCharType="separate"/>
        </w:r>
        <w:r>
          <w:t>33</w:t>
        </w:r>
        <w:r>
          <w:fldChar w:fldCharType="end"/>
        </w:r>
      </w:hyperlink>
    </w:p>
    <w:p>
      <w:pPr>
        <w:pStyle w:val="TOC2"/>
        <w:tabs>
          <w:tab w:val="right" w:leader="dot" w:pos="8306"/>
        </w:tabs>
      </w:pPr>
      <w:hyperlink w:anchor="_Toc14586" w:history="1">
        <w:r>
          <w:rPr>
            <w:rFonts w:ascii="仿宋" w:eastAsia="仿宋" w:hAnsi="仿宋" w:cs="仿宋" w:hint="eastAsia"/>
            <w:lang w:eastAsia="zh-CN"/>
          </w:rPr>
          <w:t>(三)、监理与质量控制流程</w:t>
        </w:r>
        <w:r>
          <w:tab/>
        </w:r>
        <w:r>
          <w:fldChar w:fldCharType="begin"/>
        </w:r>
        <w:r>
          <w:instrText xml:space="preserve"> PAGEREF _Toc14586 \h </w:instrText>
        </w:r>
        <w:r>
          <w:fldChar w:fldCharType="separate"/>
        </w:r>
        <w:r>
          <w:t>34</w:t>
        </w:r>
        <w:r>
          <w:fldChar w:fldCharType="end"/>
        </w:r>
      </w:hyperlink>
    </w:p>
    <w:p>
      <w:pPr>
        <w:pStyle w:val="TOC1"/>
        <w:tabs>
          <w:tab w:val="right" w:leader="dot" w:pos="8306"/>
        </w:tabs>
      </w:pPr>
      <w:hyperlink w:anchor="_Toc21161" w:history="1">
        <w:r>
          <w:rPr>
            <w:rFonts w:ascii="仿宋" w:eastAsia="仿宋" w:hAnsi="仿宋" w:cs="仿宋" w:hint="eastAsia"/>
            <w:lang w:eastAsia="zh-CN"/>
          </w:rPr>
          <w:t>七、经济效益与社会效益优化</w:t>
        </w:r>
        <w:r>
          <w:tab/>
        </w:r>
        <w:r>
          <w:fldChar w:fldCharType="begin"/>
        </w:r>
        <w:r>
          <w:instrText xml:space="preserve"> PAGEREF _Toc21161 \h </w:instrText>
        </w:r>
        <w:r>
          <w:fldChar w:fldCharType="separate"/>
        </w:r>
        <w:r>
          <w:t>34</w:t>
        </w:r>
        <w:r>
          <w:fldChar w:fldCharType="end"/>
        </w:r>
      </w:hyperlink>
    </w:p>
    <w:p>
      <w:pPr>
        <w:pStyle w:val="TOC2"/>
        <w:tabs>
          <w:tab w:val="right" w:leader="dot" w:pos="8306"/>
        </w:tabs>
      </w:pPr>
      <w:hyperlink w:anchor="_Toc198" w:history="1">
        <w:r>
          <w:rPr>
            <w:rFonts w:ascii="仿宋" w:eastAsia="仿宋" w:hAnsi="仿宋" w:cs="仿宋" w:hint="eastAsia"/>
            <w:lang w:eastAsia="zh-CN"/>
          </w:rPr>
          <w:t>(一)、经济效益提升策略</w:t>
        </w:r>
        <w:r>
          <w:tab/>
        </w:r>
        <w:r>
          <w:fldChar w:fldCharType="begin"/>
        </w:r>
        <w:r>
          <w:instrText xml:space="preserve"> PAGEREF _Toc198 \h </w:instrText>
        </w:r>
        <w:r>
          <w:fldChar w:fldCharType="separate"/>
        </w:r>
        <w:r>
          <w:t>34</w:t>
        </w:r>
        <w:r>
          <w:fldChar w:fldCharType="end"/>
        </w:r>
      </w:hyperlink>
    </w:p>
    <w:p>
      <w:pPr>
        <w:pStyle w:val="TOC2"/>
        <w:tabs>
          <w:tab w:val="right" w:leader="dot" w:pos="8306"/>
        </w:tabs>
      </w:pPr>
      <w:hyperlink w:anchor="_Toc9506" w:history="1">
        <w:r>
          <w:rPr>
            <w:rFonts w:ascii="仿宋" w:eastAsia="仿宋" w:hAnsi="仿宋" w:cs="仿宋" w:hint="eastAsia"/>
            <w:lang w:eastAsia="zh-CN"/>
          </w:rPr>
          <w:t>(二)、社会效益增强方案</w:t>
        </w:r>
        <w:r>
          <w:tab/>
        </w:r>
        <w:r>
          <w:fldChar w:fldCharType="begin"/>
        </w:r>
        <w:r>
          <w:instrText xml:space="preserve"> PAGEREF _Toc9506 \h </w:instrText>
        </w:r>
        <w:r>
          <w:fldChar w:fldCharType="separate"/>
        </w:r>
        <w:r>
          <w:t>35</w:t>
        </w:r>
        <w:r>
          <w:fldChar w:fldCharType="end"/>
        </w:r>
      </w:hyperlink>
    </w:p>
    <w:p>
      <w:pPr>
        <w:pStyle w:val="TOC1"/>
        <w:tabs>
          <w:tab w:val="right" w:leader="dot" w:pos="8306"/>
        </w:tabs>
      </w:pPr>
      <w:hyperlink w:anchor="_Toc2922" w:history="1">
        <w:r>
          <w:rPr>
            <w:rFonts w:ascii="仿宋" w:eastAsia="仿宋" w:hAnsi="仿宋" w:cs="仿宋" w:hint="eastAsia"/>
            <w:lang w:eastAsia="zh-CN"/>
          </w:rPr>
          <w:t>八、项目进度计划</w:t>
        </w:r>
        <w:r>
          <w:tab/>
        </w:r>
        <w:r>
          <w:fldChar w:fldCharType="begin"/>
        </w:r>
        <w:r>
          <w:instrText xml:space="preserve"> PAGEREF _Toc2922 \h </w:instrText>
        </w:r>
        <w:r>
          <w:fldChar w:fldCharType="separate"/>
        </w:r>
        <w:r>
          <w:t>36</w:t>
        </w:r>
        <w:r>
          <w:fldChar w:fldCharType="end"/>
        </w:r>
      </w:hyperlink>
    </w:p>
    <w:p>
      <w:pPr>
        <w:pStyle w:val="TOC2"/>
        <w:tabs>
          <w:tab w:val="right" w:leader="dot" w:pos="8306"/>
        </w:tabs>
      </w:pPr>
      <w:hyperlink w:anchor="_Toc42" w:history="1">
        <w:r>
          <w:rPr>
            <w:rFonts w:ascii="仿宋" w:eastAsia="仿宋" w:hAnsi="仿宋" w:cs="仿宋" w:hint="eastAsia"/>
            <w:lang w:eastAsia="zh-CN"/>
          </w:rPr>
          <w:t>(一)、建设周期</w:t>
        </w:r>
        <w:r>
          <w:tab/>
        </w:r>
        <w:r>
          <w:fldChar w:fldCharType="begin"/>
        </w:r>
        <w:r>
          <w:instrText xml:space="preserve"> PAGEREF _Toc42 \h </w:instrText>
        </w:r>
        <w:r>
          <w:fldChar w:fldCharType="separate"/>
        </w:r>
        <w:r>
          <w:t>36</w:t>
        </w:r>
        <w:r>
          <w:fldChar w:fldCharType="end"/>
        </w:r>
      </w:hyperlink>
    </w:p>
    <w:p>
      <w:pPr>
        <w:pStyle w:val="TOC2"/>
        <w:tabs>
          <w:tab w:val="right" w:leader="dot" w:pos="8306"/>
        </w:tabs>
      </w:pPr>
      <w:hyperlink w:anchor="_Toc1549" w:history="1">
        <w:r>
          <w:rPr>
            <w:rFonts w:ascii="仿宋" w:eastAsia="仿宋" w:hAnsi="仿宋" w:cs="仿宋" w:hint="eastAsia"/>
            <w:lang w:eastAsia="zh-CN"/>
          </w:rPr>
          <w:t>(二)、建设进度</w:t>
        </w:r>
        <w:r>
          <w:tab/>
        </w:r>
        <w:r>
          <w:fldChar w:fldCharType="begin"/>
        </w:r>
        <w:r>
          <w:instrText xml:space="preserve"> PAGEREF _Toc1549 \h </w:instrText>
        </w:r>
        <w:r>
          <w:fldChar w:fldCharType="separate"/>
        </w:r>
        <w:r>
          <w:t>36</w:t>
        </w:r>
        <w:r>
          <w:fldChar w:fldCharType="end"/>
        </w:r>
      </w:hyperlink>
    </w:p>
    <w:p>
      <w:pPr>
        <w:pStyle w:val="TOC2"/>
        <w:tabs>
          <w:tab w:val="right" w:leader="dot" w:pos="8306"/>
        </w:tabs>
      </w:pPr>
      <w:hyperlink w:anchor="_Toc30510" w:history="1">
        <w:r>
          <w:rPr>
            <w:rFonts w:ascii="仿宋" w:eastAsia="仿宋" w:hAnsi="仿宋" w:cs="仿宋" w:hint="eastAsia"/>
            <w:lang w:eastAsia="zh-CN"/>
          </w:rPr>
          <w:t>(三)、进度安排注意事项</w:t>
        </w:r>
        <w:r>
          <w:tab/>
        </w:r>
        <w:r>
          <w:fldChar w:fldCharType="begin"/>
        </w:r>
        <w:r>
          <w:instrText xml:space="preserve"> PAGEREF _Toc30510 \h </w:instrText>
        </w:r>
        <w:r>
          <w:fldChar w:fldCharType="separate"/>
        </w:r>
        <w:r>
          <w:t>38</w:t>
        </w:r>
        <w:r>
          <w:fldChar w:fldCharType="end"/>
        </w:r>
      </w:hyperlink>
    </w:p>
    <w:p>
      <w:pPr>
        <w:pStyle w:val="TOC2"/>
        <w:tabs>
          <w:tab w:val="right" w:leader="dot" w:pos="8306"/>
        </w:tabs>
      </w:pPr>
      <w:hyperlink w:anchor="_Toc19934" w:history="1">
        <w:r>
          <w:rPr>
            <w:rFonts w:ascii="仿宋" w:eastAsia="仿宋" w:hAnsi="仿宋" w:cs="仿宋" w:hint="eastAsia"/>
            <w:lang w:eastAsia="zh-CN"/>
          </w:rPr>
          <w:t>(四)、人力资源配置</w:t>
        </w:r>
        <w:r>
          <w:tab/>
        </w:r>
        <w:r>
          <w:fldChar w:fldCharType="begin"/>
        </w:r>
        <w:r>
          <w:instrText xml:space="preserve"> PAGEREF _Toc19934 \h </w:instrText>
        </w:r>
        <w:r>
          <w:fldChar w:fldCharType="separate"/>
        </w:r>
        <w:r>
          <w:t>39</w:t>
        </w:r>
        <w:r>
          <w:fldChar w:fldCharType="end"/>
        </w:r>
      </w:hyperlink>
    </w:p>
    <w:p>
      <w:pPr>
        <w:pStyle w:val="TOC2"/>
        <w:tabs>
          <w:tab w:val="right" w:leader="dot" w:pos="8306"/>
        </w:tabs>
      </w:pPr>
      <w:hyperlink w:anchor="_Toc29766" w:history="1">
        <w:r>
          <w:rPr>
            <w:rFonts w:ascii="仿宋" w:eastAsia="仿宋" w:hAnsi="仿宋" w:cs="仿宋" w:hint="eastAsia"/>
            <w:lang w:eastAsia="zh-CN"/>
          </w:rPr>
          <w:t>(五)、员工培训</w:t>
        </w:r>
        <w:r>
          <w:tab/>
        </w:r>
        <w:r>
          <w:fldChar w:fldCharType="begin"/>
        </w:r>
        <w:r>
          <w:instrText xml:space="preserve"> PAGEREF _Toc29766 \h </w:instrText>
        </w:r>
        <w:r>
          <w:fldChar w:fldCharType="separate"/>
        </w:r>
        <w:r>
          <w:t>41</w:t>
        </w:r>
        <w:r>
          <w:fldChar w:fldCharType="end"/>
        </w:r>
      </w:hyperlink>
    </w:p>
    <w:p>
      <w:pPr>
        <w:pStyle w:val="TOC2"/>
        <w:tabs>
          <w:tab w:val="right" w:leader="dot" w:pos="8306"/>
        </w:tabs>
      </w:pPr>
      <w:hyperlink w:anchor="_Toc18325" w:history="1">
        <w:r>
          <w:rPr>
            <w:rFonts w:ascii="仿宋" w:eastAsia="仿宋" w:hAnsi="仿宋" w:cs="仿宋" w:hint="eastAsia"/>
            <w:lang w:eastAsia="zh-CN"/>
          </w:rPr>
          <w:t>(六)、项目实施保障</w:t>
        </w:r>
        <w:r>
          <w:tab/>
        </w:r>
        <w:r>
          <w:fldChar w:fldCharType="begin"/>
        </w:r>
        <w:r>
          <w:instrText xml:space="preserve"> PAGEREF _Toc18325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93" w:history="1">
        <w:r>
          <w:rPr>
            <w:rFonts w:ascii="仿宋" w:eastAsia="仿宋" w:hAnsi="仿宋" w:cs="仿宋" w:hint="eastAsia"/>
            <w:lang w:eastAsia="zh-CN"/>
          </w:rPr>
          <w:t>(七)、安全规范管理</w:t>
        </w:r>
        <w:r>
          <w:tab/>
        </w:r>
        <w:r>
          <w:fldChar w:fldCharType="begin"/>
        </w:r>
        <w:r>
          <w:instrText xml:space="preserve"> PAGEREF _Toc26693 \h </w:instrText>
        </w:r>
        <w:r>
          <w:fldChar w:fldCharType="separate"/>
        </w:r>
        <w:r>
          <w:t>43</w:t>
        </w:r>
        <w:r>
          <w:fldChar w:fldCharType="end"/>
        </w:r>
      </w:hyperlink>
    </w:p>
    <w:p>
      <w:pPr>
        <w:pStyle w:val="TOC1"/>
        <w:tabs>
          <w:tab w:val="right" w:leader="dot" w:pos="8306"/>
        </w:tabs>
      </w:pPr>
      <w:hyperlink w:anchor="_Toc11209" w:history="1">
        <w:r>
          <w:rPr>
            <w:rFonts w:ascii="仿宋" w:eastAsia="仿宋" w:hAnsi="仿宋" w:cs="仿宋" w:hint="eastAsia"/>
            <w:lang w:eastAsia="zh-CN"/>
          </w:rPr>
          <w:t>九、项目变更管理</w:t>
        </w:r>
        <w:r>
          <w:tab/>
        </w:r>
        <w:r>
          <w:fldChar w:fldCharType="begin"/>
        </w:r>
        <w:r>
          <w:instrText xml:space="preserve"> PAGEREF _Toc11209 \h </w:instrText>
        </w:r>
        <w:r>
          <w:fldChar w:fldCharType="separate"/>
        </w:r>
        <w:r>
          <w:t>44</w:t>
        </w:r>
        <w:r>
          <w:fldChar w:fldCharType="end"/>
        </w:r>
      </w:hyperlink>
    </w:p>
    <w:p>
      <w:pPr>
        <w:pStyle w:val="TOC2"/>
        <w:tabs>
          <w:tab w:val="right" w:leader="dot" w:pos="8306"/>
        </w:tabs>
      </w:pPr>
      <w:hyperlink w:anchor="_Toc20529" w:history="1">
        <w:r>
          <w:rPr>
            <w:rFonts w:ascii="仿宋" w:eastAsia="仿宋" w:hAnsi="仿宋" w:cs="仿宋" w:hint="eastAsia"/>
            <w:lang w:eastAsia="zh-CN"/>
          </w:rPr>
          <w:t>(一)、变更控制流程</w:t>
        </w:r>
        <w:r>
          <w:tab/>
        </w:r>
        <w:r>
          <w:fldChar w:fldCharType="begin"/>
        </w:r>
        <w:r>
          <w:instrText xml:space="preserve"> PAGEREF _Toc20529 \h </w:instrText>
        </w:r>
        <w:r>
          <w:fldChar w:fldCharType="separate"/>
        </w:r>
        <w:r>
          <w:t>44</w:t>
        </w:r>
        <w:r>
          <w:fldChar w:fldCharType="end"/>
        </w:r>
      </w:hyperlink>
    </w:p>
    <w:p>
      <w:pPr>
        <w:pStyle w:val="TOC2"/>
        <w:tabs>
          <w:tab w:val="right" w:leader="dot" w:pos="8306"/>
        </w:tabs>
      </w:pPr>
      <w:hyperlink w:anchor="_Toc14095" w:history="1">
        <w:r>
          <w:rPr>
            <w:rFonts w:ascii="仿宋" w:eastAsia="仿宋" w:hAnsi="仿宋" w:cs="仿宋" w:hint="eastAsia"/>
            <w:lang w:eastAsia="zh-CN"/>
          </w:rPr>
          <w:t>(二)、影响评估与处理</w:t>
        </w:r>
        <w:r>
          <w:tab/>
        </w:r>
        <w:r>
          <w:fldChar w:fldCharType="begin"/>
        </w:r>
        <w:r>
          <w:instrText xml:space="preserve"> PAGEREF _Toc14095 \h </w:instrText>
        </w:r>
        <w:r>
          <w:fldChar w:fldCharType="separate"/>
        </w:r>
        <w:r>
          <w:t>45</w:t>
        </w:r>
        <w:r>
          <w:fldChar w:fldCharType="end"/>
        </w:r>
      </w:hyperlink>
    </w:p>
    <w:p>
      <w:pPr>
        <w:pStyle w:val="TOC2"/>
        <w:tabs>
          <w:tab w:val="right" w:leader="dot" w:pos="8306"/>
        </w:tabs>
      </w:pPr>
      <w:hyperlink w:anchor="_Toc25446" w:history="1">
        <w:r>
          <w:rPr>
            <w:rFonts w:ascii="仿宋" w:eastAsia="仿宋" w:hAnsi="仿宋" w:cs="仿宋" w:hint="eastAsia"/>
            <w:lang w:eastAsia="zh-CN"/>
          </w:rPr>
          <w:t>(三)、变更记录与追踪</w:t>
        </w:r>
        <w:r>
          <w:tab/>
        </w:r>
        <w:r>
          <w:fldChar w:fldCharType="begin"/>
        </w:r>
        <w:r>
          <w:instrText xml:space="preserve"> PAGEREF _Toc25446 \h </w:instrText>
        </w:r>
        <w:r>
          <w:fldChar w:fldCharType="separate"/>
        </w:r>
        <w:r>
          <w:t>46</w:t>
        </w:r>
        <w:r>
          <w:fldChar w:fldCharType="end"/>
        </w:r>
      </w:hyperlink>
    </w:p>
    <w:p>
      <w:pPr>
        <w:pStyle w:val="TOC2"/>
        <w:tabs>
          <w:tab w:val="right" w:leader="dot" w:pos="8306"/>
        </w:tabs>
      </w:pPr>
      <w:hyperlink w:anchor="_Toc25602" w:history="1">
        <w:r>
          <w:rPr>
            <w:rFonts w:ascii="仿宋" w:eastAsia="仿宋" w:hAnsi="仿宋" w:cs="仿宋" w:hint="eastAsia"/>
            <w:lang w:eastAsia="zh-CN"/>
          </w:rPr>
          <w:t>(四)、变更管理策略</w:t>
        </w:r>
        <w:r>
          <w:tab/>
        </w:r>
        <w:r>
          <w:fldChar w:fldCharType="begin"/>
        </w:r>
        <w:r>
          <w:instrText xml:space="preserve"> PAGEREF _Toc25602 \h </w:instrText>
        </w:r>
        <w:r>
          <w:fldChar w:fldCharType="separate"/>
        </w:r>
        <w:r>
          <w:t>48</w:t>
        </w:r>
        <w:r>
          <w:fldChar w:fldCharType="end"/>
        </w:r>
      </w:hyperlink>
    </w:p>
    <w:p>
      <w:pPr>
        <w:pStyle w:val="TOC1"/>
        <w:tabs>
          <w:tab w:val="right" w:leader="dot" w:pos="8306"/>
        </w:tabs>
      </w:pPr>
      <w:hyperlink w:anchor="_Toc6136" w:history="1">
        <w:r>
          <w:rPr>
            <w:rFonts w:ascii="仿宋" w:eastAsia="仿宋" w:hAnsi="仿宋" w:cs="仿宋" w:hint="eastAsia"/>
            <w:lang w:eastAsia="zh-CN"/>
          </w:rPr>
          <w:t>十、项目质量与标准</w:t>
        </w:r>
        <w:r>
          <w:tab/>
        </w:r>
        <w:r>
          <w:fldChar w:fldCharType="begin"/>
        </w:r>
        <w:r>
          <w:instrText xml:space="preserve"> PAGEREF _Toc6136 \h </w:instrText>
        </w:r>
        <w:r>
          <w:fldChar w:fldCharType="separate"/>
        </w:r>
        <w:r>
          <w:t>50</w:t>
        </w:r>
        <w:r>
          <w:fldChar w:fldCharType="end"/>
        </w:r>
      </w:hyperlink>
    </w:p>
    <w:p>
      <w:pPr>
        <w:pStyle w:val="TOC2"/>
        <w:tabs>
          <w:tab w:val="right" w:leader="dot" w:pos="8306"/>
        </w:tabs>
      </w:pPr>
      <w:hyperlink w:anchor="_Toc18087" w:history="1">
        <w:r>
          <w:rPr>
            <w:rFonts w:ascii="仿宋" w:eastAsia="仿宋" w:hAnsi="仿宋" w:cs="仿宋" w:hint="eastAsia"/>
            <w:lang w:eastAsia="zh-CN"/>
          </w:rPr>
          <w:t>(一)、质量保障体系</w:t>
        </w:r>
        <w:r>
          <w:tab/>
        </w:r>
        <w:r>
          <w:fldChar w:fldCharType="begin"/>
        </w:r>
        <w:r>
          <w:instrText xml:space="preserve"> PAGEREF _Toc18087 \h </w:instrText>
        </w:r>
        <w:r>
          <w:fldChar w:fldCharType="separate"/>
        </w:r>
        <w:r>
          <w:t>50</w:t>
        </w:r>
        <w:r>
          <w:fldChar w:fldCharType="end"/>
        </w:r>
      </w:hyperlink>
    </w:p>
    <w:p>
      <w:pPr>
        <w:pStyle w:val="TOC2"/>
        <w:tabs>
          <w:tab w:val="right" w:leader="dot" w:pos="8306"/>
        </w:tabs>
      </w:pPr>
      <w:hyperlink w:anchor="_Toc22293" w:history="1">
        <w:r>
          <w:rPr>
            <w:rFonts w:ascii="仿宋" w:eastAsia="仿宋" w:hAnsi="仿宋" w:cs="仿宋" w:hint="eastAsia"/>
            <w:lang w:eastAsia="zh-CN"/>
          </w:rPr>
          <w:t>(二)、标准化作业流程</w:t>
        </w:r>
        <w:r>
          <w:tab/>
        </w:r>
        <w:r>
          <w:fldChar w:fldCharType="begin"/>
        </w:r>
        <w:r>
          <w:instrText xml:space="preserve"> PAGEREF _Toc22293 \h </w:instrText>
        </w:r>
        <w:r>
          <w:fldChar w:fldCharType="separate"/>
        </w:r>
        <w:r>
          <w:t>51</w:t>
        </w:r>
        <w:r>
          <w:fldChar w:fldCharType="end"/>
        </w:r>
      </w:hyperlink>
    </w:p>
    <w:p>
      <w:pPr>
        <w:pStyle w:val="TOC2"/>
        <w:tabs>
          <w:tab w:val="right" w:leader="dot" w:pos="8306"/>
        </w:tabs>
      </w:pPr>
      <w:hyperlink w:anchor="_Toc7111" w:history="1">
        <w:r>
          <w:rPr>
            <w:rFonts w:ascii="仿宋" w:eastAsia="仿宋" w:hAnsi="仿宋" w:cs="仿宋" w:hint="eastAsia"/>
            <w:lang w:eastAsia="zh-CN"/>
          </w:rPr>
          <w:t>(三)、质量监控与评估</w:t>
        </w:r>
        <w:r>
          <w:tab/>
        </w:r>
        <w:r>
          <w:fldChar w:fldCharType="begin"/>
        </w:r>
        <w:r>
          <w:instrText xml:space="preserve"> PAGEREF _Toc7111 \h </w:instrText>
        </w:r>
        <w:r>
          <w:fldChar w:fldCharType="separate"/>
        </w:r>
        <w:r>
          <w:t>53</w:t>
        </w:r>
        <w:r>
          <w:fldChar w:fldCharType="end"/>
        </w:r>
      </w:hyperlink>
    </w:p>
    <w:p>
      <w:pPr>
        <w:pStyle w:val="TOC2"/>
        <w:tabs>
          <w:tab w:val="right" w:leader="dot" w:pos="8306"/>
        </w:tabs>
      </w:pPr>
      <w:hyperlink w:anchor="_Toc18799" w:history="1">
        <w:r>
          <w:rPr>
            <w:rFonts w:ascii="仿宋" w:eastAsia="仿宋" w:hAnsi="仿宋" w:cs="仿宋" w:hint="eastAsia"/>
            <w:lang w:eastAsia="zh-CN"/>
          </w:rPr>
          <w:t>(四)、质量改进计划</w:t>
        </w:r>
        <w:r>
          <w:tab/>
        </w:r>
        <w:r>
          <w:fldChar w:fldCharType="begin"/>
        </w:r>
        <w:r>
          <w:instrText xml:space="preserve"> PAGEREF _Toc18799 \h </w:instrText>
        </w:r>
        <w:r>
          <w:fldChar w:fldCharType="separate"/>
        </w:r>
        <w:r>
          <w:t>54</w:t>
        </w:r>
        <w:r>
          <w:fldChar w:fldCharType="end"/>
        </w:r>
      </w:hyperlink>
    </w:p>
    <w:p>
      <w:pPr>
        <w:pStyle w:val="TOC1"/>
        <w:tabs>
          <w:tab w:val="right" w:leader="dot" w:pos="8306"/>
        </w:tabs>
      </w:pPr>
      <w:hyperlink w:anchor="_Toc29743" w:history="1">
        <w:r>
          <w:rPr>
            <w:rFonts w:ascii="仿宋" w:eastAsia="仿宋" w:hAnsi="仿宋" w:cs="仿宋" w:hint="eastAsia"/>
            <w:lang w:eastAsia="zh-CN"/>
          </w:rPr>
          <w:t>十一、技术创新与产业升级</w:t>
        </w:r>
        <w:r>
          <w:tab/>
        </w:r>
        <w:r>
          <w:fldChar w:fldCharType="begin"/>
        </w:r>
        <w:r>
          <w:instrText xml:space="preserve"> PAGEREF _Toc29743 \h </w:instrText>
        </w:r>
        <w:r>
          <w:fldChar w:fldCharType="separate"/>
        </w:r>
        <w:r>
          <w:t>55</w:t>
        </w:r>
        <w:r>
          <w:fldChar w:fldCharType="end"/>
        </w:r>
      </w:hyperlink>
    </w:p>
    <w:p>
      <w:pPr>
        <w:pStyle w:val="TOC2"/>
        <w:tabs>
          <w:tab w:val="right" w:leader="dot" w:pos="8306"/>
        </w:tabs>
      </w:pPr>
      <w:hyperlink w:anchor="_Toc9206" w:history="1">
        <w:r>
          <w:rPr>
            <w:rFonts w:ascii="仿宋" w:eastAsia="仿宋" w:hAnsi="仿宋" w:cs="仿宋" w:hint="eastAsia"/>
            <w:lang w:eastAsia="zh-CN"/>
          </w:rPr>
          <w:t>(一)、技术创新方向与目标</w:t>
        </w:r>
        <w:r>
          <w:tab/>
        </w:r>
        <w:r>
          <w:fldChar w:fldCharType="begin"/>
        </w:r>
        <w:r>
          <w:instrText xml:space="preserve"> PAGEREF _Toc9206 \h </w:instrText>
        </w:r>
        <w:r>
          <w:fldChar w:fldCharType="separate"/>
        </w:r>
        <w:r>
          <w:t>55</w:t>
        </w:r>
        <w:r>
          <w:fldChar w:fldCharType="end"/>
        </w:r>
      </w:hyperlink>
    </w:p>
    <w:p>
      <w:pPr>
        <w:pStyle w:val="TOC2"/>
        <w:tabs>
          <w:tab w:val="right" w:leader="dot" w:pos="8306"/>
        </w:tabs>
      </w:pPr>
      <w:hyperlink w:anchor="_Toc25345" w:history="1">
        <w:r>
          <w:rPr>
            <w:rFonts w:ascii="仿宋" w:eastAsia="仿宋" w:hAnsi="仿宋" w:cs="仿宋" w:hint="eastAsia"/>
            <w:lang w:eastAsia="zh-CN"/>
          </w:rPr>
          <w:t>(二)、产业升级路径与措施</w:t>
        </w:r>
        <w:r>
          <w:tab/>
        </w:r>
        <w:r>
          <w:fldChar w:fldCharType="begin"/>
        </w:r>
        <w:r>
          <w:instrText xml:space="preserve"> PAGEREF _Toc25345 \h </w:instrText>
        </w:r>
        <w:r>
          <w:fldChar w:fldCharType="separate"/>
        </w:r>
        <w:r>
          <w:t>56</w:t>
        </w:r>
        <w:r>
          <w:fldChar w:fldCharType="end"/>
        </w:r>
      </w:hyperlink>
    </w:p>
    <w:p>
      <w:pPr>
        <w:pStyle w:val="TOC1"/>
        <w:tabs>
          <w:tab w:val="right" w:leader="dot" w:pos="8306"/>
        </w:tabs>
      </w:pPr>
      <w:hyperlink w:anchor="_Toc24427" w:history="1">
        <w:r>
          <w:rPr>
            <w:rFonts w:ascii="仿宋" w:eastAsia="仿宋" w:hAnsi="仿宋" w:cs="仿宋" w:hint="eastAsia"/>
            <w:lang w:eastAsia="zh-CN"/>
          </w:rPr>
          <w:t>十二、资金管理与财务规划</w:t>
        </w:r>
        <w:r>
          <w:tab/>
        </w:r>
        <w:r>
          <w:fldChar w:fldCharType="begin"/>
        </w:r>
        <w:r>
          <w:instrText xml:space="preserve"> PAGEREF _Toc24427 \h </w:instrText>
        </w:r>
        <w:r>
          <w:fldChar w:fldCharType="separate"/>
        </w:r>
        <w:r>
          <w:t>58</w:t>
        </w:r>
        <w:r>
          <w:fldChar w:fldCharType="end"/>
        </w:r>
      </w:hyperlink>
    </w:p>
    <w:p>
      <w:pPr>
        <w:pStyle w:val="TOC2"/>
        <w:tabs>
          <w:tab w:val="right" w:leader="dot" w:pos="8306"/>
        </w:tabs>
      </w:pPr>
      <w:hyperlink w:anchor="_Toc3961" w:history="1">
        <w:r>
          <w:rPr>
            <w:rFonts w:ascii="仿宋" w:eastAsia="仿宋" w:hAnsi="仿宋" w:cs="仿宋" w:hint="eastAsia"/>
            <w:lang w:eastAsia="zh-CN"/>
          </w:rPr>
          <w:t>(一)、项目资金来源与筹措</w:t>
        </w:r>
        <w:r>
          <w:tab/>
        </w:r>
        <w:r>
          <w:fldChar w:fldCharType="begin"/>
        </w:r>
        <w:r>
          <w:instrText xml:space="preserve"> PAGEREF _Toc3961 \h </w:instrText>
        </w:r>
        <w:r>
          <w:fldChar w:fldCharType="separate"/>
        </w:r>
        <w:r>
          <w:t>58</w:t>
        </w:r>
        <w:r>
          <w:fldChar w:fldCharType="end"/>
        </w:r>
      </w:hyperlink>
    </w:p>
    <w:p>
      <w:pPr>
        <w:pStyle w:val="TOC2"/>
        <w:tabs>
          <w:tab w:val="right" w:leader="dot" w:pos="8306"/>
        </w:tabs>
      </w:pPr>
      <w:hyperlink w:anchor="_Toc22938" w:history="1">
        <w:r>
          <w:rPr>
            <w:rFonts w:ascii="仿宋" w:eastAsia="仿宋" w:hAnsi="仿宋" w:cs="仿宋" w:hint="eastAsia"/>
            <w:lang w:eastAsia="zh-CN"/>
          </w:rPr>
          <w:t>(二)、资金使用与监管</w:t>
        </w:r>
        <w:r>
          <w:tab/>
        </w:r>
        <w:r>
          <w:fldChar w:fldCharType="begin"/>
        </w:r>
        <w:r>
          <w:instrText xml:space="preserve"> PAGEREF _Toc22938 \h </w:instrText>
        </w:r>
        <w:r>
          <w:fldChar w:fldCharType="separate"/>
        </w:r>
        <w:r>
          <w:t>59</w:t>
        </w:r>
        <w:r>
          <w:fldChar w:fldCharType="end"/>
        </w:r>
      </w:hyperlink>
    </w:p>
    <w:p>
      <w:pPr>
        <w:pStyle w:val="TOC2"/>
        <w:tabs>
          <w:tab w:val="right" w:leader="dot" w:pos="8306"/>
        </w:tabs>
      </w:pPr>
      <w:hyperlink w:anchor="_Toc19913" w:history="1">
        <w:r>
          <w:rPr>
            <w:rFonts w:ascii="仿宋" w:eastAsia="仿宋" w:hAnsi="仿宋" w:cs="仿宋" w:hint="eastAsia"/>
            <w:lang w:eastAsia="zh-CN"/>
          </w:rPr>
          <w:t>(三)、财务规划与预测</w:t>
        </w:r>
        <w:r>
          <w:tab/>
        </w:r>
        <w:r>
          <w:fldChar w:fldCharType="begin"/>
        </w:r>
        <w:r>
          <w:instrText xml:space="preserve"> PAGEREF _Toc19913 \h </w:instrText>
        </w:r>
        <w:r>
          <w:fldChar w:fldCharType="separate"/>
        </w:r>
        <w:r>
          <w:t>60</w:t>
        </w:r>
        <w:r>
          <w:fldChar w:fldCharType="end"/>
        </w:r>
      </w:hyperlink>
    </w:p>
    <w:p>
      <w:pPr>
        <w:pStyle w:val="TOC1"/>
        <w:tabs>
          <w:tab w:val="right" w:leader="dot" w:pos="8306"/>
        </w:tabs>
      </w:pPr>
      <w:hyperlink w:anchor="_Toc5426" w:history="1">
        <w:r>
          <w:rPr>
            <w:rFonts w:ascii="仿宋" w:eastAsia="仿宋" w:hAnsi="仿宋" w:cs="仿宋" w:hint="eastAsia"/>
            <w:lang w:eastAsia="zh-CN"/>
          </w:rPr>
          <w:t>十三、创新驱动与持续发展</w:t>
        </w:r>
        <w:r>
          <w:tab/>
        </w:r>
        <w:r>
          <w:fldChar w:fldCharType="begin"/>
        </w:r>
        <w:r>
          <w:instrText xml:space="preserve"> PAGEREF _Toc5426 \h </w:instrText>
        </w:r>
        <w:r>
          <w:fldChar w:fldCharType="separate"/>
        </w:r>
        <w:r>
          <w:t>61</w:t>
        </w:r>
        <w:r>
          <w:fldChar w:fldCharType="end"/>
        </w:r>
      </w:hyperlink>
    </w:p>
    <w:p>
      <w:pPr>
        <w:pStyle w:val="TOC2"/>
        <w:tabs>
          <w:tab w:val="right" w:leader="dot" w:pos="8306"/>
        </w:tabs>
      </w:pPr>
      <w:hyperlink w:anchor="_Toc16388" w:history="1">
        <w:r>
          <w:rPr>
            <w:rFonts w:ascii="仿宋" w:eastAsia="仿宋" w:hAnsi="仿宋" w:cs="仿宋" w:hint="eastAsia"/>
            <w:lang w:eastAsia="zh-CN"/>
          </w:rPr>
          <w:t>(一)、创新驱动战略实施</w:t>
        </w:r>
        <w:r>
          <w:tab/>
        </w:r>
        <w:r>
          <w:fldChar w:fldCharType="begin"/>
        </w:r>
        <w:r>
          <w:instrText xml:space="preserve"> PAGEREF _Toc16388 \h </w:instrText>
        </w:r>
        <w:r>
          <w:fldChar w:fldCharType="separate"/>
        </w:r>
        <w:r>
          <w:t>61</w:t>
        </w:r>
        <w:r>
          <w:fldChar w:fldCharType="end"/>
        </w:r>
      </w:hyperlink>
    </w:p>
    <w:p>
      <w:pPr>
        <w:pStyle w:val="TOC2"/>
        <w:tabs>
          <w:tab w:val="right" w:leader="dot" w:pos="8306"/>
        </w:tabs>
      </w:pPr>
      <w:hyperlink w:anchor="_Toc13721" w:history="1">
        <w:r>
          <w:rPr>
            <w:rFonts w:ascii="仿宋" w:eastAsia="仿宋" w:hAnsi="仿宋" w:cs="仿宋" w:hint="eastAsia"/>
            <w:lang w:eastAsia="zh-CN"/>
          </w:rPr>
          <w:t>(二)、持续发展路径探索</w:t>
        </w:r>
        <w:r>
          <w:tab/>
        </w:r>
        <w:r>
          <w:fldChar w:fldCharType="begin"/>
        </w:r>
        <w:r>
          <w:instrText xml:space="preserve"> PAGEREF _Toc13721 \h </w:instrText>
        </w:r>
        <w:r>
          <w:fldChar w:fldCharType="separate"/>
        </w:r>
        <w:r>
          <w:t>63</w:t>
        </w:r>
        <w:r>
          <w:fldChar w:fldCharType="end"/>
        </w:r>
      </w:hyperlink>
    </w:p>
    <w:p>
      <w:pPr>
        <w:pStyle w:val="TOC1"/>
        <w:tabs>
          <w:tab w:val="right" w:leader="dot" w:pos="8306"/>
        </w:tabs>
      </w:pPr>
      <w:hyperlink w:anchor="_Toc18220" w:history="1">
        <w:r>
          <w:rPr>
            <w:rFonts w:ascii="仿宋" w:eastAsia="仿宋" w:hAnsi="仿宋" w:cs="仿宋" w:hint="eastAsia"/>
            <w:lang w:eastAsia="zh-CN"/>
          </w:rPr>
          <w:t>十四、人力资源管理与开发</w:t>
        </w:r>
        <w:r>
          <w:tab/>
        </w:r>
        <w:r>
          <w:fldChar w:fldCharType="begin"/>
        </w:r>
        <w:r>
          <w:instrText xml:space="preserve"> PAGEREF _Toc18220 \h </w:instrText>
        </w:r>
        <w:r>
          <w:fldChar w:fldCharType="separate"/>
        </w:r>
        <w:r>
          <w:t>67</w:t>
        </w:r>
        <w:r>
          <w:fldChar w:fldCharType="end"/>
        </w:r>
      </w:hyperlink>
    </w:p>
    <w:p>
      <w:pPr>
        <w:pStyle w:val="TOC2"/>
        <w:tabs>
          <w:tab w:val="right" w:leader="dot" w:pos="8306"/>
        </w:tabs>
      </w:pPr>
      <w:hyperlink w:anchor="_Toc32304" w:history="1">
        <w:r>
          <w:rPr>
            <w:rFonts w:ascii="仿宋" w:eastAsia="仿宋" w:hAnsi="仿宋" w:cs="仿宋" w:hint="eastAsia"/>
            <w:lang w:eastAsia="zh-CN"/>
          </w:rPr>
          <w:t>(一)、人力资源规划</w:t>
        </w:r>
        <w:r>
          <w:tab/>
        </w:r>
        <w:r>
          <w:fldChar w:fldCharType="begin"/>
        </w:r>
        <w:r>
          <w:instrText xml:space="preserve"> PAGEREF _Toc32304 \h </w:instrText>
        </w:r>
        <w:r>
          <w:fldChar w:fldCharType="separate"/>
        </w:r>
        <w:r>
          <w:t>67</w:t>
        </w:r>
        <w:r>
          <w:fldChar w:fldCharType="end"/>
        </w:r>
      </w:hyperlink>
    </w:p>
    <w:p>
      <w:pPr>
        <w:pStyle w:val="TOC2"/>
        <w:tabs>
          <w:tab w:val="right" w:leader="dot" w:pos="8306"/>
        </w:tabs>
      </w:pPr>
      <w:hyperlink w:anchor="_Toc3547" w:history="1">
        <w:r>
          <w:rPr>
            <w:rFonts w:ascii="仿宋" w:eastAsia="仿宋" w:hAnsi="仿宋" w:cs="仿宋" w:hint="eastAsia"/>
            <w:lang w:eastAsia="zh-CN"/>
          </w:rPr>
          <w:t>(二)、人力资源开发与培训</w:t>
        </w:r>
        <w:r>
          <w:tab/>
        </w:r>
        <w:r>
          <w:fldChar w:fldCharType="begin"/>
        </w:r>
        <w:r>
          <w:instrText xml:space="preserve"> PAGEREF _Toc3547 \h </w:instrText>
        </w:r>
        <w:r>
          <w:fldChar w:fldCharType="separate"/>
        </w:r>
        <w:r>
          <w:t>69</w:t>
        </w:r>
        <w:r>
          <w:fldChar w:fldCharType="end"/>
        </w:r>
      </w:hyperlink>
    </w:p>
    <w:p>
      <w:pPr>
        <w:pStyle w:val="TOC1"/>
        <w:tabs>
          <w:tab w:val="right" w:leader="dot" w:pos="8306"/>
        </w:tabs>
      </w:pPr>
      <w:hyperlink w:anchor="_Toc6369" w:history="1">
        <w:r>
          <w:rPr>
            <w:rFonts w:ascii="仿宋" w:eastAsia="仿宋" w:hAnsi="仿宋" w:cs="仿宋" w:hint="eastAsia"/>
            <w:lang w:eastAsia="zh-CN"/>
          </w:rPr>
          <w:t>十五、质量管理与控制</w:t>
        </w:r>
        <w:r>
          <w:tab/>
        </w:r>
        <w:r>
          <w:fldChar w:fldCharType="begin"/>
        </w:r>
        <w:r>
          <w:instrText xml:space="preserve"> PAGEREF _Toc6369 \h </w:instrText>
        </w:r>
        <w:r>
          <w:fldChar w:fldCharType="separate"/>
        </w:r>
        <w:r>
          <w:t>71</w:t>
        </w:r>
        <w:r>
          <w:fldChar w:fldCharType="end"/>
        </w:r>
      </w:hyperlink>
    </w:p>
    <w:p>
      <w:pPr>
        <w:pStyle w:val="TOC2"/>
        <w:tabs>
          <w:tab w:val="right" w:leader="dot" w:pos="8306"/>
        </w:tabs>
      </w:pPr>
      <w:hyperlink w:anchor="_Toc299" w:history="1">
        <w:r>
          <w:rPr>
            <w:rFonts w:ascii="仿宋" w:eastAsia="仿宋" w:hAnsi="仿宋" w:cs="仿宋" w:hint="eastAsia"/>
            <w:lang w:eastAsia="zh-CN"/>
          </w:rPr>
          <w:t>(一)、质量管理体系建设</w:t>
        </w:r>
        <w:r>
          <w:tab/>
        </w:r>
        <w:r>
          <w:fldChar w:fldCharType="begin"/>
        </w:r>
        <w:r>
          <w:instrText xml:space="preserve"> PAGEREF _Toc299 \h </w:instrText>
        </w:r>
        <w:r>
          <w:fldChar w:fldCharType="separate"/>
        </w:r>
        <w:r>
          <w:t>71</w:t>
        </w:r>
        <w:r>
          <w:fldChar w:fldCharType="end"/>
        </w:r>
      </w:hyperlink>
    </w:p>
    <w:p>
      <w:pPr>
        <w:pStyle w:val="TOC2"/>
        <w:tabs>
          <w:tab w:val="right" w:leader="dot" w:pos="8306"/>
        </w:tabs>
      </w:pPr>
      <w:hyperlink w:anchor="_Toc17900" w:history="1">
        <w:r>
          <w:rPr>
            <w:rFonts w:ascii="仿宋" w:eastAsia="仿宋" w:hAnsi="仿宋" w:cs="仿宋" w:hint="eastAsia"/>
            <w:lang w:eastAsia="zh-CN"/>
          </w:rPr>
          <w:t>(二)、质量控制措施</w:t>
        </w:r>
        <w:r>
          <w:tab/>
        </w:r>
        <w:r>
          <w:fldChar w:fldCharType="begin"/>
        </w:r>
        <w:r>
          <w:instrText xml:space="preserve"> PAGEREF _Toc17900 \h </w:instrText>
        </w:r>
        <w:r>
          <w:fldChar w:fldCharType="separate"/>
        </w:r>
        <w:r>
          <w:t>73</w:t>
        </w:r>
        <w:r>
          <w:fldChar w:fldCharType="end"/>
        </w:r>
      </w:hyperlink>
    </w:p>
    <w:p>
      <w:pPr>
        <w:pStyle w:val="TOC1"/>
        <w:tabs>
          <w:tab w:val="right" w:leader="dot" w:pos="8306"/>
        </w:tabs>
      </w:pPr>
      <w:hyperlink w:anchor="_Toc29115" w:history="1">
        <w:r>
          <w:rPr>
            <w:rFonts w:ascii="仿宋" w:eastAsia="仿宋" w:hAnsi="仿宋" w:cs="仿宋" w:hint="eastAsia"/>
            <w:lang w:eastAsia="zh-CN"/>
          </w:rPr>
          <w:t>十六、法律法规与政策遵循</w:t>
        </w:r>
        <w:r>
          <w:tab/>
        </w:r>
        <w:r>
          <w:fldChar w:fldCharType="begin"/>
        </w:r>
        <w:r>
          <w:instrText xml:space="preserve"> PAGEREF _Toc29115 \h </w:instrText>
        </w:r>
        <w:r>
          <w:fldChar w:fldCharType="separate"/>
        </w:r>
        <w:r>
          <w:t>74</w:t>
        </w:r>
        <w:r>
          <w:fldChar w:fldCharType="end"/>
        </w:r>
      </w:hyperlink>
    </w:p>
    <w:p>
      <w:pPr>
        <w:pStyle w:val="TOC2"/>
        <w:tabs>
          <w:tab w:val="right" w:leader="dot" w:pos="8306"/>
        </w:tabs>
      </w:pPr>
      <w:hyperlink w:anchor="_Toc26445" w:history="1">
        <w:r>
          <w:rPr>
            <w:rFonts w:ascii="仿宋" w:eastAsia="仿宋" w:hAnsi="仿宋" w:cs="仿宋" w:hint="eastAsia"/>
            <w:lang w:eastAsia="zh-CN"/>
          </w:rPr>
          <w:t>(一)、法律法规遵守</w:t>
        </w:r>
        <w:r>
          <w:tab/>
        </w:r>
        <w:r>
          <w:fldChar w:fldCharType="begin"/>
        </w:r>
        <w:r>
          <w:instrText xml:space="preserve"> PAGEREF _Toc26445 \h </w:instrText>
        </w:r>
        <w:r>
          <w:fldChar w:fldCharType="separate"/>
        </w:r>
        <w:r>
          <w:t>74</w:t>
        </w:r>
        <w:r>
          <w:fldChar w:fldCharType="end"/>
        </w:r>
      </w:hyperlink>
    </w:p>
    <w:p>
      <w:pPr>
        <w:pStyle w:val="TOC2"/>
        <w:tabs>
          <w:tab w:val="right" w:leader="dot" w:pos="8306"/>
        </w:tabs>
      </w:pPr>
      <w:hyperlink w:anchor="_Toc9734" w:history="1">
        <w:r>
          <w:rPr>
            <w:rFonts w:ascii="仿宋" w:eastAsia="仿宋" w:hAnsi="仿宋" w:cs="仿宋" w:hint="eastAsia"/>
            <w:lang w:eastAsia="zh-CN"/>
          </w:rPr>
          <w:t>(二)、政策导向与利用</w:t>
        </w:r>
        <w:r>
          <w:tab/>
        </w:r>
        <w:r>
          <w:fldChar w:fldCharType="begin"/>
        </w:r>
        <w:r>
          <w:instrText xml:space="preserve"> PAGEREF _Toc9734 \h </w:instrText>
        </w:r>
        <w:r>
          <w:fldChar w:fldCharType="separate"/>
        </w:r>
        <w:r>
          <w:t>75</w:t>
        </w:r>
        <w:r>
          <w:fldChar w:fldCharType="end"/>
        </w:r>
      </w:hyperlink>
    </w:p>
    <w:p>
      <w:pPr>
        <w:pStyle w:val="TOC1"/>
        <w:tabs>
          <w:tab w:val="right" w:leader="dot" w:pos="8306"/>
        </w:tabs>
      </w:pPr>
      <w:hyperlink w:anchor="_Toc11322" w:history="1">
        <w:r>
          <w:rPr>
            <w:rFonts w:ascii="仿宋" w:eastAsia="仿宋" w:hAnsi="仿宋" w:cs="仿宋" w:hint="eastAsia"/>
            <w:lang w:eastAsia="zh-CN"/>
          </w:rPr>
          <w:t>十七、设施与设备管理</w:t>
        </w:r>
        <w:r>
          <w:tab/>
        </w:r>
        <w:r>
          <w:fldChar w:fldCharType="begin"/>
        </w:r>
        <w:r>
          <w:instrText xml:space="preserve"> PAGEREF _Toc11322 \h </w:instrText>
        </w:r>
        <w:r>
          <w:fldChar w:fldCharType="separate"/>
        </w:r>
        <w:r>
          <w:t>76</w:t>
        </w:r>
        <w:r>
          <w:fldChar w:fldCharType="end"/>
        </w:r>
      </w:hyperlink>
    </w:p>
    <w:p>
      <w:pPr>
        <w:pStyle w:val="TOC2"/>
        <w:tabs>
          <w:tab w:val="right" w:leader="dot" w:pos="8306"/>
        </w:tabs>
      </w:pPr>
      <w:hyperlink w:anchor="_Toc12404" w:history="1">
        <w:r>
          <w:rPr>
            <w:rFonts w:ascii="仿宋" w:eastAsia="仿宋" w:hAnsi="仿宋" w:cs="仿宋" w:hint="eastAsia"/>
            <w:lang w:eastAsia="zh-CN"/>
          </w:rPr>
          <w:t>(一)、设施规划与配置</w:t>
        </w:r>
        <w:r>
          <w:tab/>
        </w:r>
        <w:r>
          <w:fldChar w:fldCharType="begin"/>
        </w:r>
        <w:r>
          <w:instrText xml:space="preserve"> PAGEREF _Toc12404 \h </w:instrText>
        </w:r>
        <w:r>
          <w:fldChar w:fldCharType="separate"/>
        </w:r>
        <w:r>
          <w:t>76</w:t>
        </w:r>
        <w:r>
          <w:fldChar w:fldCharType="end"/>
        </w:r>
      </w:hyperlink>
    </w:p>
    <w:p>
      <w:pPr>
        <w:pStyle w:val="TOC2"/>
        <w:tabs>
          <w:tab w:val="right" w:leader="dot" w:pos="8306"/>
        </w:tabs>
      </w:pPr>
      <w:hyperlink w:anchor="_Toc1402" w:history="1">
        <w:r>
          <w:rPr>
            <w:rFonts w:ascii="仿宋" w:eastAsia="仿宋" w:hAnsi="仿宋" w:cs="仿宋" w:hint="eastAsia"/>
            <w:lang w:eastAsia="zh-CN"/>
          </w:rPr>
          <w:t>(二)、设备采购与维护管理</w:t>
        </w:r>
        <w:r>
          <w:tab/>
        </w:r>
        <w:r>
          <w:fldChar w:fldCharType="begin"/>
        </w:r>
        <w:r>
          <w:instrText xml:space="preserve"> PAGEREF _Toc1402 \h </w:instrText>
        </w:r>
        <w:r>
          <w:fldChar w:fldCharType="separate"/>
        </w:r>
        <w:r>
          <w:t>76</w:t>
        </w:r>
        <w:r>
          <w:fldChar w:fldCharType="end"/>
        </w:r>
      </w:hyperlink>
    </w:p>
    <w:p>
      <w:pPr>
        <w:pStyle w:val="TOC2"/>
        <w:tabs>
          <w:tab w:val="right" w:leader="dot" w:pos="8306"/>
        </w:tabs>
      </w:pPr>
      <w:hyperlink w:anchor="_Toc11963" w:history="1">
        <w:r>
          <w:rPr>
            <w:rFonts w:ascii="仿宋" w:eastAsia="仿宋" w:hAnsi="仿宋" w:cs="仿宋" w:hint="eastAsia"/>
            <w:lang w:eastAsia="zh-CN"/>
          </w:rPr>
          <w:t>(三)、设施设备升级策略</w:t>
        </w:r>
        <w:r>
          <w:tab/>
        </w:r>
        <w:r>
          <w:fldChar w:fldCharType="begin"/>
        </w:r>
        <w:r>
          <w:instrText xml:space="preserve"> PAGEREF _Toc11963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64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626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一、羽绒服项目的技术资源开发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二、羽绒服项目的人力资源管理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羽绒服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三、羽绒服项目的资金资源筹措与优化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羽绒服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022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羽绒服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羽绒服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羽绒服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527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羽绒服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羽绒服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智能技术的应用：羽绒服项目将利用智能技术，如物联网（IoT）和大数据分析，来监控和优化资源使用。通过实时数据分析，项目可以更有效地管理能源消耗、减少原材料浪费，并提高生产过程的整体效率。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984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3516"/>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直接收益：假设羽绒服项目的产品或服务年销售收入为XX万元。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4479"/>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若羽绒服项目成功推广新型环保产品，比如采用可回收材料的包装，可能会激发消费者对可持续产品的需求。这种需求的增长可能迫使整个行业转向更环保的产品设计和生产方法。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903"/>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2567"/>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羽绒服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https://d.book118.com/218125100003006045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羽绒服项目构思建设方案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10B32"/>
    <w:rsid w:val="76F10B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125100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2024-02-21T12:50:00Z</dcterms:created>
  <dcterms:modified xsi:type="dcterms:W3CDTF">2024-02-21T12:51:28Z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EA761E73641A465B8B0BA9AF56871525_11</vt:lpwstr>
  </property>
  <property fmtid="{D5CDD505-2E9C-101B-9397-08002B2CF9AE}" pid="3" name="KSOProductBuildVer">
    <vt:lpwstr>2052-12.1.0.16250</vt:lpwstr>
  </property>
</Properties>
</file>