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搽剂项目计划设计方案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6" w:history="1">
        <w:r>
          <w:rPr>
            <w:rFonts w:ascii="仿宋" w:eastAsia="仿宋" w:hAnsi="仿宋" w:cs="仿宋" w:hint="eastAsia"/>
            <w:lang w:eastAsia="zh-CN"/>
          </w:rPr>
          <w:t>前言</w:t>
        </w:r>
        <w:r>
          <w:tab/>
        </w:r>
        <w:r>
          <w:fldChar w:fldCharType="begin"/>
        </w:r>
        <w:r>
          <w:instrText xml:space="preserve"> PAGEREF _Toc12166 \h </w:instrText>
        </w:r>
        <w:r>
          <w:fldChar w:fldCharType="separate"/>
        </w:r>
        <w:r>
          <w:t>3</w:t>
        </w:r>
        <w:r>
          <w:fldChar w:fldCharType="end"/>
        </w:r>
      </w:hyperlink>
    </w:p>
    <w:p>
      <w:pPr>
        <w:pStyle w:val="TOC1"/>
        <w:tabs>
          <w:tab w:val="right" w:leader="dot" w:pos="8306"/>
        </w:tabs>
      </w:pPr>
      <w:hyperlink w:anchor="_Toc21812" w:history="1">
        <w:r>
          <w:rPr>
            <w:rFonts w:ascii="仿宋" w:eastAsia="仿宋" w:hAnsi="仿宋" w:cs="仿宋" w:hint="eastAsia"/>
            <w:lang w:eastAsia="zh-CN"/>
          </w:rPr>
          <w:t>一、搽剂项目土建工程</w:t>
        </w:r>
        <w:r>
          <w:tab/>
        </w:r>
        <w:r>
          <w:fldChar w:fldCharType="begin"/>
        </w:r>
        <w:r>
          <w:instrText xml:space="preserve"> PAGEREF _Toc21812 \h </w:instrText>
        </w:r>
        <w:r>
          <w:fldChar w:fldCharType="separate"/>
        </w:r>
        <w:r>
          <w:t>3</w:t>
        </w:r>
        <w:r>
          <w:fldChar w:fldCharType="end"/>
        </w:r>
      </w:hyperlink>
    </w:p>
    <w:p>
      <w:pPr>
        <w:pStyle w:val="TOC2"/>
        <w:tabs>
          <w:tab w:val="right" w:leader="dot" w:pos="8306"/>
        </w:tabs>
      </w:pPr>
      <w:hyperlink w:anchor="_Toc26422" w:history="1">
        <w:r>
          <w:rPr>
            <w:rFonts w:ascii="仿宋" w:eastAsia="仿宋" w:hAnsi="仿宋" w:cs="仿宋" w:hint="eastAsia"/>
            <w:lang w:eastAsia="zh-CN"/>
          </w:rPr>
          <w:t>(一)、建筑工程设计原则</w:t>
        </w:r>
        <w:r>
          <w:tab/>
        </w:r>
        <w:r>
          <w:fldChar w:fldCharType="begin"/>
        </w:r>
        <w:r>
          <w:instrText xml:space="preserve"> PAGEREF _Toc26422 \h </w:instrText>
        </w:r>
        <w:r>
          <w:fldChar w:fldCharType="separate"/>
        </w:r>
        <w:r>
          <w:t>3</w:t>
        </w:r>
        <w:r>
          <w:fldChar w:fldCharType="end"/>
        </w:r>
      </w:hyperlink>
    </w:p>
    <w:p>
      <w:pPr>
        <w:pStyle w:val="TOC2"/>
        <w:tabs>
          <w:tab w:val="right" w:leader="dot" w:pos="8306"/>
        </w:tabs>
      </w:pPr>
      <w:hyperlink w:anchor="_Toc17854" w:history="1">
        <w:r>
          <w:rPr>
            <w:rFonts w:ascii="仿宋" w:eastAsia="仿宋" w:hAnsi="仿宋" w:cs="仿宋" w:hint="eastAsia"/>
            <w:lang w:eastAsia="zh-CN"/>
          </w:rPr>
          <w:t>(二)、土建工程设计年限及安全等级</w:t>
        </w:r>
        <w:r>
          <w:tab/>
        </w:r>
        <w:r>
          <w:fldChar w:fldCharType="begin"/>
        </w:r>
        <w:r>
          <w:instrText xml:space="preserve"> PAGEREF _Toc17854 \h </w:instrText>
        </w:r>
        <w:r>
          <w:fldChar w:fldCharType="separate"/>
        </w:r>
        <w:r>
          <w:t>4</w:t>
        </w:r>
        <w:r>
          <w:fldChar w:fldCharType="end"/>
        </w:r>
      </w:hyperlink>
    </w:p>
    <w:p>
      <w:pPr>
        <w:pStyle w:val="TOC2"/>
        <w:tabs>
          <w:tab w:val="right" w:leader="dot" w:pos="8306"/>
        </w:tabs>
      </w:pPr>
      <w:hyperlink w:anchor="_Toc21357" w:history="1">
        <w:r>
          <w:rPr>
            <w:rFonts w:ascii="仿宋" w:eastAsia="仿宋" w:hAnsi="仿宋" w:cs="仿宋" w:hint="eastAsia"/>
            <w:lang w:eastAsia="zh-CN"/>
          </w:rPr>
          <w:t>(三)、建筑工程设计总体要求</w:t>
        </w:r>
        <w:r>
          <w:tab/>
        </w:r>
        <w:r>
          <w:fldChar w:fldCharType="begin"/>
        </w:r>
        <w:r>
          <w:instrText xml:space="preserve"> PAGEREF _Toc21357 \h </w:instrText>
        </w:r>
        <w:r>
          <w:fldChar w:fldCharType="separate"/>
        </w:r>
        <w:r>
          <w:t>5</w:t>
        </w:r>
        <w:r>
          <w:fldChar w:fldCharType="end"/>
        </w:r>
      </w:hyperlink>
    </w:p>
    <w:p>
      <w:pPr>
        <w:pStyle w:val="TOC2"/>
        <w:tabs>
          <w:tab w:val="right" w:leader="dot" w:pos="8306"/>
        </w:tabs>
      </w:pPr>
      <w:hyperlink w:anchor="_Toc14774" w:history="1">
        <w:r>
          <w:rPr>
            <w:rFonts w:ascii="仿宋" w:eastAsia="仿宋" w:hAnsi="仿宋" w:cs="仿宋" w:hint="eastAsia"/>
            <w:lang w:eastAsia="zh-CN"/>
          </w:rPr>
          <w:t>(四)、土建工程建设指标</w:t>
        </w:r>
        <w:r>
          <w:tab/>
        </w:r>
        <w:r>
          <w:fldChar w:fldCharType="begin"/>
        </w:r>
        <w:r>
          <w:instrText xml:space="preserve"> PAGEREF _Toc14774 \h </w:instrText>
        </w:r>
        <w:r>
          <w:fldChar w:fldCharType="separate"/>
        </w:r>
        <w:r>
          <w:t>6</w:t>
        </w:r>
        <w:r>
          <w:fldChar w:fldCharType="end"/>
        </w:r>
      </w:hyperlink>
    </w:p>
    <w:p>
      <w:pPr>
        <w:pStyle w:val="TOC1"/>
        <w:tabs>
          <w:tab w:val="right" w:leader="dot" w:pos="8306"/>
        </w:tabs>
      </w:pPr>
      <w:hyperlink w:anchor="_Toc30541" w:history="1">
        <w:r>
          <w:rPr>
            <w:rFonts w:ascii="仿宋" w:eastAsia="仿宋" w:hAnsi="仿宋" w:cs="仿宋" w:hint="eastAsia"/>
            <w:lang w:eastAsia="zh-CN"/>
          </w:rPr>
          <w:t>二、搽剂项目文档管理</w:t>
        </w:r>
        <w:r>
          <w:tab/>
        </w:r>
        <w:r>
          <w:fldChar w:fldCharType="begin"/>
        </w:r>
        <w:r>
          <w:instrText xml:space="preserve"> PAGEREF _Toc30541 \h </w:instrText>
        </w:r>
        <w:r>
          <w:fldChar w:fldCharType="separate"/>
        </w:r>
        <w:r>
          <w:t>6</w:t>
        </w:r>
        <w:r>
          <w:fldChar w:fldCharType="end"/>
        </w:r>
      </w:hyperlink>
    </w:p>
    <w:p>
      <w:pPr>
        <w:pStyle w:val="TOC2"/>
        <w:tabs>
          <w:tab w:val="right" w:leader="dot" w:pos="8306"/>
        </w:tabs>
      </w:pPr>
      <w:hyperlink w:anchor="_Toc20963" w:history="1">
        <w:r>
          <w:rPr>
            <w:rFonts w:ascii="仿宋" w:eastAsia="仿宋" w:hAnsi="仿宋" w:cs="仿宋" w:hint="eastAsia"/>
            <w:lang w:eastAsia="zh-CN"/>
          </w:rPr>
          <w:t>(一)、文档编制与审查</w:t>
        </w:r>
        <w:r>
          <w:tab/>
        </w:r>
        <w:r>
          <w:fldChar w:fldCharType="begin"/>
        </w:r>
        <w:r>
          <w:instrText xml:space="preserve"> PAGEREF _Toc20963 \h </w:instrText>
        </w:r>
        <w:r>
          <w:fldChar w:fldCharType="separate"/>
        </w:r>
        <w:r>
          <w:t>6</w:t>
        </w:r>
        <w:r>
          <w:fldChar w:fldCharType="end"/>
        </w:r>
      </w:hyperlink>
    </w:p>
    <w:p>
      <w:pPr>
        <w:pStyle w:val="TOC2"/>
        <w:tabs>
          <w:tab w:val="right" w:leader="dot" w:pos="8306"/>
        </w:tabs>
      </w:pPr>
      <w:hyperlink w:anchor="_Toc6654" w:history="1">
        <w:r>
          <w:rPr>
            <w:rFonts w:ascii="仿宋" w:eastAsia="仿宋" w:hAnsi="仿宋" w:cs="仿宋" w:hint="eastAsia"/>
            <w:lang w:eastAsia="zh-CN"/>
          </w:rPr>
          <w:t>(二)、文档发布与分发</w:t>
        </w:r>
        <w:r>
          <w:tab/>
        </w:r>
        <w:r>
          <w:fldChar w:fldCharType="begin"/>
        </w:r>
        <w:r>
          <w:instrText xml:space="preserve"> PAGEREF _Toc6654 \h </w:instrText>
        </w:r>
        <w:r>
          <w:fldChar w:fldCharType="separate"/>
        </w:r>
        <w:r>
          <w:t>7</w:t>
        </w:r>
        <w:r>
          <w:fldChar w:fldCharType="end"/>
        </w:r>
      </w:hyperlink>
    </w:p>
    <w:p>
      <w:pPr>
        <w:pStyle w:val="TOC2"/>
        <w:tabs>
          <w:tab w:val="right" w:leader="dot" w:pos="8306"/>
        </w:tabs>
      </w:pPr>
      <w:hyperlink w:anchor="_Toc17478" w:history="1">
        <w:r>
          <w:rPr>
            <w:rFonts w:ascii="仿宋" w:eastAsia="仿宋" w:hAnsi="仿宋" w:cs="仿宋" w:hint="eastAsia"/>
            <w:lang w:eastAsia="zh-CN"/>
          </w:rPr>
          <w:t>(三)、文档存档与归档</w:t>
        </w:r>
        <w:r>
          <w:tab/>
        </w:r>
        <w:r>
          <w:fldChar w:fldCharType="begin"/>
        </w:r>
        <w:r>
          <w:instrText xml:space="preserve"> PAGEREF _Toc17478 \h </w:instrText>
        </w:r>
        <w:r>
          <w:fldChar w:fldCharType="separate"/>
        </w:r>
        <w:r>
          <w:t>8</w:t>
        </w:r>
        <w:r>
          <w:fldChar w:fldCharType="end"/>
        </w:r>
      </w:hyperlink>
    </w:p>
    <w:p>
      <w:pPr>
        <w:pStyle w:val="TOC1"/>
        <w:tabs>
          <w:tab w:val="right" w:leader="dot" w:pos="8306"/>
        </w:tabs>
      </w:pPr>
      <w:hyperlink w:anchor="_Toc24338" w:history="1">
        <w:r>
          <w:rPr>
            <w:rFonts w:ascii="仿宋" w:eastAsia="仿宋" w:hAnsi="仿宋" w:cs="仿宋" w:hint="eastAsia"/>
            <w:lang w:eastAsia="zh-CN"/>
          </w:rPr>
          <w:t>三、搽剂项目绩效评估</w:t>
        </w:r>
        <w:r>
          <w:tab/>
        </w:r>
        <w:r>
          <w:fldChar w:fldCharType="begin"/>
        </w:r>
        <w:r>
          <w:instrText xml:space="preserve"> PAGEREF _Toc24338 \h </w:instrText>
        </w:r>
        <w:r>
          <w:fldChar w:fldCharType="separate"/>
        </w:r>
        <w:r>
          <w:t>9</w:t>
        </w:r>
        <w:r>
          <w:fldChar w:fldCharType="end"/>
        </w:r>
      </w:hyperlink>
    </w:p>
    <w:p>
      <w:pPr>
        <w:pStyle w:val="TOC2"/>
        <w:tabs>
          <w:tab w:val="right" w:leader="dot" w:pos="8306"/>
        </w:tabs>
      </w:pPr>
      <w:hyperlink w:anchor="_Toc7541" w:history="1">
        <w:r>
          <w:rPr>
            <w:rFonts w:ascii="仿宋" w:eastAsia="仿宋" w:hAnsi="仿宋" w:cs="仿宋" w:hint="eastAsia"/>
            <w:lang w:eastAsia="zh-CN"/>
          </w:rPr>
          <w:t>(一)、绩效评估指标</w:t>
        </w:r>
        <w:r>
          <w:tab/>
        </w:r>
        <w:r>
          <w:fldChar w:fldCharType="begin"/>
        </w:r>
        <w:r>
          <w:instrText xml:space="preserve"> PAGEREF _Toc7541 \h </w:instrText>
        </w:r>
        <w:r>
          <w:fldChar w:fldCharType="separate"/>
        </w:r>
        <w:r>
          <w:t>9</w:t>
        </w:r>
        <w:r>
          <w:fldChar w:fldCharType="end"/>
        </w:r>
      </w:hyperlink>
    </w:p>
    <w:p>
      <w:pPr>
        <w:pStyle w:val="TOC2"/>
        <w:tabs>
          <w:tab w:val="right" w:leader="dot" w:pos="8306"/>
        </w:tabs>
      </w:pPr>
      <w:hyperlink w:anchor="_Toc25319" w:history="1">
        <w:r>
          <w:rPr>
            <w:rFonts w:ascii="仿宋" w:eastAsia="仿宋" w:hAnsi="仿宋" w:cs="仿宋" w:hint="eastAsia"/>
            <w:lang w:eastAsia="zh-CN"/>
          </w:rPr>
          <w:t>(二)、绩效评估方法</w:t>
        </w:r>
        <w:r>
          <w:tab/>
        </w:r>
        <w:r>
          <w:fldChar w:fldCharType="begin"/>
        </w:r>
        <w:r>
          <w:instrText xml:space="preserve"> PAGEREF _Toc25319 \h </w:instrText>
        </w:r>
        <w:r>
          <w:fldChar w:fldCharType="separate"/>
        </w:r>
        <w:r>
          <w:t>10</w:t>
        </w:r>
        <w:r>
          <w:fldChar w:fldCharType="end"/>
        </w:r>
      </w:hyperlink>
    </w:p>
    <w:p>
      <w:pPr>
        <w:pStyle w:val="TOC2"/>
        <w:tabs>
          <w:tab w:val="right" w:leader="dot" w:pos="8306"/>
        </w:tabs>
      </w:pPr>
      <w:hyperlink w:anchor="_Toc18924" w:history="1">
        <w:r>
          <w:rPr>
            <w:rFonts w:ascii="仿宋" w:eastAsia="仿宋" w:hAnsi="仿宋" w:cs="仿宋" w:hint="eastAsia"/>
            <w:lang w:eastAsia="zh-CN"/>
          </w:rPr>
          <w:t>(三)、绩效评估周期</w:t>
        </w:r>
        <w:r>
          <w:tab/>
        </w:r>
        <w:r>
          <w:fldChar w:fldCharType="begin"/>
        </w:r>
        <w:r>
          <w:instrText xml:space="preserve"> PAGEREF _Toc18924 \h </w:instrText>
        </w:r>
        <w:r>
          <w:fldChar w:fldCharType="separate"/>
        </w:r>
        <w:r>
          <w:t>11</w:t>
        </w:r>
        <w:r>
          <w:fldChar w:fldCharType="end"/>
        </w:r>
      </w:hyperlink>
    </w:p>
    <w:p>
      <w:pPr>
        <w:pStyle w:val="TOC1"/>
        <w:tabs>
          <w:tab w:val="right" w:leader="dot" w:pos="8306"/>
        </w:tabs>
      </w:pPr>
      <w:hyperlink w:anchor="_Toc831" w:history="1">
        <w:r>
          <w:rPr>
            <w:rFonts w:ascii="仿宋" w:eastAsia="仿宋" w:hAnsi="仿宋" w:cs="仿宋" w:hint="eastAsia"/>
            <w:lang w:eastAsia="zh-CN"/>
          </w:rPr>
          <w:t>四、搽剂项目概论</w:t>
        </w:r>
        <w:r>
          <w:tab/>
        </w:r>
        <w:r>
          <w:fldChar w:fldCharType="begin"/>
        </w:r>
        <w:r>
          <w:instrText xml:space="preserve"> PAGEREF _Toc831 \h </w:instrText>
        </w:r>
        <w:r>
          <w:fldChar w:fldCharType="separate"/>
        </w:r>
        <w:r>
          <w:t>13</w:t>
        </w:r>
        <w:r>
          <w:fldChar w:fldCharType="end"/>
        </w:r>
      </w:hyperlink>
    </w:p>
    <w:p>
      <w:pPr>
        <w:pStyle w:val="TOC2"/>
        <w:tabs>
          <w:tab w:val="right" w:leader="dot" w:pos="8306"/>
        </w:tabs>
      </w:pPr>
      <w:hyperlink w:anchor="_Toc3794" w:history="1">
        <w:r>
          <w:rPr>
            <w:rFonts w:ascii="仿宋" w:eastAsia="仿宋" w:hAnsi="仿宋" w:cs="仿宋" w:hint="eastAsia"/>
            <w:lang w:eastAsia="zh-CN"/>
          </w:rPr>
          <w:t>(一)、搽剂项目概况</w:t>
        </w:r>
        <w:r>
          <w:tab/>
        </w:r>
        <w:r>
          <w:fldChar w:fldCharType="begin"/>
        </w:r>
        <w:r>
          <w:instrText xml:space="preserve"> PAGEREF _Toc3794 \h </w:instrText>
        </w:r>
        <w:r>
          <w:fldChar w:fldCharType="separate"/>
        </w:r>
        <w:r>
          <w:t>13</w:t>
        </w:r>
        <w:r>
          <w:fldChar w:fldCharType="end"/>
        </w:r>
      </w:hyperlink>
    </w:p>
    <w:p>
      <w:pPr>
        <w:pStyle w:val="TOC2"/>
        <w:tabs>
          <w:tab w:val="right" w:leader="dot" w:pos="8306"/>
        </w:tabs>
      </w:pPr>
      <w:hyperlink w:anchor="_Toc32099" w:history="1">
        <w:r>
          <w:rPr>
            <w:rFonts w:ascii="仿宋" w:eastAsia="仿宋" w:hAnsi="仿宋" w:cs="仿宋" w:hint="eastAsia"/>
            <w:lang w:eastAsia="zh-CN"/>
          </w:rPr>
          <w:t>(二)、搽剂项目目标</w:t>
        </w:r>
        <w:r>
          <w:tab/>
        </w:r>
        <w:r>
          <w:fldChar w:fldCharType="begin"/>
        </w:r>
        <w:r>
          <w:instrText xml:space="preserve"> PAGEREF _Toc32099 \h </w:instrText>
        </w:r>
        <w:r>
          <w:fldChar w:fldCharType="separate"/>
        </w:r>
        <w:r>
          <w:t>15</w:t>
        </w:r>
        <w:r>
          <w:fldChar w:fldCharType="end"/>
        </w:r>
      </w:hyperlink>
    </w:p>
    <w:p>
      <w:pPr>
        <w:pStyle w:val="TOC2"/>
        <w:tabs>
          <w:tab w:val="right" w:leader="dot" w:pos="8306"/>
        </w:tabs>
      </w:pPr>
      <w:hyperlink w:anchor="_Toc5638" w:history="1">
        <w:r>
          <w:rPr>
            <w:rFonts w:ascii="仿宋" w:eastAsia="仿宋" w:hAnsi="仿宋" w:cs="仿宋" w:hint="eastAsia"/>
            <w:lang w:eastAsia="zh-CN"/>
          </w:rPr>
          <w:t>(三)、搽剂项目提出的理由</w:t>
        </w:r>
        <w:r>
          <w:tab/>
        </w:r>
        <w:r>
          <w:fldChar w:fldCharType="begin"/>
        </w:r>
        <w:r>
          <w:instrText xml:space="preserve"> PAGEREF _Toc5638 \h </w:instrText>
        </w:r>
        <w:r>
          <w:fldChar w:fldCharType="separate"/>
        </w:r>
        <w:r>
          <w:t>16</w:t>
        </w:r>
        <w:r>
          <w:fldChar w:fldCharType="end"/>
        </w:r>
      </w:hyperlink>
    </w:p>
    <w:p>
      <w:pPr>
        <w:pStyle w:val="TOC2"/>
        <w:tabs>
          <w:tab w:val="right" w:leader="dot" w:pos="8306"/>
        </w:tabs>
      </w:pPr>
      <w:hyperlink w:anchor="_Toc5769" w:history="1">
        <w:r>
          <w:rPr>
            <w:rFonts w:ascii="仿宋" w:eastAsia="仿宋" w:hAnsi="仿宋" w:cs="仿宋" w:hint="eastAsia"/>
            <w:lang w:eastAsia="zh-CN"/>
          </w:rPr>
          <w:t>(四)、搽剂项目意义</w:t>
        </w:r>
        <w:r>
          <w:tab/>
        </w:r>
        <w:r>
          <w:fldChar w:fldCharType="begin"/>
        </w:r>
        <w:r>
          <w:instrText xml:space="preserve"> PAGEREF _Toc5769 \h </w:instrText>
        </w:r>
        <w:r>
          <w:fldChar w:fldCharType="separate"/>
        </w:r>
        <w:r>
          <w:t>17</w:t>
        </w:r>
        <w:r>
          <w:fldChar w:fldCharType="end"/>
        </w:r>
      </w:hyperlink>
    </w:p>
    <w:p>
      <w:pPr>
        <w:pStyle w:val="TOC2"/>
        <w:tabs>
          <w:tab w:val="right" w:leader="dot" w:pos="8306"/>
        </w:tabs>
      </w:pPr>
      <w:hyperlink w:anchor="_Toc3951" w:history="1">
        <w:r>
          <w:rPr>
            <w:rFonts w:ascii="仿宋" w:eastAsia="仿宋" w:hAnsi="仿宋" w:cs="仿宋" w:hint="eastAsia"/>
            <w:lang w:eastAsia="zh-CN"/>
          </w:rPr>
          <w:t>(五)、搽剂项目背景</w:t>
        </w:r>
        <w:r>
          <w:tab/>
        </w:r>
        <w:r>
          <w:fldChar w:fldCharType="begin"/>
        </w:r>
        <w:r>
          <w:instrText xml:space="preserve"> PAGEREF _Toc3951 \h </w:instrText>
        </w:r>
        <w:r>
          <w:fldChar w:fldCharType="separate"/>
        </w:r>
        <w:r>
          <w:t>18</w:t>
        </w:r>
        <w:r>
          <w:fldChar w:fldCharType="end"/>
        </w:r>
      </w:hyperlink>
    </w:p>
    <w:p>
      <w:pPr>
        <w:pStyle w:val="TOC1"/>
        <w:tabs>
          <w:tab w:val="right" w:leader="dot" w:pos="8306"/>
        </w:tabs>
      </w:pPr>
      <w:hyperlink w:anchor="_Toc26718" w:history="1">
        <w:r>
          <w:rPr>
            <w:rFonts w:ascii="仿宋" w:eastAsia="仿宋" w:hAnsi="仿宋" w:cs="仿宋" w:hint="eastAsia"/>
            <w:lang w:eastAsia="zh-CN"/>
          </w:rPr>
          <w:t>五、搽剂项目建设背景及必要性分析</w:t>
        </w:r>
        <w:r>
          <w:tab/>
        </w:r>
        <w:r>
          <w:fldChar w:fldCharType="begin"/>
        </w:r>
        <w:r>
          <w:instrText xml:space="preserve"> PAGEREF _Toc26718 \h </w:instrText>
        </w:r>
        <w:r>
          <w:fldChar w:fldCharType="separate"/>
        </w:r>
        <w:r>
          <w:t>19</w:t>
        </w:r>
        <w:r>
          <w:fldChar w:fldCharType="end"/>
        </w:r>
      </w:hyperlink>
    </w:p>
    <w:p>
      <w:pPr>
        <w:pStyle w:val="TOC2"/>
        <w:tabs>
          <w:tab w:val="right" w:leader="dot" w:pos="8306"/>
        </w:tabs>
      </w:pPr>
      <w:hyperlink w:anchor="_Toc14815" w:history="1">
        <w:r>
          <w:rPr>
            <w:rFonts w:ascii="仿宋" w:eastAsia="仿宋" w:hAnsi="仿宋" w:cs="仿宋" w:hint="eastAsia"/>
            <w:lang w:eastAsia="zh-CN"/>
          </w:rPr>
          <w:t>(一)、搽剂项目背景分析</w:t>
        </w:r>
        <w:r>
          <w:tab/>
        </w:r>
        <w:r>
          <w:fldChar w:fldCharType="begin"/>
        </w:r>
        <w:r>
          <w:instrText xml:space="preserve"> PAGEREF _Toc14815 \h </w:instrText>
        </w:r>
        <w:r>
          <w:fldChar w:fldCharType="separate"/>
        </w:r>
        <w:r>
          <w:t>19</w:t>
        </w:r>
        <w:r>
          <w:fldChar w:fldCharType="end"/>
        </w:r>
      </w:hyperlink>
    </w:p>
    <w:p>
      <w:pPr>
        <w:pStyle w:val="TOC2"/>
        <w:tabs>
          <w:tab w:val="right" w:leader="dot" w:pos="8306"/>
        </w:tabs>
      </w:pPr>
      <w:hyperlink w:anchor="_Toc31453" w:history="1">
        <w:r>
          <w:rPr>
            <w:rFonts w:ascii="仿宋" w:eastAsia="仿宋" w:hAnsi="仿宋" w:cs="仿宋" w:hint="eastAsia"/>
            <w:lang w:eastAsia="zh-CN"/>
          </w:rPr>
          <w:t>(二)、搽剂项目建设必要性分析</w:t>
        </w:r>
        <w:r>
          <w:tab/>
        </w:r>
        <w:r>
          <w:fldChar w:fldCharType="begin"/>
        </w:r>
        <w:r>
          <w:instrText xml:space="preserve"> PAGEREF _Toc31453 \h </w:instrText>
        </w:r>
        <w:r>
          <w:fldChar w:fldCharType="separate"/>
        </w:r>
        <w:r>
          <w:t>21</w:t>
        </w:r>
        <w:r>
          <w:fldChar w:fldCharType="end"/>
        </w:r>
      </w:hyperlink>
    </w:p>
    <w:p>
      <w:pPr>
        <w:pStyle w:val="TOC1"/>
        <w:tabs>
          <w:tab w:val="right" w:leader="dot" w:pos="8306"/>
        </w:tabs>
      </w:pPr>
      <w:hyperlink w:anchor="_Toc30737" w:history="1">
        <w:r>
          <w:rPr>
            <w:rFonts w:ascii="仿宋" w:eastAsia="仿宋" w:hAnsi="仿宋" w:cs="仿宋" w:hint="eastAsia"/>
            <w:lang w:eastAsia="zh-CN"/>
          </w:rPr>
          <w:t>六、搽剂项目建设单位说明</w:t>
        </w:r>
        <w:r>
          <w:tab/>
        </w:r>
        <w:r>
          <w:fldChar w:fldCharType="begin"/>
        </w:r>
        <w:r>
          <w:instrText xml:space="preserve"> PAGEREF _Toc30737 \h </w:instrText>
        </w:r>
        <w:r>
          <w:fldChar w:fldCharType="separate"/>
        </w:r>
        <w:r>
          <w:t>22</w:t>
        </w:r>
        <w:r>
          <w:fldChar w:fldCharType="end"/>
        </w:r>
      </w:hyperlink>
    </w:p>
    <w:p>
      <w:pPr>
        <w:pStyle w:val="TOC2"/>
        <w:tabs>
          <w:tab w:val="right" w:leader="dot" w:pos="8306"/>
        </w:tabs>
      </w:pPr>
      <w:hyperlink w:anchor="_Toc24026" w:history="1">
        <w:r>
          <w:rPr>
            <w:rFonts w:ascii="仿宋" w:eastAsia="仿宋" w:hAnsi="仿宋" w:cs="仿宋" w:hint="eastAsia"/>
            <w:lang w:eastAsia="zh-CN"/>
          </w:rPr>
          <w:t>(一)、搽剂项目承办单位基本情况</w:t>
        </w:r>
        <w:r>
          <w:tab/>
        </w:r>
        <w:r>
          <w:fldChar w:fldCharType="begin"/>
        </w:r>
        <w:r>
          <w:instrText xml:space="preserve"> PAGEREF _Toc24026 \h </w:instrText>
        </w:r>
        <w:r>
          <w:fldChar w:fldCharType="separate"/>
        </w:r>
        <w:r>
          <w:t>22</w:t>
        </w:r>
        <w:r>
          <w:fldChar w:fldCharType="end"/>
        </w:r>
      </w:hyperlink>
    </w:p>
    <w:p>
      <w:pPr>
        <w:pStyle w:val="TOC2"/>
        <w:tabs>
          <w:tab w:val="right" w:leader="dot" w:pos="8306"/>
        </w:tabs>
      </w:pPr>
      <w:hyperlink w:anchor="_Toc31363" w:history="1">
        <w:r>
          <w:rPr>
            <w:rFonts w:ascii="仿宋" w:eastAsia="仿宋" w:hAnsi="仿宋" w:cs="仿宋" w:hint="eastAsia"/>
            <w:lang w:eastAsia="zh-CN"/>
          </w:rPr>
          <w:t>(二)、公司经济效益分析</w:t>
        </w:r>
        <w:r>
          <w:tab/>
        </w:r>
        <w:r>
          <w:fldChar w:fldCharType="begin"/>
        </w:r>
        <w:r>
          <w:instrText xml:space="preserve"> PAGEREF _Toc31363 \h </w:instrText>
        </w:r>
        <w:r>
          <w:fldChar w:fldCharType="separate"/>
        </w:r>
        <w:r>
          <w:t>22</w:t>
        </w:r>
        <w:r>
          <w:fldChar w:fldCharType="end"/>
        </w:r>
      </w:hyperlink>
    </w:p>
    <w:p>
      <w:pPr>
        <w:pStyle w:val="TOC1"/>
        <w:tabs>
          <w:tab w:val="right" w:leader="dot" w:pos="8306"/>
        </w:tabs>
      </w:pPr>
      <w:hyperlink w:anchor="_Toc18410" w:history="1">
        <w:r>
          <w:rPr>
            <w:rFonts w:ascii="仿宋" w:eastAsia="仿宋" w:hAnsi="仿宋" w:cs="仿宋" w:hint="eastAsia"/>
            <w:lang w:eastAsia="zh-CN"/>
          </w:rPr>
          <w:t>七、生产安全保护</w:t>
        </w:r>
        <w:r>
          <w:tab/>
        </w:r>
        <w:r>
          <w:fldChar w:fldCharType="begin"/>
        </w:r>
        <w:r>
          <w:instrText xml:space="preserve"> PAGEREF _Toc18410 \h </w:instrText>
        </w:r>
        <w:r>
          <w:fldChar w:fldCharType="separate"/>
        </w:r>
        <w:r>
          <w:t>23</w:t>
        </w:r>
        <w:r>
          <w:fldChar w:fldCharType="end"/>
        </w:r>
      </w:hyperlink>
    </w:p>
    <w:p>
      <w:pPr>
        <w:pStyle w:val="TOC2"/>
        <w:tabs>
          <w:tab w:val="right" w:leader="dot" w:pos="8306"/>
        </w:tabs>
      </w:pPr>
      <w:hyperlink w:anchor="_Toc3392" w:history="1">
        <w:r>
          <w:rPr>
            <w:rFonts w:ascii="仿宋" w:eastAsia="仿宋" w:hAnsi="仿宋" w:cs="仿宋" w:hint="eastAsia"/>
            <w:lang w:eastAsia="zh-CN"/>
          </w:rPr>
          <w:t>(一)、消防安全</w:t>
        </w:r>
        <w:r>
          <w:tab/>
        </w:r>
        <w:r>
          <w:fldChar w:fldCharType="begin"/>
        </w:r>
        <w:r>
          <w:instrText xml:space="preserve"> PAGEREF _Toc3392 \h </w:instrText>
        </w:r>
        <w:r>
          <w:fldChar w:fldCharType="separate"/>
        </w:r>
        <w:r>
          <w:t>23</w:t>
        </w:r>
        <w:r>
          <w:fldChar w:fldCharType="end"/>
        </w:r>
      </w:hyperlink>
    </w:p>
    <w:p>
      <w:pPr>
        <w:pStyle w:val="TOC2"/>
        <w:tabs>
          <w:tab w:val="right" w:leader="dot" w:pos="8306"/>
        </w:tabs>
      </w:pPr>
      <w:hyperlink w:anchor="_Toc11665" w:history="1">
        <w:r>
          <w:rPr>
            <w:rFonts w:ascii="仿宋" w:eastAsia="仿宋" w:hAnsi="仿宋" w:cs="仿宋" w:hint="eastAsia"/>
            <w:lang w:eastAsia="zh-CN"/>
          </w:rPr>
          <w:t>(二)、防火防爆总图布置措施</w:t>
        </w:r>
        <w:r>
          <w:tab/>
        </w:r>
        <w:r>
          <w:fldChar w:fldCharType="begin"/>
        </w:r>
        <w:r>
          <w:instrText xml:space="preserve"> PAGEREF _Toc11665 \h </w:instrText>
        </w:r>
        <w:r>
          <w:fldChar w:fldCharType="separate"/>
        </w:r>
        <w:r>
          <w:t>25</w:t>
        </w:r>
        <w:r>
          <w:fldChar w:fldCharType="end"/>
        </w:r>
      </w:hyperlink>
    </w:p>
    <w:p>
      <w:pPr>
        <w:pStyle w:val="TOC2"/>
        <w:tabs>
          <w:tab w:val="right" w:leader="dot" w:pos="8306"/>
        </w:tabs>
      </w:pPr>
      <w:hyperlink w:anchor="_Toc20690" w:history="1">
        <w:r>
          <w:rPr>
            <w:rFonts w:ascii="仿宋" w:eastAsia="仿宋" w:hAnsi="仿宋" w:cs="仿宋" w:hint="eastAsia"/>
            <w:lang w:eastAsia="zh-CN"/>
          </w:rPr>
          <w:t>(三)、自然灾害防范措施</w:t>
        </w:r>
        <w:r>
          <w:tab/>
        </w:r>
        <w:r>
          <w:fldChar w:fldCharType="begin"/>
        </w:r>
        <w:r>
          <w:instrText xml:space="preserve"> PAGEREF _Toc20690 \h </w:instrText>
        </w:r>
        <w:r>
          <w:fldChar w:fldCharType="separate"/>
        </w:r>
        <w:r>
          <w:t>26</w:t>
        </w:r>
        <w:r>
          <w:fldChar w:fldCharType="end"/>
        </w:r>
      </w:hyperlink>
    </w:p>
    <w:p>
      <w:pPr>
        <w:pStyle w:val="TOC2"/>
        <w:tabs>
          <w:tab w:val="right" w:leader="dot" w:pos="8306"/>
        </w:tabs>
      </w:pPr>
      <w:hyperlink w:anchor="_Toc6879" w:history="1">
        <w:r>
          <w:rPr>
            <w:rFonts w:ascii="仿宋" w:eastAsia="仿宋" w:hAnsi="仿宋" w:cs="仿宋" w:hint="eastAsia"/>
            <w:lang w:eastAsia="zh-CN"/>
          </w:rPr>
          <w:t>(四)、安全色及安全标志使用要求</w:t>
        </w:r>
        <w:r>
          <w:tab/>
        </w:r>
        <w:r>
          <w:fldChar w:fldCharType="begin"/>
        </w:r>
        <w:r>
          <w:instrText xml:space="preserve"> PAGEREF _Toc6879 \h </w:instrText>
        </w:r>
        <w:r>
          <w:fldChar w:fldCharType="separate"/>
        </w:r>
        <w:r>
          <w:t>27</w:t>
        </w:r>
        <w:r>
          <w:fldChar w:fldCharType="end"/>
        </w:r>
      </w:hyperlink>
    </w:p>
    <w:p>
      <w:pPr>
        <w:pStyle w:val="TOC2"/>
        <w:tabs>
          <w:tab w:val="right" w:leader="dot" w:pos="8306"/>
        </w:tabs>
      </w:pPr>
      <w:hyperlink w:anchor="_Toc8184" w:history="1">
        <w:r>
          <w:rPr>
            <w:rFonts w:ascii="仿宋" w:eastAsia="仿宋" w:hAnsi="仿宋" w:cs="仿宋" w:hint="eastAsia"/>
            <w:lang w:eastAsia="zh-CN"/>
          </w:rPr>
          <w:t>(五)、防尘防毒措施</w:t>
        </w:r>
        <w:r>
          <w:tab/>
        </w:r>
        <w:r>
          <w:fldChar w:fldCharType="begin"/>
        </w:r>
        <w:r>
          <w:instrText xml:space="preserve"> PAGEREF _Toc8184 \h </w:instrText>
        </w:r>
        <w:r>
          <w:fldChar w:fldCharType="separate"/>
        </w:r>
        <w:r>
          <w:t>27</w:t>
        </w:r>
        <w:r>
          <w:fldChar w:fldCharType="end"/>
        </w:r>
      </w:hyperlink>
    </w:p>
    <w:p>
      <w:pPr>
        <w:pStyle w:val="TOC2"/>
        <w:tabs>
          <w:tab w:val="right" w:leader="dot" w:pos="8306"/>
        </w:tabs>
      </w:pPr>
      <w:hyperlink w:anchor="_Toc10972" w:history="1">
        <w:r>
          <w:rPr>
            <w:rFonts w:ascii="仿宋" w:eastAsia="仿宋" w:hAnsi="仿宋" w:cs="仿宋" w:hint="eastAsia"/>
            <w:lang w:eastAsia="zh-CN"/>
          </w:rPr>
          <w:t>(六)、防静电、触电防护及防雷措施</w:t>
        </w:r>
        <w:r>
          <w:tab/>
        </w:r>
        <w:r>
          <w:fldChar w:fldCharType="begin"/>
        </w:r>
        <w:r>
          <w:instrText xml:space="preserve"> PAGEREF _Toc10972 \h </w:instrText>
        </w:r>
        <w:r>
          <w:fldChar w:fldCharType="separate"/>
        </w:r>
        <w:r>
          <w:t>28</w:t>
        </w:r>
        <w:r>
          <w:fldChar w:fldCharType="end"/>
        </w:r>
      </w:hyperlink>
    </w:p>
    <w:p>
      <w:pPr>
        <w:pStyle w:val="TOC2"/>
        <w:tabs>
          <w:tab w:val="right" w:leader="dot" w:pos="8306"/>
        </w:tabs>
      </w:pPr>
      <w:hyperlink w:anchor="_Toc12244" w:history="1">
        <w:r>
          <w:rPr>
            <w:rFonts w:ascii="仿宋" w:eastAsia="仿宋" w:hAnsi="仿宋" w:cs="仿宋" w:hint="eastAsia"/>
            <w:lang w:eastAsia="zh-CN"/>
          </w:rPr>
          <w:t>(七)、机械设备安全保障措施</w:t>
        </w:r>
        <w:r>
          <w:tab/>
        </w:r>
        <w:r>
          <w:fldChar w:fldCharType="begin"/>
        </w:r>
        <w:r>
          <w:instrText xml:space="preserve"> PAGEREF _Toc12244 \h </w:instrText>
        </w:r>
        <w:r>
          <w:fldChar w:fldCharType="separate"/>
        </w:r>
        <w:r>
          <w:t>30</w:t>
        </w:r>
        <w:r>
          <w:fldChar w:fldCharType="end"/>
        </w:r>
      </w:hyperlink>
    </w:p>
    <w:p>
      <w:pPr>
        <w:pStyle w:val="TOC1"/>
        <w:tabs>
          <w:tab w:val="right" w:leader="dot" w:pos="8306"/>
        </w:tabs>
      </w:pPr>
      <w:hyperlink w:anchor="_Toc4982" w:history="1">
        <w:r>
          <w:rPr>
            <w:rFonts w:ascii="仿宋" w:eastAsia="仿宋" w:hAnsi="仿宋" w:cs="仿宋" w:hint="eastAsia"/>
            <w:lang w:eastAsia="zh-CN"/>
          </w:rPr>
          <w:t>八、搽剂项目经营效益</w:t>
        </w:r>
        <w:r>
          <w:tab/>
        </w:r>
        <w:r>
          <w:fldChar w:fldCharType="begin"/>
        </w:r>
        <w:r>
          <w:instrText xml:space="preserve"> PAGEREF _Toc4982 \h </w:instrText>
        </w:r>
        <w:r>
          <w:fldChar w:fldCharType="separate"/>
        </w:r>
        <w:r>
          <w:t>31</w:t>
        </w:r>
        <w:r>
          <w:fldChar w:fldCharType="end"/>
        </w:r>
      </w:hyperlink>
    </w:p>
    <w:p>
      <w:pPr>
        <w:pStyle w:val="TOC2"/>
        <w:tabs>
          <w:tab w:val="right" w:leader="dot" w:pos="8306"/>
        </w:tabs>
      </w:pPr>
      <w:hyperlink w:anchor="_Toc9891" w:history="1">
        <w:r>
          <w:rPr>
            <w:rFonts w:ascii="仿宋" w:eastAsia="仿宋" w:hAnsi="仿宋" w:cs="仿宋" w:hint="eastAsia"/>
            <w:lang w:eastAsia="zh-CN"/>
          </w:rPr>
          <w:t>(一)、经济评价财务测算</w:t>
        </w:r>
        <w:r>
          <w:tab/>
        </w:r>
        <w:r>
          <w:fldChar w:fldCharType="begin"/>
        </w:r>
        <w:r>
          <w:instrText xml:space="preserve"> PAGEREF _Toc9891 \h </w:instrText>
        </w:r>
        <w:r>
          <w:fldChar w:fldCharType="separate"/>
        </w:r>
        <w:r>
          <w:t>31</w:t>
        </w:r>
        <w:r>
          <w:fldChar w:fldCharType="end"/>
        </w:r>
      </w:hyperlink>
    </w:p>
    <w:p>
      <w:pPr>
        <w:pStyle w:val="TOC2"/>
        <w:tabs>
          <w:tab w:val="right" w:leader="dot" w:pos="8306"/>
        </w:tabs>
      </w:pPr>
      <w:hyperlink w:anchor="_Toc12755" w:history="1">
        <w:r>
          <w:rPr>
            <w:rFonts w:ascii="仿宋" w:eastAsia="仿宋" w:hAnsi="仿宋" w:cs="仿宋" w:hint="eastAsia"/>
            <w:lang w:eastAsia="zh-CN"/>
          </w:rPr>
          <w:t>(二)、搽剂项目盈利能力分析</w:t>
        </w:r>
        <w:r>
          <w:tab/>
        </w:r>
        <w:r>
          <w:fldChar w:fldCharType="begin"/>
        </w:r>
        <w:r>
          <w:instrText xml:space="preserve"> PAGEREF _Toc12755 \h </w:instrText>
        </w:r>
        <w:r>
          <w:fldChar w:fldCharType="separate"/>
        </w:r>
        <w:r>
          <w:t>32</w:t>
        </w:r>
        <w:r>
          <w:fldChar w:fldCharType="end"/>
        </w:r>
      </w:hyperlink>
    </w:p>
    <w:p>
      <w:pPr>
        <w:pStyle w:val="TOC1"/>
        <w:tabs>
          <w:tab w:val="right" w:leader="dot" w:pos="8306"/>
        </w:tabs>
      </w:pPr>
      <w:hyperlink w:anchor="_Toc1356" w:history="1">
        <w:r>
          <w:rPr>
            <w:rFonts w:ascii="仿宋" w:eastAsia="仿宋" w:hAnsi="仿宋" w:cs="仿宋" w:hint="eastAsia"/>
            <w:lang w:eastAsia="zh-CN"/>
          </w:rPr>
          <w:t>九、搽剂项目创新与研发</w:t>
        </w:r>
        <w:r>
          <w:tab/>
        </w:r>
        <w:r>
          <w:fldChar w:fldCharType="begin"/>
        </w:r>
        <w:r>
          <w:instrText xml:space="preserve"> PAGEREF _Toc1356 \h </w:instrText>
        </w:r>
        <w:r>
          <w:fldChar w:fldCharType="separate"/>
        </w:r>
        <w:r>
          <w:t>33</w:t>
        </w:r>
        <w:r>
          <w:fldChar w:fldCharType="end"/>
        </w:r>
      </w:hyperlink>
    </w:p>
    <w:p>
      <w:pPr>
        <w:pStyle w:val="TOC2"/>
        <w:tabs>
          <w:tab w:val="right" w:leader="dot" w:pos="8306"/>
        </w:tabs>
      </w:pPr>
      <w:hyperlink w:anchor="_Toc8753" w:history="1">
        <w:r>
          <w:rPr>
            <w:rFonts w:ascii="仿宋" w:eastAsia="仿宋" w:hAnsi="仿宋" w:cs="仿宋" w:hint="eastAsia"/>
            <w:lang w:eastAsia="zh-CN"/>
          </w:rPr>
          <w:t>(一)、创新策略与方向</w:t>
        </w:r>
        <w:r>
          <w:tab/>
        </w:r>
        <w:r>
          <w:fldChar w:fldCharType="begin"/>
        </w:r>
        <w:r>
          <w:instrText xml:space="preserve"> PAGEREF _Toc8753 \h </w:instrText>
        </w:r>
        <w:r>
          <w:fldChar w:fldCharType="separate"/>
        </w:r>
        <w:r>
          <w:t>33</w:t>
        </w:r>
        <w:r>
          <w:fldChar w:fldCharType="end"/>
        </w:r>
      </w:hyperlink>
    </w:p>
    <w:p>
      <w:pPr>
        <w:pStyle w:val="TOC2"/>
        <w:tabs>
          <w:tab w:val="right" w:leader="dot" w:pos="8306"/>
        </w:tabs>
      </w:pPr>
      <w:hyperlink w:anchor="_Toc25156" w:history="1">
        <w:r>
          <w:rPr>
            <w:rFonts w:ascii="仿宋" w:eastAsia="仿宋" w:hAnsi="仿宋" w:cs="仿宋" w:hint="eastAsia"/>
            <w:lang w:eastAsia="zh-CN"/>
          </w:rPr>
          <w:t>(二)、研发规划与投入</w:t>
        </w:r>
        <w:r>
          <w:tab/>
        </w:r>
        <w:r>
          <w:fldChar w:fldCharType="begin"/>
        </w:r>
        <w:r>
          <w:instrText xml:space="preserve"> PAGEREF _Toc25156 \h </w:instrText>
        </w:r>
        <w:r>
          <w:fldChar w:fldCharType="separate"/>
        </w:r>
        <w:r>
          <w:t>35</w:t>
        </w:r>
        <w:r>
          <w:fldChar w:fldCharType="end"/>
        </w:r>
      </w:hyperlink>
    </w:p>
    <w:p>
      <w:pPr>
        <w:pStyle w:val="TOC1"/>
        <w:tabs>
          <w:tab w:val="right" w:leader="dot" w:pos="8306"/>
        </w:tabs>
      </w:pPr>
      <w:hyperlink w:anchor="_Toc1974" w:history="1">
        <w:r>
          <w:rPr>
            <w:rFonts w:ascii="仿宋" w:eastAsia="仿宋" w:hAnsi="仿宋" w:cs="仿宋" w:hint="eastAsia"/>
            <w:lang w:eastAsia="zh-CN"/>
          </w:rPr>
          <w:t>十、搽剂项目人力资源管理</w:t>
        </w:r>
        <w:r>
          <w:tab/>
        </w:r>
        <w:r>
          <w:fldChar w:fldCharType="begin"/>
        </w:r>
        <w:r>
          <w:instrText xml:space="preserve"> PAGEREF _Toc1974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84" w:history="1">
        <w:r>
          <w:rPr>
            <w:rFonts w:ascii="仿宋" w:eastAsia="仿宋" w:hAnsi="仿宋" w:cs="仿宋" w:hint="eastAsia"/>
            <w:lang w:eastAsia="zh-CN"/>
          </w:rPr>
          <w:t>(一)、建立健全的预算管理制度</w:t>
        </w:r>
        <w:r>
          <w:tab/>
        </w:r>
        <w:r>
          <w:fldChar w:fldCharType="begin"/>
        </w:r>
        <w:r>
          <w:instrText xml:space="preserve"> PAGEREF _Toc10384 \h </w:instrText>
        </w:r>
        <w:r>
          <w:fldChar w:fldCharType="separate"/>
        </w:r>
        <w:r>
          <w:t>36</w:t>
        </w:r>
        <w:r>
          <w:fldChar w:fldCharType="end"/>
        </w:r>
      </w:hyperlink>
    </w:p>
    <w:p>
      <w:pPr>
        <w:pStyle w:val="TOC2"/>
        <w:tabs>
          <w:tab w:val="right" w:leader="dot" w:pos="8306"/>
        </w:tabs>
      </w:pPr>
      <w:hyperlink w:anchor="_Toc3043" w:history="1">
        <w:r>
          <w:rPr>
            <w:rFonts w:ascii="仿宋" w:eastAsia="仿宋" w:hAnsi="仿宋" w:cs="仿宋" w:hint="eastAsia"/>
            <w:lang w:eastAsia="zh-CN"/>
          </w:rPr>
          <w:t>(二)、加强资金流动监控</w:t>
        </w:r>
        <w:r>
          <w:tab/>
        </w:r>
        <w:r>
          <w:fldChar w:fldCharType="begin"/>
        </w:r>
        <w:r>
          <w:instrText xml:space="preserve"> PAGEREF _Toc3043 \h </w:instrText>
        </w:r>
        <w:r>
          <w:fldChar w:fldCharType="separate"/>
        </w:r>
        <w:r>
          <w:t>38</w:t>
        </w:r>
        <w:r>
          <w:fldChar w:fldCharType="end"/>
        </w:r>
      </w:hyperlink>
    </w:p>
    <w:p>
      <w:pPr>
        <w:pStyle w:val="TOC2"/>
        <w:tabs>
          <w:tab w:val="right" w:leader="dot" w:pos="8306"/>
        </w:tabs>
      </w:pPr>
      <w:hyperlink w:anchor="_Toc25589" w:history="1">
        <w:r>
          <w:rPr>
            <w:rFonts w:ascii="仿宋" w:eastAsia="仿宋" w:hAnsi="仿宋" w:cs="仿宋" w:hint="eastAsia"/>
            <w:lang w:eastAsia="zh-CN"/>
          </w:rPr>
          <w:t>(三)、制定完善的风险控制机制</w:t>
        </w:r>
        <w:r>
          <w:tab/>
        </w:r>
        <w:r>
          <w:fldChar w:fldCharType="begin"/>
        </w:r>
        <w:r>
          <w:instrText xml:space="preserve"> PAGEREF _Toc25589 \h </w:instrText>
        </w:r>
        <w:r>
          <w:fldChar w:fldCharType="separate"/>
        </w:r>
        <w:r>
          <w:t>39</w:t>
        </w:r>
        <w:r>
          <w:fldChar w:fldCharType="end"/>
        </w:r>
      </w:hyperlink>
    </w:p>
    <w:p>
      <w:pPr>
        <w:pStyle w:val="TOC2"/>
        <w:tabs>
          <w:tab w:val="right" w:leader="dot" w:pos="8306"/>
        </w:tabs>
      </w:pPr>
      <w:hyperlink w:anchor="_Toc6796" w:history="1">
        <w:r>
          <w:rPr>
            <w:rFonts w:ascii="仿宋" w:eastAsia="仿宋" w:hAnsi="仿宋" w:cs="仿宋" w:hint="eastAsia"/>
            <w:lang w:eastAsia="zh-CN"/>
          </w:rPr>
          <w:t>(四)、优化成本管理</w:t>
        </w:r>
        <w:r>
          <w:tab/>
        </w:r>
        <w:r>
          <w:fldChar w:fldCharType="begin"/>
        </w:r>
        <w:r>
          <w:instrText xml:space="preserve"> PAGEREF _Toc6796 \h </w:instrText>
        </w:r>
        <w:r>
          <w:fldChar w:fldCharType="separate"/>
        </w:r>
        <w:r>
          <w:t>40</w:t>
        </w:r>
        <w:r>
          <w:fldChar w:fldCharType="end"/>
        </w:r>
      </w:hyperlink>
    </w:p>
    <w:p>
      <w:pPr>
        <w:pStyle w:val="TOC1"/>
        <w:tabs>
          <w:tab w:val="right" w:leader="dot" w:pos="8306"/>
        </w:tabs>
      </w:pPr>
      <w:hyperlink w:anchor="_Toc11159" w:history="1">
        <w:r>
          <w:rPr>
            <w:rFonts w:ascii="仿宋" w:eastAsia="仿宋" w:hAnsi="仿宋" w:cs="仿宋" w:hint="eastAsia"/>
            <w:lang w:eastAsia="zh-CN"/>
          </w:rPr>
          <w:t>十一、搽剂项目技术管理</w:t>
        </w:r>
        <w:r>
          <w:tab/>
        </w:r>
        <w:r>
          <w:fldChar w:fldCharType="begin"/>
        </w:r>
        <w:r>
          <w:instrText xml:space="preserve"> PAGEREF _Toc11159 \h </w:instrText>
        </w:r>
        <w:r>
          <w:fldChar w:fldCharType="separate"/>
        </w:r>
        <w:r>
          <w:t>41</w:t>
        </w:r>
        <w:r>
          <w:fldChar w:fldCharType="end"/>
        </w:r>
      </w:hyperlink>
    </w:p>
    <w:p>
      <w:pPr>
        <w:pStyle w:val="TOC2"/>
        <w:tabs>
          <w:tab w:val="right" w:leader="dot" w:pos="8306"/>
        </w:tabs>
      </w:pPr>
      <w:hyperlink w:anchor="_Toc18035" w:history="1">
        <w:r>
          <w:rPr>
            <w:rFonts w:ascii="仿宋" w:eastAsia="仿宋" w:hAnsi="仿宋" w:cs="仿宋" w:hint="eastAsia"/>
            <w:lang w:eastAsia="zh-CN"/>
          </w:rPr>
          <w:t>(一)、技术方案选用方向</w:t>
        </w:r>
        <w:r>
          <w:tab/>
        </w:r>
        <w:r>
          <w:fldChar w:fldCharType="begin"/>
        </w:r>
        <w:r>
          <w:instrText xml:space="preserve"> PAGEREF _Toc18035 \h </w:instrText>
        </w:r>
        <w:r>
          <w:fldChar w:fldCharType="separate"/>
        </w:r>
        <w:r>
          <w:t>41</w:t>
        </w:r>
        <w:r>
          <w:fldChar w:fldCharType="end"/>
        </w:r>
      </w:hyperlink>
    </w:p>
    <w:p>
      <w:pPr>
        <w:pStyle w:val="TOC2"/>
        <w:tabs>
          <w:tab w:val="right" w:leader="dot" w:pos="8306"/>
        </w:tabs>
      </w:pPr>
      <w:hyperlink w:anchor="_Toc1683" w:history="1">
        <w:r>
          <w:rPr>
            <w:rFonts w:ascii="仿宋" w:eastAsia="仿宋" w:hAnsi="仿宋" w:cs="仿宋" w:hint="eastAsia"/>
            <w:lang w:eastAsia="zh-CN"/>
          </w:rPr>
          <w:t>(二)、工艺技术方案选用原则</w:t>
        </w:r>
        <w:r>
          <w:tab/>
        </w:r>
        <w:r>
          <w:fldChar w:fldCharType="begin"/>
        </w:r>
        <w:r>
          <w:instrText xml:space="preserve"> PAGEREF _Toc1683 \h </w:instrText>
        </w:r>
        <w:r>
          <w:fldChar w:fldCharType="separate"/>
        </w:r>
        <w:r>
          <w:t>43</w:t>
        </w:r>
        <w:r>
          <w:fldChar w:fldCharType="end"/>
        </w:r>
      </w:hyperlink>
    </w:p>
    <w:p>
      <w:pPr>
        <w:pStyle w:val="TOC2"/>
        <w:tabs>
          <w:tab w:val="right" w:leader="dot" w:pos="8306"/>
        </w:tabs>
      </w:pPr>
      <w:hyperlink w:anchor="_Toc25609" w:history="1">
        <w:r>
          <w:rPr>
            <w:rFonts w:ascii="仿宋" w:eastAsia="仿宋" w:hAnsi="仿宋" w:cs="仿宋" w:hint="eastAsia"/>
            <w:lang w:eastAsia="zh-CN"/>
          </w:rPr>
          <w:t>(三)、工艺技术方案要求</w:t>
        </w:r>
        <w:r>
          <w:tab/>
        </w:r>
        <w:r>
          <w:fldChar w:fldCharType="begin"/>
        </w:r>
        <w:r>
          <w:instrText xml:space="preserve"> PAGEREF _Toc25609 \h </w:instrText>
        </w:r>
        <w:r>
          <w:fldChar w:fldCharType="separate"/>
        </w:r>
        <w:r>
          <w:t>45</w:t>
        </w:r>
        <w:r>
          <w:fldChar w:fldCharType="end"/>
        </w:r>
      </w:hyperlink>
    </w:p>
    <w:p>
      <w:pPr>
        <w:pStyle w:val="TOC1"/>
        <w:tabs>
          <w:tab w:val="right" w:leader="dot" w:pos="8306"/>
        </w:tabs>
      </w:pPr>
      <w:hyperlink w:anchor="_Toc16980" w:history="1">
        <w:r>
          <w:rPr>
            <w:rFonts w:ascii="仿宋" w:eastAsia="仿宋" w:hAnsi="仿宋" w:cs="仿宋" w:hint="eastAsia"/>
            <w:lang w:eastAsia="zh-CN"/>
          </w:rPr>
          <w:t>十二、搽剂项目人力资源培养与发展</w:t>
        </w:r>
        <w:r>
          <w:tab/>
        </w:r>
        <w:r>
          <w:fldChar w:fldCharType="begin"/>
        </w:r>
        <w:r>
          <w:instrText xml:space="preserve"> PAGEREF _Toc16980 \h </w:instrText>
        </w:r>
        <w:r>
          <w:fldChar w:fldCharType="separate"/>
        </w:r>
        <w:r>
          <w:t>47</w:t>
        </w:r>
        <w:r>
          <w:fldChar w:fldCharType="end"/>
        </w:r>
      </w:hyperlink>
    </w:p>
    <w:p>
      <w:pPr>
        <w:pStyle w:val="TOC2"/>
        <w:tabs>
          <w:tab w:val="right" w:leader="dot" w:pos="8306"/>
        </w:tabs>
      </w:pPr>
      <w:hyperlink w:anchor="_Toc4829" w:history="1">
        <w:r>
          <w:rPr>
            <w:rFonts w:ascii="仿宋" w:eastAsia="仿宋" w:hAnsi="仿宋" w:cs="仿宋" w:hint="eastAsia"/>
            <w:lang w:eastAsia="zh-CN"/>
          </w:rPr>
          <w:t>(一)、人才需求与规划</w:t>
        </w:r>
        <w:r>
          <w:tab/>
        </w:r>
        <w:r>
          <w:fldChar w:fldCharType="begin"/>
        </w:r>
        <w:r>
          <w:instrText xml:space="preserve"> PAGEREF _Toc4829 \h </w:instrText>
        </w:r>
        <w:r>
          <w:fldChar w:fldCharType="separate"/>
        </w:r>
        <w:r>
          <w:t>47</w:t>
        </w:r>
        <w:r>
          <w:fldChar w:fldCharType="end"/>
        </w:r>
      </w:hyperlink>
    </w:p>
    <w:p>
      <w:pPr>
        <w:pStyle w:val="TOC2"/>
        <w:tabs>
          <w:tab w:val="right" w:leader="dot" w:pos="8306"/>
        </w:tabs>
      </w:pPr>
      <w:hyperlink w:anchor="_Toc12472" w:history="1">
        <w:r>
          <w:rPr>
            <w:rFonts w:ascii="仿宋" w:eastAsia="仿宋" w:hAnsi="仿宋" w:cs="仿宋" w:hint="eastAsia"/>
            <w:lang w:eastAsia="zh-CN"/>
          </w:rPr>
          <w:t>(二)、培训与发展计划</w:t>
        </w:r>
        <w:r>
          <w:tab/>
        </w:r>
        <w:r>
          <w:fldChar w:fldCharType="begin"/>
        </w:r>
        <w:r>
          <w:instrText xml:space="preserve"> PAGEREF _Toc12472 \h </w:instrText>
        </w:r>
        <w:r>
          <w:fldChar w:fldCharType="separate"/>
        </w:r>
        <w:r>
          <w:t>48</w:t>
        </w:r>
        <w:r>
          <w:fldChar w:fldCharType="end"/>
        </w:r>
      </w:hyperlink>
    </w:p>
    <w:p>
      <w:pPr>
        <w:pStyle w:val="TOC1"/>
        <w:tabs>
          <w:tab w:val="right" w:leader="dot" w:pos="8306"/>
        </w:tabs>
      </w:pPr>
      <w:hyperlink w:anchor="_Toc29621" w:history="1">
        <w:r>
          <w:rPr>
            <w:rFonts w:ascii="仿宋" w:eastAsia="仿宋" w:hAnsi="仿宋" w:cs="仿宋" w:hint="eastAsia"/>
            <w:lang w:eastAsia="zh-CN"/>
          </w:rPr>
          <w:t>十三、搽剂项目变更管理</w:t>
        </w:r>
        <w:r>
          <w:tab/>
        </w:r>
        <w:r>
          <w:fldChar w:fldCharType="begin"/>
        </w:r>
        <w:r>
          <w:instrText xml:space="preserve"> PAGEREF _Toc29621 \h </w:instrText>
        </w:r>
        <w:r>
          <w:fldChar w:fldCharType="separate"/>
        </w:r>
        <w:r>
          <w:t>48</w:t>
        </w:r>
        <w:r>
          <w:fldChar w:fldCharType="end"/>
        </w:r>
      </w:hyperlink>
    </w:p>
    <w:p>
      <w:pPr>
        <w:pStyle w:val="TOC2"/>
        <w:tabs>
          <w:tab w:val="right" w:leader="dot" w:pos="8306"/>
        </w:tabs>
      </w:pPr>
      <w:hyperlink w:anchor="_Toc13378" w:history="1">
        <w:r>
          <w:rPr>
            <w:rFonts w:ascii="仿宋" w:eastAsia="仿宋" w:hAnsi="仿宋" w:cs="仿宋" w:hint="eastAsia"/>
            <w:lang w:eastAsia="zh-CN"/>
          </w:rPr>
          <w:t>(一)、变更申请与评估</w:t>
        </w:r>
        <w:r>
          <w:tab/>
        </w:r>
        <w:r>
          <w:fldChar w:fldCharType="begin"/>
        </w:r>
        <w:r>
          <w:instrText xml:space="preserve"> PAGEREF _Toc13378 \h </w:instrText>
        </w:r>
        <w:r>
          <w:fldChar w:fldCharType="separate"/>
        </w:r>
        <w:r>
          <w:t>48</w:t>
        </w:r>
        <w:r>
          <w:fldChar w:fldCharType="end"/>
        </w:r>
      </w:hyperlink>
    </w:p>
    <w:p>
      <w:pPr>
        <w:pStyle w:val="TOC2"/>
        <w:tabs>
          <w:tab w:val="right" w:leader="dot" w:pos="8306"/>
        </w:tabs>
      </w:pPr>
      <w:hyperlink w:anchor="_Toc30841" w:history="1">
        <w:r>
          <w:rPr>
            <w:rFonts w:ascii="仿宋" w:eastAsia="仿宋" w:hAnsi="仿宋" w:cs="仿宋" w:hint="eastAsia"/>
            <w:lang w:eastAsia="zh-CN"/>
          </w:rPr>
          <w:t>(二)、变更实施与控制</w:t>
        </w:r>
        <w:r>
          <w:tab/>
        </w:r>
        <w:r>
          <w:fldChar w:fldCharType="begin"/>
        </w:r>
        <w:r>
          <w:instrText xml:space="preserve"> PAGEREF _Toc30841 \h </w:instrText>
        </w:r>
        <w:r>
          <w:fldChar w:fldCharType="separate"/>
        </w:r>
        <w:r>
          <w:t>49</w:t>
        </w:r>
        <w:r>
          <w:fldChar w:fldCharType="end"/>
        </w:r>
      </w:hyperlink>
    </w:p>
    <w:p>
      <w:pPr>
        <w:pStyle w:val="TOC1"/>
        <w:tabs>
          <w:tab w:val="right" w:leader="dot" w:pos="8306"/>
        </w:tabs>
      </w:pPr>
      <w:hyperlink w:anchor="_Toc29417" w:history="1">
        <w:r>
          <w:rPr>
            <w:rFonts w:ascii="仿宋" w:eastAsia="仿宋" w:hAnsi="仿宋" w:cs="仿宋" w:hint="eastAsia"/>
            <w:lang w:eastAsia="zh-CN"/>
          </w:rPr>
          <w:t>十四、利益相关者分析与沟通计划</w:t>
        </w:r>
        <w:r>
          <w:tab/>
        </w:r>
        <w:r>
          <w:fldChar w:fldCharType="begin"/>
        </w:r>
        <w:r>
          <w:instrText xml:space="preserve"> PAGEREF _Toc29417 \h </w:instrText>
        </w:r>
        <w:r>
          <w:fldChar w:fldCharType="separate"/>
        </w:r>
        <w:r>
          <w:t>49</w:t>
        </w:r>
        <w:r>
          <w:fldChar w:fldCharType="end"/>
        </w:r>
      </w:hyperlink>
    </w:p>
    <w:p>
      <w:pPr>
        <w:pStyle w:val="TOC2"/>
        <w:tabs>
          <w:tab w:val="right" w:leader="dot" w:pos="8306"/>
        </w:tabs>
      </w:pPr>
      <w:hyperlink w:anchor="_Toc25675" w:history="1">
        <w:r>
          <w:rPr>
            <w:rFonts w:ascii="仿宋" w:eastAsia="仿宋" w:hAnsi="仿宋" w:cs="仿宋" w:hint="eastAsia"/>
            <w:lang w:eastAsia="zh-CN"/>
          </w:rPr>
          <w:t>(一)、利益相关者分析</w:t>
        </w:r>
        <w:r>
          <w:tab/>
        </w:r>
        <w:r>
          <w:fldChar w:fldCharType="begin"/>
        </w:r>
        <w:r>
          <w:instrText xml:space="preserve"> PAGEREF _Toc25675 \h </w:instrText>
        </w:r>
        <w:r>
          <w:fldChar w:fldCharType="separate"/>
        </w:r>
        <w:r>
          <w:t>49</w:t>
        </w:r>
        <w:r>
          <w:fldChar w:fldCharType="end"/>
        </w:r>
      </w:hyperlink>
    </w:p>
    <w:p>
      <w:pPr>
        <w:pStyle w:val="TOC2"/>
        <w:tabs>
          <w:tab w:val="right" w:leader="dot" w:pos="8306"/>
        </w:tabs>
      </w:pPr>
      <w:hyperlink w:anchor="_Toc3137" w:history="1">
        <w:r>
          <w:rPr>
            <w:rFonts w:ascii="仿宋" w:eastAsia="仿宋" w:hAnsi="仿宋" w:cs="仿宋" w:hint="eastAsia"/>
            <w:lang w:eastAsia="zh-CN"/>
          </w:rPr>
          <w:t>(二)、沟通计划</w:t>
        </w:r>
        <w:r>
          <w:tab/>
        </w:r>
        <w:r>
          <w:fldChar w:fldCharType="begin"/>
        </w:r>
        <w:r>
          <w:instrText xml:space="preserve"> PAGEREF _Toc3137 \h </w:instrText>
        </w:r>
        <w:r>
          <w:fldChar w:fldCharType="separate"/>
        </w:r>
        <w:r>
          <w:t>51</w:t>
        </w:r>
        <w:r>
          <w:fldChar w:fldCharType="end"/>
        </w:r>
      </w:hyperlink>
    </w:p>
    <w:p>
      <w:pPr>
        <w:pStyle w:val="TOC1"/>
        <w:tabs>
          <w:tab w:val="right" w:leader="dot" w:pos="8306"/>
        </w:tabs>
      </w:pPr>
      <w:hyperlink w:anchor="_Toc1408" w:history="1">
        <w:r>
          <w:rPr>
            <w:rFonts w:ascii="仿宋" w:eastAsia="仿宋" w:hAnsi="仿宋" w:cs="仿宋" w:hint="eastAsia"/>
            <w:lang w:eastAsia="zh-CN"/>
          </w:rPr>
          <w:t>十五、搽剂项目治理与监督</w:t>
        </w:r>
        <w:r>
          <w:tab/>
        </w:r>
        <w:r>
          <w:fldChar w:fldCharType="begin"/>
        </w:r>
        <w:r>
          <w:instrText xml:space="preserve"> PAGEREF _Toc1408 \h </w:instrText>
        </w:r>
        <w:r>
          <w:fldChar w:fldCharType="separate"/>
        </w:r>
        <w:r>
          <w:t>52</w:t>
        </w:r>
        <w:r>
          <w:fldChar w:fldCharType="end"/>
        </w:r>
      </w:hyperlink>
    </w:p>
    <w:p>
      <w:pPr>
        <w:pStyle w:val="TOC2"/>
        <w:tabs>
          <w:tab w:val="right" w:leader="dot" w:pos="8306"/>
        </w:tabs>
      </w:pPr>
      <w:hyperlink w:anchor="_Toc22033" w:history="1">
        <w:r>
          <w:rPr>
            <w:rFonts w:ascii="仿宋" w:eastAsia="仿宋" w:hAnsi="仿宋" w:cs="仿宋" w:hint="eastAsia"/>
            <w:lang w:eastAsia="zh-CN"/>
          </w:rPr>
          <w:t>(一)、搽剂项目治理结构</w:t>
        </w:r>
        <w:r>
          <w:tab/>
        </w:r>
        <w:r>
          <w:fldChar w:fldCharType="begin"/>
        </w:r>
        <w:r>
          <w:instrText xml:space="preserve"> PAGEREF _Toc22033 \h </w:instrText>
        </w:r>
        <w:r>
          <w:fldChar w:fldCharType="separate"/>
        </w:r>
        <w:r>
          <w:t>52</w:t>
        </w:r>
        <w:r>
          <w:fldChar w:fldCharType="end"/>
        </w:r>
      </w:hyperlink>
    </w:p>
    <w:p>
      <w:pPr>
        <w:pStyle w:val="TOC2"/>
        <w:tabs>
          <w:tab w:val="right" w:leader="dot" w:pos="8306"/>
        </w:tabs>
      </w:pPr>
      <w:hyperlink w:anchor="_Toc16479" w:history="1">
        <w:r>
          <w:rPr>
            <w:rFonts w:ascii="仿宋" w:eastAsia="仿宋" w:hAnsi="仿宋" w:cs="仿宋" w:hint="eastAsia"/>
            <w:lang w:eastAsia="zh-CN"/>
          </w:rPr>
          <w:t>(二)、监督与审计</w:t>
        </w:r>
        <w:r>
          <w:tab/>
        </w:r>
        <w:r>
          <w:fldChar w:fldCharType="begin"/>
        </w:r>
        <w:r>
          <w:instrText xml:space="preserve"> PAGEREF _Toc16479 \h </w:instrText>
        </w:r>
        <w:r>
          <w:fldChar w:fldCharType="separate"/>
        </w:r>
        <w:r>
          <w:t>53</w:t>
        </w:r>
        <w:r>
          <w:fldChar w:fldCharType="end"/>
        </w:r>
      </w:hyperlink>
    </w:p>
    <w:p>
      <w:pPr>
        <w:pStyle w:val="TOC1"/>
        <w:tabs>
          <w:tab w:val="right" w:leader="dot" w:pos="8306"/>
        </w:tabs>
      </w:pPr>
      <w:hyperlink w:anchor="_Toc31392" w:history="1">
        <w:r>
          <w:rPr>
            <w:rFonts w:ascii="仿宋" w:eastAsia="仿宋" w:hAnsi="仿宋" w:cs="仿宋" w:hint="eastAsia"/>
            <w:lang w:eastAsia="zh-CN"/>
          </w:rPr>
          <w:t>十六、供应链管理</w:t>
        </w:r>
        <w:r>
          <w:tab/>
        </w:r>
        <w:r>
          <w:fldChar w:fldCharType="begin"/>
        </w:r>
        <w:r>
          <w:instrText xml:space="preserve"> PAGEREF _Toc31392 \h </w:instrText>
        </w:r>
        <w:r>
          <w:fldChar w:fldCharType="separate"/>
        </w:r>
        <w:r>
          <w:t>54</w:t>
        </w:r>
        <w:r>
          <w:fldChar w:fldCharType="end"/>
        </w:r>
      </w:hyperlink>
    </w:p>
    <w:p>
      <w:pPr>
        <w:pStyle w:val="TOC2"/>
        <w:tabs>
          <w:tab w:val="right" w:leader="dot" w:pos="8306"/>
        </w:tabs>
      </w:pPr>
      <w:hyperlink w:anchor="_Toc30924" w:history="1">
        <w:r>
          <w:rPr>
            <w:rFonts w:ascii="仿宋" w:eastAsia="仿宋" w:hAnsi="仿宋" w:cs="仿宋" w:hint="eastAsia"/>
            <w:lang w:eastAsia="zh-CN"/>
          </w:rPr>
          <w:t>(一)、供应链战略规划</w:t>
        </w:r>
        <w:r>
          <w:tab/>
        </w:r>
        <w:r>
          <w:fldChar w:fldCharType="begin"/>
        </w:r>
        <w:r>
          <w:instrText xml:space="preserve"> PAGEREF _Toc30924 \h </w:instrText>
        </w:r>
        <w:r>
          <w:fldChar w:fldCharType="separate"/>
        </w:r>
        <w:r>
          <w:t>54</w:t>
        </w:r>
        <w:r>
          <w:fldChar w:fldCharType="end"/>
        </w:r>
      </w:hyperlink>
    </w:p>
    <w:p>
      <w:pPr>
        <w:pStyle w:val="TOC2"/>
        <w:tabs>
          <w:tab w:val="right" w:leader="dot" w:pos="8306"/>
        </w:tabs>
      </w:pPr>
      <w:hyperlink w:anchor="_Toc28206" w:history="1">
        <w:r>
          <w:rPr>
            <w:rFonts w:ascii="仿宋" w:eastAsia="仿宋" w:hAnsi="仿宋" w:cs="仿宋" w:hint="eastAsia"/>
            <w:lang w:eastAsia="zh-CN"/>
          </w:rPr>
          <w:t>(二)、供应商选择与合作</w:t>
        </w:r>
        <w:r>
          <w:tab/>
        </w:r>
        <w:r>
          <w:fldChar w:fldCharType="begin"/>
        </w:r>
        <w:r>
          <w:instrText xml:space="preserve"> PAGEREF _Toc28206 \h </w:instrText>
        </w:r>
        <w:r>
          <w:fldChar w:fldCharType="separate"/>
        </w:r>
        <w:r>
          <w:t>56</w:t>
        </w:r>
        <w:r>
          <w:fldChar w:fldCharType="end"/>
        </w:r>
      </w:hyperlink>
    </w:p>
    <w:p>
      <w:pPr>
        <w:pStyle w:val="TOC2"/>
        <w:tabs>
          <w:tab w:val="right" w:leader="dot" w:pos="8306"/>
        </w:tabs>
      </w:pPr>
      <w:hyperlink w:anchor="_Toc6724" w:history="1">
        <w:r>
          <w:rPr>
            <w:rFonts w:ascii="仿宋" w:eastAsia="仿宋" w:hAnsi="仿宋" w:cs="仿宋" w:hint="eastAsia"/>
            <w:lang w:eastAsia="zh-CN"/>
          </w:rPr>
          <w:t>(三)、物流与库存管理</w:t>
        </w:r>
        <w:r>
          <w:tab/>
        </w:r>
        <w:r>
          <w:fldChar w:fldCharType="begin"/>
        </w:r>
        <w:r>
          <w:instrText xml:space="preserve"> PAGEREF _Toc6724 \h </w:instrText>
        </w:r>
        <w:r>
          <w:fldChar w:fldCharType="separate"/>
        </w:r>
        <w:r>
          <w:t>57</w:t>
        </w:r>
        <w:r>
          <w:fldChar w:fldCharType="end"/>
        </w:r>
      </w:hyperlink>
    </w:p>
    <w:p>
      <w:pPr>
        <w:pStyle w:val="TOC1"/>
        <w:tabs>
          <w:tab w:val="right" w:leader="dot" w:pos="8306"/>
        </w:tabs>
      </w:pPr>
      <w:hyperlink w:anchor="_Toc7547" w:history="1">
        <w:r>
          <w:rPr>
            <w:rFonts w:ascii="仿宋" w:eastAsia="仿宋" w:hAnsi="仿宋" w:cs="仿宋" w:hint="eastAsia"/>
            <w:lang w:eastAsia="zh-CN"/>
          </w:rPr>
          <w:t>十七、营销与推广策略</w:t>
        </w:r>
        <w:r>
          <w:tab/>
        </w:r>
        <w:r>
          <w:fldChar w:fldCharType="begin"/>
        </w:r>
        <w:r>
          <w:instrText xml:space="preserve"> PAGEREF _Toc7547 \h </w:instrText>
        </w:r>
        <w:r>
          <w:fldChar w:fldCharType="separate"/>
        </w:r>
        <w:r>
          <w:t>58</w:t>
        </w:r>
        <w:r>
          <w:fldChar w:fldCharType="end"/>
        </w:r>
      </w:hyperlink>
    </w:p>
    <w:p>
      <w:pPr>
        <w:pStyle w:val="TOC2"/>
        <w:tabs>
          <w:tab w:val="right" w:leader="dot" w:pos="8306"/>
        </w:tabs>
      </w:pPr>
      <w:hyperlink w:anchor="_Toc14559" w:history="1">
        <w:r>
          <w:rPr>
            <w:rFonts w:ascii="仿宋" w:eastAsia="仿宋" w:hAnsi="仿宋" w:cs="仿宋" w:hint="eastAsia"/>
            <w:lang w:eastAsia="zh-CN"/>
          </w:rPr>
          <w:t>(一)、产品/服务定位与特点</w:t>
        </w:r>
        <w:r>
          <w:tab/>
        </w:r>
        <w:r>
          <w:fldChar w:fldCharType="begin"/>
        </w:r>
        <w:r>
          <w:instrText xml:space="preserve"> PAGEREF _Toc14559 \h </w:instrText>
        </w:r>
        <w:r>
          <w:fldChar w:fldCharType="separate"/>
        </w:r>
        <w:r>
          <w:t>58</w:t>
        </w:r>
        <w:r>
          <w:fldChar w:fldCharType="end"/>
        </w:r>
      </w:hyperlink>
    </w:p>
    <w:p>
      <w:pPr>
        <w:pStyle w:val="TOC2"/>
        <w:tabs>
          <w:tab w:val="right" w:leader="dot" w:pos="8306"/>
        </w:tabs>
      </w:pPr>
      <w:hyperlink w:anchor="_Toc1355" w:history="1">
        <w:r>
          <w:rPr>
            <w:rFonts w:ascii="仿宋" w:eastAsia="仿宋" w:hAnsi="仿宋" w:cs="仿宋" w:hint="eastAsia"/>
            <w:lang w:eastAsia="zh-CN"/>
          </w:rPr>
          <w:t>(二)、市场定位与竞争分析</w:t>
        </w:r>
        <w:r>
          <w:tab/>
        </w:r>
        <w:r>
          <w:fldChar w:fldCharType="begin"/>
        </w:r>
        <w:r>
          <w:instrText xml:space="preserve"> PAGEREF _Toc1355 \h </w:instrText>
        </w:r>
        <w:r>
          <w:fldChar w:fldCharType="separate"/>
        </w:r>
        <w:r>
          <w:t>60</w:t>
        </w:r>
        <w:r>
          <w:fldChar w:fldCharType="end"/>
        </w:r>
      </w:hyperlink>
    </w:p>
    <w:p>
      <w:pPr>
        <w:pStyle w:val="TOC2"/>
        <w:tabs>
          <w:tab w:val="right" w:leader="dot" w:pos="8306"/>
        </w:tabs>
      </w:pPr>
      <w:hyperlink w:anchor="_Toc23341" w:history="1">
        <w:r>
          <w:rPr>
            <w:rFonts w:ascii="仿宋" w:eastAsia="仿宋" w:hAnsi="仿宋" w:cs="仿宋" w:hint="eastAsia"/>
            <w:lang w:eastAsia="zh-CN"/>
          </w:rPr>
          <w:t>(三)、营销渠道与策略</w:t>
        </w:r>
        <w:r>
          <w:tab/>
        </w:r>
        <w:r>
          <w:fldChar w:fldCharType="begin"/>
        </w:r>
        <w:r>
          <w:instrText xml:space="preserve"> PAGEREF _Toc23341 \h </w:instrText>
        </w:r>
        <w:r>
          <w:fldChar w:fldCharType="separate"/>
        </w:r>
        <w:r>
          <w:t>61</w:t>
        </w:r>
        <w:r>
          <w:fldChar w:fldCharType="end"/>
        </w:r>
      </w:hyperlink>
    </w:p>
    <w:p>
      <w:pPr>
        <w:pStyle w:val="TOC2"/>
        <w:tabs>
          <w:tab w:val="right" w:leader="dot" w:pos="8306"/>
        </w:tabs>
      </w:pPr>
      <w:hyperlink w:anchor="_Toc9031" w:history="1">
        <w:r>
          <w:rPr>
            <w:rFonts w:ascii="仿宋" w:eastAsia="仿宋" w:hAnsi="仿宋" w:cs="仿宋" w:hint="eastAsia"/>
            <w:lang w:eastAsia="zh-CN"/>
          </w:rPr>
          <w:t>(四)、推广与宣传活动</w:t>
        </w:r>
        <w:r>
          <w:tab/>
        </w:r>
        <w:r>
          <w:fldChar w:fldCharType="begin"/>
        </w:r>
        <w:r>
          <w:instrText xml:space="preserve"> PAGEREF _Toc9031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12"/>
      <w:r>
        <w:rPr>
          <w:rFonts w:ascii="仿宋" w:eastAsia="仿宋" w:hAnsi="仿宋" w:cs="仿宋" w:hint="eastAsia"/>
          <w:sz w:val="28"/>
          <w:lang w:eastAsia="zh-CN"/>
        </w:rPr>
        <w:t>一、搽剂项目土建工程</w:t>
      </w:r>
      <w:bookmarkEnd w:id="2"/>
    </w:p>
    <w:p>
      <w:pPr>
        <w:pStyle w:val="Heading2"/>
        <w:rPr>
          <w:rFonts w:ascii="仿宋" w:eastAsia="仿宋" w:hAnsi="仿宋" w:cs="仿宋" w:hint="eastAsia"/>
          <w:lang w:eastAsia="zh-CN"/>
        </w:rPr>
      </w:pPr>
      <w:bookmarkStart w:id="3" w:name="_Toc264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在搽剂项目的建筑工程设计中，我们将秉承一系列重要的设计原则，以确保搽剂项目建筑在功能、美观、可持续性等方面达到最佳效果。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首要原则是确保建筑的功能性得到最大化的发挥。我们将充分理解搽剂项目的实际需求，合理布局各个功能区域，保证建筑在满足业务需求的同时，提供高效的工作环境。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在建筑设计中，我们将综合考虑建设和运营成本。通过精细的经济效益分析，确保设计方案在高效利用资源的同时，对搽剂项目的长期盈利能力有积极的贡献。</w:t>
      </w:r>
    </w:p>
    <w:p>
      <w:pPr>
        <w:pStyle w:val="Heading2"/>
        <w:ind w:firstLine="560" w:firstLineChars="200"/>
        <w:rPr>
          <w:rFonts w:ascii="仿宋" w:eastAsia="仿宋" w:hAnsi="仿宋" w:cs="仿宋" w:hint="eastAsia"/>
          <w:sz w:val="28"/>
          <w:lang w:eastAsia="zh-CN"/>
        </w:rPr>
      </w:pPr>
      <w:bookmarkStart w:id="4" w:name="_Toc1785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的土建工程设计中，我们将精准设定设计年限，结合搽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搽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3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搽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搽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搽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7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本期工程搽剂项目预计总建筑面积XXX平方米，其中：计容建筑面积XXX平方米，计划建筑工程投资XX万元，占搽剂项目总投资的XX%。</w:t>
      </w:r>
    </w:p>
    <w:p>
      <w:pPr>
        <w:pStyle w:val="Heading1"/>
        <w:ind w:firstLine="560" w:firstLineChars="200"/>
        <w:rPr>
          <w:rFonts w:ascii="仿宋" w:eastAsia="仿宋" w:hAnsi="仿宋" w:cs="仿宋" w:hint="eastAsia"/>
          <w:sz w:val="28"/>
          <w:lang w:eastAsia="zh-CN"/>
        </w:rPr>
      </w:pPr>
      <w:bookmarkStart w:id="7" w:name="_Toc30541"/>
      <w:r>
        <w:rPr>
          <w:rFonts w:ascii="仿宋" w:eastAsia="仿宋" w:hAnsi="仿宋" w:cs="仿宋" w:hint="eastAsia"/>
          <w:sz w:val="28"/>
          <w:lang w:eastAsia="zh-CN"/>
        </w:rPr>
        <w:t>二、搽剂项目文档管理</w:t>
      </w:r>
      <w:bookmarkEnd w:id="7"/>
    </w:p>
    <w:p>
      <w:pPr>
        <w:pStyle w:val="Heading2"/>
        <w:rPr>
          <w:rFonts w:ascii="仿宋" w:eastAsia="仿宋" w:hAnsi="仿宋" w:cs="仿宋" w:hint="eastAsia"/>
          <w:lang w:eastAsia="zh-CN"/>
        </w:rPr>
      </w:pPr>
      <w:bookmarkStart w:id="8" w:name="_Toc2096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搽剂项目高度重视文档的质量和准确性，以支持搽剂项目的各项活动和决策。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文档的编制始于搽剂项目计划的初期，我们制定了详细的文档编制计划，明确了每个文档的内容、格式和编写责任人。在搽剂项目启动阶段，我们首先编制了搽剂项目章程，明确定义了搽剂项目的目标、范围、风险等关键要素。随后，搽剂项目团队根据计划陆续编制了需求文档、设计文档、测试文档等各类文档，确保搽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搽剂项目管理中的重要环节，旨在确保搽剂项目文档符合质量标准和搽剂项目需求。在搽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除了内部审查，我们还进行了外部审查，邀请搽剂项目相关利益方和专业领域的专家对文档进行独立审查。这有助于获取更全面、客观的反馈，确保搽剂项目文档不仅符合内部标准，也满足外部需求。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搽剂项目在文档编制与审查方面建立了严格的管理机制，通过规范的流程和多维度的审查，确保搽剂项目文档的质量、准确性和可靠性，为搽剂项目的顺利推进提供了有力支持。</w:t>
      </w:r>
    </w:p>
    <w:p>
      <w:pPr>
        <w:pStyle w:val="Heading2"/>
        <w:ind w:firstLine="560" w:firstLineChars="200"/>
        <w:rPr>
          <w:rFonts w:ascii="仿宋" w:eastAsia="仿宋" w:hAnsi="仿宋" w:cs="仿宋" w:hint="eastAsia"/>
          <w:sz w:val="28"/>
          <w:lang w:eastAsia="zh-CN"/>
        </w:rPr>
      </w:pPr>
      <w:bookmarkStart w:id="9" w:name="_Toc665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在搽剂项目中，我们致力于优化文档发布与分发过程，以确保信息的高效传递和团队间协作的顺畅进行。以下是我们采取的关键优化策略：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我们通过多渠道发布文档，包括电子邮件、搽剂项目管理平台、内部网站等，以满足不同团队成员的偏好和需求。多渠道发布确保了信息的全面覆盖。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我们采用了精细的权限控制，确保只有授权人员可以访问敏感信息。这种安全措施保护了搽剂项目文档的机密性，防止了未经授权的信息泄露。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747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文档存档与归档是搽剂项目生命周期中一个至关重要的环节，直接关系到搽剂项目信息的长期保存和历史记录的完整性。在搽剂项目中，我们实施了一系列有效的文档存档与归档管理策略：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4338"/>
      <w:r>
        <w:rPr>
          <w:rFonts w:ascii="仿宋" w:eastAsia="仿宋" w:hAnsi="仿宋" w:cs="仿宋" w:hint="eastAsia"/>
          <w:sz w:val="28"/>
          <w:lang w:eastAsia="zh-CN"/>
        </w:rPr>
        <w:t>三、搽剂项目绩效评估</w:t>
      </w:r>
      <w:bookmarkEnd w:id="11"/>
    </w:p>
    <w:p>
      <w:pPr>
        <w:pStyle w:val="Heading2"/>
        <w:rPr>
          <w:rFonts w:ascii="仿宋" w:eastAsia="仿宋" w:hAnsi="仿宋" w:cs="仿宋" w:hint="eastAsia"/>
          <w:lang w:eastAsia="zh-CN"/>
        </w:rPr>
      </w:pPr>
      <w:bookmarkStart w:id="12" w:name="_Toc754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在搽剂项目中，我们设计了一套全面的绩效评估指标，以确保搽剂项目的可控和成功交付。这些指标跨足搽剂项目目标、成本、进度和质量等多个维度，为我们提供了全面洞察搽剂项目的健康状况。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目标达成率是我们关注的首要指标。我们设定了明确的目标，并通过定期监测和评估，迅速发现并应对潜在的目标偏差。这为搽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成本绩效是另一个核心关注点。通过实际成本与预算成本的对比分析，我们深入了解成本差异的原因，及时调整资源分配，保持搽剂项目在经济效益方面的合理水平。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进度作为关键的绩效指标之一，得到了精心的关注。我们制定了详细的搽剂项目进度计划，并设立了进度符合度指标，确保实际进度与计划进度保持一致。这使我们能够快速发现和解决潜在的进度问题，保持搽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搽剂项目绩效的不可或缺的一环。我们引入了一系列的质量标准和客户满意度指标，以确保搽剂项目交付的成果在质量上达到或超越预期水平。通过持续监测这些指标，我们努力提升搽剂项目整体质量水平，为搽剂项目的成功交付提供有力保障。通过这些科学且全面的绩效评估，我们能够更好地引导搽剂项目的持续改进，确保搽剂项目目标的顺利达成。</w:t>
      </w:r>
    </w:p>
    <w:p>
      <w:pPr>
        <w:pStyle w:val="Heading2"/>
        <w:ind w:firstLine="560" w:firstLineChars="200"/>
        <w:rPr>
          <w:rFonts w:ascii="仿宋" w:eastAsia="仿宋" w:hAnsi="仿宋" w:cs="仿宋" w:hint="eastAsia"/>
          <w:sz w:val="28"/>
          <w:lang w:eastAsia="zh-CN"/>
        </w:rPr>
      </w:pPr>
      <w:bookmarkStart w:id="13" w:name="_Toc2531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绩效评估是搽剂项目中的关键环节，为确保搽剂项目达到预期目标，我们采用了多层次、多维度的绩效评估方法。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搽剂项目的战略目标对齐，确保每个决策和行动都与搽剂项目整体目标保持一致。团队会定期召开战略对齐会议，审视当前工作与搽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搽剂项目进度、质量、成本和风险等方面。这些指标通过数据收集和分析，为搽剂项目管理团队提供了客观的评估依据。例如，我们通过搽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绩效评估不仅仅停留在搽剂项目内部，还考虑了搽剂项目对外部环境的影响。我们定期进行干系人满意度调查，以了解各利益相关方对搽剂项目的期望和满意度，并及时做出调整。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这种多层次、多角度的绩效评估方法，使得我们能够全面了解搽剂项目的运行状态，及时做出调整，确保搽剂项目在不断变化的环境中保持稳健前行。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89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为了确保搽剂项目的有效管理和不断优化，我们采用了精心设计的绩效评估周期。这个周期旨在实现灵活、实时和全面的评估，以适应搽剂项目执行中的各种挑战。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搽剂项目的不同需求，分为短期、中期和长期。短期评估关注每个迭代或工作周期，以及时发现和解决当前任务中的问题。中期评估涵盖几个迭代，深入了解整体搽剂项目的趋势和性能。长期评估则着眼于整个搽剂项目阶段，确保搽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搽剂项目管理工具和协作平台，团队成员能够随时更新和分享搽剂项目数据。这种实时性的反馈机制使我们能够及时察觉潜在问题，快速调整，保持搽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搽剂项目的决策制定密不可分。每个周期的搽剂项目回顾会议成为集体总结经验、识别问题深层次原因并找到创新解决方案的平台。这种定期的反思与调整机制使搽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31"/>
      <w:r>
        <w:rPr>
          <w:rFonts w:ascii="仿宋" w:eastAsia="仿宋" w:hAnsi="仿宋" w:cs="仿宋" w:hint="eastAsia"/>
          <w:sz w:val="28"/>
          <w:lang w:eastAsia="zh-CN"/>
        </w:rPr>
        <w:t>四、搽剂项目概论</w:t>
      </w:r>
      <w:bookmarkEnd w:id="15"/>
    </w:p>
    <w:p>
      <w:pPr>
        <w:pStyle w:val="Heading2"/>
        <w:rPr>
          <w:rFonts w:ascii="仿宋" w:eastAsia="仿宋" w:hAnsi="仿宋" w:cs="仿宋" w:hint="eastAsia"/>
          <w:lang w:eastAsia="zh-CN"/>
        </w:rPr>
      </w:pPr>
      <w:bookmarkStart w:id="16" w:name="_Toc3794"/>
      <w:r>
        <w:rPr>
          <w:rFonts w:ascii="仿宋" w:eastAsia="仿宋" w:hAnsi="仿宋" w:cs="仿宋" w:hint="eastAsia"/>
          <w:lang w:eastAsia="zh-CN"/>
        </w:rPr>
        <w:t>(一)、搽剂项目概况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起源追溯至对市场的深入洞察。市场的不断演变与变革为搽剂项目提供了难得的机遇。当前市场存在的需求缺口和变革的大环境共同构成了搽剂项目的背景。这个搽剂项目旨在充分利用市场机遇，填补行业中尚未满足的需求，为客户提供全新的解决方案。市场的变革和需求的增长使得这个搽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搽剂项目名称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搽剂项目正式命名为搽剂。这个名称不仅仅是一个标识，更代表了搽剂项目的核心理念和愿景。它蕴含着搽剂项目所要解决问题的关键字，具有强烈的表达和辨识度，为搽剂项目树立了鲜明的品牌形象。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搽剂项目目标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核心目标是提供一种全新、高效的解决方案，满足客户日益增长的需求。搽剂项目追求的不仅仅是满足市场需求，更是在市场中获得卓越的竞争优势。通过不断提升产品或服务的质量和创新水平，搽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搽剂项目范围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全面涵盖了产品研发、制造、市场推广和售后服务，确保从产品设计到最终用户体验的全方位关注。这一全面的搽剂项目范围是为了确保搽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搽剂项目时间表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搽剂项目计划在未来18个月内完成，包括研发、测试、市场试点和正式推出等不同阶段。这个时间表的合理设计是为了确保搽剂项目各个阶段的顺利推进，以便按时交付高质量的成果。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搽剂项目预算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搽剂项目总预算估算为XX百万美元，主要分配在研发、市场推广、人员培训和运营等方面。这一充足的预算为搽剂项目提供了充足的资源，确保搽剂项目在各个方面都能取得优异的表现。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搽剂项目风险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搽剂项目可能面临的风险包括市场接受度低、技术难题、竞争激烈等。搽剂项目团队已经制定了相应的风险应对计划，通过前瞻性的风险管理，确保搽剂项目在面对不确定性时能够迅速做出应对。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搽剂项目团队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搽剂项目汇聚了一支经验丰富、多领域专业素养的核心团队，确保搽剂项目在各个方面都能拥有高水平的执行力。团队的协同作战是搽剂项目成功的关键因素之一。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搽剂项目背景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搽剂项目的背景根植于市场对更高效、创新产品的渴望，同时也受到科技发展对行业格局的深刻改变的影响。这为搽剂项目提供了广阔的发展空间和市场需求。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搽剂项目现状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截至目前，搽剂项目已完成市场调研和技术验证，取得了初步的成功。这为搽剂项目在未来的发展奠定了坚实的基础，为更远大的目标打下了坚实的基石。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2099"/>
      <w:r>
        <w:rPr>
          <w:rFonts w:ascii="仿宋" w:eastAsia="仿宋" w:hAnsi="仿宋" w:cs="仿宋" w:hint="eastAsia"/>
          <w:sz w:val="28"/>
          <w:lang w:eastAsia="zh-CN"/>
        </w:rPr>
        <w:t>(二)、搽剂项目目标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keyword》搽剂项目首要业务目标是在市场中占据有利地位，实现产品/服务的成功推广和销售。通过不断提升产品质量、创新性，搽剂项目追求成为行业中的领导者，赢得更多客户的青睐。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在科技迅速发展的时代，搽剂项目着眼于技术创新。通过持续的研发和技术升级，搽剂项目旨在推出更具创新性的产品或服务，以满足市场对新鲜、先进解决方案的需求。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为了建立可持续的客户关系，搽剂项目设定了客户满意度目标。通过提供卓越的产品质量和优质的客户服务，搽剂项目追求赢得客户的信任和忠诚度，确保他们的满意度达到行业领先水平。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搽剂项目注重社会责任和可持续发展。通过实施环保、社会责任搽剂项目，搽剂项目致力于在经济发展的同时保护环境，促进社会公平，实现可持续经营。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搽剂项目的团队是实现目标的核心驱动力。因此，搽剂项目设定了团队发展目标，包括提升团队成员的专业技能、培养领导力，以及搭建协同高效的团队工作氛围。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638"/>
      <w:r>
        <w:rPr>
          <w:rFonts w:ascii="仿宋" w:eastAsia="仿宋" w:hAnsi="仿宋" w:cs="仿宋" w:hint="eastAsia"/>
          <w:sz w:val="28"/>
          <w:lang w:eastAsia="zh-CN"/>
        </w:rPr>
        <w:t>(三)、搽剂项目提出的理由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搽剂项目提出的理由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提出源于对市场机遇的深刻洞察。当前市场中存在的需求缺口和行业发展趋势表明，有巨大的商业机会等待被开发。通过准确捕捉市场机遇，搽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理念基于对技术创新的信仰。通过持续的研发和技术投入，搽剂项目有望推出更具创新性的产品或服务。在科技飞速发展的当下，搽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提出是为了增强企业的行业竞争力。通过提升产品或服务的质量和独特性，搽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响应了消费者需求的变化。随着社会和科技的不断发展，消费者对产品和服务的需求也在发生变化。通过深入了解并及时回应消费者的新需求，搽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搽剂项目的提出是企业战略发展规划的一部分。在面对日益激烈的市场竞争和不断变化的商业环境中，搽剂项目作为企业战略的一环，旨在为企业开辟新的增长领域，巩固企业在行业中的地位。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https://d.book118.com/218137004124006037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3276F"/>
    <w:rsid w:val="1C632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70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2024-02-18T13:35:00Z</dcterms:created>
  <dcterms:modified xsi:type="dcterms:W3CDTF">2024-02-18T13:35:38Z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56B5E177DE764C6F925A9D1ADDA4223C_11</vt:lpwstr>
  </property>
  <property fmtid="{D5CDD505-2E9C-101B-9397-08002B2CF9AE}" pid="3" name="KSOProductBuildVer">
    <vt:lpwstr>2052-12.1.0.16250</vt:lpwstr>
  </property>
</Properties>
</file>