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5D76" w14:paraId="7F546A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5D76" w14:paraId="6A9E36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5D76" w14:paraId="524B11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5D76" w:rsidRPr="00D45D76" w14:paraId="714BF794" w14:textId="2B5E06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5D76">
        <w:rPr>
          <w:rFonts w:ascii="宋体" w:eastAsia="宋体" w:hAnsi="宋体" w:hint="eastAsia"/>
          <w:b/>
          <w:sz w:val="60"/>
        </w:rPr>
        <w:t>血细胞分析试剂行业项目可行性分析报告</w:t>
      </w:r>
    </w:p>
    <w:p w:rsidR="00D45D76" w:rsidP="00D45D76" w14:paraId="1E195B02" w14:textId="6E348E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5D76">
        <w:rPr>
          <w:rFonts w:ascii="仿宋" w:eastAsia="仿宋" w:hAnsi="仿宋" w:hint="eastAsia"/>
          <w:b/>
          <w:sz w:val="40"/>
        </w:rPr>
        <w:t>目录</w:t>
      </w:r>
    </w:p>
    <w:p w:rsidR="00D45D76" w14:paraId="1E721BFC" w14:textId="5FD1C3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45D76" w14:paraId="1AA8674B" w14:textId="664AA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5D76" w14:paraId="498F6C6E" w14:textId="09413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5D76" w14:paraId="1E3F9D0B" w14:textId="46A6F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5D76" w14:paraId="097863C0" w14:textId="0768A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45D76" w14:paraId="6A976B6E" w14:textId="7C122B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二、血细胞分析试剂行业项目技术方案与设备的选择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5D76" w14:paraId="4E013B05" w14:textId="28EBF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5D76" w14:paraId="2042036A" w14:textId="639FA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5D76" w14:paraId="1F89AFC2" w14:textId="134EB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5D76" w14:paraId="00286C70" w14:textId="05DAD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5D76" w14:paraId="29D4B8B0" w14:textId="41FB1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(二)、血细胞分析试剂项目的技术难点及解决方案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5D76" w14:paraId="60BE1406" w14:textId="0C07C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5D76" w14:paraId="77131B78" w14:textId="7CC30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四、血细胞分析试剂项目投资估算与资金筹措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5D76" w14:paraId="3311BD03" w14:textId="2ECA7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5D76" w14:paraId="4A8CDDA7" w14:textId="6C6E3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5D76" w14:paraId="19202709" w14:textId="43A17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5D76" w14:paraId="0186562C" w14:textId="72C6F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(四)、血细胞分析试剂项目经济评价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45D76" w14:paraId="19A4778E" w14:textId="20AD9C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5D76" w14:paraId="558B4473" w14:textId="47A9A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45D76" w14:paraId="5ACDC827" w14:textId="6A763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45D76" w14:paraId="2384768F" w14:textId="50464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_Toc160347125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https://d.book118.com/218141014107006042</w:t>
        </w:r>
      </w:hyperlink>
    </w:p>
    <w:p w:rsidR="00D45D7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:rsidP="005A02D0" w14:paraId="187758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5D76" w14:paraId="61ED00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:rsidP="005A02D0" w14:paraId="3581CBD8" w14:textId="7CB43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5D76" w14:paraId="767D54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14:paraId="638FF5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:rsidP="005A02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5D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:rsidP="005A02D0" w14:textId="7CB436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5D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14:paraId="0D83B7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:rsidRPr="00D45D76" w:rsidP="00D45D76" w14:paraId="14E6722B" w14:textId="10441459">
    <w:pPr>
      <w:pStyle w:val="Header"/>
      <w:rPr>
        <w:rFonts w:ascii="仿宋" w:eastAsia="仿宋" w:hAnsi="仿宋"/>
      </w:rPr>
    </w:pPr>
    <w:r w:rsidRPr="00D45D76">
      <w:rPr>
        <w:rFonts w:ascii="仿宋" w:eastAsia="仿宋" w:hAnsi="仿宋" w:hint="eastAsia"/>
      </w:rPr>
      <w:t>血细胞分析试剂可行性报告</w:t>
    </w:r>
    <w:r w:rsidRPr="00D45D7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14:paraId="79A21C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:rsidRPr="00D45D76" w:rsidP="00D45D76" w14:textId="10441459">
    <w:pPr>
      <w:pStyle w:val="Header"/>
      <w:rPr>
        <w:rFonts w:ascii="仿宋" w:eastAsia="仿宋" w:hAnsi="仿宋"/>
      </w:rPr>
    </w:pPr>
    <w:r w:rsidRPr="00D45D76">
      <w:rPr>
        <w:rFonts w:ascii="仿宋" w:eastAsia="仿宋" w:hAnsi="仿宋" w:hint="eastAsia"/>
      </w:rPr>
      <w:t>血细胞分析试剂可行性报告</w:t>
    </w:r>
    <w:r w:rsidRPr="00D45D7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5D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D76"/>
    <w:rsid w:val="005A02D0"/>
    <w:rsid w:val="00D45D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884A5A"/>
  <w15:chartTrackingRefBased/>
  <w15:docId w15:val="{6B5A310E-B22F-4DDF-AB73-CB243A386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5D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5D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5D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5D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5D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5D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5D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5D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5D76"/>
  </w:style>
  <w:style w:type="paragraph" w:styleId="TOC1">
    <w:name w:val="toc 1"/>
    <w:basedOn w:val="Normal"/>
    <w:next w:val="Normal"/>
    <w:autoRedefine/>
    <w:uiPriority w:val="39"/>
    <w:unhideWhenUsed/>
    <w:rsid w:val="00D45D76"/>
  </w:style>
  <w:style w:type="paragraph" w:styleId="TOC2">
    <w:name w:val="toc 2"/>
    <w:basedOn w:val="Normal"/>
    <w:next w:val="Normal"/>
    <w:autoRedefine/>
    <w:uiPriority w:val="39"/>
    <w:unhideWhenUsed/>
    <w:rsid w:val="00D45D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8141014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4535</Words>
  <Characters>25855</Characters>
  <Application>Microsoft Office Word</Application>
  <DocSecurity>0</DocSecurity>
  <Lines>215</Lines>
  <Paragraphs>60</Paragraphs>
  <ScaleCrop>false</ScaleCrop>
  <Company/>
  <LinksUpToDate>false</LinksUpToDate>
  <CharactersWithSpaces>30330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2024-03-03T00:30:00Z</dcterms:created>
  <dcterms:modified xsi:type="dcterms:W3CDTF">2024-03-03T00:31:00Z</dcterms:modified>
</cp:coreProperties>
</file>