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发热管相关行业公司成立报告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315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_Toc12315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16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_Toc15816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1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_Toc11271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90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_Toc17190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8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_Toc8481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_Toc602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6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_Toc32162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75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_Toc15775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7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_Toc31770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16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_Toc18816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1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_Toc31291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3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_Toc17137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9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_Toc9996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2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_Toc4922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63" w:history="1">
        <w:r>
          <w:rPr>
            <w:rFonts w:ascii="仿宋" w:eastAsia="仿宋" w:hAnsi="仿宋" w:cs="仿宋" w:hint="eastAsia"/>
            <w:lang w:eastAsia="zh-CN"/>
          </w:rPr>
          <w:t>三、发热管项目概况</w:t>
        </w:r>
        <w:r>
          <w:tab/>
        </w:r>
        <w:r>
          <w:fldChar w:fldCharType="begin"/>
        </w:r>
        <w:r>
          <w:instrText xml:space="preserve"> PAGEREF _Toc19363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04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_Toc6204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68" w:history="1">
        <w:r>
          <w:rPr>
            <w:rFonts w:ascii="仿宋" w:eastAsia="仿宋" w:hAnsi="仿宋" w:cs="仿宋" w:hint="eastAsia"/>
            <w:lang w:eastAsia="zh-CN"/>
          </w:rPr>
          <w:t>(二)、发热管项目提出的理由</w:t>
        </w:r>
        <w:r>
          <w:tab/>
        </w:r>
        <w:r>
          <w:fldChar w:fldCharType="begin"/>
        </w:r>
        <w:r>
          <w:instrText xml:space="preserve"> PAGEREF _Toc19168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9" w:history="1">
        <w:r>
          <w:rPr>
            <w:rFonts w:ascii="仿宋" w:eastAsia="仿宋" w:hAnsi="仿宋" w:cs="仿宋" w:hint="eastAsia"/>
            <w:lang w:eastAsia="zh-CN"/>
          </w:rPr>
          <w:t>(三)、发热管项目选址</w:t>
        </w:r>
        <w:r>
          <w:tab/>
        </w:r>
        <w:r>
          <w:fldChar w:fldCharType="begin"/>
        </w:r>
        <w:r>
          <w:instrText xml:space="preserve"> PAGEREF _Toc15319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72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_Toc6072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14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_Toc23414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48" w:history="1">
        <w:r>
          <w:rPr>
            <w:rFonts w:ascii="仿宋" w:eastAsia="仿宋" w:hAnsi="仿宋" w:cs="仿宋" w:hint="eastAsia"/>
            <w:lang w:eastAsia="zh-CN"/>
          </w:rPr>
          <w:t>(六)、发热管项目投资</w:t>
        </w:r>
        <w:r>
          <w:tab/>
        </w:r>
        <w:r>
          <w:fldChar w:fldCharType="begin"/>
        </w:r>
        <w:r>
          <w:instrText xml:space="preserve"> PAGEREF _Toc7948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09" w:history="1">
        <w:r>
          <w:rPr>
            <w:rFonts w:ascii="仿宋" w:eastAsia="仿宋" w:hAnsi="仿宋" w:cs="仿宋" w:hint="eastAsia"/>
            <w:lang w:eastAsia="zh-CN"/>
          </w:rPr>
          <w:t>(七)、发热管项目进度规划</w:t>
        </w:r>
        <w:r>
          <w:tab/>
        </w:r>
        <w:r>
          <w:fldChar w:fldCharType="begin"/>
        </w:r>
        <w:r>
          <w:instrText xml:space="preserve"> PAGEREF _Toc10509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_Toc18732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15" w:history="1">
        <w:r>
          <w:rPr>
            <w:rFonts w:ascii="仿宋" w:eastAsia="仿宋" w:hAnsi="仿宋" w:cs="仿宋" w:hint="eastAsia"/>
            <w:lang w:eastAsia="zh-CN"/>
          </w:rPr>
          <w:t>(九)、发热管项目综合评价</w:t>
        </w:r>
        <w:r>
          <w:tab/>
        </w:r>
        <w:r>
          <w:fldChar w:fldCharType="begin"/>
        </w:r>
        <w:r>
          <w:instrText xml:space="preserve"> PAGEREF _Toc14615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55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_Toc6255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8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_Toc19785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96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_Toc21896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74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_Toc10774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36" w:history="1">
        <w:r>
          <w:rPr>
            <w:rFonts w:ascii="仿宋" w:eastAsia="仿宋" w:hAnsi="仿宋" w:cs="仿宋" w:hint="eastAsia"/>
            <w:lang w:eastAsia="zh-CN"/>
          </w:rPr>
          <w:t>五、发热管筹建公司基本信息</w:t>
        </w:r>
        <w:r>
          <w:tab/>
        </w:r>
        <w:r>
          <w:fldChar w:fldCharType="begin"/>
        </w:r>
        <w:r>
          <w:instrText xml:space="preserve"> PAGEREF _Toc32636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0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_Toc30020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28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_Toc9328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89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_Toc19989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9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_Toc12699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79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_Toc5079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4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_Toc31784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85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_Toc13785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6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_Toc4556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75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_Toc5975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9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_Toc12796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90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_Toc27790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2917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_Toc22917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43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_Toc18443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06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_Toc31206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7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_Toc21247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8" w:history="1">
        <w:r>
          <w:rPr>
            <w:rFonts w:ascii="仿宋" w:eastAsia="仿宋" w:hAnsi="仿宋" w:cs="仿宋" w:hint="eastAsia"/>
            <w:lang w:eastAsia="zh-CN"/>
          </w:rPr>
          <w:t>八、发热管项目经济效益</w:t>
        </w:r>
        <w:r>
          <w:tab/>
        </w:r>
        <w:r>
          <w:fldChar w:fldCharType="begin"/>
        </w:r>
        <w:r>
          <w:instrText xml:space="preserve"> PAGEREF _Toc1768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4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_Toc19454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2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_Toc16121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12" w:history="1">
        <w:r>
          <w:rPr>
            <w:rFonts w:ascii="仿宋" w:eastAsia="仿宋" w:hAnsi="仿宋" w:cs="仿宋" w:hint="eastAsia"/>
            <w:lang w:eastAsia="zh-CN"/>
          </w:rPr>
          <w:t>(三)、发热管项目盈利能力分析</w:t>
        </w:r>
        <w:r>
          <w:tab/>
        </w:r>
        <w:r>
          <w:fldChar w:fldCharType="begin"/>
        </w:r>
        <w:r>
          <w:instrText xml:space="preserve"> PAGEREF _Toc12612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_Toc732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48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_Toc13848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59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_Toc9259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99" w:history="1">
        <w:r>
          <w:rPr>
            <w:rFonts w:ascii="仿宋" w:eastAsia="仿宋" w:hAnsi="仿宋" w:cs="仿宋" w:hint="eastAsia"/>
            <w:lang w:eastAsia="zh-CN"/>
          </w:rPr>
          <w:t>(一)、发热管项目进度安排</w:t>
        </w:r>
        <w:r>
          <w:tab/>
        </w:r>
        <w:r>
          <w:fldChar w:fldCharType="begin"/>
        </w:r>
        <w:r>
          <w:instrText xml:space="preserve"> PAGEREF _Toc27399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04" w:history="1">
        <w:r>
          <w:rPr>
            <w:rFonts w:ascii="仿宋" w:eastAsia="仿宋" w:hAnsi="仿宋" w:cs="仿宋" w:hint="eastAsia"/>
            <w:lang w:eastAsia="zh-CN"/>
          </w:rPr>
          <w:t>(二)、发热管项目实施保障措施</w:t>
        </w:r>
        <w:r>
          <w:tab/>
        </w:r>
        <w:r>
          <w:fldChar w:fldCharType="begin"/>
        </w:r>
        <w:r>
          <w:instrText xml:space="preserve"> PAGEREF _Toc4404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71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_Toc12571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7" w:history="1">
        <w:r>
          <w:rPr>
            <w:rFonts w:ascii="仿宋" w:eastAsia="仿宋" w:hAnsi="仿宋" w:cs="仿宋" w:hint="eastAsia"/>
            <w:lang w:eastAsia="zh-CN"/>
          </w:rPr>
          <w:t>(一)、发热管项目背景分析</w:t>
        </w:r>
        <w:r>
          <w:tab/>
        </w:r>
        <w:r>
          <w:fldChar w:fldCharType="begin"/>
        </w:r>
        <w:r>
          <w:instrText xml:space="preserve"> PAGEREF _Toc21007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5" w:history="1">
        <w:r>
          <w:rPr>
            <w:rFonts w:ascii="仿宋" w:eastAsia="仿宋" w:hAnsi="仿宋" w:cs="仿宋" w:hint="eastAsia"/>
            <w:lang w:eastAsia="zh-CN"/>
          </w:rPr>
          <w:t>(二)、发热管项目建设必要性分析</w:t>
        </w:r>
        <w:r>
          <w:tab/>
        </w:r>
        <w:r>
          <w:fldChar w:fldCharType="begin"/>
        </w:r>
        <w:r>
          <w:instrText xml:space="preserve"> PAGEREF _Toc1385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1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_Toc8231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6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_Toc2876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97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_Toc19197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8" w:history="1">
        <w:r>
          <w:rPr>
            <w:rFonts w:ascii="仿宋" w:eastAsia="仿宋" w:hAnsi="仿宋" w:cs="仿宋" w:hint="eastAsia"/>
            <w:lang w:eastAsia="zh-CN"/>
          </w:rPr>
          <w:t>(一)、社会责任发热管项目</w:t>
        </w:r>
        <w:r>
          <w:tab/>
        </w:r>
        <w:r>
          <w:fldChar w:fldCharType="begin"/>
        </w:r>
        <w:r>
          <w:instrText xml:space="preserve"> PAGEREF _Toc12268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18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_Toc24318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57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_Toc6357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32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_Toc13332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20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_Toc28220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2" w:history="1">
        <w:r>
          <w:rPr>
            <w:rFonts w:ascii="仿宋" w:eastAsia="仿宋" w:hAnsi="仿宋" w:cs="仿宋" w:hint="eastAsia"/>
            <w:lang w:eastAsia="zh-CN"/>
          </w:rPr>
          <w:t>(二)、合作发热管项目</w:t>
        </w:r>
        <w:r>
          <w:tab/>
        </w:r>
        <w:r>
          <w:fldChar w:fldCharType="begin"/>
        </w:r>
        <w:r>
          <w:instrText xml:space="preserve"> PAGEREF _Toc10632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5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_Toc21005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46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_Toc16946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_Toc2520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29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_Toc11029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6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_Toc23936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81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_Toc18381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26" w:history="1">
        <w:r>
          <w:rPr>
            <w:rFonts w:ascii="仿宋" w:eastAsia="仿宋" w:hAnsi="仿宋" w:cs="仿宋" w:hint="eastAsia"/>
            <w:lang w:eastAsia="zh-CN"/>
          </w:rPr>
          <w:t>十四、推进公司成立的必要性分析</w:t>
        </w:r>
        <w:r>
          <w:tab/>
        </w:r>
        <w:r>
          <w:fldChar w:fldCharType="begin"/>
        </w:r>
        <w:r>
          <w:instrText xml:space="preserve"> PAGEREF _Toc30826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12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_Toc31612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3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_Toc18743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70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_Toc23070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28" w:history="1">
        <w:r>
          <w:rPr>
            <w:rFonts w:ascii="仿宋" w:eastAsia="仿宋" w:hAnsi="仿宋" w:cs="仿宋" w:hint="eastAsia"/>
            <w:lang w:eastAsia="zh-CN"/>
          </w:rPr>
          <w:t>十五、未来计划和展望</w:t>
        </w:r>
        <w:r>
          <w:tab/>
        </w:r>
        <w:r>
          <w:fldChar w:fldCharType="begin"/>
        </w:r>
        <w:r>
          <w:instrText xml:space="preserve"> PAGEREF _Toc31828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7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_Toc3427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39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_Toc20439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2315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816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1271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7190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https://d.book118.com/218141020053006037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发热管相关行业公司成立报告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发热管相关行业公司成立报告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发热管相关行业公司成立报告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发热管相关行业公司成立报告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发热管相关行业公司成立报告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18141020053006037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2024-02-06T11:43:00Z</dcterms:created>
  <dcterms:modified xsi:type="dcterms:W3CDTF">2024-02-06T11:43:37Z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7DFEA06B49C24F8182331CF1041F072C_11</vt:lpwstr>
  </property>
  <property fmtid="{D5CDD505-2E9C-101B-9397-08002B2CF9AE}" pid="3" name="KSOProductBuildVer">
    <vt:lpwstr>2052-12.1.0.16250</vt:lpwstr>
  </property>
</Properties>
</file>