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76ECD" w:rsidP="00B76ECD" w14:paraId="0029975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76ECD">
        <w:rPr>
          <w:rFonts w:ascii="华文中宋" w:eastAsia="华文中宋" w:hAnsi="华文中宋"/>
          <w:b/>
          <w:sz w:val="30"/>
        </w:rPr>
        <w:t>2023</w:t>
      </w:r>
      <w:r w:rsidRPr="00B76ECD">
        <w:rPr>
          <w:rFonts w:ascii="华文中宋" w:eastAsia="华文中宋" w:hAnsi="华文中宋"/>
          <w:b/>
          <w:sz w:val="30"/>
        </w:rPr>
        <w:t>广东深圳市南山二外（集团）海德学校招聘</w:t>
      </w:r>
      <w:r w:rsidRPr="00B76ECD">
        <w:rPr>
          <w:rFonts w:ascii="华文中宋" w:eastAsia="华文中宋" w:hAnsi="华文中宋"/>
          <w:b/>
          <w:sz w:val="30"/>
        </w:rPr>
        <w:t>4</w:t>
      </w:r>
      <w:r w:rsidRPr="00B76ECD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69F58B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A1A5CB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2063954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76177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61379B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2D5C38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45F176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5B5ADB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798D65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D6305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E8D0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00912E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5CA85E3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42340FD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6250B3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4D13588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36F25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8FB537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4CBDB2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247D7F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7D87AE9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59429A3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B243B3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00FF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新能源、新材料、信息产业、新医药、生物育种、节能环保、电动汽车</w:t>
      </w:r>
      <w:r w:rsidRPr="00AD1216">
        <w:rPr>
          <w:rFonts w:ascii="微软雅黑" w:eastAsia="微软雅黑" w:cs="微软雅黑"/>
          <w:szCs w:val="14"/>
        </w:rPr>
        <w:t>——</w:t>
      </w:r>
      <w:r w:rsidRPr="00AD1216">
        <w:rPr>
          <w:rFonts w:ascii="微软雅黑" w:eastAsia="微软雅黑" w:cs="微软雅黑"/>
          <w:szCs w:val="14"/>
        </w:rPr>
        <w:t>七大产业被表述为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战略性新兴产业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除了具有良好的经济技术效益，还具有的特点不包括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96347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、资源消耗低</w:t>
      </w:r>
    </w:p>
    <w:p w:rsidR="00AD1216" w14:paraId="40B136E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、成长潜力大</w:t>
      </w:r>
    </w:p>
    <w:p w:rsidR="00AD1216" w14:paraId="6994B8F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、投入少，见效快</w:t>
      </w:r>
    </w:p>
    <w:p w:rsidR="00AD1216" w14:paraId="09882B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、带动相关产业的兴起</w:t>
      </w:r>
    </w:p>
    <w:p w:rsidR="00AD1216" w14:paraId="47F8C2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D39920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战略性新兴产业是以重大技术突破和重大发展需求为基础，对经济社会全局和长远发展具有重大引领带动作用，知识技术密集、物质资源消耗少、成长潜力大、综合效益好的产业。因此，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三项正确。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项不属于战略性新兴产业的特点。故选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4A371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相传，清朝大学士张英的族人与邻人争宅基，两家因之成讼。族人驰书求助，张英却回诗一首：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一纸书来只为墙，让他三尺又何妨</w:t>
      </w:r>
      <w:r w:rsidRPr="00AD1216">
        <w:rPr>
          <w:rFonts w:ascii="微软雅黑" w:eastAsia="微软雅黑" w:cs="微软雅黑"/>
          <w:szCs w:val="14"/>
        </w:rPr>
        <w:t>?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https://d.book118.com/225000343134011103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:rsidP="001A6525" w14:paraId="3C17C95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ECD" w14:paraId="2A5F206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:rsidP="001A6525" w14:paraId="77950851" w14:textId="33BB29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6ECD" w14:paraId="64ABA0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paraId="7286A72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EC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:rsidP="001A6525" w14:textId="33BB29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6EC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6EC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:rsidP="001A6525" w14:textId="33BB29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6EC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paraId="5B53C6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paraId="0306B29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paraId="796D16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6EC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B76EC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4009A1A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76EC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76ECD"/>
    <w:rPr>
      <w:sz w:val="18"/>
      <w:szCs w:val="18"/>
    </w:rPr>
  </w:style>
  <w:style w:type="paragraph" w:styleId="Footer">
    <w:name w:val="footer"/>
    <w:basedOn w:val="Normal"/>
    <w:link w:val="a0"/>
    <w:rsid w:val="00B76EC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76ECD"/>
    <w:rPr>
      <w:sz w:val="18"/>
      <w:szCs w:val="18"/>
    </w:rPr>
  </w:style>
  <w:style w:type="character" w:styleId="PageNumber">
    <w:name w:val="page number"/>
    <w:basedOn w:val="DefaultParagraphFont"/>
    <w:rsid w:val="00B76E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25000343134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3121</Words>
  <Characters>17790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2024-02-06T12:37:00Z</dcterms:created>
  <dcterms:modified xsi:type="dcterms:W3CDTF">2024-02-06T12:37:00Z</dcterms:modified>
</cp:coreProperties>
</file>