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家用水表相关行业公司成立报告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0" w:history="1">
        <w:r>
          <w:rPr>
            <w:rFonts w:ascii="仿宋" w:eastAsia="仿宋" w:hAnsi="仿宋" w:cs="仿宋" w:hint="eastAsia"/>
            <w:lang w:eastAsia="zh-CN"/>
          </w:rPr>
          <w:t>序言</w:t>
        </w:r>
        <w:r>
          <w:tab/>
        </w:r>
        <w:r>
          <w:fldChar w:fldCharType="begin"/>
        </w:r>
        <w:r>
          <w:instrText xml:space="preserve"> PAGEREF _Toc29160 \h </w:instrText>
        </w:r>
        <w:r>
          <w:fldChar w:fldCharType="separate"/>
        </w:r>
        <w:r>
          <w:t>3</w:t>
        </w:r>
        <w:r>
          <w:fldChar w:fldCharType="end"/>
        </w:r>
      </w:hyperlink>
    </w:p>
    <w:p>
      <w:pPr>
        <w:pStyle w:val="TOC1"/>
        <w:tabs>
          <w:tab w:val="right" w:leader="dot" w:pos="8306"/>
        </w:tabs>
      </w:pPr>
      <w:hyperlink w:anchor="_Toc18665" w:history="1">
        <w:r>
          <w:rPr>
            <w:rFonts w:ascii="仿宋" w:eastAsia="仿宋" w:hAnsi="仿宋" w:cs="仿宋" w:hint="eastAsia"/>
            <w:lang w:eastAsia="zh-CN"/>
          </w:rPr>
          <w:t>一、发展规划</w:t>
        </w:r>
        <w:r>
          <w:tab/>
        </w:r>
        <w:r>
          <w:fldChar w:fldCharType="begin"/>
        </w:r>
        <w:r>
          <w:instrText xml:space="preserve"> PAGEREF _Toc18665 \h </w:instrText>
        </w:r>
        <w:r>
          <w:fldChar w:fldCharType="separate"/>
        </w:r>
        <w:r>
          <w:t>3</w:t>
        </w:r>
        <w:r>
          <w:fldChar w:fldCharType="end"/>
        </w:r>
      </w:hyperlink>
    </w:p>
    <w:p>
      <w:pPr>
        <w:pStyle w:val="TOC2"/>
        <w:tabs>
          <w:tab w:val="right" w:leader="dot" w:pos="8306"/>
        </w:tabs>
      </w:pPr>
      <w:hyperlink w:anchor="_Toc6614" w:history="1">
        <w:r>
          <w:rPr>
            <w:rFonts w:ascii="仿宋" w:eastAsia="仿宋" w:hAnsi="仿宋" w:cs="仿宋" w:hint="eastAsia"/>
            <w:lang w:eastAsia="zh-CN"/>
          </w:rPr>
          <w:t>(一)、公司发展规划</w:t>
        </w:r>
        <w:r>
          <w:tab/>
        </w:r>
        <w:r>
          <w:fldChar w:fldCharType="begin"/>
        </w:r>
        <w:r>
          <w:instrText xml:space="preserve"> PAGEREF _Toc6614 \h </w:instrText>
        </w:r>
        <w:r>
          <w:fldChar w:fldCharType="separate"/>
        </w:r>
        <w:r>
          <w:t>3</w:t>
        </w:r>
        <w:r>
          <w:fldChar w:fldCharType="end"/>
        </w:r>
      </w:hyperlink>
    </w:p>
    <w:p>
      <w:pPr>
        <w:pStyle w:val="TOC2"/>
        <w:tabs>
          <w:tab w:val="right" w:leader="dot" w:pos="8306"/>
        </w:tabs>
      </w:pPr>
      <w:hyperlink w:anchor="_Toc2485" w:history="1">
        <w:r>
          <w:rPr>
            <w:rFonts w:ascii="仿宋" w:eastAsia="仿宋" w:hAnsi="仿宋" w:cs="仿宋" w:hint="eastAsia"/>
            <w:lang w:eastAsia="zh-CN"/>
          </w:rPr>
          <w:t>(二)、保障措施</w:t>
        </w:r>
        <w:r>
          <w:tab/>
        </w:r>
        <w:r>
          <w:fldChar w:fldCharType="begin"/>
        </w:r>
        <w:r>
          <w:instrText xml:space="preserve"> PAGEREF _Toc2485 \h </w:instrText>
        </w:r>
        <w:r>
          <w:fldChar w:fldCharType="separate"/>
        </w:r>
        <w:r>
          <w:t>4</w:t>
        </w:r>
        <w:r>
          <w:fldChar w:fldCharType="end"/>
        </w:r>
      </w:hyperlink>
    </w:p>
    <w:p>
      <w:pPr>
        <w:pStyle w:val="TOC1"/>
        <w:tabs>
          <w:tab w:val="right" w:leader="dot" w:pos="8306"/>
        </w:tabs>
      </w:pPr>
      <w:hyperlink w:anchor="_Toc9433" w:history="1">
        <w:r>
          <w:rPr>
            <w:rFonts w:ascii="仿宋" w:eastAsia="仿宋" w:hAnsi="仿宋" w:cs="仿宋" w:hint="eastAsia"/>
            <w:lang w:eastAsia="zh-CN"/>
          </w:rPr>
          <w:t>二、法人治理</w:t>
        </w:r>
        <w:r>
          <w:tab/>
        </w:r>
        <w:r>
          <w:fldChar w:fldCharType="begin"/>
        </w:r>
        <w:r>
          <w:instrText xml:space="preserve"> PAGEREF _Toc9433 \h </w:instrText>
        </w:r>
        <w:r>
          <w:fldChar w:fldCharType="separate"/>
        </w:r>
        <w:r>
          <w:t>9</w:t>
        </w:r>
        <w:r>
          <w:fldChar w:fldCharType="end"/>
        </w:r>
      </w:hyperlink>
    </w:p>
    <w:p>
      <w:pPr>
        <w:pStyle w:val="TOC2"/>
        <w:tabs>
          <w:tab w:val="right" w:leader="dot" w:pos="8306"/>
        </w:tabs>
      </w:pPr>
      <w:hyperlink w:anchor="_Toc6936" w:history="1">
        <w:r>
          <w:rPr>
            <w:rFonts w:ascii="仿宋" w:eastAsia="仿宋" w:hAnsi="仿宋" w:cs="仿宋" w:hint="eastAsia"/>
            <w:lang w:eastAsia="zh-CN"/>
          </w:rPr>
          <w:t>(一)、股东权利及义务</w:t>
        </w:r>
        <w:r>
          <w:tab/>
        </w:r>
        <w:r>
          <w:fldChar w:fldCharType="begin"/>
        </w:r>
        <w:r>
          <w:instrText xml:space="preserve"> PAGEREF _Toc6936 \h </w:instrText>
        </w:r>
        <w:r>
          <w:fldChar w:fldCharType="separate"/>
        </w:r>
        <w:r>
          <w:t>9</w:t>
        </w:r>
        <w:r>
          <w:fldChar w:fldCharType="end"/>
        </w:r>
      </w:hyperlink>
    </w:p>
    <w:p>
      <w:pPr>
        <w:pStyle w:val="TOC2"/>
        <w:tabs>
          <w:tab w:val="right" w:leader="dot" w:pos="8306"/>
        </w:tabs>
      </w:pPr>
      <w:hyperlink w:anchor="_Toc2439" w:history="1">
        <w:r>
          <w:rPr>
            <w:rFonts w:ascii="仿宋" w:eastAsia="仿宋" w:hAnsi="仿宋" w:cs="仿宋" w:hint="eastAsia"/>
            <w:lang w:eastAsia="zh-CN"/>
          </w:rPr>
          <w:t>(二)、董事</w:t>
        </w:r>
        <w:r>
          <w:tab/>
        </w:r>
        <w:r>
          <w:fldChar w:fldCharType="begin"/>
        </w:r>
        <w:r>
          <w:instrText xml:space="preserve"> PAGEREF _Toc2439 \h </w:instrText>
        </w:r>
        <w:r>
          <w:fldChar w:fldCharType="separate"/>
        </w:r>
        <w:r>
          <w:t>11</w:t>
        </w:r>
        <w:r>
          <w:fldChar w:fldCharType="end"/>
        </w:r>
      </w:hyperlink>
    </w:p>
    <w:p>
      <w:pPr>
        <w:pStyle w:val="TOC2"/>
        <w:tabs>
          <w:tab w:val="right" w:leader="dot" w:pos="8306"/>
        </w:tabs>
      </w:pPr>
      <w:hyperlink w:anchor="_Toc4649" w:history="1">
        <w:r>
          <w:rPr>
            <w:rFonts w:ascii="仿宋" w:eastAsia="仿宋" w:hAnsi="仿宋" w:cs="仿宋" w:hint="eastAsia"/>
            <w:lang w:eastAsia="zh-CN"/>
          </w:rPr>
          <w:t>(三)、高级管理人员</w:t>
        </w:r>
        <w:r>
          <w:tab/>
        </w:r>
        <w:r>
          <w:fldChar w:fldCharType="begin"/>
        </w:r>
        <w:r>
          <w:instrText xml:space="preserve"> PAGEREF _Toc4649 \h </w:instrText>
        </w:r>
        <w:r>
          <w:fldChar w:fldCharType="separate"/>
        </w:r>
        <w:r>
          <w:t>16</w:t>
        </w:r>
        <w:r>
          <w:fldChar w:fldCharType="end"/>
        </w:r>
      </w:hyperlink>
    </w:p>
    <w:p>
      <w:pPr>
        <w:pStyle w:val="TOC2"/>
        <w:tabs>
          <w:tab w:val="right" w:leader="dot" w:pos="8306"/>
        </w:tabs>
      </w:pPr>
      <w:hyperlink w:anchor="_Toc26151" w:history="1">
        <w:r>
          <w:rPr>
            <w:rFonts w:ascii="仿宋" w:eastAsia="仿宋" w:hAnsi="仿宋" w:cs="仿宋" w:hint="eastAsia"/>
            <w:lang w:eastAsia="zh-CN"/>
          </w:rPr>
          <w:t>(四)、监事</w:t>
        </w:r>
        <w:r>
          <w:tab/>
        </w:r>
        <w:r>
          <w:fldChar w:fldCharType="begin"/>
        </w:r>
        <w:r>
          <w:instrText xml:space="preserve"> PAGEREF _Toc26151 \h </w:instrText>
        </w:r>
        <w:r>
          <w:fldChar w:fldCharType="separate"/>
        </w:r>
        <w:r>
          <w:t>18</w:t>
        </w:r>
        <w:r>
          <w:fldChar w:fldCharType="end"/>
        </w:r>
      </w:hyperlink>
    </w:p>
    <w:p>
      <w:pPr>
        <w:pStyle w:val="TOC1"/>
        <w:tabs>
          <w:tab w:val="right" w:leader="dot" w:pos="8306"/>
        </w:tabs>
      </w:pPr>
      <w:hyperlink w:anchor="_Toc9072" w:history="1">
        <w:r>
          <w:rPr>
            <w:rFonts w:ascii="仿宋" w:eastAsia="仿宋" w:hAnsi="仿宋" w:cs="仿宋" w:hint="eastAsia"/>
            <w:lang w:eastAsia="zh-CN"/>
          </w:rPr>
          <w:t>三、公司成立方案</w:t>
        </w:r>
        <w:r>
          <w:tab/>
        </w:r>
        <w:r>
          <w:fldChar w:fldCharType="begin"/>
        </w:r>
        <w:r>
          <w:instrText xml:space="preserve"> PAGEREF _Toc9072 \h </w:instrText>
        </w:r>
        <w:r>
          <w:fldChar w:fldCharType="separate"/>
        </w:r>
        <w:r>
          <w:t>19</w:t>
        </w:r>
        <w:r>
          <w:fldChar w:fldCharType="end"/>
        </w:r>
      </w:hyperlink>
    </w:p>
    <w:p>
      <w:pPr>
        <w:pStyle w:val="TOC2"/>
        <w:tabs>
          <w:tab w:val="right" w:leader="dot" w:pos="8306"/>
        </w:tabs>
      </w:pPr>
      <w:hyperlink w:anchor="_Toc30458" w:history="1">
        <w:r>
          <w:rPr>
            <w:rFonts w:ascii="仿宋" w:eastAsia="仿宋" w:hAnsi="仿宋" w:cs="仿宋" w:hint="eastAsia"/>
            <w:lang w:eastAsia="zh-CN"/>
          </w:rPr>
          <w:t>(一)、公司经营宗旨</w:t>
        </w:r>
        <w:r>
          <w:tab/>
        </w:r>
        <w:r>
          <w:fldChar w:fldCharType="begin"/>
        </w:r>
        <w:r>
          <w:instrText xml:space="preserve"> PAGEREF _Toc30458 \h </w:instrText>
        </w:r>
        <w:r>
          <w:fldChar w:fldCharType="separate"/>
        </w:r>
        <w:r>
          <w:t>19</w:t>
        </w:r>
        <w:r>
          <w:fldChar w:fldCharType="end"/>
        </w:r>
      </w:hyperlink>
    </w:p>
    <w:p>
      <w:pPr>
        <w:pStyle w:val="TOC2"/>
        <w:tabs>
          <w:tab w:val="right" w:leader="dot" w:pos="8306"/>
        </w:tabs>
      </w:pPr>
      <w:hyperlink w:anchor="_Toc29855" w:history="1">
        <w:r>
          <w:rPr>
            <w:rFonts w:ascii="仿宋" w:eastAsia="仿宋" w:hAnsi="仿宋" w:cs="仿宋" w:hint="eastAsia"/>
            <w:lang w:eastAsia="zh-CN"/>
          </w:rPr>
          <w:t>(二)、公司的目标、主要职责</w:t>
        </w:r>
        <w:r>
          <w:tab/>
        </w:r>
        <w:r>
          <w:fldChar w:fldCharType="begin"/>
        </w:r>
        <w:r>
          <w:instrText xml:space="preserve"> PAGEREF _Toc29855 \h </w:instrText>
        </w:r>
        <w:r>
          <w:fldChar w:fldCharType="separate"/>
        </w:r>
        <w:r>
          <w:t>20</w:t>
        </w:r>
        <w:r>
          <w:fldChar w:fldCharType="end"/>
        </w:r>
      </w:hyperlink>
    </w:p>
    <w:p>
      <w:pPr>
        <w:pStyle w:val="TOC2"/>
        <w:tabs>
          <w:tab w:val="right" w:leader="dot" w:pos="8306"/>
        </w:tabs>
      </w:pPr>
      <w:hyperlink w:anchor="_Toc915" w:history="1">
        <w:r>
          <w:rPr>
            <w:rFonts w:ascii="仿宋" w:eastAsia="仿宋" w:hAnsi="仿宋" w:cs="仿宋" w:hint="eastAsia"/>
            <w:lang w:eastAsia="zh-CN"/>
          </w:rPr>
          <w:t>(三)、公司组建方式</w:t>
        </w:r>
        <w:r>
          <w:tab/>
        </w:r>
        <w:r>
          <w:fldChar w:fldCharType="begin"/>
        </w:r>
        <w:r>
          <w:instrText xml:space="preserve"> PAGEREF _Toc915 \h </w:instrText>
        </w:r>
        <w:r>
          <w:fldChar w:fldCharType="separate"/>
        </w:r>
        <w:r>
          <w:t>23</w:t>
        </w:r>
        <w:r>
          <w:fldChar w:fldCharType="end"/>
        </w:r>
      </w:hyperlink>
    </w:p>
    <w:p>
      <w:pPr>
        <w:pStyle w:val="TOC2"/>
        <w:tabs>
          <w:tab w:val="right" w:leader="dot" w:pos="8306"/>
        </w:tabs>
      </w:pPr>
      <w:hyperlink w:anchor="_Toc11518" w:history="1">
        <w:r>
          <w:rPr>
            <w:rFonts w:ascii="仿宋" w:eastAsia="仿宋" w:hAnsi="仿宋" w:cs="仿宋" w:hint="eastAsia"/>
            <w:lang w:eastAsia="zh-CN"/>
          </w:rPr>
          <w:t>(四)、公司管理体制</w:t>
        </w:r>
        <w:r>
          <w:tab/>
        </w:r>
        <w:r>
          <w:fldChar w:fldCharType="begin"/>
        </w:r>
        <w:r>
          <w:instrText xml:space="preserve"> PAGEREF _Toc11518 \h </w:instrText>
        </w:r>
        <w:r>
          <w:fldChar w:fldCharType="separate"/>
        </w:r>
        <w:r>
          <w:t>24</w:t>
        </w:r>
        <w:r>
          <w:fldChar w:fldCharType="end"/>
        </w:r>
      </w:hyperlink>
    </w:p>
    <w:p>
      <w:pPr>
        <w:pStyle w:val="TOC2"/>
        <w:tabs>
          <w:tab w:val="right" w:leader="dot" w:pos="8306"/>
        </w:tabs>
      </w:pPr>
      <w:hyperlink w:anchor="_Toc9239" w:history="1">
        <w:r>
          <w:rPr>
            <w:rFonts w:ascii="仿宋" w:eastAsia="仿宋" w:hAnsi="仿宋" w:cs="仿宋" w:hint="eastAsia"/>
            <w:lang w:eastAsia="zh-CN"/>
          </w:rPr>
          <w:t>(五)、部门职责及权限</w:t>
        </w:r>
        <w:r>
          <w:tab/>
        </w:r>
        <w:r>
          <w:fldChar w:fldCharType="begin"/>
        </w:r>
        <w:r>
          <w:instrText xml:space="preserve"> PAGEREF _Toc9239 \h </w:instrText>
        </w:r>
        <w:r>
          <w:fldChar w:fldCharType="separate"/>
        </w:r>
        <w:r>
          <w:t>25</w:t>
        </w:r>
        <w:r>
          <w:fldChar w:fldCharType="end"/>
        </w:r>
      </w:hyperlink>
    </w:p>
    <w:p>
      <w:pPr>
        <w:pStyle w:val="TOC2"/>
        <w:tabs>
          <w:tab w:val="right" w:leader="dot" w:pos="8306"/>
        </w:tabs>
      </w:pPr>
      <w:hyperlink w:anchor="_Toc16945" w:history="1">
        <w:r>
          <w:rPr>
            <w:rFonts w:ascii="仿宋" w:eastAsia="仿宋" w:hAnsi="仿宋" w:cs="仿宋" w:hint="eastAsia"/>
            <w:lang w:eastAsia="zh-CN"/>
          </w:rPr>
          <w:t>(六)、核心人员介绍</w:t>
        </w:r>
        <w:r>
          <w:tab/>
        </w:r>
        <w:r>
          <w:fldChar w:fldCharType="begin"/>
        </w:r>
        <w:r>
          <w:instrText xml:space="preserve"> PAGEREF _Toc16945 \h </w:instrText>
        </w:r>
        <w:r>
          <w:fldChar w:fldCharType="separate"/>
        </w:r>
        <w:r>
          <w:t>27</w:t>
        </w:r>
        <w:r>
          <w:fldChar w:fldCharType="end"/>
        </w:r>
      </w:hyperlink>
    </w:p>
    <w:p>
      <w:pPr>
        <w:pStyle w:val="TOC2"/>
        <w:tabs>
          <w:tab w:val="right" w:leader="dot" w:pos="8306"/>
        </w:tabs>
      </w:pPr>
      <w:hyperlink w:anchor="_Toc1377" w:history="1">
        <w:r>
          <w:rPr>
            <w:rFonts w:ascii="仿宋" w:eastAsia="仿宋" w:hAnsi="仿宋" w:cs="仿宋" w:hint="eastAsia"/>
            <w:lang w:eastAsia="zh-CN"/>
          </w:rPr>
          <w:t>(七)、财务会计制度</w:t>
        </w:r>
        <w:r>
          <w:tab/>
        </w:r>
        <w:r>
          <w:fldChar w:fldCharType="begin"/>
        </w:r>
        <w:r>
          <w:instrText xml:space="preserve"> PAGEREF _Toc1377 \h </w:instrText>
        </w:r>
        <w:r>
          <w:fldChar w:fldCharType="separate"/>
        </w:r>
        <w:r>
          <w:t>29</w:t>
        </w:r>
        <w:r>
          <w:fldChar w:fldCharType="end"/>
        </w:r>
      </w:hyperlink>
    </w:p>
    <w:p>
      <w:pPr>
        <w:pStyle w:val="TOC1"/>
        <w:tabs>
          <w:tab w:val="right" w:leader="dot" w:pos="8306"/>
        </w:tabs>
      </w:pPr>
      <w:hyperlink w:anchor="_Toc11337" w:history="1">
        <w:r>
          <w:rPr>
            <w:rFonts w:ascii="仿宋" w:eastAsia="仿宋" w:hAnsi="仿宋" w:cs="仿宋" w:hint="eastAsia"/>
            <w:lang w:eastAsia="zh-CN"/>
          </w:rPr>
          <w:t>四、公司成立背景及可行性分析</w:t>
        </w:r>
        <w:r>
          <w:tab/>
        </w:r>
        <w:r>
          <w:fldChar w:fldCharType="begin"/>
        </w:r>
        <w:r>
          <w:instrText xml:space="preserve"> PAGEREF _Toc11337 \h </w:instrText>
        </w:r>
        <w:r>
          <w:fldChar w:fldCharType="separate"/>
        </w:r>
        <w:r>
          <w:t>35</w:t>
        </w:r>
        <w:r>
          <w:fldChar w:fldCharType="end"/>
        </w:r>
      </w:hyperlink>
    </w:p>
    <w:p>
      <w:pPr>
        <w:pStyle w:val="TOC2"/>
        <w:tabs>
          <w:tab w:val="right" w:leader="dot" w:pos="8306"/>
        </w:tabs>
      </w:pPr>
      <w:hyperlink w:anchor="_Toc19290" w:history="1">
        <w:r>
          <w:rPr>
            <w:rFonts w:ascii="仿宋" w:eastAsia="仿宋" w:hAnsi="仿宋" w:cs="仿宋" w:hint="eastAsia"/>
            <w:lang w:eastAsia="zh-CN"/>
          </w:rPr>
          <w:t>(一)、发展思路</w:t>
        </w:r>
        <w:r>
          <w:tab/>
        </w:r>
        <w:r>
          <w:fldChar w:fldCharType="begin"/>
        </w:r>
        <w:r>
          <w:instrText xml:space="preserve"> PAGEREF _Toc19290 \h </w:instrText>
        </w:r>
        <w:r>
          <w:fldChar w:fldCharType="separate"/>
        </w:r>
        <w:r>
          <w:t>35</w:t>
        </w:r>
        <w:r>
          <w:fldChar w:fldCharType="end"/>
        </w:r>
      </w:hyperlink>
    </w:p>
    <w:p>
      <w:pPr>
        <w:pStyle w:val="TOC2"/>
        <w:tabs>
          <w:tab w:val="right" w:leader="dot" w:pos="8306"/>
        </w:tabs>
      </w:pPr>
      <w:hyperlink w:anchor="_Toc17212" w:history="1">
        <w:r>
          <w:rPr>
            <w:rFonts w:ascii="仿宋" w:eastAsia="仿宋" w:hAnsi="仿宋" w:cs="仿宋" w:hint="eastAsia"/>
            <w:lang w:eastAsia="zh-CN"/>
          </w:rPr>
          <w:t>(二)、产业发展背景分析</w:t>
        </w:r>
        <w:r>
          <w:tab/>
        </w:r>
        <w:r>
          <w:fldChar w:fldCharType="begin"/>
        </w:r>
        <w:r>
          <w:instrText xml:space="preserve"> PAGEREF _Toc17212 \h </w:instrText>
        </w:r>
        <w:r>
          <w:fldChar w:fldCharType="separate"/>
        </w:r>
        <w:r>
          <w:t>35</w:t>
        </w:r>
        <w:r>
          <w:fldChar w:fldCharType="end"/>
        </w:r>
      </w:hyperlink>
    </w:p>
    <w:p>
      <w:pPr>
        <w:pStyle w:val="TOC2"/>
        <w:tabs>
          <w:tab w:val="right" w:leader="dot" w:pos="8306"/>
        </w:tabs>
      </w:pPr>
      <w:hyperlink w:anchor="_Toc27401" w:history="1">
        <w:r>
          <w:rPr>
            <w:rFonts w:ascii="仿宋" w:eastAsia="仿宋" w:hAnsi="仿宋" w:cs="仿宋" w:hint="eastAsia"/>
            <w:lang w:eastAsia="zh-CN"/>
          </w:rPr>
          <w:t>(三)、产业发展原则</w:t>
        </w:r>
        <w:r>
          <w:tab/>
        </w:r>
        <w:r>
          <w:fldChar w:fldCharType="begin"/>
        </w:r>
        <w:r>
          <w:instrText xml:space="preserve"> PAGEREF _Toc27401 \h </w:instrText>
        </w:r>
        <w:r>
          <w:fldChar w:fldCharType="separate"/>
        </w:r>
        <w:r>
          <w:t>37</w:t>
        </w:r>
        <w:r>
          <w:fldChar w:fldCharType="end"/>
        </w:r>
      </w:hyperlink>
    </w:p>
    <w:p>
      <w:pPr>
        <w:pStyle w:val="TOC2"/>
        <w:tabs>
          <w:tab w:val="right" w:leader="dot" w:pos="8306"/>
        </w:tabs>
      </w:pPr>
      <w:hyperlink w:anchor="_Toc22838" w:history="1">
        <w:r>
          <w:rPr>
            <w:rFonts w:ascii="仿宋" w:eastAsia="仿宋" w:hAnsi="仿宋" w:cs="仿宋" w:hint="eastAsia"/>
            <w:lang w:eastAsia="zh-CN"/>
          </w:rPr>
          <w:t>(四)、区域产业环境分析</w:t>
        </w:r>
        <w:r>
          <w:tab/>
        </w:r>
        <w:r>
          <w:fldChar w:fldCharType="begin"/>
        </w:r>
        <w:r>
          <w:instrText xml:space="preserve"> PAGEREF _Toc22838 \h </w:instrText>
        </w:r>
        <w:r>
          <w:fldChar w:fldCharType="separate"/>
        </w:r>
        <w:r>
          <w:t>38</w:t>
        </w:r>
        <w:r>
          <w:fldChar w:fldCharType="end"/>
        </w:r>
      </w:hyperlink>
    </w:p>
    <w:p>
      <w:pPr>
        <w:pStyle w:val="TOC2"/>
        <w:tabs>
          <w:tab w:val="right" w:leader="dot" w:pos="8306"/>
        </w:tabs>
      </w:pPr>
      <w:hyperlink w:anchor="_Toc25125" w:history="1">
        <w:r>
          <w:rPr>
            <w:rFonts w:ascii="仿宋" w:eastAsia="仿宋" w:hAnsi="仿宋" w:cs="仿宋" w:hint="eastAsia"/>
            <w:lang w:eastAsia="zh-CN"/>
          </w:rPr>
          <w:t>(五)、可行性分析</w:t>
        </w:r>
        <w:r>
          <w:tab/>
        </w:r>
        <w:r>
          <w:fldChar w:fldCharType="begin"/>
        </w:r>
        <w:r>
          <w:instrText xml:space="preserve"> PAGEREF _Toc25125 \h </w:instrText>
        </w:r>
        <w:r>
          <w:fldChar w:fldCharType="separate"/>
        </w:r>
        <w:r>
          <w:t>40</w:t>
        </w:r>
        <w:r>
          <w:fldChar w:fldCharType="end"/>
        </w:r>
      </w:hyperlink>
    </w:p>
    <w:p>
      <w:pPr>
        <w:pStyle w:val="TOC2"/>
        <w:tabs>
          <w:tab w:val="right" w:leader="dot" w:pos="8306"/>
        </w:tabs>
      </w:pPr>
      <w:hyperlink w:anchor="_Toc100" w:history="1">
        <w:r>
          <w:rPr>
            <w:rFonts w:ascii="仿宋" w:eastAsia="仿宋" w:hAnsi="仿宋" w:cs="仿宋" w:hint="eastAsia"/>
            <w:lang w:eastAsia="zh-CN"/>
          </w:rPr>
          <w:t>(六)、产业发展重点任务</w:t>
        </w:r>
        <w:r>
          <w:tab/>
        </w:r>
        <w:r>
          <w:fldChar w:fldCharType="begin"/>
        </w:r>
        <w:r>
          <w:instrText xml:space="preserve"> PAGEREF _Toc100 \h </w:instrText>
        </w:r>
        <w:r>
          <w:fldChar w:fldCharType="separate"/>
        </w:r>
        <w:r>
          <w:t>41</w:t>
        </w:r>
        <w:r>
          <w:fldChar w:fldCharType="end"/>
        </w:r>
      </w:hyperlink>
    </w:p>
    <w:p>
      <w:pPr>
        <w:pStyle w:val="TOC2"/>
        <w:tabs>
          <w:tab w:val="right" w:leader="dot" w:pos="8306"/>
        </w:tabs>
      </w:pPr>
      <w:hyperlink w:anchor="_Toc8239" w:history="1">
        <w:r>
          <w:rPr>
            <w:rFonts w:ascii="仿宋" w:eastAsia="仿宋" w:hAnsi="仿宋" w:cs="仿宋" w:hint="eastAsia"/>
            <w:lang w:eastAsia="zh-CN"/>
          </w:rPr>
          <w:t>(七)、家用水表项目建设必要性分析</w:t>
        </w:r>
        <w:r>
          <w:tab/>
        </w:r>
        <w:r>
          <w:fldChar w:fldCharType="begin"/>
        </w:r>
        <w:r>
          <w:instrText xml:space="preserve"> PAGEREF _Toc8239 \h </w:instrText>
        </w:r>
        <w:r>
          <w:fldChar w:fldCharType="separate"/>
        </w:r>
        <w:r>
          <w:t>43</w:t>
        </w:r>
        <w:r>
          <w:fldChar w:fldCharType="end"/>
        </w:r>
      </w:hyperlink>
    </w:p>
    <w:p>
      <w:pPr>
        <w:pStyle w:val="TOC1"/>
        <w:tabs>
          <w:tab w:val="right" w:leader="dot" w:pos="8306"/>
        </w:tabs>
      </w:pPr>
      <w:hyperlink w:anchor="_Toc8233" w:history="1">
        <w:r>
          <w:rPr>
            <w:rFonts w:ascii="仿宋" w:eastAsia="仿宋" w:hAnsi="仿宋" w:cs="仿宋" w:hint="eastAsia"/>
            <w:lang w:eastAsia="zh-CN"/>
          </w:rPr>
          <w:t>五、家用水表筹建公司基本信息</w:t>
        </w:r>
        <w:r>
          <w:tab/>
        </w:r>
        <w:r>
          <w:fldChar w:fldCharType="begin"/>
        </w:r>
        <w:r>
          <w:instrText xml:space="preserve"> PAGEREF _Toc8233 \h </w:instrText>
        </w:r>
        <w:r>
          <w:fldChar w:fldCharType="separate"/>
        </w:r>
        <w:r>
          <w:t>44</w:t>
        </w:r>
        <w:r>
          <w:fldChar w:fldCharType="end"/>
        </w:r>
      </w:hyperlink>
    </w:p>
    <w:p>
      <w:pPr>
        <w:pStyle w:val="TOC2"/>
        <w:tabs>
          <w:tab w:val="right" w:leader="dot" w:pos="8306"/>
        </w:tabs>
      </w:pPr>
      <w:hyperlink w:anchor="_Toc21851" w:history="1">
        <w:r>
          <w:rPr>
            <w:rFonts w:ascii="仿宋" w:eastAsia="仿宋" w:hAnsi="仿宋" w:cs="仿宋" w:hint="eastAsia"/>
            <w:lang w:eastAsia="zh-CN"/>
          </w:rPr>
          <w:t>(一)、公司名称</w:t>
        </w:r>
        <w:r>
          <w:tab/>
        </w:r>
        <w:r>
          <w:fldChar w:fldCharType="begin"/>
        </w:r>
        <w:r>
          <w:instrText xml:space="preserve"> PAGEREF _Toc21851 \h </w:instrText>
        </w:r>
        <w:r>
          <w:fldChar w:fldCharType="separate"/>
        </w:r>
        <w:r>
          <w:t>44</w:t>
        </w:r>
        <w:r>
          <w:fldChar w:fldCharType="end"/>
        </w:r>
      </w:hyperlink>
    </w:p>
    <w:p>
      <w:pPr>
        <w:pStyle w:val="TOC2"/>
        <w:tabs>
          <w:tab w:val="right" w:leader="dot" w:pos="8306"/>
        </w:tabs>
      </w:pPr>
      <w:hyperlink w:anchor="_Toc23768" w:history="1">
        <w:r>
          <w:rPr>
            <w:rFonts w:ascii="仿宋" w:eastAsia="仿宋" w:hAnsi="仿宋" w:cs="仿宋" w:hint="eastAsia"/>
            <w:lang w:eastAsia="zh-CN"/>
          </w:rPr>
          <w:t>(二)、注册资本</w:t>
        </w:r>
        <w:r>
          <w:tab/>
        </w:r>
        <w:r>
          <w:fldChar w:fldCharType="begin"/>
        </w:r>
        <w:r>
          <w:instrText xml:space="preserve"> PAGEREF _Toc23768 \h </w:instrText>
        </w:r>
        <w:r>
          <w:fldChar w:fldCharType="separate"/>
        </w:r>
        <w:r>
          <w:t>44</w:t>
        </w:r>
        <w:r>
          <w:fldChar w:fldCharType="end"/>
        </w:r>
      </w:hyperlink>
    </w:p>
    <w:p>
      <w:pPr>
        <w:pStyle w:val="TOC2"/>
        <w:tabs>
          <w:tab w:val="right" w:leader="dot" w:pos="8306"/>
        </w:tabs>
      </w:pPr>
      <w:hyperlink w:anchor="_Toc15829" w:history="1">
        <w:r>
          <w:rPr>
            <w:rFonts w:ascii="仿宋" w:eastAsia="仿宋" w:hAnsi="仿宋" w:cs="仿宋" w:hint="eastAsia"/>
            <w:lang w:eastAsia="zh-CN"/>
          </w:rPr>
          <w:t>(三)、注册地址</w:t>
        </w:r>
        <w:r>
          <w:tab/>
        </w:r>
        <w:r>
          <w:fldChar w:fldCharType="begin"/>
        </w:r>
        <w:r>
          <w:instrText xml:space="preserve"> PAGEREF _Toc15829 \h </w:instrText>
        </w:r>
        <w:r>
          <w:fldChar w:fldCharType="separate"/>
        </w:r>
        <w:r>
          <w:t>44</w:t>
        </w:r>
        <w:r>
          <w:fldChar w:fldCharType="end"/>
        </w:r>
      </w:hyperlink>
    </w:p>
    <w:p>
      <w:pPr>
        <w:pStyle w:val="TOC2"/>
        <w:tabs>
          <w:tab w:val="right" w:leader="dot" w:pos="8306"/>
        </w:tabs>
      </w:pPr>
      <w:hyperlink w:anchor="_Toc11885" w:history="1">
        <w:r>
          <w:rPr>
            <w:rFonts w:ascii="仿宋" w:eastAsia="仿宋" w:hAnsi="仿宋" w:cs="仿宋" w:hint="eastAsia"/>
            <w:lang w:eastAsia="zh-CN"/>
          </w:rPr>
          <w:t>(四)、法人代表</w:t>
        </w:r>
        <w:r>
          <w:tab/>
        </w:r>
        <w:r>
          <w:fldChar w:fldCharType="begin"/>
        </w:r>
        <w:r>
          <w:instrText xml:space="preserve"> PAGEREF _Toc11885 \h </w:instrText>
        </w:r>
        <w:r>
          <w:fldChar w:fldCharType="separate"/>
        </w:r>
        <w:r>
          <w:t>44</w:t>
        </w:r>
        <w:r>
          <w:fldChar w:fldCharType="end"/>
        </w:r>
      </w:hyperlink>
    </w:p>
    <w:p>
      <w:pPr>
        <w:pStyle w:val="TOC2"/>
        <w:tabs>
          <w:tab w:val="right" w:leader="dot" w:pos="8306"/>
        </w:tabs>
      </w:pPr>
      <w:hyperlink w:anchor="_Toc29738" w:history="1">
        <w:r>
          <w:rPr>
            <w:rFonts w:ascii="仿宋" w:eastAsia="仿宋" w:hAnsi="仿宋" w:cs="仿宋" w:hint="eastAsia"/>
            <w:lang w:eastAsia="zh-CN"/>
          </w:rPr>
          <w:t>(五)、主要经营范围</w:t>
        </w:r>
        <w:r>
          <w:tab/>
        </w:r>
        <w:r>
          <w:fldChar w:fldCharType="begin"/>
        </w:r>
        <w:r>
          <w:instrText xml:space="preserve"> PAGEREF _Toc29738 \h </w:instrText>
        </w:r>
        <w:r>
          <w:fldChar w:fldCharType="separate"/>
        </w:r>
        <w:r>
          <w:t>45</w:t>
        </w:r>
        <w:r>
          <w:fldChar w:fldCharType="end"/>
        </w:r>
      </w:hyperlink>
    </w:p>
    <w:p>
      <w:pPr>
        <w:pStyle w:val="TOC2"/>
        <w:tabs>
          <w:tab w:val="right" w:leader="dot" w:pos="8306"/>
        </w:tabs>
      </w:pPr>
      <w:hyperlink w:anchor="_Toc9687" w:history="1">
        <w:r>
          <w:rPr>
            <w:rFonts w:ascii="仿宋" w:eastAsia="仿宋" w:hAnsi="仿宋" w:cs="仿宋" w:hint="eastAsia"/>
            <w:lang w:eastAsia="zh-CN"/>
          </w:rPr>
          <w:t>(六)、主要股东</w:t>
        </w:r>
        <w:r>
          <w:tab/>
        </w:r>
        <w:r>
          <w:fldChar w:fldCharType="begin"/>
        </w:r>
        <w:r>
          <w:instrText xml:space="preserve"> PAGEREF _Toc9687 \h </w:instrText>
        </w:r>
        <w:r>
          <w:fldChar w:fldCharType="separate"/>
        </w:r>
        <w:r>
          <w:t>45</w:t>
        </w:r>
        <w:r>
          <w:fldChar w:fldCharType="end"/>
        </w:r>
      </w:hyperlink>
    </w:p>
    <w:p>
      <w:pPr>
        <w:pStyle w:val="TOC1"/>
        <w:tabs>
          <w:tab w:val="right" w:leader="dot" w:pos="8306"/>
        </w:tabs>
      </w:pPr>
      <w:hyperlink w:anchor="_Toc27600" w:history="1">
        <w:r>
          <w:rPr>
            <w:rFonts w:ascii="仿宋" w:eastAsia="仿宋" w:hAnsi="仿宋" w:cs="仿宋" w:hint="eastAsia"/>
            <w:lang w:eastAsia="zh-CN"/>
          </w:rPr>
          <w:t>六、公司组建背景分析</w:t>
        </w:r>
        <w:r>
          <w:tab/>
        </w:r>
        <w:r>
          <w:fldChar w:fldCharType="begin"/>
        </w:r>
        <w:r>
          <w:instrText xml:space="preserve"> PAGEREF _Toc27600 \h </w:instrText>
        </w:r>
        <w:r>
          <w:fldChar w:fldCharType="separate"/>
        </w:r>
        <w:r>
          <w:t>46</w:t>
        </w:r>
        <w:r>
          <w:fldChar w:fldCharType="end"/>
        </w:r>
      </w:hyperlink>
    </w:p>
    <w:p>
      <w:pPr>
        <w:pStyle w:val="TOC2"/>
        <w:tabs>
          <w:tab w:val="right" w:leader="dot" w:pos="8306"/>
        </w:tabs>
      </w:pPr>
      <w:hyperlink w:anchor="_Toc7638" w:history="1">
        <w:r>
          <w:rPr>
            <w:rFonts w:ascii="仿宋" w:eastAsia="仿宋" w:hAnsi="仿宋" w:cs="仿宋" w:hint="eastAsia"/>
            <w:lang w:eastAsia="zh-CN"/>
          </w:rPr>
          <w:t>(一)、家用水表项目背景分析</w:t>
        </w:r>
        <w:r>
          <w:tab/>
        </w:r>
        <w:r>
          <w:fldChar w:fldCharType="begin"/>
        </w:r>
        <w:r>
          <w:instrText xml:space="preserve"> PAGEREF _Toc7638 \h </w:instrText>
        </w:r>
        <w:r>
          <w:fldChar w:fldCharType="separate"/>
        </w:r>
        <w:r>
          <w:t>46</w:t>
        </w:r>
        <w:r>
          <w:fldChar w:fldCharType="end"/>
        </w:r>
      </w:hyperlink>
    </w:p>
    <w:p>
      <w:pPr>
        <w:pStyle w:val="TOC2"/>
        <w:tabs>
          <w:tab w:val="right" w:leader="dot" w:pos="8306"/>
        </w:tabs>
      </w:pPr>
      <w:hyperlink w:anchor="_Toc32040" w:history="1">
        <w:r>
          <w:rPr>
            <w:rFonts w:ascii="仿宋" w:eastAsia="仿宋" w:hAnsi="仿宋" w:cs="仿宋" w:hint="eastAsia"/>
            <w:lang w:eastAsia="zh-CN"/>
          </w:rPr>
          <w:t>(二)、家用水表项目建设必要性分析</w:t>
        </w:r>
        <w:r>
          <w:tab/>
        </w:r>
        <w:r>
          <w:fldChar w:fldCharType="begin"/>
        </w:r>
        <w:r>
          <w:instrText xml:space="preserve"> PAGEREF _Toc32040 \h </w:instrText>
        </w:r>
        <w:r>
          <w:fldChar w:fldCharType="separate"/>
        </w:r>
        <w:r>
          <w:t>47</w:t>
        </w:r>
        <w:r>
          <w:fldChar w:fldCharType="end"/>
        </w:r>
      </w:hyperlink>
    </w:p>
    <w:p>
      <w:pPr>
        <w:pStyle w:val="TOC2"/>
        <w:tabs>
          <w:tab w:val="right" w:leader="dot" w:pos="8306"/>
        </w:tabs>
      </w:pPr>
      <w:hyperlink w:anchor="_Toc15220" w:history="1">
        <w:r>
          <w:rPr>
            <w:rFonts w:ascii="仿宋" w:eastAsia="仿宋" w:hAnsi="仿宋" w:cs="仿宋" w:hint="eastAsia"/>
            <w:lang w:eastAsia="zh-CN"/>
          </w:rPr>
          <w:t>(三)、鼓励中小企业发展</w:t>
        </w:r>
        <w:r>
          <w:tab/>
        </w:r>
        <w:r>
          <w:fldChar w:fldCharType="begin"/>
        </w:r>
        <w:r>
          <w:instrText xml:space="preserve"> PAGEREF _Toc15220 \h </w:instrText>
        </w:r>
        <w:r>
          <w:fldChar w:fldCharType="separate"/>
        </w:r>
        <w:r>
          <w:t>48</w:t>
        </w:r>
        <w:r>
          <w:fldChar w:fldCharType="end"/>
        </w:r>
      </w:hyperlink>
    </w:p>
    <w:p>
      <w:pPr>
        <w:pStyle w:val="TOC2"/>
        <w:tabs>
          <w:tab w:val="right" w:leader="dot" w:pos="8306"/>
        </w:tabs>
      </w:pPr>
      <w:hyperlink w:anchor="_Toc30328" w:history="1">
        <w:r>
          <w:rPr>
            <w:rFonts w:ascii="仿宋" w:eastAsia="仿宋" w:hAnsi="仿宋" w:cs="仿宋" w:hint="eastAsia"/>
            <w:lang w:eastAsia="zh-CN"/>
          </w:rPr>
          <w:t>(四)、宏观经济形势分析</w:t>
        </w:r>
        <w:r>
          <w:tab/>
        </w:r>
        <w:r>
          <w:fldChar w:fldCharType="begin"/>
        </w:r>
        <w:r>
          <w:instrText xml:space="preserve"> PAGEREF _Toc30328 \h </w:instrText>
        </w:r>
        <w:r>
          <w:fldChar w:fldCharType="separate"/>
        </w:r>
        <w:r>
          <w:t>49</w:t>
        </w:r>
        <w:r>
          <w:fldChar w:fldCharType="end"/>
        </w:r>
      </w:hyperlink>
    </w:p>
    <w:p>
      <w:pPr>
        <w:pStyle w:val="TOC1"/>
        <w:tabs>
          <w:tab w:val="right" w:leader="dot" w:pos="8306"/>
        </w:tabs>
      </w:pPr>
      <w:hyperlink w:anchor="_Toc932" w:history="1">
        <w:r>
          <w:rPr>
            <w:rFonts w:ascii="仿宋" w:eastAsia="仿宋" w:hAnsi="仿宋" w:cs="仿宋" w:hint="eastAsia"/>
            <w:lang w:eastAsia="zh-CN"/>
          </w:rPr>
          <w:t>七、建设进度分析</w:t>
        </w:r>
        <w:r>
          <w:tab/>
        </w:r>
        <w:r>
          <w:fldChar w:fldCharType="begin"/>
        </w:r>
        <w:r>
          <w:instrText xml:space="preserve"> PAGEREF _Toc932 \h </w:instrText>
        </w:r>
        <w:r>
          <w:fldChar w:fldCharType="separate"/>
        </w:r>
        <w:r>
          <w:t>50</w:t>
        </w:r>
        <w:r>
          <w:fldChar w:fldCharType="end"/>
        </w:r>
      </w:hyperlink>
    </w:p>
    <w:p>
      <w:pPr>
        <w:pStyle w:val="TOC2"/>
        <w:tabs>
          <w:tab w:val="right" w:leader="dot" w:pos="8306"/>
        </w:tabs>
      </w:pPr>
      <w:hyperlink w:anchor="_Toc418" w:history="1">
        <w:r>
          <w:rPr>
            <w:rFonts w:ascii="仿宋" w:eastAsia="仿宋" w:hAnsi="仿宋" w:cs="仿宋" w:hint="eastAsia"/>
            <w:lang w:eastAsia="zh-CN"/>
          </w:rPr>
          <w:t>(一)、家用水表项目进度安排</w:t>
        </w:r>
        <w:r>
          <w:tab/>
        </w:r>
        <w:r>
          <w:fldChar w:fldCharType="begin"/>
        </w:r>
        <w:r>
          <w:instrText xml:space="preserve"> PAGEREF _Toc418 \h </w:instrText>
        </w:r>
        <w:r>
          <w:fldChar w:fldCharType="separate"/>
        </w:r>
        <w:r>
          <w:t>50</w:t>
        </w:r>
        <w:r>
          <w:fldChar w:fldCharType="end"/>
        </w:r>
      </w:hyperlink>
    </w:p>
    <w:p>
      <w:pPr>
        <w:pStyle w:val="TOC2"/>
        <w:tabs>
          <w:tab w:val="right" w:leader="dot" w:pos="8306"/>
        </w:tabs>
      </w:pPr>
      <w:hyperlink w:anchor="_Toc13974" w:history="1">
        <w:r>
          <w:rPr>
            <w:rFonts w:ascii="仿宋" w:eastAsia="仿宋" w:hAnsi="仿宋" w:cs="仿宋" w:hint="eastAsia"/>
            <w:lang w:eastAsia="zh-CN"/>
          </w:rPr>
          <w:t>(二)、家用水表项目实施保障措施</w:t>
        </w:r>
        <w:r>
          <w:tab/>
        </w:r>
        <w:r>
          <w:fldChar w:fldCharType="begin"/>
        </w:r>
        <w:r>
          <w:instrText xml:space="preserve"> PAGEREF _Toc13974 \h </w:instrText>
        </w:r>
        <w:r>
          <w:fldChar w:fldCharType="separate"/>
        </w:r>
        <w:r>
          <w:t>52</w:t>
        </w:r>
        <w:r>
          <w:fldChar w:fldCharType="end"/>
        </w:r>
      </w:hyperlink>
    </w:p>
    <w:p>
      <w:pPr>
        <w:pStyle w:val="TOC1"/>
        <w:tabs>
          <w:tab w:val="right" w:leader="dot" w:pos="8306"/>
        </w:tabs>
      </w:pPr>
      <w:hyperlink w:anchor="_Toc27812" w:history="1">
        <w:r>
          <w:rPr>
            <w:rFonts w:ascii="仿宋" w:eastAsia="仿宋" w:hAnsi="仿宋" w:cs="仿宋" w:hint="eastAsia"/>
            <w:lang w:eastAsia="zh-CN"/>
          </w:rPr>
          <w:t>八、环境保护分析</w:t>
        </w:r>
        <w:r>
          <w:tab/>
        </w:r>
        <w:r>
          <w:fldChar w:fldCharType="begin"/>
        </w:r>
        <w:r>
          <w:instrText xml:space="preserve"> PAGEREF _Toc27812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3" w:history="1">
        <w:r>
          <w:rPr>
            <w:rFonts w:ascii="仿宋" w:eastAsia="仿宋" w:hAnsi="仿宋" w:cs="仿宋" w:hint="eastAsia"/>
            <w:lang w:eastAsia="zh-CN"/>
          </w:rPr>
          <w:t>(一)、编制依据</w:t>
        </w:r>
        <w:r>
          <w:tab/>
        </w:r>
        <w:r>
          <w:fldChar w:fldCharType="begin"/>
        </w:r>
        <w:r>
          <w:instrText xml:space="preserve"> PAGEREF _Toc26283 \h </w:instrText>
        </w:r>
        <w:r>
          <w:fldChar w:fldCharType="separate"/>
        </w:r>
        <w:r>
          <w:t>53</w:t>
        </w:r>
        <w:r>
          <w:fldChar w:fldCharType="end"/>
        </w:r>
      </w:hyperlink>
    </w:p>
    <w:p>
      <w:pPr>
        <w:pStyle w:val="TOC2"/>
        <w:tabs>
          <w:tab w:val="right" w:leader="dot" w:pos="8306"/>
        </w:tabs>
      </w:pPr>
      <w:hyperlink w:anchor="_Toc4912" w:history="1">
        <w:r>
          <w:rPr>
            <w:rFonts w:ascii="仿宋" w:eastAsia="仿宋" w:hAnsi="仿宋" w:cs="仿宋" w:hint="eastAsia"/>
            <w:lang w:eastAsia="zh-CN"/>
          </w:rPr>
          <w:t>(二)、环境影响合理性分析</w:t>
        </w:r>
        <w:r>
          <w:tab/>
        </w:r>
        <w:r>
          <w:fldChar w:fldCharType="begin"/>
        </w:r>
        <w:r>
          <w:instrText xml:space="preserve"> PAGEREF _Toc4912 \h </w:instrText>
        </w:r>
        <w:r>
          <w:fldChar w:fldCharType="separate"/>
        </w:r>
        <w:r>
          <w:t>53</w:t>
        </w:r>
        <w:r>
          <w:fldChar w:fldCharType="end"/>
        </w:r>
      </w:hyperlink>
    </w:p>
    <w:p>
      <w:pPr>
        <w:pStyle w:val="TOC2"/>
        <w:tabs>
          <w:tab w:val="right" w:leader="dot" w:pos="8306"/>
        </w:tabs>
      </w:pPr>
      <w:hyperlink w:anchor="_Toc12354" w:history="1">
        <w:r>
          <w:rPr>
            <w:rFonts w:ascii="仿宋" w:eastAsia="仿宋" w:hAnsi="仿宋" w:cs="仿宋" w:hint="eastAsia"/>
            <w:lang w:eastAsia="zh-CN"/>
          </w:rPr>
          <w:t>(三)、建设期大气环境影响分析</w:t>
        </w:r>
        <w:r>
          <w:tab/>
        </w:r>
        <w:r>
          <w:fldChar w:fldCharType="begin"/>
        </w:r>
        <w:r>
          <w:instrText xml:space="preserve"> PAGEREF _Toc12354 \h </w:instrText>
        </w:r>
        <w:r>
          <w:fldChar w:fldCharType="separate"/>
        </w:r>
        <w:r>
          <w:t>54</w:t>
        </w:r>
        <w:r>
          <w:fldChar w:fldCharType="end"/>
        </w:r>
      </w:hyperlink>
    </w:p>
    <w:p>
      <w:pPr>
        <w:pStyle w:val="TOC2"/>
        <w:tabs>
          <w:tab w:val="right" w:leader="dot" w:pos="8306"/>
        </w:tabs>
      </w:pPr>
      <w:hyperlink w:anchor="_Toc22998" w:history="1">
        <w:r>
          <w:rPr>
            <w:rFonts w:ascii="仿宋" w:eastAsia="仿宋" w:hAnsi="仿宋" w:cs="仿宋" w:hint="eastAsia"/>
            <w:lang w:eastAsia="zh-CN"/>
          </w:rPr>
          <w:t>(四)、建设期水环境影响分析</w:t>
        </w:r>
        <w:r>
          <w:tab/>
        </w:r>
        <w:r>
          <w:fldChar w:fldCharType="begin"/>
        </w:r>
        <w:r>
          <w:instrText xml:space="preserve"> PAGEREF _Toc22998 \h </w:instrText>
        </w:r>
        <w:r>
          <w:fldChar w:fldCharType="separate"/>
        </w:r>
        <w:r>
          <w:t>55</w:t>
        </w:r>
        <w:r>
          <w:fldChar w:fldCharType="end"/>
        </w:r>
      </w:hyperlink>
    </w:p>
    <w:p>
      <w:pPr>
        <w:pStyle w:val="TOC2"/>
        <w:tabs>
          <w:tab w:val="right" w:leader="dot" w:pos="8306"/>
        </w:tabs>
      </w:pPr>
      <w:hyperlink w:anchor="_Toc24753" w:history="1">
        <w:r>
          <w:rPr>
            <w:rFonts w:ascii="仿宋" w:eastAsia="仿宋" w:hAnsi="仿宋" w:cs="仿宋" w:hint="eastAsia"/>
            <w:lang w:eastAsia="zh-CN"/>
          </w:rPr>
          <w:t>(五)、建设期固体废弃物环境影响分析</w:t>
        </w:r>
        <w:r>
          <w:tab/>
        </w:r>
        <w:r>
          <w:fldChar w:fldCharType="begin"/>
        </w:r>
        <w:r>
          <w:instrText xml:space="preserve"> PAGEREF _Toc24753 \h </w:instrText>
        </w:r>
        <w:r>
          <w:fldChar w:fldCharType="separate"/>
        </w:r>
        <w:r>
          <w:t>56</w:t>
        </w:r>
        <w:r>
          <w:fldChar w:fldCharType="end"/>
        </w:r>
      </w:hyperlink>
    </w:p>
    <w:p>
      <w:pPr>
        <w:pStyle w:val="TOC2"/>
        <w:tabs>
          <w:tab w:val="right" w:leader="dot" w:pos="8306"/>
        </w:tabs>
      </w:pPr>
      <w:hyperlink w:anchor="_Toc28557" w:history="1">
        <w:r>
          <w:rPr>
            <w:rFonts w:ascii="仿宋" w:eastAsia="仿宋" w:hAnsi="仿宋" w:cs="仿宋" w:hint="eastAsia"/>
            <w:lang w:eastAsia="zh-CN"/>
          </w:rPr>
          <w:t>(六)、建设期声环境影响分析</w:t>
        </w:r>
        <w:r>
          <w:tab/>
        </w:r>
        <w:r>
          <w:fldChar w:fldCharType="begin"/>
        </w:r>
        <w:r>
          <w:instrText xml:space="preserve"> PAGEREF _Toc28557 \h </w:instrText>
        </w:r>
        <w:r>
          <w:fldChar w:fldCharType="separate"/>
        </w:r>
        <w:r>
          <w:t>57</w:t>
        </w:r>
        <w:r>
          <w:fldChar w:fldCharType="end"/>
        </w:r>
      </w:hyperlink>
    </w:p>
    <w:p>
      <w:pPr>
        <w:pStyle w:val="TOC2"/>
        <w:tabs>
          <w:tab w:val="right" w:leader="dot" w:pos="8306"/>
        </w:tabs>
      </w:pPr>
      <w:hyperlink w:anchor="_Toc3613" w:history="1">
        <w:r>
          <w:rPr>
            <w:rFonts w:ascii="仿宋" w:eastAsia="仿宋" w:hAnsi="仿宋" w:cs="仿宋" w:hint="eastAsia"/>
            <w:lang w:eastAsia="zh-CN"/>
          </w:rPr>
          <w:t>(七)、营运期大气环境影响分析</w:t>
        </w:r>
        <w:r>
          <w:tab/>
        </w:r>
        <w:r>
          <w:fldChar w:fldCharType="begin"/>
        </w:r>
        <w:r>
          <w:instrText xml:space="preserve"> PAGEREF _Toc3613 \h </w:instrText>
        </w:r>
        <w:r>
          <w:fldChar w:fldCharType="separate"/>
        </w:r>
        <w:r>
          <w:t>59</w:t>
        </w:r>
        <w:r>
          <w:fldChar w:fldCharType="end"/>
        </w:r>
      </w:hyperlink>
    </w:p>
    <w:p>
      <w:pPr>
        <w:pStyle w:val="TOC2"/>
        <w:tabs>
          <w:tab w:val="right" w:leader="dot" w:pos="8306"/>
        </w:tabs>
      </w:pPr>
      <w:hyperlink w:anchor="_Toc28850" w:history="1">
        <w:r>
          <w:rPr>
            <w:rFonts w:ascii="仿宋" w:eastAsia="仿宋" w:hAnsi="仿宋" w:cs="仿宋" w:hint="eastAsia"/>
            <w:lang w:eastAsia="zh-CN"/>
          </w:rPr>
          <w:t>(八)、营运期水环境影响分析</w:t>
        </w:r>
        <w:r>
          <w:tab/>
        </w:r>
        <w:r>
          <w:fldChar w:fldCharType="begin"/>
        </w:r>
        <w:r>
          <w:instrText xml:space="preserve"> PAGEREF _Toc28850 \h </w:instrText>
        </w:r>
        <w:r>
          <w:fldChar w:fldCharType="separate"/>
        </w:r>
        <w:r>
          <w:t>60</w:t>
        </w:r>
        <w:r>
          <w:fldChar w:fldCharType="end"/>
        </w:r>
      </w:hyperlink>
    </w:p>
    <w:p>
      <w:pPr>
        <w:pStyle w:val="TOC2"/>
        <w:tabs>
          <w:tab w:val="right" w:leader="dot" w:pos="8306"/>
        </w:tabs>
      </w:pPr>
      <w:hyperlink w:anchor="_Toc28440" w:history="1">
        <w:r>
          <w:rPr>
            <w:rFonts w:ascii="仿宋" w:eastAsia="仿宋" w:hAnsi="仿宋" w:cs="仿宋" w:hint="eastAsia"/>
            <w:lang w:eastAsia="zh-CN"/>
          </w:rPr>
          <w:t>(九)、营运期固体废弃物环境影响分析</w:t>
        </w:r>
        <w:r>
          <w:tab/>
        </w:r>
        <w:r>
          <w:fldChar w:fldCharType="begin"/>
        </w:r>
        <w:r>
          <w:instrText xml:space="preserve"> PAGEREF _Toc28440 \h </w:instrText>
        </w:r>
        <w:r>
          <w:fldChar w:fldCharType="separate"/>
        </w:r>
        <w:r>
          <w:t>61</w:t>
        </w:r>
        <w:r>
          <w:fldChar w:fldCharType="end"/>
        </w:r>
      </w:hyperlink>
    </w:p>
    <w:p>
      <w:pPr>
        <w:pStyle w:val="TOC2"/>
        <w:tabs>
          <w:tab w:val="right" w:leader="dot" w:pos="8306"/>
        </w:tabs>
      </w:pPr>
      <w:hyperlink w:anchor="_Toc7846" w:history="1">
        <w:r>
          <w:rPr>
            <w:rFonts w:ascii="仿宋" w:eastAsia="仿宋" w:hAnsi="仿宋" w:cs="仿宋" w:hint="eastAsia"/>
            <w:lang w:eastAsia="zh-CN"/>
          </w:rPr>
          <w:t>(十)、营运期声环境影响分析</w:t>
        </w:r>
        <w:r>
          <w:tab/>
        </w:r>
        <w:r>
          <w:fldChar w:fldCharType="begin"/>
        </w:r>
        <w:r>
          <w:instrText xml:space="preserve"> PAGEREF _Toc7846 \h </w:instrText>
        </w:r>
        <w:r>
          <w:fldChar w:fldCharType="separate"/>
        </w:r>
        <w:r>
          <w:t>62</w:t>
        </w:r>
        <w:r>
          <w:fldChar w:fldCharType="end"/>
        </w:r>
      </w:hyperlink>
    </w:p>
    <w:p>
      <w:pPr>
        <w:pStyle w:val="TOC2"/>
        <w:tabs>
          <w:tab w:val="right" w:leader="dot" w:pos="8306"/>
        </w:tabs>
      </w:pPr>
      <w:hyperlink w:anchor="_Toc30764" w:history="1">
        <w:r>
          <w:rPr>
            <w:rFonts w:ascii="仿宋" w:eastAsia="仿宋" w:hAnsi="仿宋" w:cs="仿宋" w:hint="eastAsia"/>
            <w:lang w:eastAsia="zh-CN"/>
          </w:rPr>
          <w:t>(十一)、清洁生产</w:t>
        </w:r>
        <w:r>
          <w:tab/>
        </w:r>
        <w:r>
          <w:fldChar w:fldCharType="begin"/>
        </w:r>
        <w:r>
          <w:instrText xml:space="preserve"> PAGEREF _Toc30764 \h </w:instrText>
        </w:r>
        <w:r>
          <w:fldChar w:fldCharType="separate"/>
        </w:r>
        <w:r>
          <w:t>63</w:t>
        </w:r>
        <w:r>
          <w:fldChar w:fldCharType="end"/>
        </w:r>
      </w:hyperlink>
    </w:p>
    <w:p>
      <w:pPr>
        <w:pStyle w:val="TOC2"/>
        <w:tabs>
          <w:tab w:val="right" w:leader="dot" w:pos="8306"/>
        </w:tabs>
      </w:pPr>
      <w:hyperlink w:anchor="_Toc14773" w:history="1">
        <w:r>
          <w:rPr>
            <w:rFonts w:ascii="仿宋" w:eastAsia="仿宋" w:hAnsi="仿宋" w:cs="仿宋" w:hint="eastAsia"/>
            <w:lang w:eastAsia="zh-CN"/>
          </w:rPr>
          <w:t>(十二)、环境管理分析</w:t>
        </w:r>
        <w:r>
          <w:tab/>
        </w:r>
        <w:r>
          <w:fldChar w:fldCharType="begin"/>
        </w:r>
        <w:r>
          <w:instrText xml:space="preserve"> PAGEREF _Toc14773 \h </w:instrText>
        </w:r>
        <w:r>
          <w:fldChar w:fldCharType="separate"/>
        </w:r>
        <w:r>
          <w:t>64</w:t>
        </w:r>
        <w:r>
          <w:fldChar w:fldCharType="end"/>
        </w:r>
      </w:hyperlink>
    </w:p>
    <w:p>
      <w:pPr>
        <w:pStyle w:val="TOC2"/>
        <w:tabs>
          <w:tab w:val="right" w:leader="dot" w:pos="8306"/>
        </w:tabs>
      </w:pPr>
      <w:hyperlink w:anchor="_Toc14013" w:history="1">
        <w:r>
          <w:rPr>
            <w:rFonts w:ascii="仿宋" w:eastAsia="仿宋" w:hAnsi="仿宋" w:cs="仿宋" w:hint="eastAsia"/>
            <w:lang w:eastAsia="zh-CN"/>
          </w:rPr>
          <w:t>(十三)、结论及建议</w:t>
        </w:r>
        <w:r>
          <w:tab/>
        </w:r>
        <w:r>
          <w:fldChar w:fldCharType="begin"/>
        </w:r>
        <w:r>
          <w:instrText xml:space="preserve"> PAGEREF _Toc14013 \h </w:instrText>
        </w:r>
        <w:r>
          <w:fldChar w:fldCharType="separate"/>
        </w:r>
        <w:r>
          <w:t>66</w:t>
        </w:r>
        <w:r>
          <w:fldChar w:fldCharType="end"/>
        </w:r>
      </w:hyperlink>
    </w:p>
    <w:p>
      <w:pPr>
        <w:pStyle w:val="TOC1"/>
        <w:tabs>
          <w:tab w:val="right" w:leader="dot" w:pos="8306"/>
        </w:tabs>
      </w:pPr>
      <w:hyperlink w:anchor="_Toc14065" w:history="1">
        <w:r>
          <w:rPr>
            <w:rFonts w:ascii="仿宋" w:eastAsia="仿宋" w:hAnsi="仿宋" w:cs="仿宋" w:hint="eastAsia"/>
            <w:lang w:eastAsia="zh-CN"/>
          </w:rPr>
          <w:t>九、投资方案分析</w:t>
        </w:r>
        <w:r>
          <w:tab/>
        </w:r>
        <w:r>
          <w:fldChar w:fldCharType="begin"/>
        </w:r>
        <w:r>
          <w:instrText xml:space="preserve"> PAGEREF _Toc14065 \h </w:instrText>
        </w:r>
        <w:r>
          <w:fldChar w:fldCharType="separate"/>
        </w:r>
        <w:r>
          <w:t>67</w:t>
        </w:r>
        <w:r>
          <w:fldChar w:fldCharType="end"/>
        </w:r>
      </w:hyperlink>
    </w:p>
    <w:p>
      <w:pPr>
        <w:pStyle w:val="TOC2"/>
        <w:tabs>
          <w:tab w:val="right" w:leader="dot" w:pos="8306"/>
        </w:tabs>
      </w:pPr>
      <w:hyperlink w:anchor="_Toc23519" w:history="1">
        <w:r>
          <w:rPr>
            <w:rFonts w:ascii="仿宋" w:eastAsia="仿宋" w:hAnsi="仿宋" w:cs="仿宋" w:hint="eastAsia"/>
            <w:lang w:eastAsia="zh-CN"/>
          </w:rPr>
          <w:t>(一)、编制说明</w:t>
        </w:r>
        <w:r>
          <w:tab/>
        </w:r>
        <w:r>
          <w:fldChar w:fldCharType="begin"/>
        </w:r>
        <w:r>
          <w:instrText xml:space="preserve"> PAGEREF _Toc23519 \h </w:instrText>
        </w:r>
        <w:r>
          <w:fldChar w:fldCharType="separate"/>
        </w:r>
        <w:r>
          <w:t>67</w:t>
        </w:r>
        <w:r>
          <w:fldChar w:fldCharType="end"/>
        </w:r>
      </w:hyperlink>
    </w:p>
    <w:p>
      <w:pPr>
        <w:pStyle w:val="TOC2"/>
        <w:tabs>
          <w:tab w:val="right" w:leader="dot" w:pos="8306"/>
        </w:tabs>
      </w:pPr>
      <w:hyperlink w:anchor="_Toc6691" w:history="1">
        <w:r>
          <w:rPr>
            <w:rFonts w:ascii="仿宋" w:eastAsia="仿宋" w:hAnsi="仿宋" w:cs="仿宋" w:hint="eastAsia"/>
            <w:lang w:eastAsia="zh-CN"/>
          </w:rPr>
          <w:t>(二)、建设投资</w:t>
        </w:r>
        <w:r>
          <w:tab/>
        </w:r>
        <w:r>
          <w:fldChar w:fldCharType="begin"/>
        </w:r>
        <w:r>
          <w:instrText xml:space="preserve"> PAGEREF _Toc6691 \h </w:instrText>
        </w:r>
        <w:r>
          <w:fldChar w:fldCharType="separate"/>
        </w:r>
        <w:r>
          <w:t>67</w:t>
        </w:r>
        <w:r>
          <w:fldChar w:fldCharType="end"/>
        </w:r>
      </w:hyperlink>
    </w:p>
    <w:p>
      <w:pPr>
        <w:pStyle w:val="TOC2"/>
        <w:tabs>
          <w:tab w:val="right" w:leader="dot" w:pos="8306"/>
        </w:tabs>
      </w:pPr>
      <w:hyperlink w:anchor="_Toc16159" w:history="1">
        <w:r>
          <w:rPr>
            <w:rFonts w:ascii="仿宋" w:eastAsia="仿宋" w:hAnsi="仿宋" w:cs="仿宋" w:hint="eastAsia"/>
            <w:lang w:eastAsia="zh-CN"/>
          </w:rPr>
          <w:t>(三)、建设期利息</w:t>
        </w:r>
        <w:r>
          <w:tab/>
        </w:r>
        <w:r>
          <w:fldChar w:fldCharType="begin"/>
        </w:r>
        <w:r>
          <w:instrText xml:space="preserve"> PAGEREF _Toc16159 \h </w:instrText>
        </w:r>
        <w:r>
          <w:fldChar w:fldCharType="separate"/>
        </w:r>
        <w:r>
          <w:t>67</w:t>
        </w:r>
        <w:r>
          <w:fldChar w:fldCharType="end"/>
        </w:r>
      </w:hyperlink>
    </w:p>
    <w:p>
      <w:pPr>
        <w:pStyle w:val="TOC2"/>
        <w:tabs>
          <w:tab w:val="right" w:leader="dot" w:pos="8306"/>
        </w:tabs>
      </w:pPr>
      <w:hyperlink w:anchor="_Toc15360" w:history="1">
        <w:r>
          <w:rPr>
            <w:rFonts w:ascii="仿宋" w:eastAsia="仿宋" w:hAnsi="仿宋" w:cs="仿宋" w:hint="eastAsia"/>
            <w:lang w:eastAsia="zh-CN"/>
          </w:rPr>
          <w:t>(四)、流动资金</w:t>
        </w:r>
        <w:r>
          <w:tab/>
        </w:r>
        <w:r>
          <w:fldChar w:fldCharType="begin"/>
        </w:r>
        <w:r>
          <w:instrText xml:space="preserve"> PAGEREF _Toc15360 \h </w:instrText>
        </w:r>
        <w:r>
          <w:fldChar w:fldCharType="separate"/>
        </w:r>
        <w:r>
          <w:t>68</w:t>
        </w:r>
        <w:r>
          <w:fldChar w:fldCharType="end"/>
        </w:r>
      </w:hyperlink>
    </w:p>
    <w:p>
      <w:pPr>
        <w:pStyle w:val="TOC2"/>
        <w:tabs>
          <w:tab w:val="right" w:leader="dot" w:pos="8306"/>
        </w:tabs>
      </w:pPr>
      <w:hyperlink w:anchor="_Toc8270" w:history="1">
        <w:r>
          <w:rPr>
            <w:rFonts w:ascii="仿宋" w:eastAsia="仿宋" w:hAnsi="仿宋" w:cs="仿宋" w:hint="eastAsia"/>
            <w:lang w:eastAsia="zh-CN"/>
          </w:rPr>
          <w:t>(五)、家用水表项目总投资</w:t>
        </w:r>
        <w:r>
          <w:tab/>
        </w:r>
        <w:r>
          <w:fldChar w:fldCharType="begin"/>
        </w:r>
        <w:r>
          <w:instrText xml:space="preserve"> PAGEREF _Toc8270 \h </w:instrText>
        </w:r>
        <w:r>
          <w:fldChar w:fldCharType="separate"/>
        </w:r>
        <w:r>
          <w:t>68</w:t>
        </w:r>
        <w:r>
          <w:fldChar w:fldCharType="end"/>
        </w:r>
      </w:hyperlink>
    </w:p>
    <w:p>
      <w:pPr>
        <w:pStyle w:val="TOC2"/>
        <w:tabs>
          <w:tab w:val="right" w:leader="dot" w:pos="8306"/>
        </w:tabs>
      </w:pPr>
      <w:hyperlink w:anchor="_Toc18241" w:history="1">
        <w:r>
          <w:rPr>
            <w:rFonts w:ascii="仿宋" w:eastAsia="仿宋" w:hAnsi="仿宋" w:cs="仿宋" w:hint="eastAsia"/>
            <w:lang w:eastAsia="zh-CN"/>
          </w:rPr>
          <w:t>(六)、资金筹措与投资计划</w:t>
        </w:r>
        <w:r>
          <w:tab/>
        </w:r>
        <w:r>
          <w:fldChar w:fldCharType="begin"/>
        </w:r>
        <w:r>
          <w:instrText xml:space="preserve"> PAGEREF _Toc18241 \h </w:instrText>
        </w:r>
        <w:r>
          <w:fldChar w:fldCharType="separate"/>
        </w:r>
        <w:r>
          <w:t>69</w:t>
        </w:r>
        <w:r>
          <w:fldChar w:fldCharType="end"/>
        </w:r>
      </w:hyperlink>
    </w:p>
    <w:p>
      <w:pPr>
        <w:pStyle w:val="TOC1"/>
        <w:tabs>
          <w:tab w:val="right" w:leader="dot" w:pos="8306"/>
        </w:tabs>
      </w:pPr>
      <w:hyperlink w:anchor="_Toc26820" w:history="1">
        <w:r>
          <w:rPr>
            <w:rFonts w:ascii="仿宋" w:eastAsia="仿宋" w:hAnsi="仿宋" w:cs="仿宋" w:hint="eastAsia"/>
            <w:lang w:eastAsia="zh-CN"/>
          </w:rPr>
          <w:t>十、目标客户和受众分析</w:t>
        </w:r>
        <w:r>
          <w:tab/>
        </w:r>
        <w:r>
          <w:fldChar w:fldCharType="begin"/>
        </w:r>
        <w:r>
          <w:instrText xml:space="preserve"> PAGEREF _Toc26820 \h </w:instrText>
        </w:r>
        <w:r>
          <w:fldChar w:fldCharType="separate"/>
        </w:r>
        <w:r>
          <w:t>69</w:t>
        </w:r>
        <w:r>
          <w:fldChar w:fldCharType="end"/>
        </w:r>
      </w:hyperlink>
    </w:p>
    <w:p>
      <w:pPr>
        <w:pStyle w:val="TOC2"/>
        <w:tabs>
          <w:tab w:val="right" w:leader="dot" w:pos="8306"/>
        </w:tabs>
      </w:pPr>
      <w:hyperlink w:anchor="_Toc19286" w:history="1">
        <w:r>
          <w:rPr>
            <w:rFonts w:ascii="仿宋" w:eastAsia="仿宋" w:hAnsi="仿宋" w:cs="仿宋" w:hint="eastAsia"/>
            <w:lang w:eastAsia="zh-CN"/>
          </w:rPr>
          <w:t>(一)、客户群体描述</w:t>
        </w:r>
        <w:r>
          <w:tab/>
        </w:r>
        <w:r>
          <w:fldChar w:fldCharType="begin"/>
        </w:r>
        <w:r>
          <w:instrText xml:space="preserve"> PAGEREF _Toc19286 \h </w:instrText>
        </w:r>
        <w:r>
          <w:fldChar w:fldCharType="separate"/>
        </w:r>
        <w:r>
          <w:t>69</w:t>
        </w:r>
        <w:r>
          <w:fldChar w:fldCharType="end"/>
        </w:r>
      </w:hyperlink>
    </w:p>
    <w:p>
      <w:pPr>
        <w:pStyle w:val="TOC2"/>
        <w:tabs>
          <w:tab w:val="right" w:leader="dot" w:pos="8306"/>
        </w:tabs>
      </w:pPr>
      <w:hyperlink w:anchor="_Toc28610" w:history="1">
        <w:r>
          <w:rPr>
            <w:rFonts w:ascii="仿宋" w:eastAsia="仿宋" w:hAnsi="仿宋" w:cs="仿宋" w:hint="eastAsia"/>
            <w:lang w:eastAsia="zh-CN"/>
          </w:rPr>
          <w:t>(二)、客户需求和期望</w:t>
        </w:r>
        <w:r>
          <w:tab/>
        </w:r>
        <w:r>
          <w:fldChar w:fldCharType="begin"/>
        </w:r>
        <w:r>
          <w:instrText xml:space="preserve"> PAGEREF _Toc28610 \h </w:instrText>
        </w:r>
        <w:r>
          <w:fldChar w:fldCharType="separate"/>
        </w:r>
        <w:r>
          <w:t>71</w:t>
        </w:r>
        <w:r>
          <w:fldChar w:fldCharType="end"/>
        </w:r>
      </w:hyperlink>
    </w:p>
    <w:p>
      <w:pPr>
        <w:pStyle w:val="TOC2"/>
        <w:tabs>
          <w:tab w:val="right" w:leader="dot" w:pos="8306"/>
        </w:tabs>
      </w:pPr>
      <w:hyperlink w:anchor="_Toc31173" w:history="1">
        <w:r>
          <w:rPr>
            <w:rFonts w:ascii="仿宋" w:eastAsia="仿宋" w:hAnsi="仿宋" w:cs="仿宋" w:hint="eastAsia"/>
            <w:lang w:eastAsia="zh-CN"/>
          </w:rPr>
          <w:t>(三)、客户获取策略</w:t>
        </w:r>
        <w:r>
          <w:tab/>
        </w:r>
        <w:r>
          <w:fldChar w:fldCharType="begin"/>
        </w:r>
        <w:r>
          <w:instrText xml:space="preserve"> PAGEREF _Toc31173 \h </w:instrText>
        </w:r>
        <w:r>
          <w:fldChar w:fldCharType="separate"/>
        </w:r>
        <w:r>
          <w:t>72</w:t>
        </w:r>
        <w:r>
          <w:fldChar w:fldCharType="end"/>
        </w:r>
      </w:hyperlink>
    </w:p>
    <w:p>
      <w:pPr>
        <w:pStyle w:val="TOC2"/>
        <w:tabs>
          <w:tab w:val="right" w:leader="dot" w:pos="8306"/>
        </w:tabs>
      </w:pPr>
      <w:hyperlink w:anchor="_Toc8920" w:history="1">
        <w:r>
          <w:rPr>
            <w:rFonts w:ascii="仿宋" w:eastAsia="仿宋" w:hAnsi="仿宋" w:cs="仿宋" w:hint="eastAsia"/>
            <w:lang w:eastAsia="zh-CN"/>
          </w:rPr>
          <w:t>(四)、客户关系管理</w:t>
        </w:r>
        <w:r>
          <w:tab/>
        </w:r>
        <w:r>
          <w:fldChar w:fldCharType="begin"/>
        </w:r>
        <w:r>
          <w:instrText xml:space="preserve"> PAGEREF _Toc8920 \h </w:instrText>
        </w:r>
        <w:r>
          <w:fldChar w:fldCharType="separate"/>
        </w:r>
        <w:r>
          <w:t>74</w:t>
        </w:r>
        <w:r>
          <w:fldChar w:fldCharType="end"/>
        </w:r>
      </w:hyperlink>
    </w:p>
    <w:p>
      <w:pPr>
        <w:pStyle w:val="TOC1"/>
        <w:tabs>
          <w:tab w:val="right" w:leader="dot" w:pos="8306"/>
        </w:tabs>
      </w:pPr>
      <w:hyperlink w:anchor="_Toc2937" w:history="1">
        <w:r>
          <w:rPr>
            <w:rFonts w:ascii="仿宋" w:eastAsia="仿宋" w:hAnsi="仿宋" w:cs="仿宋" w:hint="eastAsia"/>
            <w:lang w:eastAsia="zh-CN"/>
          </w:rPr>
          <w:t>十一、未来计划和展望</w:t>
        </w:r>
        <w:r>
          <w:tab/>
        </w:r>
        <w:r>
          <w:fldChar w:fldCharType="begin"/>
        </w:r>
        <w:r>
          <w:instrText xml:space="preserve"> PAGEREF _Toc2937 \h </w:instrText>
        </w:r>
        <w:r>
          <w:fldChar w:fldCharType="separate"/>
        </w:r>
        <w:r>
          <w:t>76</w:t>
        </w:r>
        <w:r>
          <w:fldChar w:fldCharType="end"/>
        </w:r>
      </w:hyperlink>
    </w:p>
    <w:p>
      <w:pPr>
        <w:pStyle w:val="TOC2"/>
        <w:tabs>
          <w:tab w:val="right" w:leader="dot" w:pos="8306"/>
        </w:tabs>
      </w:pPr>
      <w:hyperlink w:anchor="_Toc14967" w:history="1">
        <w:r>
          <w:rPr>
            <w:rFonts w:ascii="仿宋" w:eastAsia="仿宋" w:hAnsi="仿宋" w:cs="仿宋" w:hint="eastAsia"/>
            <w:lang w:eastAsia="zh-CN"/>
          </w:rPr>
          <w:t>(一)、公司未来的发展计划</w:t>
        </w:r>
        <w:r>
          <w:tab/>
        </w:r>
        <w:r>
          <w:fldChar w:fldCharType="begin"/>
        </w:r>
        <w:r>
          <w:instrText xml:space="preserve"> PAGEREF _Toc14967 \h </w:instrText>
        </w:r>
        <w:r>
          <w:fldChar w:fldCharType="separate"/>
        </w:r>
        <w:r>
          <w:t>76</w:t>
        </w:r>
        <w:r>
          <w:fldChar w:fldCharType="end"/>
        </w:r>
      </w:hyperlink>
    </w:p>
    <w:p>
      <w:pPr>
        <w:pStyle w:val="TOC2"/>
        <w:tabs>
          <w:tab w:val="right" w:leader="dot" w:pos="8306"/>
        </w:tabs>
      </w:pPr>
      <w:hyperlink w:anchor="_Toc30091" w:history="1">
        <w:r>
          <w:rPr>
            <w:rFonts w:ascii="仿宋" w:eastAsia="仿宋" w:hAnsi="仿宋" w:cs="仿宋" w:hint="eastAsia"/>
            <w:lang w:eastAsia="zh-CN"/>
          </w:rPr>
          <w:t>(二)、长期目标和目标</w:t>
        </w:r>
        <w:r>
          <w:tab/>
        </w:r>
        <w:r>
          <w:fldChar w:fldCharType="begin"/>
        </w:r>
        <w:r>
          <w:instrText xml:space="preserve"> PAGEREF _Toc30091 \h </w:instrText>
        </w:r>
        <w:r>
          <w:fldChar w:fldCharType="separate"/>
        </w:r>
        <w:r>
          <w:t>76</w:t>
        </w:r>
        <w:r>
          <w:fldChar w:fldCharType="end"/>
        </w:r>
      </w:hyperlink>
    </w:p>
    <w:p>
      <w:pPr>
        <w:pStyle w:val="TOC1"/>
        <w:tabs>
          <w:tab w:val="right" w:leader="dot" w:pos="8306"/>
        </w:tabs>
      </w:pPr>
      <w:hyperlink w:anchor="_Toc9240" w:history="1">
        <w:r>
          <w:rPr>
            <w:rFonts w:ascii="仿宋" w:eastAsia="仿宋" w:hAnsi="仿宋" w:cs="仿宋" w:hint="eastAsia"/>
            <w:lang w:eastAsia="zh-CN"/>
          </w:rPr>
          <w:t>十二、风险分析</w:t>
        </w:r>
        <w:r>
          <w:tab/>
        </w:r>
        <w:r>
          <w:fldChar w:fldCharType="begin"/>
        </w:r>
        <w:r>
          <w:instrText xml:space="preserve"> PAGEREF _Toc9240 \h </w:instrText>
        </w:r>
        <w:r>
          <w:fldChar w:fldCharType="separate"/>
        </w:r>
        <w:r>
          <w:t>77</w:t>
        </w:r>
        <w:r>
          <w:fldChar w:fldCharType="end"/>
        </w:r>
      </w:hyperlink>
    </w:p>
    <w:p>
      <w:pPr>
        <w:pStyle w:val="TOC2"/>
        <w:tabs>
          <w:tab w:val="right" w:leader="dot" w:pos="8306"/>
        </w:tabs>
      </w:pPr>
      <w:hyperlink w:anchor="_Toc4425" w:history="1">
        <w:r>
          <w:rPr>
            <w:rFonts w:ascii="仿宋" w:eastAsia="仿宋" w:hAnsi="仿宋" w:cs="仿宋" w:hint="eastAsia"/>
            <w:lang w:eastAsia="zh-CN"/>
          </w:rPr>
          <w:t>(一)、内部风险</w:t>
        </w:r>
        <w:r>
          <w:tab/>
        </w:r>
        <w:r>
          <w:fldChar w:fldCharType="begin"/>
        </w:r>
        <w:r>
          <w:instrText xml:space="preserve"> PAGEREF _Toc4425 \h </w:instrText>
        </w:r>
        <w:r>
          <w:fldChar w:fldCharType="separate"/>
        </w:r>
        <w:r>
          <w:t>77</w:t>
        </w:r>
        <w:r>
          <w:fldChar w:fldCharType="end"/>
        </w:r>
      </w:hyperlink>
    </w:p>
    <w:p>
      <w:pPr>
        <w:pStyle w:val="TOC2"/>
        <w:tabs>
          <w:tab w:val="right" w:leader="dot" w:pos="8306"/>
        </w:tabs>
      </w:pPr>
      <w:hyperlink w:anchor="_Toc22176" w:history="1">
        <w:r>
          <w:rPr>
            <w:rFonts w:ascii="仿宋" w:eastAsia="仿宋" w:hAnsi="仿宋" w:cs="仿宋" w:hint="eastAsia"/>
            <w:lang w:eastAsia="zh-CN"/>
          </w:rPr>
          <w:t>(二)、外部风险</w:t>
        </w:r>
        <w:r>
          <w:tab/>
        </w:r>
        <w:r>
          <w:fldChar w:fldCharType="begin"/>
        </w:r>
        <w:r>
          <w:instrText xml:space="preserve"> PAGEREF _Toc22176 \h </w:instrText>
        </w:r>
        <w:r>
          <w:fldChar w:fldCharType="separate"/>
        </w:r>
        <w:r>
          <w:t>78</w:t>
        </w:r>
        <w:r>
          <w:fldChar w:fldCharType="end"/>
        </w:r>
      </w:hyperlink>
    </w:p>
    <w:p>
      <w:pPr>
        <w:pStyle w:val="TOC2"/>
        <w:tabs>
          <w:tab w:val="right" w:leader="dot" w:pos="8306"/>
        </w:tabs>
      </w:pPr>
      <w:hyperlink w:anchor="_Toc14729" w:history="1">
        <w:r>
          <w:rPr>
            <w:rFonts w:ascii="仿宋" w:eastAsia="仿宋" w:hAnsi="仿宋" w:cs="仿宋" w:hint="eastAsia"/>
            <w:lang w:eastAsia="zh-CN"/>
          </w:rPr>
          <w:t>(三)、风险管理策略</w:t>
        </w:r>
        <w:r>
          <w:tab/>
        </w:r>
        <w:r>
          <w:fldChar w:fldCharType="begin"/>
        </w:r>
        <w:r>
          <w:instrText xml:space="preserve"> PAGEREF _Toc14729 \h </w:instrText>
        </w:r>
        <w:r>
          <w:fldChar w:fldCharType="separate"/>
        </w:r>
        <w:r>
          <w:t>78</w:t>
        </w:r>
        <w:r>
          <w:fldChar w:fldCharType="end"/>
        </w:r>
      </w:hyperlink>
    </w:p>
    <w:p>
      <w:pPr>
        <w:pStyle w:val="TOC1"/>
        <w:tabs>
          <w:tab w:val="right" w:leader="dot" w:pos="8306"/>
        </w:tabs>
      </w:pPr>
      <w:hyperlink w:anchor="_Toc10990" w:history="1">
        <w:r>
          <w:rPr>
            <w:rFonts w:ascii="仿宋" w:eastAsia="仿宋" w:hAnsi="仿宋" w:cs="仿宋" w:hint="eastAsia"/>
            <w:lang w:eastAsia="zh-CN"/>
          </w:rPr>
          <w:t>十三、家用水表项目总结分析</w:t>
        </w:r>
        <w:r>
          <w:tab/>
        </w:r>
        <w:r>
          <w:fldChar w:fldCharType="begin"/>
        </w:r>
        <w:r>
          <w:instrText xml:space="preserve"> PAGEREF _Toc10990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866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661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48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https://d.book118.com/225002101301011100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家用水表相关行业公司成立报告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5002101301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2024-01-18T09:14:00Z</dcterms:created>
  <dcterms:modified xsi:type="dcterms:W3CDTF">2024-01-18T09:14:54Z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CBF452598B46443189A114FFF5ECB8CA_11</vt:lpwstr>
  </property>
  <property fmtid="{D5CDD505-2E9C-101B-9397-08002B2CF9AE}" pid="3" name="KSOProductBuildVer">
    <vt:lpwstr>2052-12.1.0.16120</vt:lpwstr>
  </property>
</Properties>
</file>