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景德镇陶瓷项目策划方案报告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476" w:history="1">
        <w:r>
          <w:rPr>
            <w:rFonts w:ascii="仿宋" w:eastAsia="仿宋" w:hAnsi="仿宋" w:cs="仿宋" w:hint="eastAsia"/>
            <w:lang w:eastAsia="zh-CN"/>
          </w:rPr>
          <w:t>序言</w:t>
        </w:r>
        <w:r>
          <w:tab/>
        </w:r>
        <w:r>
          <w:fldChar w:fldCharType="begin"/>
        </w:r>
        <w:r>
          <w:instrText xml:space="preserve"> PAGEREF _Toc4476 \h </w:instrText>
        </w:r>
        <w:r>
          <w:fldChar w:fldCharType="separate"/>
        </w:r>
        <w:r>
          <w:t>4</w:t>
        </w:r>
        <w:r>
          <w:fldChar w:fldCharType="end"/>
        </w:r>
      </w:hyperlink>
    </w:p>
    <w:p>
      <w:pPr>
        <w:pStyle w:val="TOC1"/>
        <w:tabs>
          <w:tab w:val="right" w:leader="dot" w:pos="8306"/>
        </w:tabs>
      </w:pPr>
      <w:hyperlink w:anchor="_Toc27698" w:history="1">
        <w:r>
          <w:rPr>
            <w:rFonts w:ascii="仿宋" w:eastAsia="仿宋" w:hAnsi="仿宋" w:cs="仿宋" w:hint="eastAsia"/>
            <w:lang w:eastAsia="zh-CN"/>
          </w:rPr>
          <w:t>一、公司介绍</w:t>
        </w:r>
        <w:r>
          <w:tab/>
        </w:r>
        <w:r>
          <w:fldChar w:fldCharType="begin"/>
        </w:r>
        <w:r>
          <w:instrText xml:space="preserve"> PAGEREF _Toc27698 \h </w:instrText>
        </w:r>
        <w:r>
          <w:fldChar w:fldCharType="separate"/>
        </w:r>
        <w:r>
          <w:t>4</w:t>
        </w:r>
        <w:r>
          <w:fldChar w:fldCharType="end"/>
        </w:r>
      </w:hyperlink>
    </w:p>
    <w:p>
      <w:pPr>
        <w:pStyle w:val="TOC2"/>
        <w:tabs>
          <w:tab w:val="right" w:leader="dot" w:pos="8306"/>
        </w:tabs>
      </w:pPr>
      <w:hyperlink w:anchor="_Toc16857" w:history="1">
        <w:r>
          <w:rPr>
            <w:rFonts w:ascii="仿宋" w:eastAsia="仿宋" w:hAnsi="仿宋" w:cs="仿宋" w:hint="eastAsia"/>
            <w:lang w:eastAsia="zh-CN"/>
          </w:rPr>
          <w:t>(一)、综述</w:t>
        </w:r>
        <w:r>
          <w:tab/>
        </w:r>
        <w:r>
          <w:fldChar w:fldCharType="begin"/>
        </w:r>
        <w:r>
          <w:instrText xml:space="preserve"> PAGEREF _Toc16857 \h </w:instrText>
        </w:r>
        <w:r>
          <w:fldChar w:fldCharType="separate"/>
        </w:r>
        <w:r>
          <w:t>4</w:t>
        </w:r>
        <w:r>
          <w:fldChar w:fldCharType="end"/>
        </w:r>
      </w:hyperlink>
    </w:p>
    <w:p>
      <w:pPr>
        <w:pStyle w:val="TOC2"/>
        <w:tabs>
          <w:tab w:val="right" w:leader="dot" w:pos="8306"/>
        </w:tabs>
      </w:pPr>
      <w:hyperlink w:anchor="_Toc21560" w:history="1">
        <w:r>
          <w:rPr>
            <w:rFonts w:ascii="仿宋" w:eastAsia="仿宋" w:hAnsi="仿宋" w:cs="仿宋" w:hint="eastAsia"/>
            <w:lang w:eastAsia="zh-CN"/>
          </w:rPr>
          <w:t>(二)、公司定位</w:t>
        </w:r>
        <w:r>
          <w:tab/>
        </w:r>
        <w:r>
          <w:fldChar w:fldCharType="begin"/>
        </w:r>
        <w:r>
          <w:instrText xml:space="preserve"> PAGEREF _Toc21560 \h </w:instrText>
        </w:r>
        <w:r>
          <w:fldChar w:fldCharType="separate"/>
        </w:r>
        <w:r>
          <w:t>5</w:t>
        </w:r>
        <w:r>
          <w:fldChar w:fldCharType="end"/>
        </w:r>
      </w:hyperlink>
    </w:p>
    <w:p>
      <w:pPr>
        <w:pStyle w:val="TOC2"/>
        <w:tabs>
          <w:tab w:val="right" w:leader="dot" w:pos="8306"/>
        </w:tabs>
      </w:pPr>
      <w:hyperlink w:anchor="_Toc21776" w:history="1">
        <w:r>
          <w:rPr>
            <w:rFonts w:ascii="仿宋" w:eastAsia="仿宋" w:hAnsi="仿宋" w:cs="仿宋" w:hint="eastAsia"/>
            <w:lang w:eastAsia="zh-CN"/>
          </w:rPr>
          <w:t>(三)、商业模式</w:t>
        </w:r>
        <w:r>
          <w:tab/>
        </w:r>
        <w:r>
          <w:fldChar w:fldCharType="begin"/>
        </w:r>
        <w:r>
          <w:instrText xml:space="preserve"> PAGEREF _Toc21776 \h </w:instrText>
        </w:r>
        <w:r>
          <w:fldChar w:fldCharType="separate"/>
        </w:r>
        <w:r>
          <w:t>6</w:t>
        </w:r>
        <w:r>
          <w:fldChar w:fldCharType="end"/>
        </w:r>
      </w:hyperlink>
    </w:p>
    <w:p>
      <w:pPr>
        <w:pStyle w:val="TOC2"/>
        <w:tabs>
          <w:tab w:val="right" w:leader="dot" w:pos="8306"/>
        </w:tabs>
      </w:pPr>
      <w:hyperlink w:anchor="_Toc5338" w:history="1">
        <w:r>
          <w:rPr>
            <w:rFonts w:ascii="仿宋" w:eastAsia="仿宋" w:hAnsi="仿宋" w:cs="仿宋" w:hint="eastAsia"/>
            <w:lang w:eastAsia="zh-CN"/>
          </w:rPr>
          <w:t>(四)、销售模式</w:t>
        </w:r>
        <w:r>
          <w:tab/>
        </w:r>
        <w:r>
          <w:fldChar w:fldCharType="begin"/>
        </w:r>
        <w:r>
          <w:instrText xml:space="preserve"> PAGEREF _Toc5338 \h </w:instrText>
        </w:r>
        <w:r>
          <w:fldChar w:fldCharType="separate"/>
        </w:r>
        <w:r>
          <w:t>7</w:t>
        </w:r>
        <w:r>
          <w:fldChar w:fldCharType="end"/>
        </w:r>
      </w:hyperlink>
    </w:p>
    <w:p>
      <w:pPr>
        <w:pStyle w:val="TOC2"/>
        <w:tabs>
          <w:tab w:val="right" w:leader="dot" w:pos="8306"/>
        </w:tabs>
      </w:pPr>
      <w:hyperlink w:anchor="_Toc4087" w:history="1">
        <w:r>
          <w:rPr>
            <w:rFonts w:ascii="仿宋" w:eastAsia="仿宋" w:hAnsi="仿宋" w:cs="仿宋" w:hint="eastAsia"/>
            <w:lang w:eastAsia="zh-CN"/>
          </w:rPr>
          <w:t>(五)、产品流向</w:t>
        </w:r>
        <w:r>
          <w:tab/>
        </w:r>
        <w:r>
          <w:fldChar w:fldCharType="begin"/>
        </w:r>
        <w:r>
          <w:instrText xml:space="preserve"> PAGEREF _Toc4087 \h </w:instrText>
        </w:r>
        <w:r>
          <w:fldChar w:fldCharType="separate"/>
        </w:r>
        <w:r>
          <w:t>8</w:t>
        </w:r>
        <w:r>
          <w:fldChar w:fldCharType="end"/>
        </w:r>
      </w:hyperlink>
    </w:p>
    <w:p>
      <w:pPr>
        <w:pStyle w:val="TOC2"/>
        <w:tabs>
          <w:tab w:val="right" w:leader="dot" w:pos="8306"/>
        </w:tabs>
      </w:pPr>
      <w:hyperlink w:anchor="_Toc10976" w:history="1">
        <w:r>
          <w:rPr>
            <w:rFonts w:ascii="仿宋" w:eastAsia="仿宋" w:hAnsi="仿宋" w:cs="仿宋" w:hint="eastAsia"/>
            <w:lang w:eastAsia="zh-CN"/>
          </w:rPr>
          <w:t>(六)、股东及经营团队</w:t>
        </w:r>
        <w:r>
          <w:tab/>
        </w:r>
        <w:r>
          <w:fldChar w:fldCharType="begin"/>
        </w:r>
        <w:r>
          <w:instrText xml:space="preserve"> PAGEREF _Toc10976 \h </w:instrText>
        </w:r>
        <w:r>
          <w:fldChar w:fldCharType="separate"/>
        </w:r>
        <w:r>
          <w:t>9</w:t>
        </w:r>
        <w:r>
          <w:fldChar w:fldCharType="end"/>
        </w:r>
      </w:hyperlink>
    </w:p>
    <w:p>
      <w:pPr>
        <w:pStyle w:val="TOC2"/>
        <w:tabs>
          <w:tab w:val="right" w:leader="dot" w:pos="8306"/>
        </w:tabs>
      </w:pPr>
      <w:hyperlink w:anchor="_Toc16986" w:history="1">
        <w:r>
          <w:rPr>
            <w:rFonts w:ascii="仿宋" w:eastAsia="仿宋" w:hAnsi="仿宋" w:cs="仿宋" w:hint="eastAsia"/>
            <w:lang w:eastAsia="zh-CN"/>
          </w:rPr>
          <w:t>(七)、发展历程</w:t>
        </w:r>
        <w:r>
          <w:tab/>
        </w:r>
        <w:r>
          <w:fldChar w:fldCharType="begin"/>
        </w:r>
        <w:r>
          <w:instrText xml:space="preserve"> PAGEREF _Toc16986 \h </w:instrText>
        </w:r>
        <w:r>
          <w:fldChar w:fldCharType="separate"/>
        </w:r>
        <w:r>
          <w:t>11</w:t>
        </w:r>
        <w:r>
          <w:fldChar w:fldCharType="end"/>
        </w:r>
      </w:hyperlink>
    </w:p>
    <w:p>
      <w:pPr>
        <w:pStyle w:val="TOC2"/>
        <w:tabs>
          <w:tab w:val="right" w:leader="dot" w:pos="8306"/>
        </w:tabs>
      </w:pPr>
      <w:hyperlink w:anchor="_Toc23676" w:history="1">
        <w:r>
          <w:rPr>
            <w:rFonts w:ascii="仿宋" w:eastAsia="仿宋" w:hAnsi="仿宋" w:cs="仿宋" w:hint="eastAsia"/>
            <w:lang w:eastAsia="zh-CN"/>
          </w:rPr>
          <w:t>(八)、核心竞争力</w:t>
        </w:r>
        <w:r>
          <w:tab/>
        </w:r>
        <w:r>
          <w:fldChar w:fldCharType="begin"/>
        </w:r>
        <w:r>
          <w:instrText xml:space="preserve"> PAGEREF _Toc23676 \h </w:instrText>
        </w:r>
        <w:r>
          <w:fldChar w:fldCharType="separate"/>
        </w:r>
        <w:r>
          <w:t>12</w:t>
        </w:r>
        <w:r>
          <w:fldChar w:fldCharType="end"/>
        </w:r>
      </w:hyperlink>
    </w:p>
    <w:p>
      <w:pPr>
        <w:pStyle w:val="TOC1"/>
        <w:tabs>
          <w:tab w:val="right" w:leader="dot" w:pos="8306"/>
        </w:tabs>
      </w:pPr>
      <w:hyperlink w:anchor="_Toc24784" w:history="1">
        <w:r>
          <w:rPr>
            <w:rFonts w:ascii="仿宋" w:eastAsia="仿宋" w:hAnsi="仿宋" w:cs="仿宋" w:hint="eastAsia"/>
            <w:lang w:eastAsia="zh-CN"/>
          </w:rPr>
          <w:t>二、经济效益分析</w:t>
        </w:r>
        <w:r>
          <w:tab/>
        </w:r>
        <w:r>
          <w:fldChar w:fldCharType="begin"/>
        </w:r>
        <w:r>
          <w:instrText xml:space="preserve"> PAGEREF _Toc24784 \h </w:instrText>
        </w:r>
        <w:r>
          <w:fldChar w:fldCharType="separate"/>
        </w:r>
        <w:r>
          <w:t>13</w:t>
        </w:r>
        <w:r>
          <w:fldChar w:fldCharType="end"/>
        </w:r>
      </w:hyperlink>
    </w:p>
    <w:p>
      <w:pPr>
        <w:pStyle w:val="TOC2"/>
        <w:tabs>
          <w:tab w:val="right" w:leader="dot" w:pos="8306"/>
        </w:tabs>
      </w:pPr>
      <w:hyperlink w:anchor="_Toc15961" w:history="1">
        <w:r>
          <w:rPr>
            <w:rFonts w:ascii="仿宋" w:eastAsia="仿宋" w:hAnsi="仿宋" w:cs="仿宋" w:hint="eastAsia"/>
            <w:lang w:eastAsia="zh-CN"/>
          </w:rPr>
          <w:t>(一)、景德镇陶瓷项目财务管理</w:t>
        </w:r>
        <w:r>
          <w:tab/>
        </w:r>
        <w:r>
          <w:fldChar w:fldCharType="begin"/>
        </w:r>
        <w:r>
          <w:instrText xml:space="preserve"> PAGEREF _Toc15961 \h </w:instrText>
        </w:r>
        <w:r>
          <w:fldChar w:fldCharType="separate"/>
        </w:r>
        <w:r>
          <w:t>13</w:t>
        </w:r>
        <w:r>
          <w:fldChar w:fldCharType="end"/>
        </w:r>
      </w:hyperlink>
    </w:p>
    <w:p>
      <w:pPr>
        <w:pStyle w:val="TOC2"/>
        <w:tabs>
          <w:tab w:val="right" w:leader="dot" w:pos="8306"/>
        </w:tabs>
      </w:pPr>
      <w:hyperlink w:anchor="_Toc32286" w:history="1">
        <w:r>
          <w:rPr>
            <w:rFonts w:ascii="仿宋" w:eastAsia="仿宋" w:hAnsi="仿宋" w:cs="仿宋" w:hint="eastAsia"/>
            <w:lang w:eastAsia="zh-CN"/>
          </w:rPr>
          <w:t>(二)、盈利能力分析</w:t>
        </w:r>
        <w:r>
          <w:tab/>
        </w:r>
        <w:r>
          <w:fldChar w:fldCharType="begin"/>
        </w:r>
        <w:r>
          <w:instrText xml:space="preserve"> PAGEREF _Toc32286 \h </w:instrText>
        </w:r>
        <w:r>
          <w:fldChar w:fldCharType="separate"/>
        </w:r>
        <w:r>
          <w:t>15</w:t>
        </w:r>
        <w:r>
          <w:fldChar w:fldCharType="end"/>
        </w:r>
      </w:hyperlink>
    </w:p>
    <w:p>
      <w:pPr>
        <w:pStyle w:val="TOC2"/>
        <w:tabs>
          <w:tab w:val="right" w:leader="dot" w:pos="8306"/>
        </w:tabs>
      </w:pPr>
      <w:hyperlink w:anchor="_Toc11743" w:history="1">
        <w:r>
          <w:rPr>
            <w:rFonts w:ascii="仿宋" w:eastAsia="仿宋" w:hAnsi="仿宋" w:cs="仿宋" w:hint="eastAsia"/>
            <w:lang w:eastAsia="zh-CN"/>
          </w:rPr>
          <w:t>(三)、运营有效性</w:t>
        </w:r>
        <w:r>
          <w:tab/>
        </w:r>
        <w:r>
          <w:fldChar w:fldCharType="begin"/>
        </w:r>
        <w:r>
          <w:instrText xml:space="preserve"> PAGEREF _Toc11743 \h </w:instrText>
        </w:r>
        <w:r>
          <w:fldChar w:fldCharType="separate"/>
        </w:r>
        <w:r>
          <w:t>18</w:t>
        </w:r>
        <w:r>
          <w:fldChar w:fldCharType="end"/>
        </w:r>
      </w:hyperlink>
    </w:p>
    <w:p>
      <w:pPr>
        <w:pStyle w:val="TOC2"/>
        <w:tabs>
          <w:tab w:val="right" w:leader="dot" w:pos="8306"/>
        </w:tabs>
      </w:pPr>
      <w:hyperlink w:anchor="_Toc10464" w:history="1">
        <w:r>
          <w:rPr>
            <w:rFonts w:ascii="仿宋" w:eastAsia="仿宋" w:hAnsi="仿宋" w:cs="仿宋" w:hint="eastAsia"/>
            <w:lang w:eastAsia="zh-CN"/>
          </w:rPr>
          <w:t>(四)、财务合理性</w:t>
        </w:r>
        <w:r>
          <w:tab/>
        </w:r>
        <w:r>
          <w:fldChar w:fldCharType="begin"/>
        </w:r>
        <w:r>
          <w:instrText xml:space="preserve"> PAGEREF _Toc10464 \h </w:instrText>
        </w:r>
        <w:r>
          <w:fldChar w:fldCharType="separate"/>
        </w:r>
        <w:r>
          <w:t>19</w:t>
        </w:r>
        <w:r>
          <w:fldChar w:fldCharType="end"/>
        </w:r>
      </w:hyperlink>
    </w:p>
    <w:p>
      <w:pPr>
        <w:pStyle w:val="TOC2"/>
        <w:tabs>
          <w:tab w:val="right" w:leader="dot" w:pos="8306"/>
        </w:tabs>
      </w:pPr>
      <w:hyperlink w:anchor="_Toc21188" w:history="1">
        <w:r>
          <w:rPr>
            <w:rFonts w:ascii="仿宋" w:eastAsia="仿宋" w:hAnsi="仿宋" w:cs="仿宋" w:hint="eastAsia"/>
            <w:lang w:eastAsia="zh-CN"/>
          </w:rPr>
          <w:t>(五)、风险可控性</w:t>
        </w:r>
        <w:r>
          <w:tab/>
        </w:r>
        <w:r>
          <w:fldChar w:fldCharType="begin"/>
        </w:r>
        <w:r>
          <w:instrText xml:space="preserve"> PAGEREF _Toc21188 \h </w:instrText>
        </w:r>
        <w:r>
          <w:fldChar w:fldCharType="separate"/>
        </w:r>
        <w:r>
          <w:t>20</w:t>
        </w:r>
        <w:r>
          <w:fldChar w:fldCharType="end"/>
        </w:r>
      </w:hyperlink>
    </w:p>
    <w:p>
      <w:pPr>
        <w:pStyle w:val="TOC1"/>
        <w:tabs>
          <w:tab w:val="right" w:leader="dot" w:pos="8306"/>
        </w:tabs>
      </w:pPr>
      <w:hyperlink w:anchor="_Toc5968" w:history="1">
        <w:r>
          <w:rPr>
            <w:rFonts w:ascii="仿宋" w:eastAsia="仿宋" w:hAnsi="仿宋" w:cs="仿宋" w:hint="eastAsia"/>
            <w:lang w:eastAsia="zh-CN"/>
          </w:rPr>
          <w:t>三、市场分析</w:t>
        </w:r>
        <w:r>
          <w:tab/>
        </w:r>
        <w:r>
          <w:fldChar w:fldCharType="begin"/>
        </w:r>
        <w:r>
          <w:instrText xml:space="preserve"> PAGEREF _Toc5968 \h </w:instrText>
        </w:r>
        <w:r>
          <w:fldChar w:fldCharType="separate"/>
        </w:r>
        <w:r>
          <w:t>21</w:t>
        </w:r>
        <w:r>
          <w:fldChar w:fldCharType="end"/>
        </w:r>
      </w:hyperlink>
    </w:p>
    <w:p>
      <w:pPr>
        <w:pStyle w:val="TOC2"/>
        <w:tabs>
          <w:tab w:val="right" w:leader="dot" w:pos="8306"/>
        </w:tabs>
      </w:pPr>
      <w:hyperlink w:anchor="_Toc2613" w:history="1">
        <w:r>
          <w:rPr>
            <w:rFonts w:ascii="仿宋" w:eastAsia="仿宋" w:hAnsi="仿宋" w:cs="仿宋" w:hint="eastAsia"/>
            <w:lang w:eastAsia="zh-CN"/>
          </w:rPr>
          <w:t>(一)、景德镇陶瓷行业发展前景</w:t>
        </w:r>
        <w:r>
          <w:tab/>
        </w:r>
        <w:r>
          <w:fldChar w:fldCharType="begin"/>
        </w:r>
        <w:r>
          <w:instrText xml:space="preserve"> PAGEREF _Toc2613 \h </w:instrText>
        </w:r>
        <w:r>
          <w:fldChar w:fldCharType="separate"/>
        </w:r>
        <w:r>
          <w:t>21</w:t>
        </w:r>
        <w:r>
          <w:fldChar w:fldCharType="end"/>
        </w:r>
      </w:hyperlink>
    </w:p>
    <w:p>
      <w:pPr>
        <w:pStyle w:val="TOC2"/>
        <w:tabs>
          <w:tab w:val="right" w:leader="dot" w:pos="8306"/>
        </w:tabs>
      </w:pPr>
      <w:hyperlink w:anchor="_Toc6749" w:history="1">
        <w:r>
          <w:rPr>
            <w:rFonts w:ascii="仿宋" w:eastAsia="仿宋" w:hAnsi="仿宋" w:cs="仿宋" w:hint="eastAsia"/>
            <w:lang w:eastAsia="zh-CN"/>
          </w:rPr>
          <w:t>(二)、景德镇陶瓷产业链分析</w:t>
        </w:r>
        <w:r>
          <w:tab/>
        </w:r>
        <w:r>
          <w:fldChar w:fldCharType="begin"/>
        </w:r>
        <w:r>
          <w:instrText xml:space="preserve"> PAGEREF _Toc6749 \h </w:instrText>
        </w:r>
        <w:r>
          <w:fldChar w:fldCharType="separate"/>
        </w:r>
        <w:r>
          <w:t>22</w:t>
        </w:r>
        <w:r>
          <w:fldChar w:fldCharType="end"/>
        </w:r>
      </w:hyperlink>
    </w:p>
    <w:p>
      <w:pPr>
        <w:pStyle w:val="TOC2"/>
        <w:tabs>
          <w:tab w:val="right" w:leader="dot" w:pos="8306"/>
        </w:tabs>
      </w:pPr>
      <w:hyperlink w:anchor="_Toc28685" w:history="1">
        <w:r>
          <w:rPr>
            <w:rFonts w:ascii="仿宋" w:eastAsia="仿宋" w:hAnsi="仿宋" w:cs="仿宋" w:hint="eastAsia"/>
            <w:lang w:eastAsia="zh-CN"/>
          </w:rPr>
          <w:t>(三)、景德镇陶瓷项目市场营销</w:t>
        </w:r>
        <w:r>
          <w:tab/>
        </w:r>
        <w:r>
          <w:fldChar w:fldCharType="begin"/>
        </w:r>
        <w:r>
          <w:instrText xml:space="preserve"> PAGEREF _Toc28685 \h </w:instrText>
        </w:r>
        <w:r>
          <w:fldChar w:fldCharType="separate"/>
        </w:r>
        <w:r>
          <w:t>23</w:t>
        </w:r>
        <w:r>
          <w:fldChar w:fldCharType="end"/>
        </w:r>
      </w:hyperlink>
    </w:p>
    <w:p>
      <w:pPr>
        <w:pStyle w:val="TOC2"/>
        <w:tabs>
          <w:tab w:val="right" w:leader="dot" w:pos="8306"/>
        </w:tabs>
      </w:pPr>
      <w:hyperlink w:anchor="_Toc23160" w:history="1">
        <w:r>
          <w:rPr>
            <w:rFonts w:ascii="仿宋" w:eastAsia="仿宋" w:hAnsi="仿宋" w:cs="仿宋" w:hint="eastAsia"/>
            <w:lang w:eastAsia="zh-CN"/>
          </w:rPr>
          <w:t>(四)、景德镇陶瓷行业发展特点</w:t>
        </w:r>
        <w:r>
          <w:tab/>
        </w:r>
        <w:r>
          <w:fldChar w:fldCharType="begin"/>
        </w:r>
        <w:r>
          <w:instrText xml:space="preserve"> PAGEREF _Toc23160 \h </w:instrText>
        </w:r>
        <w:r>
          <w:fldChar w:fldCharType="separate"/>
        </w:r>
        <w:r>
          <w:t>25</w:t>
        </w:r>
        <w:r>
          <w:fldChar w:fldCharType="end"/>
        </w:r>
      </w:hyperlink>
    </w:p>
    <w:p>
      <w:pPr>
        <w:pStyle w:val="TOC1"/>
        <w:tabs>
          <w:tab w:val="right" w:leader="dot" w:pos="8306"/>
        </w:tabs>
      </w:pPr>
      <w:hyperlink w:anchor="_Toc7923" w:history="1">
        <w:r>
          <w:rPr>
            <w:rFonts w:ascii="仿宋" w:eastAsia="仿宋" w:hAnsi="仿宋" w:cs="仿宋" w:hint="eastAsia"/>
            <w:lang w:eastAsia="zh-CN"/>
          </w:rPr>
          <w:t>四、建设用地、征地拆迁及移民安置分析</w:t>
        </w:r>
        <w:r>
          <w:tab/>
        </w:r>
        <w:r>
          <w:fldChar w:fldCharType="begin"/>
        </w:r>
        <w:r>
          <w:instrText xml:space="preserve"> PAGEREF _Toc7923 \h </w:instrText>
        </w:r>
        <w:r>
          <w:fldChar w:fldCharType="separate"/>
        </w:r>
        <w:r>
          <w:t>26</w:t>
        </w:r>
        <w:r>
          <w:fldChar w:fldCharType="end"/>
        </w:r>
      </w:hyperlink>
    </w:p>
    <w:p>
      <w:pPr>
        <w:pStyle w:val="TOC2"/>
        <w:tabs>
          <w:tab w:val="right" w:leader="dot" w:pos="8306"/>
        </w:tabs>
      </w:pPr>
      <w:hyperlink w:anchor="_Toc13244" w:history="1">
        <w:r>
          <w:rPr>
            <w:rFonts w:ascii="仿宋" w:eastAsia="仿宋" w:hAnsi="仿宋" w:cs="仿宋" w:hint="eastAsia"/>
            <w:lang w:eastAsia="zh-CN"/>
          </w:rPr>
          <w:t>(一)、景德镇陶瓷项目选址及用地方案</w:t>
        </w:r>
        <w:r>
          <w:tab/>
        </w:r>
        <w:r>
          <w:fldChar w:fldCharType="begin"/>
        </w:r>
        <w:r>
          <w:instrText xml:space="preserve"> PAGEREF _Toc13244 \h </w:instrText>
        </w:r>
        <w:r>
          <w:fldChar w:fldCharType="separate"/>
        </w:r>
        <w:r>
          <w:t>26</w:t>
        </w:r>
        <w:r>
          <w:fldChar w:fldCharType="end"/>
        </w:r>
      </w:hyperlink>
    </w:p>
    <w:p>
      <w:pPr>
        <w:pStyle w:val="TOC2"/>
        <w:tabs>
          <w:tab w:val="right" w:leader="dot" w:pos="8306"/>
        </w:tabs>
      </w:pPr>
      <w:hyperlink w:anchor="_Toc18019" w:history="1">
        <w:r>
          <w:rPr>
            <w:rFonts w:ascii="仿宋" w:eastAsia="仿宋" w:hAnsi="仿宋" w:cs="仿宋" w:hint="eastAsia"/>
            <w:lang w:eastAsia="zh-CN"/>
          </w:rPr>
          <w:t>(二)、土地利用合理性分析</w:t>
        </w:r>
        <w:r>
          <w:tab/>
        </w:r>
        <w:r>
          <w:fldChar w:fldCharType="begin"/>
        </w:r>
        <w:r>
          <w:instrText xml:space="preserve"> PAGEREF _Toc18019 \h </w:instrText>
        </w:r>
        <w:r>
          <w:fldChar w:fldCharType="separate"/>
        </w:r>
        <w:r>
          <w:t>26</w:t>
        </w:r>
        <w:r>
          <w:fldChar w:fldCharType="end"/>
        </w:r>
      </w:hyperlink>
    </w:p>
    <w:p>
      <w:pPr>
        <w:pStyle w:val="TOC2"/>
        <w:tabs>
          <w:tab w:val="right" w:leader="dot" w:pos="8306"/>
        </w:tabs>
      </w:pPr>
      <w:hyperlink w:anchor="_Toc29787" w:history="1">
        <w:r>
          <w:rPr>
            <w:rFonts w:ascii="仿宋" w:eastAsia="仿宋" w:hAnsi="仿宋" w:cs="仿宋" w:hint="eastAsia"/>
            <w:lang w:eastAsia="zh-CN"/>
          </w:rPr>
          <w:t>(三)、征地拆迁和移民安置规划方案</w:t>
        </w:r>
        <w:r>
          <w:tab/>
        </w:r>
        <w:r>
          <w:fldChar w:fldCharType="begin"/>
        </w:r>
        <w:r>
          <w:instrText xml:space="preserve"> PAGEREF _Toc29787 \h </w:instrText>
        </w:r>
        <w:r>
          <w:fldChar w:fldCharType="separate"/>
        </w:r>
        <w:r>
          <w:t>27</w:t>
        </w:r>
        <w:r>
          <w:fldChar w:fldCharType="end"/>
        </w:r>
      </w:hyperlink>
    </w:p>
    <w:p>
      <w:pPr>
        <w:pStyle w:val="TOC1"/>
        <w:tabs>
          <w:tab w:val="right" w:leader="dot" w:pos="8306"/>
        </w:tabs>
      </w:pPr>
      <w:hyperlink w:anchor="_Toc28128" w:history="1">
        <w:r>
          <w:rPr>
            <w:rFonts w:ascii="仿宋" w:eastAsia="仿宋" w:hAnsi="仿宋" w:cs="仿宋" w:hint="eastAsia"/>
            <w:lang w:eastAsia="zh-CN"/>
          </w:rPr>
          <w:t>五、景德镇陶瓷项目背景及必要性</w:t>
        </w:r>
        <w:r>
          <w:tab/>
        </w:r>
        <w:r>
          <w:fldChar w:fldCharType="begin"/>
        </w:r>
        <w:r>
          <w:instrText xml:space="preserve"> PAGEREF _Toc28128 \h </w:instrText>
        </w:r>
        <w:r>
          <w:fldChar w:fldCharType="separate"/>
        </w:r>
        <w:r>
          <w:t>27</w:t>
        </w:r>
        <w:r>
          <w:fldChar w:fldCharType="end"/>
        </w:r>
      </w:hyperlink>
    </w:p>
    <w:p>
      <w:pPr>
        <w:pStyle w:val="TOC2"/>
        <w:tabs>
          <w:tab w:val="right" w:leader="dot" w:pos="8306"/>
        </w:tabs>
      </w:pPr>
      <w:hyperlink w:anchor="_Toc6007" w:history="1">
        <w:r>
          <w:rPr>
            <w:rFonts w:ascii="仿宋" w:eastAsia="仿宋" w:hAnsi="仿宋" w:cs="仿宋" w:hint="eastAsia"/>
            <w:lang w:eastAsia="zh-CN"/>
          </w:rPr>
          <w:t>(一)、积极试点示范，稳妥推进XXX产业化进程</w:t>
        </w:r>
        <w:r>
          <w:tab/>
        </w:r>
        <w:r>
          <w:fldChar w:fldCharType="begin"/>
        </w:r>
        <w:r>
          <w:instrText xml:space="preserve"> PAGEREF _Toc6007 \h </w:instrText>
        </w:r>
        <w:r>
          <w:fldChar w:fldCharType="separate"/>
        </w:r>
        <w:r>
          <w:t>27</w:t>
        </w:r>
        <w:r>
          <w:fldChar w:fldCharType="end"/>
        </w:r>
      </w:hyperlink>
    </w:p>
    <w:p>
      <w:pPr>
        <w:pStyle w:val="TOC2"/>
        <w:tabs>
          <w:tab w:val="right" w:leader="dot" w:pos="8306"/>
        </w:tabs>
      </w:pPr>
      <w:hyperlink w:anchor="_Toc14059" w:history="1">
        <w:r>
          <w:rPr>
            <w:rFonts w:ascii="仿宋" w:eastAsia="仿宋" w:hAnsi="仿宋" w:cs="仿宋" w:hint="eastAsia"/>
            <w:lang w:eastAsia="zh-CN"/>
          </w:rPr>
          <w:t>(二)、做好政策保障，健全XXX管理体系</w:t>
        </w:r>
        <w:r>
          <w:tab/>
        </w:r>
        <w:r>
          <w:fldChar w:fldCharType="begin"/>
        </w:r>
        <w:r>
          <w:instrText xml:space="preserve"> PAGEREF _Toc14059 \h </w:instrText>
        </w:r>
        <w:r>
          <w:fldChar w:fldCharType="separate"/>
        </w:r>
        <w:r>
          <w:t>28</w:t>
        </w:r>
        <w:r>
          <w:fldChar w:fldCharType="end"/>
        </w:r>
      </w:hyperlink>
    </w:p>
    <w:p>
      <w:pPr>
        <w:pStyle w:val="TOC2"/>
        <w:tabs>
          <w:tab w:val="right" w:leader="dot" w:pos="8306"/>
        </w:tabs>
      </w:pPr>
      <w:hyperlink w:anchor="_Toc10199" w:history="1">
        <w:r>
          <w:rPr>
            <w:rFonts w:ascii="仿宋" w:eastAsia="仿宋" w:hAnsi="仿宋" w:cs="仿宋" w:hint="eastAsia"/>
            <w:lang w:eastAsia="zh-CN"/>
          </w:rPr>
          <w:t>(三)、推进国际合作，提升XXX竞争优势</w:t>
        </w:r>
        <w:r>
          <w:tab/>
        </w:r>
        <w:r>
          <w:fldChar w:fldCharType="begin"/>
        </w:r>
        <w:r>
          <w:instrText xml:space="preserve"> PAGEREF _Toc10199 \h </w:instrText>
        </w:r>
        <w:r>
          <w:fldChar w:fldCharType="separate"/>
        </w:r>
        <w:r>
          <w:t>29</w:t>
        </w:r>
        <w:r>
          <w:fldChar w:fldCharType="end"/>
        </w:r>
      </w:hyperlink>
    </w:p>
    <w:p>
      <w:pPr>
        <w:pStyle w:val="TOC2"/>
        <w:tabs>
          <w:tab w:val="right" w:leader="dot" w:pos="8306"/>
        </w:tabs>
      </w:pPr>
      <w:hyperlink w:anchor="_Toc15212" w:history="1">
        <w:r>
          <w:rPr>
            <w:rFonts w:ascii="仿宋" w:eastAsia="仿宋" w:hAnsi="仿宋" w:cs="仿宋" w:hint="eastAsia"/>
            <w:lang w:eastAsia="zh-CN"/>
          </w:rPr>
          <w:t>(四)、保障措施</w:t>
        </w:r>
        <w:r>
          <w:tab/>
        </w:r>
        <w:r>
          <w:fldChar w:fldCharType="begin"/>
        </w:r>
        <w:r>
          <w:instrText xml:space="preserve"> PAGEREF _Toc15212 \h </w:instrText>
        </w:r>
        <w:r>
          <w:fldChar w:fldCharType="separate"/>
        </w:r>
        <w:r>
          <w:t>30</w:t>
        </w:r>
        <w:r>
          <w:fldChar w:fldCharType="end"/>
        </w:r>
      </w:hyperlink>
    </w:p>
    <w:p>
      <w:pPr>
        <w:pStyle w:val="TOC2"/>
        <w:tabs>
          <w:tab w:val="right" w:leader="dot" w:pos="8306"/>
        </w:tabs>
      </w:pPr>
      <w:hyperlink w:anchor="_Toc4366" w:history="1">
        <w:r>
          <w:rPr>
            <w:rFonts w:ascii="仿宋" w:eastAsia="仿宋" w:hAnsi="仿宋" w:cs="仿宋" w:hint="eastAsia"/>
            <w:lang w:eastAsia="zh-CN"/>
          </w:rPr>
          <w:t>(五)、景德镇陶瓷项目实施的必要性</w:t>
        </w:r>
        <w:r>
          <w:tab/>
        </w:r>
        <w:r>
          <w:fldChar w:fldCharType="begin"/>
        </w:r>
        <w:r>
          <w:instrText xml:space="preserve"> PAGEREF _Toc4366 \h </w:instrText>
        </w:r>
        <w:r>
          <w:fldChar w:fldCharType="separate"/>
        </w:r>
        <w:r>
          <w:t>31</w:t>
        </w:r>
        <w:r>
          <w:fldChar w:fldCharType="end"/>
        </w:r>
      </w:hyperlink>
    </w:p>
    <w:p>
      <w:pPr>
        <w:pStyle w:val="TOC1"/>
        <w:tabs>
          <w:tab w:val="right" w:leader="dot" w:pos="8306"/>
        </w:tabs>
      </w:pPr>
      <w:hyperlink w:anchor="_Toc21685" w:history="1">
        <w:r>
          <w:rPr>
            <w:rFonts w:ascii="仿宋" w:eastAsia="仿宋" w:hAnsi="仿宋" w:cs="仿宋" w:hint="eastAsia"/>
            <w:lang w:eastAsia="zh-CN"/>
          </w:rPr>
          <w:t>六、评价景德镇陶瓷项目概述</w:t>
        </w:r>
        <w:r>
          <w:tab/>
        </w:r>
        <w:r>
          <w:fldChar w:fldCharType="begin"/>
        </w:r>
        <w:r>
          <w:instrText xml:space="preserve"> PAGEREF _Toc21685 \h </w:instrText>
        </w:r>
        <w:r>
          <w:fldChar w:fldCharType="separate"/>
        </w:r>
        <w:r>
          <w:t>32</w:t>
        </w:r>
        <w:r>
          <w:fldChar w:fldCharType="end"/>
        </w:r>
      </w:hyperlink>
    </w:p>
    <w:p>
      <w:pPr>
        <w:pStyle w:val="TOC2"/>
        <w:tabs>
          <w:tab w:val="right" w:leader="dot" w:pos="8306"/>
        </w:tabs>
      </w:pPr>
      <w:hyperlink w:anchor="_Toc6927" w:history="1">
        <w:r>
          <w:rPr>
            <w:rFonts w:ascii="仿宋" w:eastAsia="仿宋" w:hAnsi="仿宋" w:cs="仿宋" w:hint="eastAsia"/>
            <w:lang w:eastAsia="zh-CN"/>
          </w:rPr>
          <w:t>(一)、被评价单位的基本情况</w:t>
        </w:r>
        <w:r>
          <w:tab/>
        </w:r>
        <w:r>
          <w:fldChar w:fldCharType="begin"/>
        </w:r>
        <w:r>
          <w:instrText xml:space="preserve"> PAGEREF _Toc6927 \h </w:instrText>
        </w:r>
        <w:r>
          <w:fldChar w:fldCharType="separate"/>
        </w:r>
        <w:r>
          <w:t>32</w:t>
        </w:r>
        <w:r>
          <w:fldChar w:fldCharType="end"/>
        </w:r>
      </w:hyperlink>
    </w:p>
    <w:p>
      <w:pPr>
        <w:pStyle w:val="TOC2"/>
        <w:tabs>
          <w:tab w:val="right" w:leader="dot" w:pos="8306"/>
        </w:tabs>
      </w:pPr>
      <w:hyperlink w:anchor="_Toc14148" w:history="1">
        <w:r>
          <w:rPr>
            <w:rFonts w:ascii="仿宋" w:eastAsia="仿宋" w:hAnsi="仿宋" w:cs="仿宋" w:hint="eastAsia"/>
            <w:lang w:eastAsia="zh-CN"/>
          </w:rPr>
          <w:t>(二)、景德镇陶瓷行业企业所在地的自然条件</w:t>
        </w:r>
        <w:r>
          <w:tab/>
        </w:r>
        <w:r>
          <w:fldChar w:fldCharType="begin"/>
        </w:r>
        <w:r>
          <w:instrText xml:space="preserve"> PAGEREF _Toc14148 \h </w:instrText>
        </w:r>
        <w:r>
          <w:fldChar w:fldCharType="separate"/>
        </w:r>
        <w:r>
          <w:t>33</w:t>
        </w:r>
        <w:r>
          <w:fldChar w:fldCharType="end"/>
        </w:r>
      </w:hyperlink>
    </w:p>
    <w:p>
      <w:pPr>
        <w:pStyle w:val="TOC2"/>
        <w:tabs>
          <w:tab w:val="right" w:leader="dot" w:pos="8306"/>
        </w:tabs>
      </w:pPr>
      <w:hyperlink w:anchor="_Toc27468" w:history="1">
        <w:r>
          <w:rPr>
            <w:rFonts w:ascii="仿宋" w:eastAsia="仿宋" w:hAnsi="仿宋" w:cs="仿宋" w:hint="eastAsia"/>
            <w:lang w:eastAsia="zh-CN"/>
          </w:rPr>
          <w:t>(三)、企业选址及平面布置</w:t>
        </w:r>
        <w:r>
          <w:tab/>
        </w:r>
        <w:r>
          <w:fldChar w:fldCharType="begin"/>
        </w:r>
        <w:r>
          <w:instrText xml:space="preserve"> PAGEREF _Toc27468 \h </w:instrText>
        </w:r>
        <w:r>
          <w:fldChar w:fldCharType="separate"/>
        </w:r>
        <w:r>
          <w:t>34</w:t>
        </w:r>
        <w:r>
          <w:fldChar w:fldCharType="end"/>
        </w:r>
      </w:hyperlink>
    </w:p>
    <w:p>
      <w:pPr>
        <w:pStyle w:val="TOC2"/>
        <w:tabs>
          <w:tab w:val="right" w:leader="dot" w:pos="8306"/>
        </w:tabs>
      </w:pPr>
      <w:hyperlink w:anchor="_Toc29167" w:history="1">
        <w:r>
          <w:rPr>
            <w:rFonts w:ascii="仿宋" w:eastAsia="仿宋" w:hAnsi="仿宋" w:cs="仿宋" w:hint="eastAsia"/>
            <w:lang w:eastAsia="zh-CN"/>
          </w:rPr>
          <w:t>(四)、生产工艺、装置、储存设施基本情况</w:t>
        </w:r>
        <w:r>
          <w:tab/>
        </w:r>
        <w:r>
          <w:fldChar w:fldCharType="begin"/>
        </w:r>
        <w:r>
          <w:instrText xml:space="preserve"> PAGEREF _Toc29167 \h </w:instrText>
        </w:r>
        <w:r>
          <w:fldChar w:fldCharType="separate"/>
        </w:r>
        <w:r>
          <w:t>36</w:t>
        </w:r>
        <w:r>
          <w:fldChar w:fldCharType="end"/>
        </w:r>
      </w:hyperlink>
    </w:p>
    <w:p>
      <w:pPr>
        <w:pStyle w:val="TOC2"/>
        <w:tabs>
          <w:tab w:val="right" w:leader="dot" w:pos="8306"/>
        </w:tabs>
      </w:pPr>
      <w:hyperlink w:anchor="_Toc32712" w:history="1">
        <w:r>
          <w:rPr>
            <w:rFonts w:ascii="仿宋" w:eastAsia="仿宋" w:hAnsi="仿宋" w:cs="仿宋" w:hint="eastAsia"/>
            <w:lang w:eastAsia="zh-CN"/>
          </w:rPr>
          <w:t>(五)、建筑、公用工程</w:t>
        </w:r>
        <w:r>
          <w:tab/>
        </w:r>
        <w:r>
          <w:fldChar w:fldCharType="begin"/>
        </w:r>
        <w:r>
          <w:instrText xml:space="preserve"> PAGEREF _Toc32712 \h </w:instrText>
        </w:r>
        <w:r>
          <w:fldChar w:fldCharType="separate"/>
        </w:r>
        <w:r>
          <w:t>37</w:t>
        </w:r>
        <w:r>
          <w:fldChar w:fldCharType="end"/>
        </w:r>
      </w:hyperlink>
    </w:p>
    <w:p>
      <w:pPr>
        <w:pStyle w:val="TOC2"/>
        <w:tabs>
          <w:tab w:val="right" w:leader="dot" w:pos="8306"/>
        </w:tabs>
      </w:pPr>
      <w:hyperlink w:anchor="_Toc4899" w:history="1">
        <w:r>
          <w:rPr>
            <w:rFonts w:ascii="仿宋" w:eastAsia="仿宋" w:hAnsi="仿宋" w:cs="仿宋" w:hint="eastAsia"/>
            <w:lang w:eastAsia="zh-CN"/>
          </w:rPr>
          <w:t>(六)、安全管理</w:t>
        </w:r>
        <w:r>
          <w:tab/>
        </w:r>
        <w:r>
          <w:fldChar w:fldCharType="begin"/>
        </w:r>
        <w:r>
          <w:instrText xml:space="preserve"> PAGEREF _Toc4899 \h </w:instrText>
        </w:r>
        <w:r>
          <w:fldChar w:fldCharType="separate"/>
        </w:r>
        <w:r>
          <w:t>38</w:t>
        </w:r>
        <w:r>
          <w:fldChar w:fldCharType="end"/>
        </w:r>
      </w:hyperlink>
    </w:p>
    <w:p>
      <w:pPr>
        <w:pStyle w:val="TOC2"/>
        <w:tabs>
          <w:tab w:val="right" w:leader="dot" w:pos="8306"/>
        </w:tabs>
      </w:pPr>
      <w:hyperlink w:anchor="_Toc31691" w:history="1">
        <w:r>
          <w:rPr>
            <w:rFonts w:ascii="仿宋" w:eastAsia="仿宋" w:hAnsi="仿宋" w:cs="仿宋" w:hint="eastAsia"/>
            <w:lang w:eastAsia="zh-CN"/>
          </w:rPr>
          <w:t>(七)、关于事故应急救援预案的审定</w:t>
        </w:r>
        <w:r>
          <w:tab/>
        </w:r>
        <w:r>
          <w:fldChar w:fldCharType="begin"/>
        </w:r>
        <w:r>
          <w:instrText xml:space="preserve"> PAGEREF _Toc31691 \h </w:instrText>
        </w:r>
        <w:r>
          <w:fldChar w:fldCharType="separate"/>
        </w:r>
        <w:r>
          <w:t>39</w:t>
        </w:r>
        <w:r>
          <w:fldChar w:fldCharType="end"/>
        </w:r>
      </w:hyperlink>
    </w:p>
    <w:p>
      <w:pPr>
        <w:pStyle w:val="TOC1"/>
        <w:tabs>
          <w:tab w:val="right" w:leader="dot" w:pos="8306"/>
        </w:tabs>
      </w:pPr>
      <w:hyperlink w:anchor="_Toc3416" w:history="1">
        <w:r>
          <w:rPr>
            <w:rFonts w:ascii="仿宋" w:eastAsia="仿宋" w:hAnsi="仿宋" w:cs="仿宋" w:hint="eastAsia"/>
            <w:lang w:eastAsia="zh-CN"/>
          </w:rPr>
          <w:t>七、景德镇陶瓷项目建设单位说明</w:t>
        </w:r>
        <w:r>
          <w:tab/>
        </w:r>
        <w:r>
          <w:fldChar w:fldCharType="begin"/>
        </w:r>
        <w:r>
          <w:instrText xml:space="preserve"> PAGEREF _Toc3416 \h </w:instrText>
        </w:r>
        <w:r>
          <w:fldChar w:fldCharType="separate"/>
        </w:r>
        <w:r>
          <w:t>41</w:t>
        </w:r>
        <w:r>
          <w:fldChar w:fldCharType="end"/>
        </w:r>
      </w:hyperlink>
    </w:p>
    <w:p>
      <w:pPr>
        <w:pStyle w:val="TOC2"/>
        <w:tabs>
          <w:tab w:val="right" w:leader="dot" w:pos="8306"/>
        </w:tabs>
      </w:pPr>
      <w:hyperlink w:anchor="_Toc6931" w:history="1">
        <w:r>
          <w:rPr>
            <w:rFonts w:ascii="仿宋" w:eastAsia="仿宋" w:hAnsi="仿宋" w:cs="仿宋" w:hint="eastAsia"/>
            <w:lang w:eastAsia="zh-CN"/>
          </w:rPr>
          <w:t>(一)、景德镇陶瓷项目承办单位基本情况</w:t>
        </w:r>
        <w:r>
          <w:tab/>
        </w:r>
        <w:r>
          <w:fldChar w:fldCharType="begin"/>
        </w:r>
        <w:r>
          <w:instrText xml:space="preserve"> PAGEREF _Toc6931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723" w:history="1">
        <w:r>
          <w:rPr>
            <w:rFonts w:ascii="仿宋" w:eastAsia="仿宋" w:hAnsi="仿宋" w:cs="仿宋" w:hint="eastAsia"/>
            <w:lang w:eastAsia="zh-CN"/>
          </w:rPr>
          <w:t>(二)、公司经济效益分析</w:t>
        </w:r>
        <w:r>
          <w:tab/>
        </w:r>
        <w:r>
          <w:fldChar w:fldCharType="begin"/>
        </w:r>
        <w:r>
          <w:instrText xml:space="preserve"> PAGEREF _Toc31723 \h </w:instrText>
        </w:r>
        <w:r>
          <w:fldChar w:fldCharType="separate"/>
        </w:r>
        <w:r>
          <w:t>41</w:t>
        </w:r>
        <w:r>
          <w:fldChar w:fldCharType="end"/>
        </w:r>
      </w:hyperlink>
    </w:p>
    <w:p>
      <w:pPr>
        <w:pStyle w:val="TOC1"/>
        <w:tabs>
          <w:tab w:val="right" w:leader="dot" w:pos="8306"/>
        </w:tabs>
      </w:pPr>
      <w:hyperlink w:anchor="_Toc1978" w:history="1">
        <w:r>
          <w:rPr>
            <w:rFonts w:ascii="仿宋" w:eastAsia="仿宋" w:hAnsi="仿宋" w:cs="仿宋" w:hint="eastAsia"/>
            <w:lang w:eastAsia="zh-CN"/>
          </w:rPr>
          <w:t>八、景德镇陶瓷项目概况</w:t>
        </w:r>
        <w:r>
          <w:tab/>
        </w:r>
        <w:r>
          <w:fldChar w:fldCharType="begin"/>
        </w:r>
        <w:r>
          <w:instrText xml:space="preserve"> PAGEREF _Toc1978 \h </w:instrText>
        </w:r>
        <w:r>
          <w:fldChar w:fldCharType="separate"/>
        </w:r>
        <w:r>
          <w:t>42</w:t>
        </w:r>
        <w:r>
          <w:fldChar w:fldCharType="end"/>
        </w:r>
      </w:hyperlink>
    </w:p>
    <w:p>
      <w:pPr>
        <w:pStyle w:val="TOC2"/>
        <w:tabs>
          <w:tab w:val="right" w:leader="dot" w:pos="8306"/>
        </w:tabs>
      </w:pPr>
      <w:hyperlink w:anchor="_Toc13304" w:history="1">
        <w:r>
          <w:rPr>
            <w:rFonts w:ascii="仿宋" w:eastAsia="仿宋" w:hAnsi="仿宋" w:cs="仿宋" w:hint="eastAsia"/>
            <w:lang w:eastAsia="zh-CN"/>
          </w:rPr>
          <w:t>(一)、景德镇陶瓷项目基本情况</w:t>
        </w:r>
        <w:r>
          <w:tab/>
        </w:r>
        <w:r>
          <w:fldChar w:fldCharType="begin"/>
        </w:r>
        <w:r>
          <w:instrText xml:space="preserve"> PAGEREF _Toc13304 \h </w:instrText>
        </w:r>
        <w:r>
          <w:fldChar w:fldCharType="separate"/>
        </w:r>
        <w:r>
          <w:t>42</w:t>
        </w:r>
        <w:r>
          <w:fldChar w:fldCharType="end"/>
        </w:r>
      </w:hyperlink>
    </w:p>
    <w:p>
      <w:pPr>
        <w:pStyle w:val="TOC2"/>
        <w:tabs>
          <w:tab w:val="right" w:leader="dot" w:pos="8306"/>
        </w:tabs>
      </w:pPr>
      <w:hyperlink w:anchor="_Toc28717" w:history="1">
        <w:r>
          <w:rPr>
            <w:rFonts w:ascii="仿宋" w:eastAsia="仿宋" w:hAnsi="仿宋" w:cs="仿宋" w:hint="eastAsia"/>
            <w:lang w:eastAsia="zh-CN"/>
          </w:rPr>
          <w:t>(二)、主办单位基本情况</w:t>
        </w:r>
        <w:r>
          <w:tab/>
        </w:r>
        <w:r>
          <w:fldChar w:fldCharType="begin"/>
        </w:r>
        <w:r>
          <w:instrText xml:space="preserve"> PAGEREF _Toc28717 \h </w:instrText>
        </w:r>
        <w:r>
          <w:fldChar w:fldCharType="separate"/>
        </w:r>
        <w:r>
          <w:t>43</w:t>
        </w:r>
        <w:r>
          <w:fldChar w:fldCharType="end"/>
        </w:r>
      </w:hyperlink>
    </w:p>
    <w:p>
      <w:pPr>
        <w:pStyle w:val="TOC2"/>
        <w:tabs>
          <w:tab w:val="right" w:leader="dot" w:pos="8306"/>
        </w:tabs>
      </w:pPr>
      <w:hyperlink w:anchor="_Toc10484" w:history="1">
        <w:r>
          <w:rPr>
            <w:rFonts w:ascii="仿宋" w:eastAsia="仿宋" w:hAnsi="仿宋" w:cs="仿宋" w:hint="eastAsia"/>
            <w:lang w:eastAsia="zh-CN"/>
          </w:rPr>
          <w:t>(三)、景德镇陶瓷项目建设选址及用地规模</w:t>
        </w:r>
        <w:r>
          <w:tab/>
        </w:r>
        <w:r>
          <w:fldChar w:fldCharType="begin"/>
        </w:r>
        <w:r>
          <w:instrText xml:space="preserve"> PAGEREF _Toc10484 \h </w:instrText>
        </w:r>
        <w:r>
          <w:fldChar w:fldCharType="separate"/>
        </w:r>
        <w:r>
          <w:t>45</w:t>
        </w:r>
        <w:r>
          <w:fldChar w:fldCharType="end"/>
        </w:r>
      </w:hyperlink>
    </w:p>
    <w:p>
      <w:pPr>
        <w:pStyle w:val="TOC2"/>
        <w:tabs>
          <w:tab w:val="right" w:leader="dot" w:pos="8306"/>
        </w:tabs>
      </w:pPr>
      <w:hyperlink w:anchor="_Toc26078" w:history="1">
        <w:r>
          <w:rPr>
            <w:rFonts w:ascii="仿宋" w:eastAsia="仿宋" w:hAnsi="仿宋" w:cs="仿宋" w:hint="eastAsia"/>
            <w:lang w:eastAsia="zh-CN"/>
          </w:rPr>
          <w:t>(四)、景德镇陶瓷项目总投资及资金构成</w:t>
        </w:r>
        <w:r>
          <w:tab/>
        </w:r>
        <w:r>
          <w:fldChar w:fldCharType="begin"/>
        </w:r>
        <w:r>
          <w:instrText xml:space="preserve"> PAGEREF _Toc26078 \h </w:instrText>
        </w:r>
        <w:r>
          <w:fldChar w:fldCharType="separate"/>
        </w:r>
        <w:r>
          <w:t>46</w:t>
        </w:r>
        <w:r>
          <w:fldChar w:fldCharType="end"/>
        </w:r>
      </w:hyperlink>
    </w:p>
    <w:p>
      <w:pPr>
        <w:pStyle w:val="TOC2"/>
        <w:tabs>
          <w:tab w:val="right" w:leader="dot" w:pos="8306"/>
        </w:tabs>
      </w:pPr>
      <w:hyperlink w:anchor="_Toc11023" w:history="1">
        <w:r>
          <w:rPr>
            <w:rFonts w:ascii="仿宋" w:eastAsia="仿宋" w:hAnsi="仿宋" w:cs="仿宋" w:hint="eastAsia"/>
            <w:lang w:eastAsia="zh-CN"/>
          </w:rPr>
          <w:t>(五)、景德镇陶瓷项目资本金筹措方案</w:t>
        </w:r>
        <w:r>
          <w:tab/>
        </w:r>
        <w:r>
          <w:fldChar w:fldCharType="begin"/>
        </w:r>
        <w:r>
          <w:instrText xml:space="preserve"> PAGEREF _Toc11023 \h </w:instrText>
        </w:r>
        <w:r>
          <w:fldChar w:fldCharType="separate"/>
        </w:r>
        <w:r>
          <w:t>47</w:t>
        </w:r>
        <w:r>
          <w:fldChar w:fldCharType="end"/>
        </w:r>
      </w:hyperlink>
    </w:p>
    <w:p>
      <w:pPr>
        <w:pStyle w:val="TOC2"/>
        <w:tabs>
          <w:tab w:val="right" w:leader="dot" w:pos="8306"/>
        </w:tabs>
      </w:pPr>
      <w:hyperlink w:anchor="_Toc4771" w:history="1">
        <w:r>
          <w:rPr>
            <w:rFonts w:ascii="仿宋" w:eastAsia="仿宋" w:hAnsi="仿宋" w:cs="仿宋" w:hint="eastAsia"/>
            <w:lang w:eastAsia="zh-CN"/>
          </w:rPr>
          <w:t>(六)、申请银行借款方案</w:t>
        </w:r>
        <w:r>
          <w:tab/>
        </w:r>
        <w:r>
          <w:fldChar w:fldCharType="begin"/>
        </w:r>
        <w:r>
          <w:instrText xml:space="preserve"> PAGEREF _Toc4771 \h </w:instrText>
        </w:r>
        <w:r>
          <w:fldChar w:fldCharType="separate"/>
        </w:r>
        <w:r>
          <w:t>49</w:t>
        </w:r>
        <w:r>
          <w:fldChar w:fldCharType="end"/>
        </w:r>
      </w:hyperlink>
    </w:p>
    <w:p>
      <w:pPr>
        <w:pStyle w:val="TOC2"/>
        <w:tabs>
          <w:tab w:val="right" w:leader="dot" w:pos="8306"/>
        </w:tabs>
      </w:pPr>
      <w:hyperlink w:anchor="_Toc30116" w:history="1">
        <w:r>
          <w:rPr>
            <w:rFonts w:ascii="仿宋" w:eastAsia="仿宋" w:hAnsi="仿宋" w:cs="仿宋" w:hint="eastAsia"/>
            <w:lang w:eastAsia="zh-CN"/>
          </w:rPr>
          <w:t>(七)、景德镇陶瓷项目预期经济效益规划目标</w:t>
        </w:r>
        <w:r>
          <w:tab/>
        </w:r>
        <w:r>
          <w:fldChar w:fldCharType="begin"/>
        </w:r>
        <w:r>
          <w:instrText xml:space="preserve"> PAGEREF _Toc30116 \h </w:instrText>
        </w:r>
        <w:r>
          <w:fldChar w:fldCharType="separate"/>
        </w:r>
        <w:r>
          <w:t>51</w:t>
        </w:r>
        <w:r>
          <w:fldChar w:fldCharType="end"/>
        </w:r>
      </w:hyperlink>
    </w:p>
    <w:p>
      <w:pPr>
        <w:pStyle w:val="TOC2"/>
        <w:tabs>
          <w:tab w:val="right" w:leader="dot" w:pos="8306"/>
        </w:tabs>
      </w:pPr>
      <w:hyperlink w:anchor="_Toc471" w:history="1">
        <w:r>
          <w:rPr>
            <w:rFonts w:ascii="仿宋" w:eastAsia="仿宋" w:hAnsi="仿宋" w:cs="仿宋" w:hint="eastAsia"/>
            <w:lang w:eastAsia="zh-CN"/>
          </w:rPr>
          <w:t>(八)、景德镇陶瓷项目建设进度规划</w:t>
        </w:r>
        <w:r>
          <w:tab/>
        </w:r>
        <w:r>
          <w:fldChar w:fldCharType="begin"/>
        </w:r>
        <w:r>
          <w:instrText xml:space="preserve"> PAGEREF _Toc471 \h </w:instrText>
        </w:r>
        <w:r>
          <w:fldChar w:fldCharType="separate"/>
        </w:r>
        <w:r>
          <w:t>52</w:t>
        </w:r>
        <w:r>
          <w:fldChar w:fldCharType="end"/>
        </w:r>
      </w:hyperlink>
    </w:p>
    <w:p>
      <w:pPr>
        <w:pStyle w:val="TOC1"/>
        <w:tabs>
          <w:tab w:val="right" w:leader="dot" w:pos="8306"/>
        </w:tabs>
      </w:pPr>
      <w:hyperlink w:anchor="_Toc30283" w:history="1">
        <w:r>
          <w:rPr>
            <w:rFonts w:ascii="仿宋" w:eastAsia="仿宋" w:hAnsi="仿宋" w:cs="仿宋" w:hint="eastAsia"/>
            <w:lang w:eastAsia="zh-CN"/>
          </w:rPr>
          <w:t>九、景德镇陶瓷行业产品策略</w:t>
        </w:r>
        <w:r>
          <w:tab/>
        </w:r>
        <w:r>
          <w:fldChar w:fldCharType="begin"/>
        </w:r>
        <w:r>
          <w:instrText xml:space="preserve"> PAGEREF _Toc30283 \h </w:instrText>
        </w:r>
        <w:r>
          <w:fldChar w:fldCharType="separate"/>
        </w:r>
        <w:r>
          <w:t>54</w:t>
        </w:r>
        <w:r>
          <w:fldChar w:fldCharType="end"/>
        </w:r>
      </w:hyperlink>
    </w:p>
    <w:p>
      <w:pPr>
        <w:pStyle w:val="TOC2"/>
        <w:tabs>
          <w:tab w:val="right" w:leader="dot" w:pos="8306"/>
        </w:tabs>
      </w:pPr>
      <w:hyperlink w:anchor="_Toc25529" w:history="1">
        <w:r>
          <w:rPr>
            <w:rFonts w:ascii="仿宋" w:eastAsia="仿宋" w:hAnsi="仿宋" w:cs="仿宋" w:hint="eastAsia"/>
            <w:lang w:eastAsia="zh-CN"/>
          </w:rPr>
          <w:t>(一)、产品定位</w:t>
        </w:r>
        <w:r>
          <w:tab/>
        </w:r>
        <w:r>
          <w:fldChar w:fldCharType="begin"/>
        </w:r>
        <w:r>
          <w:instrText xml:space="preserve"> PAGEREF _Toc25529 \h </w:instrText>
        </w:r>
        <w:r>
          <w:fldChar w:fldCharType="separate"/>
        </w:r>
        <w:r>
          <w:t>54</w:t>
        </w:r>
        <w:r>
          <w:fldChar w:fldCharType="end"/>
        </w:r>
      </w:hyperlink>
    </w:p>
    <w:p>
      <w:pPr>
        <w:pStyle w:val="TOC2"/>
        <w:tabs>
          <w:tab w:val="right" w:leader="dot" w:pos="8306"/>
        </w:tabs>
      </w:pPr>
      <w:hyperlink w:anchor="_Toc14656" w:history="1">
        <w:r>
          <w:rPr>
            <w:rFonts w:ascii="仿宋" w:eastAsia="仿宋" w:hAnsi="仿宋" w:cs="仿宋" w:hint="eastAsia"/>
            <w:lang w:eastAsia="zh-CN"/>
          </w:rPr>
          <w:t>(二)、产品种类</w:t>
        </w:r>
        <w:r>
          <w:tab/>
        </w:r>
        <w:r>
          <w:fldChar w:fldCharType="begin"/>
        </w:r>
        <w:r>
          <w:instrText xml:space="preserve"> PAGEREF _Toc14656 \h </w:instrText>
        </w:r>
        <w:r>
          <w:fldChar w:fldCharType="separate"/>
        </w:r>
        <w:r>
          <w:t>54</w:t>
        </w:r>
        <w:r>
          <w:fldChar w:fldCharType="end"/>
        </w:r>
      </w:hyperlink>
    </w:p>
    <w:p>
      <w:pPr>
        <w:pStyle w:val="TOC2"/>
        <w:tabs>
          <w:tab w:val="right" w:leader="dot" w:pos="8306"/>
        </w:tabs>
      </w:pPr>
      <w:hyperlink w:anchor="_Toc9381" w:history="1">
        <w:r>
          <w:rPr>
            <w:rFonts w:ascii="仿宋" w:eastAsia="仿宋" w:hAnsi="仿宋" w:cs="仿宋" w:hint="eastAsia"/>
            <w:lang w:eastAsia="zh-CN"/>
          </w:rPr>
          <w:t>(三)、产品质量</w:t>
        </w:r>
        <w:r>
          <w:tab/>
        </w:r>
        <w:r>
          <w:fldChar w:fldCharType="begin"/>
        </w:r>
        <w:r>
          <w:instrText xml:space="preserve"> PAGEREF _Toc9381 \h </w:instrText>
        </w:r>
        <w:r>
          <w:fldChar w:fldCharType="separate"/>
        </w:r>
        <w:r>
          <w:t>54</w:t>
        </w:r>
        <w:r>
          <w:fldChar w:fldCharType="end"/>
        </w:r>
      </w:hyperlink>
    </w:p>
    <w:p>
      <w:pPr>
        <w:pStyle w:val="TOC2"/>
        <w:tabs>
          <w:tab w:val="right" w:leader="dot" w:pos="8306"/>
        </w:tabs>
      </w:pPr>
      <w:hyperlink w:anchor="_Toc3645" w:history="1">
        <w:r>
          <w:rPr>
            <w:rFonts w:ascii="仿宋" w:eastAsia="仿宋" w:hAnsi="仿宋" w:cs="仿宋" w:hint="eastAsia"/>
            <w:lang w:eastAsia="zh-CN"/>
          </w:rPr>
          <w:t>(四)、创新设计</w:t>
        </w:r>
        <w:r>
          <w:tab/>
        </w:r>
        <w:r>
          <w:fldChar w:fldCharType="begin"/>
        </w:r>
        <w:r>
          <w:instrText xml:space="preserve"> PAGEREF _Toc3645 \h </w:instrText>
        </w:r>
        <w:r>
          <w:fldChar w:fldCharType="separate"/>
        </w:r>
        <w:r>
          <w:t>54</w:t>
        </w:r>
        <w:r>
          <w:fldChar w:fldCharType="end"/>
        </w:r>
      </w:hyperlink>
    </w:p>
    <w:p>
      <w:pPr>
        <w:pStyle w:val="TOC2"/>
        <w:tabs>
          <w:tab w:val="right" w:leader="dot" w:pos="8306"/>
        </w:tabs>
      </w:pPr>
      <w:hyperlink w:anchor="_Toc16141" w:history="1">
        <w:r>
          <w:rPr>
            <w:rFonts w:ascii="仿宋" w:eastAsia="仿宋" w:hAnsi="仿宋" w:cs="仿宋" w:hint="eastAsia"/>
            <w:lang w:eastAsia="zh-CN"/>
          </w:rPr>
          <w:t>(五)、价格策略</w:t>
        </w:r>
        <w:r>
          <w:tab/>
        </w:r>
        <w:r>
          <w:fldChar w:fldCharType="begin"/>
        </w:r>
        <w:r>
          <w:instrText xml:space="preserve"> PAGEREF _Toc16141 \h </w:instrText>
        </w:r>
        <w:r>
          <w:fldChar w:fldCharType="separate"/>
        </w:r>
        <w:r>
          <w:t>55</w:t>
        </w:r>
        <w:r>
          <w:fldChar w:fldCharType="end"/>
        </w:r>
      </w:hyperlink>
    </w:p>
    <w:p>
      <w:pPr>
        <w:pStyle w:val="TOC2"/>
        <w:tabs>
          <w:tab w:val="right" w:leader="dot" w:pos="8306"/>
        </w:tabs>
      </w:pPr>
      <w:hyperlink w:anchor="_Toc20737" w:history="1">
        <w:r>
          <w:rPr>
            <w:rFonts w:ascii="仿宋" w:eastAsia="仿宋" w:hAnsi="仿宋" w:cs="仿宋" w:hint="eastAsia"/>
            <w:lang w:eastAsia="zh-CN"/>
          </w:rPr>
          <w:t>(六)、售后服务</w:t>
        </w:r>
        <w:r>
          <w:tab/>
        </w:r>
        <w:r>
          <w:fldChar w:fldCharType="begin"/>
        </w:r>
        <w:r>
          <w:instrText xml:space="preserve"> PAGEREF _Toc20737 \h </w:instrText>
        </w:r>
        <w:r>
          <w:fldChar w:fldCharType="separate"/>
        </w:r>
        <w:r>
          <w:t>55</w:t>
        </w:r>
        <w:r>
          <w:fldChar w:fldCharType="end"/>
        </w:r>
      </w:hyperlink>
    </w:p>
    <w:p>
      <w:pPr>
        <w:pStyle w:val="TOC1"/>
        <w:tabs>
          <w:tab w:val="right" w:leader="dot" w:pos="8306"/>
        </w:tabs>
      </w:pPr>
      <w:hyperlink w:anchor="_Toc9834" w:history="1">
        <w:r>
          <w:rPr>
            <w:rFonts w:ascii="仿宋" w:eastAsia="仿宋" w:hAnsi="仿宋" w:cs="仿宋" w:hint="eastAsia"/>
            <w:lang w:eastAsia="zh-CN"/>
          </w:rPr>
          <w:t>十、工艺原则</w:t>
        </w:r>
        <w:r>
          <w:tab/>
        </w:r>
        <w:r>
          <w:fldChar w:fldCharType="begin"/>
        </w:r>
        <w:r>
          <w:instrText xml:space="preserve"> PAGEREF _Toc9834 \h </w:instrText>
        </w:r>
        <w:r>
          <w:fldChar w:fldCharType="separate"/>
        </w:r>
        <w:r>
          <w:t>55</w:t>
        </w:r>
        <w:r>
          <w:fldChar w:fldCharType="end"/>
        </w:r>
      </w:hyperlink>
    </w:p>
    <w:p>
      <w:pPr>
        <w:pStyle w:val="TOC2"/>
        <w:tabs>
          <w:tab w:val="right" w:leader="dot" w:pos="8306"/>
        </w:tabs>
      </w:pPr>
      <w:hyperlink w:anchor="_Toc23310" w:history="1">
        <w:r>
          <w:rPr>
            <w:rFonts w:ascii="仿宋" w:eastAsia="仿宋" w:hAnsi="仿宋" w:cs="仿宋" w:hint="eastAsia"/>
            <w:lang w:eastAsia="zh-CN"/>
          </w:rPr>
          <w:t>(一)、原辅材料采购及管理</w:t>
        </w:r>
        <w:r>
          <w:tab/>
        </w:r>
        <w:r>
          <w:fldChar w:fldCharType="begin"/>
        </w:r>
        <w:r>
          <w:instrText xml:space="preserve"> PAGEREF _Toc23310 \h </w:instrText>
        </w:r>
        <w:r>
          <w:fldChar w:fldCharType="separate"/>
        </w:r>
        <w:r>
          <w:t>55</w:t>
        </w:r>
        <w:r>
          <w:fldChar w:fldCharType="end"/>
        </w:r>
      </w:hyperlink>
    </w:p>
    <w:p>
      <w:pPr>
        <w:pStyle w:val="TOC2"/>
        <w:tabs>
          <w:tab w:val="right" w:leader="dot" w:pos="8306"/>
        </w:tabs>
      </w:pPr>
      <w:hyperlink w:anchor="_Toc4203" w:history="1">
        <w:r>
          <w:rPr>
            <w:rFonts w:ascii="仿宋" w:eastAsia="仿宋" w:hAnsi="仿宋" w:cs="仿宋" w:hint="eastAsia"/>
            <w:lang w:eastAsia="zh-CN"/>
          </w:rPr>
          <w:t>(二)、技术管理特点</w:t>
        </w:r>
        <w:r>
          <w:tab/>
        </w:r>
        <w:r>
          <w:fldChar w:fldCharType="begin"/>
        </w:r>
        <w:r>
          <w:instrText xml:space="preserve"> PAGEREF _Toc4203 \h </w:instrText>
        </w:r>
        <w:r>
          <w:fldChar w:fldCharType="separate"/>
        </w:r>
        <w:r>
          <w:t>56</w:t>
        </w:r>
        <w:r>
          <w:fldChar w:fldCharType="end"/>
        </w:r>
      </w:hyperlink>
    </w:p>
    <w:p>
      <w:pPr>
        <w:pStyle w:val="TOC2"/>
        <w:tabs>
          <w:tab w:val="right" w:leader="dot" w:pos="8306"/>
        </w:tabs>
      </w:pPr>
      <w:hyperlink w:anchor="_Toc28017" w:history="1">
        <w:r>
          <w:rPr>
            <w:rFonts w:ascii="仿宋" w:eastAsia="仿宋" w:hAnsi="仿宋" w:cs="仿宋" w:hint="eastAsia"/>
            <w:lang w:eastAsia="zh-CN"/>
          </w:rPr>
          <w:t>(三)、景德镇陶瓷项目工艺技术设计方案</w:t>
        </w:r>
        <w:r>
          <w:tab/>
        </w:r>
        <w:r>
          <w:fldChar w:fldCharType="begin"/>
        </w:r>
        <w:r>
          <w:instrText xml:space="preserve"> PAGEREF _Toc28017 \h </w:instrText>
        </w:r>
        <w:r>
          <w:fldChar w:fldCharType="separate"/>
        </w:r>
        <w:r>
          <w:t>58</w:t>
        </w:r>
        <w:r>
          <w:fldChar w:fldCharType="end"/>
        </w:r>
      </w:hyperlink>
    </w:p>
    <w:p>
      <w:pPr>
        <w:pStyle w:val="TOC2"/>
        <w:tabs>
          <w:tab w:val="right" w:leader="dot" w:pos="8306"/>
        </w:tabs>
      </w:pPr>
      <w:hyperlink w:anchor="_Toc18286" w:history="1">
        <w:r>
          <w:rPr>
            <w:rFonts w:ascii="仿宋" w:eastAsia="仿宋" w:hAnsi="仿宋" w:cs="仿宋" w:hint="eastAsia"/>
            <w:lang w:eastAsia="zh-CN"/>
          </w:rPr>
          <w:t>(四)、设备选型方案</w:t>
        </w:r>
        <w:r>
          <w:tab/>
        </w:r>
        <w:r>
          <w:fldChar w:fldCharType="begin"/>
        </w:r>
        <w:r>
          <w:instrText xml:space="preserve"> PAGEREF _Toc18286 \h </w:instrText>
        </w:r>
        <w:r>
          <w:fldChar w:fldCharType="separate"/>
        </w:r>
        <w:r>
          <w:t>59</w:t>
        </w:r>
        <w:r>
          <w:fldChar w:fldCharType="end"/>
        </w:r>
      </w:hyperlink>
    </w:p>
    <w:p>
      <w:pPr>
        <w:pStyle w:val="TOC1"/>
        <w:tabs>
          <w:tab w:val="right" w:leader="dot" w:pos="8306"/>
        </w:tabs>
      </w:pPr>
      <w:hyperlink w:anchor="_Toc23861" w:history="1">
        <w:r>
          <w:rPr>
            <w:rFonts w:ascii="仿宋" w:eastAsia="仿宋" w:hAnsi="仿宋" w:cs="仿宋" w:hint="eastAsia"/>
            <w:lang w:eastAsia="zh-CN"/>
          </w:rPr>
          <w:t>十一、项目进度计划</w:t>
        </w:r>
        <w:r>
          <w:tab/>
        </w:r>
        <w:r>
          <w:fldChar w:fldCharType="begin"/>
        </w:r>
        <w:r>
          <w:instrText xml:space="preserve"> PAGEREF _Toc23861 \h </w:instrText>
        </w:r>
        <w:r>
          <w:fldChar w:fldCharType="separate"/>
        </w:r>
        <w:r>
          <w:t>60</w:t>
        </w:r>
        <w:r>
          <w:fldChar w:fldCharType="end"/>
        </w:r>
      </w:hyperlink>
    </w:p>
    <w:p>
      <w:pPr>
        <w:pStyle w:val="TOC2"/>
        <w:tabs>
          <w:tab w:val="right" w:leader="dot" w:pos="8306"/>
        </w:tabs>
      </w:pPr>
      <w:hyperlink w:anchor="_Toc3034" w:history="1">
        <w:r>
          <w:rPr>
            <w:rFonts w:ascii="仿宋" w:eastAsia="仿宋" w:hAnsi="仿宋" w:cs="仿宋" w:hint="eastAsia"/>
            <w:lang w:eastAsia="zh-CN"/>
          </w:rPr>
          <w:t>(一)、项目进度安排</w:t>
        </w:r>
        <w:r>
          <w:tab/>
        </w:r>
        <w:r>
          <w:fldChar w:fldCharType="begin"/>
        </w:r>
        <w:r>
          <w:instrText xml:space="preserve"> PAGEREF _Toc3034 \h </w:instrText>
        </w:r>
        <w:r>
          <w:fldChar w:fldCharType="separate"/>
        </w:r>
        <w:r>
          <w:t>60</w:t>
        </w:r>
        <w:r>
          <w:fldChar w:fldCharType="end"/>
        </w:r>
      </w:hyperlink>
    </w:p>
    <w:p>
      <w:pPr>
        <w:pStyle w:val="TOC2"/>
        <w:tabs>
          <w:tab w:val="right" w:leader="dot" w:pos="8306"/>
        </w:tabs>
      </w:pPr>
      <w:hyperlink w:anchor="_Toc24176" w:history="1">
        <w:r>
          <w:rPr>
            <w:rFonts w:ascii="仿宋" w:eastAsia="仿宋" w:hAnsi="仿宋" w:cs="仿宋" w:hint="eastAsia"/>
            <w:lang w:eastAsia="zh-CN"/>
          </w:rPr>
          <w:t>(二)、项目实施保障措施</w:t>
        </w:r>
        <w:r>
          <w:tab/>
        </w:r>
        <w:r>
          <w:fldChar w:fldCharType="begin"/>
        </w:r>
        <w:r>
          <w:instrText xml:space="preserve"> PAGEREF _Toc24176 \h </w:instrText>
        </w:r>
        <w:r>
          <w:fldChar w:fldCharType="separate"/>
        </w:r>
        <w:r>
          <w:t>61</w:t>
        </w:r>
        <w:r>
          <w:fldChar w:fldCharType="end"/>
        </w:r>
      </w:hyperlink>
    </w:p>
    <w:p>
      <w:pPr>
        <w:pStyle w:val="TOC1"/>
        <w:tabs>
          <w:tab w:val="right" w:leader="dot" w:pos="8306"/>
        </w:tabs>
      </w:pPr>
      <w:hyperlink w:anchor="_Toc32718" w:history="1">
        <w:r>
          <w:rPr>
            <w:rFonts w:ascii="仿宋" w:eastAsia="仿宋" w:hAnsi="仿宋" w:cs="仿宋" w:hint="eastAsia"/>
            <w:lang w:eastAsia="zh-CN"/>
          </w:rPr>
          <w:t>十二、景德镇陶瓷行业市场营销总体思路</w:t>
        </w:r>
        <w:r>
          <w:tab/>
        </w:r>
        <w:r>
          <w:fldChar w:fldCharType="begin"/>
        </w:r>
        <w:r>
          <w:instrText xml:space="preserve"> PAGEREF _Toc32718 \h </w:instrText>
        </w:r>
        <w:r>
          <w:fldChar w:fldCharType="separate"/>
        </w:r>
        <w:r>
          <w:t>63</w:t>
        </w:r>
        <w:r>
          <w:fldChar w:fldCharType="end"/>
        </w:r>
      </w:hyperlink>
    </w:p>
    <w:p>
      <w:pPr>
        <w:pStyle w:val="TOC2"/>
        <w:tabs>
          <w:tab w:val="right" w:leader="dot" w:pos="8306"/>
        </w:tabs>
      </w:pPr>
      <w:hyperlink w:anchor="_Toc29253" w:history="1">
        <w:r>
          <w:rPr>
            <w:rFonts w:ascii="仿宋" w:eastAsia="仿宋" w:hAnsi="仿宋" w:cs="仿宋" w:hint="eastAsia"/>
            <w:lang w:eastAsia="zh-CN"/>
          </w:rPr>
          <w:t>(一)、定位目标市场</w:t>
        </w:r>
        <w:r>
          <w:tab/>
        </w:r>
        <w:r>
          <w:fldChar w:fldCharType="begin"/>
        </w:r>
        <w:r>
          <w:instrText xml:space="preserve"> PAGEREF _Toc29253 \h </w:instrText>
        </w:r>
        <w:r>
          <w:fldChar w:fldCharType="separate"/>
        </w:r>
        <w:r>
          <w:t>63</w:t>
        </w:r>
        <w:r>
          <w:fldChar w:fldCharType="end"/>
        </w:r>
      </w:hyperlink>
    </w:p>
    <w:p>
      <w:pPr>
        <w:pStyle w:val="TOC2"/>
        <w:tabs>
          <w:tab w:val="right" w:leader="dot" w:pos="8306"/>
        </w:tabs>
      </w:pPr>
      <w:hyperlink w:anchor="_Toc29022" w:history="1">
        <w:r>
          <w:rPr>
            <w:rFonts w:ascii="仿宋" w:eastAsia="仿宋" w:hAnsi="仿宋" w:cs="仿宋" w:hint="eastAsia"/>
            <w:lang w:eastAsia="zh-CN"/>
          </w:rPr>
          <w:t>(二)、品牌建设和推广</w:t>
        </w:r>
        <w:r>
          <w:tab/>
        </w:r>
        <w:r>
          <w:fldChar w:fldCharType="begin"/>
        </w:r>
        <w:r>
          <w:instrText xml:space="preserve"> PAGEREF _Toc29022 \h </w:instrText>
        </w:r>
        <w:r>
          <w:fldChar w:fldCharType="separate"/>
        </w:r>
        <w:r>
          <w:t>63</w:t>
        </w:r>
        <w:r>
          <w:fldChar w:fldCharType="end"/>
        </w:r>
      </w:hyperlink>
    </w:p>
    <w:p>
      <w:pPr>
        <w:pStyle w:val="TOC2"/>
        <w:tabs>
          <w:tab w:val="right" w:leader="dot" w:pos="8306"/>
        </w:tabs>
      </w:pPr>
      <w:hyperlink w:anchor="_Toc8714" w:history="1">
        <w:r>
          <w:rPr>
            <w:rFonts w:ascii="仿宋" w:eastAsia="仿宋" w:hAnsi="仿宋" w:cs="仿宋" w:hint="eastAsia"/>
            <w:lang w:eastAsia="zh-CN"/>
          </w:rPr>
          <w:t>(三)、产品策略</w:t>
        </w:r>
        <w:r>
          <w:tab/>
        </w:r>
        <w:r>
          <w:fldChar w:fldCharType="begin"/>
        </w:r>
        <w:r>
          <w:instrText xml:space="preserve"> PAGEREF _Toc8714 \h </w:instrText>
        </w:r>
        <w:r>
          <w:fldChar w:fldCharType="separate"/>
        </w:r>
        <w:r>
          <w:t>64</w:t>
        </w:r>
        <w:r>
          <w:fldChar w:fldCharType="end"/>
        </w:r>
      </w:hyperlink>
    </w:p>
    <w:p>
      <w:pPr>
        <w:pStyle w:val="TOC2"/>
        <w:tabs>
          <w:tab w:val="right" w:leader="dot" w:pos="8306"/>
        </w:tabs>
      </w:pPr>
      <w:hyperlink w:anchor="_Toc12751" w:history="1">
        <w:r>
          <w:rPr>
            <w:rFonts w:ascii="仿宋" w:eastAsia="仿宋" w:hAnsi="仿宋" w:cs="仿宋" w:hint="eastAsia"/>
            <w:lang w:eastAsia="zh-CN"/>
          </w:rPr>
          <w:t>(四)、渠道与分销策略</w:t>
        </w:r>
        <w:r>
          <w:tab/>
        </w:r>
        <w:r>
          <w:fldChar w:fldCharType="begin"/>
        </w:r>
        <w:r>
          <w:instrText xml:space="preserve"> PAGEREF _Toc12751 \h </w:instrText>
        </w:r>
        <w:r>
          <w:fldChar w:fldCharType="separate"/>
        </w:r>
        <w:r>
          <w:t>64</w:t>
        </w:r>
        <w:r>
          <w:fldChar w:fldCharType="end"/>
        </w:r>
      </w:hyperlink>
    </w:p>
    <w:p>
      <w:pPr>
        <w:pStyle w:val="TOC2"/>
        <w:tabs>
          <w:tab w:val="right" w:leader="dot" w:pos="8306"/>
        </w:tabs>
      </w:pPr>
      <w:hyperlink w:anchor="_Toc23057" w:history="1">
        <w:r>
          <w:rPr>
            <w:rFonts w:ascii="仿宋" w:eastAsia="仿宋" w:hAnsi="仿宋" w:cs="仿宋" w:hint="eastAsia"/>
            <w:lang w:eastAsia="zh-CN"/>
          </w:rPr>
          <w:t>(五)、促销和营销活动</w:t>
        </w:r>
        <w:r>
          <w:tab/>
        </w:r>
        <w:r>
          <w:fldChar w:fldCharType="begin"/>
        </w:r>
        <w:r>
          <w:instrText xml:space="preserve"> PAGEREF _Toc23057 \h </w:instrText>
        </w:r>
        <w:r>
          <w:fldChar w:fldCharType="separate"/>
        </w:r>
        <w:r>
          <w:t>64</w:t>
        </w:r>
        <w:r>
          <w:fldChar w:fldCharType="end"/>
        </w:r>
      </w:hyperlink>
    </w:p>
    <w:p>
      <w:pPr>
        <w:pStyle w:val="TOC2"/>
        <w:tabs>
          <w:tab w:val="right" w:leader="dot" w:pos="8306"/>
        </w:tabs>
      </w:pPr>
      <w:hyperlink w:anchor="_Toc25544" w:history="1">
        <w:r>
          <w:rPr>
            <w:rFonts w:ascii="仿宋" w:eastAsia="仿宋" w:hAnsi="仿宋" w:cs="仿宋" w:hint="eastAsia"/>
            <w:lang w:eastAsia="zh-CN"/>
          </w:rPr>
          <w:t>(六)、客户关系管理</w:t>
        </w:r>
        <w:r>
          <w:tab/>
        </w:r>
        <w:r>
          <w:fldChar w:fldCharType="begin"/>
        </w:r>
        <w:r>
          <w:instrText xml:space="preserve"> PAGEREF _Toc25544 \h </w:instrText>
        </w:r>
        <w:r>
          <w:fldChar w:fldCharType="separate"/>
        </w:r>
        <w:r>
          <w:t>65</w:t>
        </w:r>
        <w:r>
          <w:fldChar w:fldCharType="end"/>
        </w:r>
      </w:hyperlink>
    </w:p>
    <w:p>
      <w:pPr>
        <w:pStyle w:val="TOC1"/>
        <w:tabs>
          <w:tab w:val="right" w:leader="dot" w:pos="8306"/>
        </w:tabs>
      </w:pPr>
      <w:hyperlink w:anchor="_Toc25496" w:history="1">
        <w:r>
          <w:rPr>
            <w:rFonts w:ascii="仿宋" w:eastAsia="仿宋" w:hAnsi="仿宋" w:cs="仿宋" w:hint="eastAsia"/>
            <w:lang w:eastAsia="zh-CN"/>
          </w:rPr>
          <w:t>十三、行业壁垒</w:t>
        </w:r>
        <w:r>
          <w:tab/>
        </w:r>
        <w:r>
          <w:fldChar w:fldCharType="begin"/>
        </w:r>
        <w:r>
          <w:instrText xml:space="preserve"> PAGEREF _Toc25496 \h </w:instrText>
        </w:r>
        <w:r>
          <w:fldChar w:fldCharType="separate"/>
        </w:r>
        <w:r>
          <w:t>65</w:t>
        </w:r>
        <w:r>
          <w:fldChar w:fldCharType="end"/>
        </w:r>
      </w:hyperlink>
    </w:p>
    <w:p>
      <w:pPr>
        <w:pStyle w:val="TOC2"/>
        <w:tabs>
          <w:tab w:val="right" w:leader="dot" w:pos="8306"/>
        </w:tabs>
      </w:pPr>
      <w:hyperlink w:anchor="_Toc24570" w:history="1">
        <w:r>
          <w:rPr>
            <w:rFonts w:ascii="仿宋" w:eastAsia="仿宋" w:hAnsi="仿宋" w:cs="仿宋" w:hint="eastAsia"/>
            <w:lang w:eastAsia="zh-CN"/>
          </w:rPr>
          <w:t>(一)、供应链整合壁垒</w:t>
        </w:r>
        <w:r>
          <w:tab/>
        </w:r>
        <w:r>
          <w:fldChar w:fldCharType="begin"/>
        </w:r>
        <w:r>
          <w:instrText xml:space="preserve"> PAGEREF _Toc24570 \h </w:instrText>
        </w:r>
        <w:r>
          <w:fldChar w:fldCharType="separate"/>
        </w:r>
        <w:r>
          <w:t>65</w:t>
        </w:r>
        <w:r>
          <w:fldChar w:fldCharType="end"/>
        </w:r>
      </w:hyperlink>
    </w:p>
    <w:p>
      <w:pPr>
        <w:pStyle w:val="TOC2"/>
        <w:tabs>
          <w:tab w:val="right" w:leader="dot" w:pos="8306"/>
        </w:tabs>
      </w:pPr>
      <w:hyperlink w:anchor="_Toc16210" w:history="1">
        <w:r>
          <w:rPr>
            <w:rFonts w:ascii="仿宋" w:eastAsia="仿宋" w:hAnsi="仿宋" w:cs="仿宋" w:hint="eastAsia"/>
            <w:lang w:eastAsia="zh-CN"/>
          </w:rPr>
          <w:t>(二)、网络效应壁垒</w:t>
        </w:r>
        <w:r>
          <w:tab/>
        </w:r>
        <w:r>
          <w:fldChar w:fldCharType="begin"/>
        </w:r>
        <w:r>
          <w:instrText xml:space="preserve"> PAGEREF _Toc16210 \h </w:instrText>
        </w:r>
        <w:r>
          <w:fldChar w:fldCharType="separate"/>
        </w:r>
        <w:r>
          <w:t>65</w:t>
        </w:r>
        <w:r>
          <w:fldChar w:fldCharType="end"/>
        </w:r>
      </w:hyperlink>
    </w:p>
    <w:p>
      <w:pPr>
        <w:pStyle w:val="TOC2"/>
        <w:tabs>
          <w:tab w:val="right" w:leader="dot" w:pos="8306"/>
        </w:tabs>
      </w:pPr>
      <w:hyperlink w:anchor="_Toc3077" w:history="1">
        <w:r>
          <w:rPr>
            <w:rFonts w:ascii="仿宋" w:eastAsia="仿宋" w:hAnsi="仿宋" w:cs="仿宋" w:hint="eastAsia"/>
            <w:lang w:eastAsia="zh-CN"/>
          </w:rPr>
          <w:t>(三)、法规合规壁垒</w:t>
        </w:r>
        <w:r>
          <w:tab/>
        </w:r>
        <w:r>
          <w:fldChar w:fldCharType="begin"/>
        </w:r>
        <w:r>
          <w:instrText xml:space="preserve"> PAGEREF _Toc3077 \h </w:instrText>
        </w:r>
        <w:r>
          <w:fldChar w:fldCharType="separate"/>
        </w:r>
        <w:r>
          <w:t>65</w:t>
        </w:r>
        <w:r>
          <w:fldChar w:fldCharType="end"/>
        </w:r>
      </w:hyperlink>
    </w:p>
    <w:p>
      <w:pPr>
        <w:pStyle w:val="TOC2"/>
        <w:tabs>
          <w:tab w:val="right" w:leader="dot" w:pos="8306"/>
        </w:tabs>
      </w:pPr>
      <w:hyperlink w:anchor="_Toc27945" w:history="1">
        <w:r>
          <w:rPr>
            <w:rFonts w:ascii="仿宋" w:eastAsia="仿宋" w:hAnsi="仿宋" w:cs="仿宋" w:hint="eastAsia"/>
            <w:lang w:eastAsia="zh-CN"/>
          </w:rPr>
          <w:t>(四)、专业人才壁垒</w:t>
        </w:r>
        <w:r>
          <w:tab/>
        </w:r>
        <w:r>
          <w:fldChar w:fldCharType="begin"/>
        </w:r>
        <w:r>
          <w:instrText xml:space="preserve"> PAGEREF _Toc27945 \h </w:instrText>
        </w:r>
        <w:r>
          <w:fldChar w:fldCharType="separate"/>
        </w:r>
        <w:r>
          <w:t>66</w:t>
        </w:r>
        <w:r>
          <w:fldChar w:fldCharType="end"/>
        </w:r>
      </w:hyperlink>
    </w:p>
    <w:p>
      <w:pPr>
        <w:pStyle w:val="TOC2"/>
        <w:tabs>
          <w:tab w:val="right" w:leader="dot" w:pos="8306"/>
        </w:tabs>
      </w:pPr>
      <w:hyperlink w:anchor="_Toc7601" w:history="1">
        <w:r>
          <w:rPr>
            <w:rFonts w:ascii="仿宋" w:eastAsia="仿宋" w:hAnsi="仿宋" w:cs="仿宋" w:hint="eastAsia"/>
            <w:lang w:eastAsia="zh-CN"/>
          </w:rPr>
          <w:t>(五)、品牌忠诚度壁垒</w:t>
        </w:r>
        <w:r>
          <w:tab/>
        </w:r>
        <w:r>
          <w:fldChar w:fldCharType="begin"/>
        </w:r>
        <w:r>
          <w:instrText xml:space="preserve"> PAGEREF _Toc7601 \h </w:instrText>
        </w:r>
        <w:r>
          <w:fldChar w:fldCharType="separate"/>
        </w:r>
        <w:r>
          <w:t>66</w:t>
        </w:r>
        <w:r>
          <w:fldChar w:fldCharType="end"/>
        </w:r>
      </w:hyperlink>
    </w:p>
    <w:p>
      <w:pPr>
        <w:pStyle w:val="TOC1"/>
        <w:tabs>
          <w:tab w:val="right" w:leader="dot" w:pos="8306"/>
        </w:tabs>
      </w:pPr>
      <w:hyperlink w:anchor="_Toc21294" w:history="1">
        <w:r>
          <w:rPr>
            <w:rFonts w:ascii="仿宋" w:eastAsia="仿宋" w:hAnsi="仿宋" w:cs="仿宋" w:hint="eastAsia"/>
            <w:lang w:eastAsia="zh-CN"/>
          </w:rPr>
          <w:t>十四、财务报告与透明度</w:t>
        </w:r>
        <w:r>
          <w:tab/>
        </w:r>
        <w:r>
          <w:fldChar w:fldCharType="begin"/>
        </w:r>
        <w:r>
          <w:instrText xml:space="preserve"> PAGEREF _Toc21294 \h </w:instrText>
        </w:r>
        <w:r>
          <w:fldChar w:fldCharType="separate"/>
        </w:r>
        <w:r>
          <w:t>66</w:t>
        </w:r>
        <w:r>
          <w:fldChar w:fldCharType="end"/>
        </w:r>
      </w:hyperlink>
    </w:p>
    <w:p>
      <w:pPr>
        <w:pStyle w:val="TOC2"/>
        <w:tabs>
          <w:tab w:val="right" w:leader="dot" w:pos="8306"/>
        </w:tabs>
      </w:pPr>
      <w:hyperlink w:anchor="_Toc21675" w:history="1">
        <w:r>
          <w:rPr>
            <w:rFonts w:ascii="仿宋" w:eastAsia="仿宋" w:hAnsi="仿宋" w:cs="仿宋" w:hint="eastAsia"/>
            <w:lang w:eastAsia="zh-CN"/>
          </w:rPr>
          <w:t>(一)、财务报告规范与频率</w:t>
        </w:r>
        <w:r>
          <w:tab/>
        </w:r>
        <w:r>
          <w:fldChar w:fldCharType="begin"/>
        </w:r>
        <w:r>
          <w:instrText xml:space="preserve"> PAGEREF _Toc21675 \h </w:instrText>
        </w:r>
        <w:r>
          <w:fldChar w:fldCharType="separate"/>
        </w:r>
        <w:r>
          <w:t>66</w:t>
        </w:r>
        <w:r>
          <w:fldChar w:fldCharType="end"/>
        </w:r>
      </w:hyperlink>
    </w:p>
    <w:p>
      <w:pPr>
        <w:pStyle w:val="TOC2"/>
        <w:tabs>
          <w:tab w:val="right" w:leader="dot" w:pos="8306"/>
        </w:tabs>
      </w:pPr>
      <w:hyperlink w:anchor="_Toc17607" w:history="1">
        <w:r>
          <w:rPr>
            <w:rFonts w:ascii="仿宋" w:eastAsia="仿宋" w:hAnsi="仿宋" w:cs="仿宋" w:hint="eastAsia"/>
            <w:lang w:eastAsia="zh-CN"/>
          </w:rPr>
          <w:t>(二)、审计程序与内部控制</w:t>
        </w:r>
        <w:r>
          <w:tab/>
        </w:r>
        <w:r>
          <w:fldChar w:fldCharType="begin"/>
        </w:r>
        <w:r>
          <w:instrText xml:space="preserve"> PAGEREF _Toc17607 \h </w:instrText>
        </w:r>
        <w:r>
          <w:fldChar w:fldCharType="separate"/>
        </w:r>
        <w:r>
          <w:t>68</w:t>
        </w:r>
        <w:r>
          <w:fldChar w:fldCharType="end"/>
        </w:r>
      </w:hyperlink>
    </w:p>
    <w:p>
      <w:pPr>
        <w:pStyle w:val="TOC2"/>
        <w:tabs>
          <w:tab w:val="right" w:leader="dot" w:pos="8306"/>
        </w:tabs>
      </w:pPr>
      <w:hyperlink w:anchor="_Toc18277" w:history="1">
        <w:r>
          <w:rPr>
            <w:rFonts w:ascii="仿宋" w:eastAsia="仿宋" w:hAnsi="仿宋" w:cs="仿宋" w:hint="eastAsia"/>
            <w:lang w:eastAsia="zh-CN"/>
          </w:rPr>
          <w:t>(三)、财务透明度与利益相关方沟通</w:t>
        </w:r>
        <w:r>
          <w:tab/>
        </w:r>
        <w:r>
          <w:fldChar w:fldCharType="begin"/>
        </w:r>
        <w:r>
          <w:instrText xml:space="preserve"> PAGEREF _Toc18277 \h </w:instrText>
        </w:r>
        <w:r>
          <w:fldChar w:fldCharType="separate"/>
        </w:r>
        <w:r>
          <w:t>69</w:t>
        </w:r>
        <w:r>
          <w:fldChar w:fldCharType="end"/>
        </w:r>
      </w:hyperlink>
    </w:p>
    <w:p>
      <w:pPr>
        <w:pStyle w:val="TOC1"/>
        <w:tabs>
          <w:tab w:val="right" w:leader="dot" w:pos="8306"/>
        </w:tabs>
      </w:pPr>
      <w:hyperlink w:anchor="_Toc29859" w:history="1">
        <w:r>
          <w:rPr>
            <w:rFonts w:ascii="仿宋" w:eastAsia="仿宋" w:hAnsi="仿宋" w:cs="仿宋" w:hint="eastAsia"/>
            <w:lang w:eastAsia="zh-CN"/>
          </w:rPr>
          <w:t>十五、供应链管理与物流优化</w:t>
        </w:r>
        <w:r>
          <w:tab/>
        </w:r>
        <w:r>
          <w:fldChar w:fldCharType="begin"/>
        </w:r>
        <w:r>
          <w:instrText xml:space="preserve"> PAGEREF _Toc29859 \h </w:instrText>
        </w:r>
        <w:r>
          <w:fldChar w:fldCharType="separate"/>
        </w:r>
        <w:r>
          <w:t>71</w:t>
        </w:r>
        <w:r>
          <w:fldChar w:fldCharType="end"/>
        </w:r>
      </w:hyperlink>
    </w:p>
    <w:p>
      <w:pPr>
        <w:pStyle w:val="TOC2"/>
        <w:tabs>
          <w:tab w:val="right" w:leader="dot" w:pos="8306"/>
        </w:tabs>
      </w:pPr>
      <w:hyperlink w:anchor="_Toc978" w:history="1">
        <w:r>
          <w:rPr>
            <w:rFonts w:ascii="仿宋" w:eastAsia="仿宋" w:hAnsi="仿宋" w:cs="仿宋" w:hint="eastAsia"/>
            <w:lang w:eastAsia="zh-CN"/>
          </w:rPr>
          <w:t>(一)、供应链规划与优化</w:t>
        </w:r>
        <w:r>
          <w:tab/>
        </w:r>
        <w:r>
          <w:fldChar w:fldCharType="begin"/>
        </w:r>
        <w:r>
          <w:instrText xml:space="preserve"> PAGEREF _Toc978 \h </w:instrText>
        </w:r>
        <w:r>
          <w:fldChar w:fldCharType="separate"/>
        </w:r>
        <w:r>
          <w:t>71</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2029" w:history="1">
        <w:r>
          <w:rPr>
            <w:rFonts w:ascii="仿宋" w:eastAsia="仿宋" w:hAnsi="仿宋" w:cs="仿宋" w:hint="eastAsia"/>
            <w:lang w:eastAsia="zh-CN"/>
          </w:rPr>
          <w:t>(二)、供应商选择与评估</w:t>
        </w:r>
        <w:r>
          <w:tab/>
        </w:r>
        <w:r>
          <w:fldChar w:fldCharType="begin"/>
        </w:r>
        <w:r>
          <w:instrText xml:space="preserve"> PAGEREF _Toc12029 \h </w:instrText>
        </w:r>
        <w:r>
          <w:fldChar w:fldCharType="separate"/>
        </w:r>
        <w:r>
          <w:t>72</w:t>
        </w:r>
        <w:r>
          <w:fldChar w:fldCharType="end"/>
        </w:r>
      </w:hyperlink>
    </w:p>
    <w:p>
      <w:pPr>
        <w:pStyle w:val="TOC2"/>
        <w:tabs>
          <w:tab w:val="right" w:leader="dot" w:pos="8306"/>
        </w:tabs>
      </w:pPr>
      <w:hyperlink w:anchor="_Toc2826" w:history="1">
        <w:r>
          <w:rPr>
            <w:rFonts w:ascii="仿宋" w:eastAsia="仿宋" w:hAnsi="仿宋" w:cs="仿宋" w:hint="eastAsia"/>
            <w:lang w:eastAsia="zh-CN"/>
          </w:rPr>
          <w:t>(三)、物流网络设计与管理</w:t>
        </w:r>
        <w:r>
          <w:tab/>
        </w:r>
        <w:r>
          <w:fldChar w:fldCharType="begin"/>
        </w:r>
        <w:r>
          <w:instrText xml:space="preserve"> PAGEREF _Toc2826 \h </w:instrText>
        </w:r>
        <w:r>
          <w:fldChar w:fldCharType="separate"/>
        </w:r>
        <w:r>
          <w:t>75</w:t>
        </w:r>
        <w:r>
          <w:fldChar w:fldCharType="end"/>
        </w:r>
      </w:hyperlink>
    </w:p>
    <w:p>
      <w:pPr>
        <w:pStyle w:val="TOC2"/>
        <w:tabs>
          <w:tab w:val="right" w:leader="dot" w:pos="8306"/>
        </w:tabs>
      </w:pPr>
      <w:hyperlink w:anchor="_Toc26409" w:history="1">
        <w:r>
          <w:rPr>
            <w:rFonts w:ascii="仿宋" w:eastAsia="仿宋" w:hAnsi="仿宋" w:cs="仿宋" w:hint="eastAsia"/>
            <w:lang w:eastAsia="zh-CN"/>
          </w:rPr>
          <w:t>(四)、库存控制与仓储管理</w:t>
        </w:r>
        <w:r>
          <w:tab/>
        </w:r>
        <w:r>
          <w:fldChar w:fldCharType="begin"/>
        </w:r>
        <w:r>
          <w:instrText xml:space="preserve"> PAGEREF _Toc26409 \h </w:instrText>
        </w:r>
        <w:r>
          <w:fldChar w:fldCharType="separate"/>
        </w:r>
        <w:r>
          <w:t>76</w:t>
        </w:r>
        <w:r>
          <w:fldChar w:fldCharType="end"/>
        </w:r>
      </w:hyperlink>
    </w:p>
    <w:p>
      <w:pPr>
        <w:pStyle w:val="TOC1"/>
        <w:tabs>
          <w:tab w:val="right" w:leader="dot" w:pos="8306"/>
        </w:tabs>
      </w:pPr>
      <w:hyperlink w:anchor="_Toc10021" w:history="1">
        <w:r>
          <w:rPr>
            <w:rFonts w:ascii="仿宋" w:eastAsia="仿宋" w:hAnsi="仿宋" w:cs="仿宋" w:hint="eastAsia"/>
            <w:lang w:eastAsia="zh-CN"/>
          </w:rPr>
          <w:t>十六、生产调度</w:t>
        </w:r>
        <w:r>
          <w:tab/>
        </w:r>
        <w:r>
          <w:fldChar w:fldCharType="begin"/>
        </w:r>
        <w:r>
          <w:instrText xml:space="preserve"> PAGEREF _Toc10021 \h </w:instrText>
        </w:r>
        <w:r>
          <w:fldChar w:fldCharType="separate"/>
        </w:r>
        <w:r>
          <w:t>78</w:t>
        </w:r>
        <w:r>
          <w:fldChar w:fldCharType="end"/>
        </w:r>
      </w:hyperlink>
    </w:p>
    <w:p>
      <w:pPr>
        <w:pStyle w:val="TOC2"/>
        <w:tabs>
          <w:tab w:val="right" w:leader="dot" w:pos="8306"/>
        </w:tabs>
      </w:pPr>
      <w:hyperlink w:anchor="_Toc14998" w:history="1">
        <w:r>
          <w:rPr>
            <w:rFonts w:ascii="仿宋" w:eastAsia="仿宋" w:hAnsi="仿宋" w:cs="仿宋" w:hint="eastAsia"/>
            <w:lang w:eastAsia="zh-CN"/>
          </w:rPr>
          <w:t>(一)、生产调度的概念</w:t>
        </w:r>
        <w:r>
          <w:tab/>
        </w:r>
        <w:r>
          <w:fldChar w:fldCharType="begin"/>
        </w:r>
        <w:r>
          <w:instrText xml:space="preserve"> PAGEREF _Toc14998 \h </w:instrText>
        </w:r>
        <w:r>
          <w:fldChar w:fldCharType="separate"/>
        </w:r>
        <w:r>
          <w:t>78</w:t>
        </w:r>
        <w:r>
          <w:fldChar w:fldCharType="end"/>
        </w:r>
      </w:hyperlink>
    </w:p>
    <w:p>
      <w:pPr>
        <w:pStyle w:val="TOC2"/>
        <w:tabs>
          <w:tab w:val="right" w:leader="dot" w:pos="8306"/>
        </w:tabs>
      </w:pPr>
      <w:hyperlink w:anchor="_Toc21704" w:history="1">
        <w:r>
          <w:rPr>
            <w:rFonts w:ascii="仿宋" w:eastAsia="仿宋" w:hAnsi="仿宋" w:cs="仿宋" w:hint="eastAsia"/>
            <w:lang w:eastAsia="zh-CN"/>
          </w:rPr>
          <w:t>(二)、生产调度工作的主要内容与基本要求</w:t>
        </w:r>
        <w:r>
          <w:tab/>
        </w:r>
        <w:r>
          <w:fldChar w:fldCharType="begin"/>
        </w:r>
        <w:r>
          <w:instrText xml:space="preserve"> PAGEREF _Toc21704 \h </w:instrText>
        </w:r>
        <w:r>
          <w:fldChar w:fldCharType="separate"/>
        </w:r>
        <w:r>
          <w:t>79</w:t>
        </w:r>
        <w:r>
          <w:fldChar w:fldCharType="end"/>
        </w:r>
      </w:hyperlink>
    </w:p>
    <w:p>
      <w:pPr>
        <w:pStyle w:val="TOC2"/>
        <w:tabs>
          <w:tab w:val="right" w:leader="dot" w:pos="8306"/>
        </w:tabs>
      </w:pPr>
      <w:hyperlink w:anchor="_Toc23699" w:history="1">
        <w:r>
          <w:rPr>
            <w:rFonts w:ascii="仿宋" w:eastAsia="仿宋" w:hAnsi="仿宋" w:cs="仿宋" w:hint="eastAsia"/>
            <w:lang w:eastAsia="zh-CN"/>
          </w:rPr>
          <w:t>(三)、生产调度系统的组织</w:t>
        </w:r>
        <w:r>
          <w:tab/>
        </w:r>
        <w:r>
          <w:fldChar w:fldCharType="begin"/>
        </w:r>
        <w:r>
          <w:instrText xml:space="preserve"> PAGEREF _Toc23699 \h </w:instrText>
        </w:r>
        <w:r>
          <w:fldChar w:fldCharType="separate"/>
        </w:r>
        <w:r>
          <w:t>80</w:t>
        </w:r>
        <w:r>
          <w:fldChar w:fldCharType="end"/>
        </w:r>
      </w:hyperlink>
    </w:p>
    <w:p>
      <w:pPr>
        <w:pStyle w:val="TOC2"/>
        <w:tabs>
          <w:tab w:val="right" w:leader="dot" w:pos="8306"/>
        </w:tabs>
      </w:pPr>
      <w:hyperlink w:anchor="_Toc1593" w:history="1">
        <w:r>
          <w:rPr>
            <w:rFonts w:ascii="仿宋" w:eastAsia="仿宋" w:hAnsi="仿宋" w:cs="仿宋" w:hint="eastAsia"/>
            <w:lang w:eastAsia="zh-CN"/>
          </w:rPr>
          <w:t>(四)、调度工作制度</w:t>
        </w:r>
        <w:r>
          <w:tab/>
        </w:r>
        <w:r>
          <w:fldChar w:fldCharType="begin"/>
        </w:r>
        <w:r>
          <w:instrText xml:space="preserve"> PAGEREF _Toc1593 \h </w:instrText>
        </w:r>
        <w:r>
          <w:fldChar w:fldCharType="separate"/>
        </w:r>
        <w:r>
          <w:t>81</w:t>
        </w:r>
        <w:r>
          <w:fldChar w:fldCharType="end"/>
        </w:r>
      </w:hyperlink>
    </w:p>
    <w:p>
      <w:pPr>
        <w:pStyle w:val="TOC1"/>
        <w:tabs>
          <w:tab w:val="right" w:leader="dot" w:pos="8306"/>
        </w:tabs>
      </w:pPr>
      <w:hyperlink w:anchor="_Toc14758" w:history="1">
        <w:r>
          <w:rPr>
            <w:rFonts w:ascii="仿宋" w:eastAsia="仿宋" w:hAnsi="仿宋" w:cs="仿宋" w:hint="eastAsia"/>
            <w:lang w:eastAsia="zh-CN"/>
          </w:rPr>
          <w:t>十七、景德镇陶瓷项目监控与评估</w:t>
        </w:r>
        <w:r>
          <w:tab/>
        </w:r>
        <w:r>
          <w:fldChar w:fldCharType="begin"/>
        </w:r>
        <w:r>
          <w:instrText xml:space="preserve"> PAGEREF _Toc14758 \h </w:instrText>
        </w:r>
        <w:r>
          <w:fldChar w:fldCharType="separate"/>
        </w:r>
        <w:r>
          <w:t>82</w:t>
        </w:r>
        <w:r>
          <w:fldChar w:fldCharType="end"/>
        </w:r>
      </w:hyperlink>
    </w:p>
    <w:p>
      <w:pPr>
        <w:pStyle w:val="TOC2"/>
        <w:tabs>
          <w:tab w:val="right" w:leader="dot" w:pos="8306"/>
        </w:tabs>
      </w:pPr>
      <w:hyperlink w:anchor="_Toc29684" w:history="1">
        <w:r>
          <w:rPr>
            <w:rFonts w:ascii="仿宋" w:eastAsia="仿宋" w:hAnsi="仿宋" w:cs="仿宋" w:hint="eastAsia"/>
            <w:lang w:eastAsia="zh-CN"/>
          </w:rPr>
          <w:t>(一)、景德镇陶瓷项目监控计划</w:t>
        </w:r>
        <w:r>
          <w:tab/>
        </w:r>
        <w:r>
          <w:fldChar w:fldCharType="begin"/>
        </w:r>
        <w:r>
          <w:instrText xml:space="preserve"> PAGEREF _Toc29684 \h </w:instrText>
        </w:r>
        <w:r>
          <w:fldChar w:fldCharType="separate"/>
        </w:r>
        <w:r>
          <w:t>82</w:t>
        </w:r>
        <w:r>
          <w:fldChar w:fldCharType="end"/>
        </w:r>
      </w:hyperlink>
    </w:p>
    <w:p>
      <w:pPr>
        <w:pStyle w:val="TOC2"/>
        <w:tabs>
          <w:tab w:val="right" w:leader="dot" w:pos="8306"/>
        </w:tabs>
      </w:pPr>
      <w:hyperlink w:anchor="_Toc22071" w:history="1">
        <w:r>
          <w:rPr>
            <w:rFonts w:ascii="仿宋" w:eastAsia="仿宋" w:hAnsi="仿宋" w:cs="仿宋" w:hint="eastAsia"/>
            <w:lang w:eastAsia="zh-CN"/>
          </w:rPr>
          <w:t>(二)、绩效指标与评估方法</w:t>
        </w:r>
        <w:r>
          <w:tab/>
        </w:r>
        <w:r>
          <w:fldChar w:fldCharType="begin"/>
        </w:r>
        <w:r>
          <w:instrText xml:space="preserve"> PAGEREF _Toc22071 \h </w:instrText>
        </w:r>
        <w:r>
          <w:fldChar w:fldCharType="separate"/>
        </w:r>
        <w:r>
          <w:t>83</w:t>
        </w:r>
        <w:r>
          <w:fldChar w:fldCharType="end"/>
        </w:r>
      </w:hyperlink>
    </w:p>
    <w:p>
      <w:pPr>
        <w:pStyle w:val="TOC2"/>
        <w:tabs>
          <w:tab w:val="right" w:leader="dot" w:pos="8306"/>
        </w:tabs>
      </w:pPr>
      <w:hyperlink w:anchor="_Toc3869" w:history="1">
        <w:r>
          <w:rPr>
            <w:rFonts w:ascii="仿宋" w:eastAsia="仿宋" w:hAnsi="仿宋" w:cs="仿宋" w:hint="eastAsia"/>
            <w:lang w:eastAsia="zh-CN"/>
          </w:rPr>
          <w:t>(三)、风险管理与问题解决</w:t>
        </w:r>
        <w:r>
          <w:tab/>
        </w:r>
        <w:r>
          <w:fldChar w:fldCharType="begin"/>
        </w:r>
        <w:r>
          <w:instrText xml:space="preserve"> PAGEREF _Toc3869 \h </w:instrText>
        </w:r>
        <w:r>
          <w:fldChar w:fldCharType="separate"/>
        </w:r>
        <w:r>
          <w:t>84</w:t>
        </w:r>
        <w:r>
          <w:fldChar w:fldCharType="end"/>
        </w:r>
      </w:hyperlink>
    </w:p>
    <w:p>
      <w:pPr>
        <w:pStyle w:val="TOC1"/>
        <w:tabs>
          <w:tab w:val="right" w:leader="dot" w:pos="8306"/>
        </w:tabs>
      </w:pPr>
      <w:hyperlink w:anchor="_Toc19407" w:history="1">
        <w:r>
          <w:rPr>
            <w:rFonts w:ascii="仿宋" w:eastAsia="仿宋" w:hAnsi="仿宋" w:cs="仿宋" w:hint="eastAsia"/>
            <w:lang w:eastAsia="zh-CN"/>
          </w:rPr>
          <w:t>十八、景德镇陶瓷项目实施安排</w:t>
        </w:r>
        <w:r>
          <w:tab/>
        </w:r>
        <w:r>
          <w:fldChar w:fldCharType="begin"/>
        </w:r>
        <w:r>
          <w:instrText xml:space="preserve"> PAGEREF _Toc19407 \h </w:instrText>
        </w:r>
        <w:r>
          <w:fldChar w:fldCharType="separate"/>
        </w:r>
        <w:r>
          <w:t>86</w:t>
        </w:r>
        <w:r>
          <w:fldChar w:fldCharType="end"/>
        </w:r>
      </w:hyperlink>
    </w:p>
    <w:p>
      <w:pPr>
        <w:pStyle w:val="TOC2"/>
        <w:tabs>
          <w:tab w:val="right" w:leader="dot" w:pos="8306"/>
        </w:tabs>
      </w:pPr>
      <w:hyperlink w:anchor="_Toc3134" w:history="1">
        <w:r>
          <w:rPr>
            <w:rFonts w:ascii="仿宋" w:eastAsia="仿宋" w:hAnsi="仿宋" w:cs="仿宋" w:hint="eastAsia"/>
            <w:lang w:eastAsia="zh-CN"/>
          </w:rPr>
          <w:t>(一)、建设周期</w:t>
        </w:r>
        <w:r>
          <w:tab/>
        </w:r>
        <w:r>
          <w:fldChar w:fldCharType="begin"/>
        </w:r>
        <w:r>
          <w:instrText xml:space="preserve"> PAGEREF _Toc3134 \h </w:instrText>
        </w:r>
        <w:r>
          <w:fldChar w:fldCharType="separate"/>
        </w:r>
        <w:r>
          <w:t>86</w:t>
        </w:r>
        <w:r>
          <w:fldChar w:fldCharType="end"/>
        </w:r>
      </w:hyperlink>
    </w:p>
    <w:p>
      <w:pPr>
        <w:pStyle w:val="TOC2"/>
        <w:tabs>
          <w:tab w:val="right" w:leader="dot" w:pos="8306"/>
        </w:tabs>
      </w:pPr>
      <w:hyperlink w:anchor="_Toc8526" w:history="1">
        <w:r>
          <w:rPr>
            <w:rFonts w:ascii="仿宋" w:eastAsia="仿宋" w:hAnsi="仿宋" w:cs="仿宋" w:hint="eastAsia"/>
            <w:lang w:eastAsia="zh-CN"/>
          </w:rPr>
          <w:t>(二)、建设进度</w:t>
        </w:r>
        <w:r>
          <w:tab/>
        </w:r>
        <w:r>
          <w:fldChar w:fldCharType="begin"/>
        </w:r>
        <w:r>
          <w:instrText xml:space="preserve"> PAGEREF _Toc8526 \h </w:instrText>
        </w:r>
        <w:r>
          <w:fldChar w:fldCharType="separate"/>
        </w:r>
        <w:r>
          <w:t>87</w:t>
        </w:r>
        <w:r>
          <w:fldChar w:fldCharType="end"/>
        </w:r>
      </w:hyperlink>
    </w:p>
    <w:p>
      <w:pPr>
        <w:pStyle w:val="TOC2"/>
        <w:tabs>
          <w:tab w:val="right" w:leader="dot" w:pos="8306"/>
        </w:tabs>
      </w:pPr>
      <w:hyperlink w:anchor="_Toc28978" w:history="1">
        <w:r>
          <w:rPr>
            <w:rFonts w:ascii="仿宋" w:eastAsia="仿宋" w:hAnsi="仿宋" w:cs="仿宋" w:hint="eastAsia"/>
            <w:lang w:eastAsia="zh-CN"/>
          </w:rPr>
          <w:t>(三)、进度安排注意事项</w:t>
        </w:r>
        <w:r>
          <w:tab/>
        </w:r>
        <w:r>
          <w:fldChar w:fldCharType="begin"/>
        </w:r>
        <w:r>
          <w:instrText xml:space="preserve"> PAGEREF _Toc28978 \h </w:instrText>
        </w:r>
        <w:r>
          <w:fldChar w:fldCharType="separate"/>
        </w:r>
        <w:r>
          <w:t>87</w:t>
        </w:r>
        <w:r>
          <w:fldChar w:fldCharType="end"/>
        </w:r>
      </w:hyperlink>
    </w:p>
    <w:p>
      <w:pPr>
        <w:pStyle w:val="TOC2"/>
        <w:tabs>
          <w:tab w:val="right" w:leader="dot" w:pos="8306"/>
        </w:tabs>
      </w:pPr>
      <w:hyperlink w:anchor="_Toc23997" w:history="1">
        <w:r>
          <w:rPr>
            <w:rFonts w:ascii="仿宋" w:eastAsia="仿宋" w:hAnsi="仿宋" w:cs="仿宋" w:hint="eastAsia"/>
            <w:lang w:eastAsia="zh-CN"/>
          </w:rPr>
          <w:t>(四)、人力资源配置</w:t>
        </w:r>
        <w:r>
          <w:tab/>
        </w:r>
        <w:r>
          <w:fldChar w:fldCharType="begin"/>
        </w:r>
        <w:r>
          <w:instrText xml:space="preserve"> PAGEREF _Toc23997 \h </w:instrText>
        </w:r>
        <w:r>
          <w:fldChar w:fldCharType="separate"/>
        </w:r>
        <w:r>
          <w:t>88</w:t>
        </w:r>
        <w:r>
          <w:fldChar w:fldCharType="end"/>
        </w:r>
      </w:hyperlink>
    </w:p>
    <w:p>
      <w:pPr>
        <w:pStyle w:val="TOC2"/>
        <w:tabs>
          <w:tab w:val="right" w:leader="dot" w:pos="8306"/>
        </w:tabs>
      </w:pPr>
      <w:hyperlink w:anchor="_Toc10028" w:history="1">
        <w:r>
          <w:rPr>
            <w:rFonts w:ascii="仿宋" w:eastAsia="仿宋" w:hAnsi="仿宋" w:cs="仿宋" w:hint="eastAsia"/>
            <w:lang w:eastAsia="zh-CN"/>
          </w:rPr>
          <w:t>(五)、员工培训</w:t>
        </w:r>
        <w:r>
          <w:tab/>
        </w:r>
        <w:r>
          <w:fldChar w:fldCharType="begin"/>
        </w:r>
        <w:r>
          <w:instrText xml:space="preserve"> PAGEREF _Toc10028 \h </w:instrText>
        </w:r>
        <w:r>
          <w:fldChar w:fldCharType="separate"/>
        </w:r>
        <w:r>
          <w:t>88</w:t>
        </w:r>
        <w:r>
          <w:fldChar w:fldCharType="end"/>
        </w:r>
      </w:hyperlink>
    </w:p>
    <w:p>
      <w:pPr>
        <w:pStyle w:val="TOC2"/>
        <w:tabs>
          <w:tab w:val="right" w:leader="dot" w:pos="8306"/>
        </w:tabs>
      </w:pPr>
      <w:hyperlink w:anchor="_Toc29342" w:history="1">
        <w:r>
          <w:rPr>
            <w:rFonts w:ascii="仿宋" w:eastAsia="仿宋" w:hAnsi="仿宋" w:cs="仿宋" w:hint="eastAsia"/>
            <w:lang w:eastAsia="zh-CN"/>
          </w:rPr>
          <w:t>(六)、景德镇陶瓷项目实施保障</w:t>
        </w:r>
        <w:r>
          <w:tab/>
        </w:r>
        <w:r>
          <w:fldChar w:fldCharType="begin"/>
        </w:r>
        <w:r>
          <w:instrText xml:space="preserve"> PAGEREF _Toc29342 \h </w:instrText>
        </w:r>
        <w:r>
          <w:fldChar w:fldCharType="separate"/>
        </w:r>
        <w:r>
          <w:t>91</w:t>
        </w:r>
        <w:r>
          <w:fldChar w:fldCharType="end"/>
        </w:r>
      </w:hyperlink>
    </w:p>
    <w:p>
      <w:pPr>
        <w:pStyle w:val="TOC1"/>
        <w:tabs>
          <w:tab w:val="right" w:leader="dot" w:pos="8306"/>
        </w:tabs>
      </w:pPr>
      <w:hyperlink w:anchor="_Toc23100" w:history="1">
        <w:r>
          <w:rPr>
            <w:rFonts w:ascii="仿宋" w:eastAsia="仿宋" w:hAnsi="仿宋" w:cs="仿宋" w:hint="eastAsia"/>
            <w:lang w:eastAsia="zh-CN"/>
          </w:rPr>
          <w:t>十九、技术方案</w:t>
        </w:r>
        <w:r>
          <w:tab/>
        </w:r>
        <w:r>
          <w:fldChar w:fldCharType="begin"/>
        </w:r>
        <w:r>
          <w:instrText xml:space="preserve"> PAGEREF _Toc23100 \h </w:instrText>
        </w:r>
        <w:r>
          <w:fldChar w:fldCharType="separate"/>
        </w:r>
        <w:r>
          <w:t>91</w:t>
        </w:r>
        <w:r>
          <w:fldChar w:fldCharType="end"/>
        </w:r>
      </w:hyperlink>
    </w:p>
    <w:p>
      <w:pPr>
        <w:pStyle w:val="TOC2"/>
        <w:tabs>
          <w:tab w:val="right" w:leader="dot" w:pos="8306"/>
        </w:tabs>
      </w:pPr>
      <w:hyperlink w:anchor="_Toc16883" w:history="1">
        <w:r>
          <w:rPr>
            <w:rFonts w:ascii="仿宋" w:eastAsia="仿宋" w:hAnsi="仿宋" w:cs="仿宋" w:hint="eastAsia"/>
            <w:lang w:eastAsia="zh-CN"/>
          </w:rPr>
          <w:t>(一)、企业技术研发分析</w:t>
        </w:r>
        <w:r>
          <w:tab/>
        </w:r>
        <w:r>
          <w:fldChar w:fldCharType="begin"/>
        </w:r>
        <w:r>
          <w:instrText xml:space="preserve"> PAGEREF _Toc16883 \h </w:instrText>
        </w:r>
        <w:r>
          <w:fldChar w:fldCharType="separate"/>
        </w:r>
        <w:r>
          <w:t>91</w:t>
        </w:r>
        <w:r>
          <w:fldChar w:fldCharType="end"/>
        </w:r>
      </w:hyperlink>
    </w:p>
    <w:p>
      <w:pPr>
        <w:pStyle w:val="TOC2"/>
        <w:tabs>
          <w:tab w:val="right" w:leader="dot" w:pos="8306"/>
        </w:tabs>
      </w:pPr>
      <w:hyperlink w:anchor="_Toc31175" w:history="1">
        <w:r>
          <w:rPr>
            <w:rFonts w:ascii="仿宋" w:eastAsia="仿宋" w:hAnsi="仿宋" w:cs="仿宋" w:hint="eastAsia"/>
            <w:lang w:eastAsia="zh-CN"/>
          </w:rPr>
          <w:t>(二)、景德镇陶瓷项目技术工艺分析</w:t>
        </w:r>
        <w:r>
          <w:tab/>
        </w:r>
        <w:r>
          <w:fldChar w:fldCharType="begin"/>
        </w:r>
        <w:r>
          <w:instrText xml:space="preserve"> PAGEREF _Toc31175 \h </w:instrText>
        </w:r>
        <w:r>
          <w:fldChar w:fldCharType="separate"/>
        </w:r>
        <w:r>
          <w:t>92</w:t>
        </w:r>
        <w:r>
          <w:fldChar w:fldCharType="end"/>
        </w:r>
      </w:hyperlink>
    </w:p>
    <w:p>
      <w:pPr>
        <w:pStyle w:val="TOC2"/>
        <w:tabs>
          <w:tab w:val="right" w:leader="dot" w:pos="8306"/>
        </w:tabs>
      </w:pPr>
      <w:hyperlink w:anchor="_Toc25942" w:history="1">
        <w:r>
          <w:rPr>
            <w:rFonts w:ascii="仿宋" w:eastAsia="仿宋" w:hAnsi="仿宋" w:cs="仿宋" w:hint="eastAsia"/>
            <w:lang w:eastAsia="zh-CN"/>
          </w:rPr>
          <w:t>(三)、景德镇陶瓷项目技术流程</w:t>
        </w:r>
        <w:r>
          <w:tab/>
        </w:r>
        <w:r>
          <w:fldChar w:fldCharType="begin"/>
        </w:r>
        <w:r>
          <w:instrText xml:space="preserve"> PAGEREF _Toc25942 \h </w:instrText>
        </w:r>
        <w:r>
          <w:fldChar w:fldCharType="separate"/>
        </w:r>
        <w:r>
          <w:t>93</w:t>
        </w:r>
        <w:r>
          <w:fldChar w:fldCharType="end"/>
        </w:r>
      </w:hyperlink>
    </w:p>
    <w:p>
      <w:pPr>
        <w:pStyle w:val="TOC2"/>
        <w:tabs>
          <w:tab w:val="right" w:leader="dot" w:pos="8306"/>
        </w:tabs>
      </w:pPr>
      <w:hyperlink w:anchor="_Toc2490" w:history="1">
        <w:r>
          <w:rPr>
            <w:rFonts w:ascii="仿宋" w:eastAsia="仿宋" w:hAnsi="仿宋" w:cs="仿宋" w:hint="eastAsia"/>
            <w:lang w:eastAsia="zh-CN"/>
          </w:rPr>
          <w:t>(四)、设备选型方案</w:t>
        </w:r>
        <w:r>
          <w:tab/>
        </w:r>
        <w:r>
          <w:fldChar w:fldCharType="begin"/>
        </w:r>
        <w:r>
          <w:instrText xml:space="preserve"> PAGEREF _Toc2490 \h </w:instrText>
        </w:r>
        <w:r>
          <w:fldChar w:fldCharType="separate"/>
        </w:r>
        <w:r>
          <w:t>94</w:t>
        </w:r>
        <w:r>
          <w:fldChar w:fldCharType="end"/>
        </w:r>
      </w:hyperlink>
    </w:p>
    <w:p>
      <w:pPr>
        <w:pStyle w:val="TOC1"/>
        <w:tabs>
          <w:tab w:val="right" w:leader="dot" w:pos="8306"/>
        </w:tabs>
      </w:pPr>
      <w:hyperlink w:anchor="_Toc18122" w:history="1">
        <w:r>
          <w:rPr>
            <w:rFonts w:ascii="仿宋" w:eastAsia="仿宋" w:hAnsi="仿宋" w:cs="仿宋" w:hint="eastAsia"/>
            <w:lang w:eastAsia="zh-CN"/>
          </w:rPr>
          <w:t>二十、法律法规及合规性</w:t>
        </w:r>
        <w:r>
          <w:tab/>
        </w:r>
        <w:r>
          <w:fldChar w:fldCharType="begin"/>
        </w:r>
        <w:r>
          <w:instrText xml:space="preserve"> PAGEREF _Toc18122 \h </w:instrText>
        </w:r>
        <w:r>
          <w:fldChar w:fldCharType="separate"/>
        </w:r>
        <w:r>
          <w:t>95</w:t>
        </w:r>
        <w:r>
          <w:fldChar w:fldCharType="end"/>
        </w:r>
      </w:hyperlink>
    </w:p>
    <w:p>
      <w:pPr>
        <w:pStyle w:val="TOC2"/>
        <w:tabs>
          <w:tab w:val="right" w:leader="dot" w:pos="8306"/>
        </w:tabs>
      </w:pPr>
      <w:hyperlink w:anchor="_Toc12948" w:history="1">
        <w:r>
          <w:rPr>
            <w:rFonts w:ascii="仿宋" w:eastAsia="仿宋" w:hAnsi="仿宋" w:cs="仿宋" w:hint="eastAsia"/>
            <w:lang w:eastAsia="zh-CN"/>
          </w:rPr>
          <w:t>(一)、法律法规概述</w:t>
        </w:r>
        <w:r>
          <w:tab/>
        </w:r>
        <w:r>
          <w:fldChar w:fldCharType="begin"/>
        </w:r>
        <w:r>
          <w:instrText xml:space="preserve"> PAGEREF _Toc12948 \h </w:instrText>
        </w:r>
        <w:r>
          <w:fldChar w:fldCharType="separate"/>
        </w:r>
        <w:r>
          <w:t>95</w:t>
        </w:r>
        <w:r>
          <w:fldChar w:fldCharType="end"/>
        </w:r>
      </w:hyperlink>
    </w:p>
    <w:p>
      <w:pPr>
        <w:pStyle w:val="TOC2"/>
        <w:tabs>
          <w:tab w:val="right" w:leader="dot" w:pos="8306"/>
        </w:tabs>
      </w:pPr>
      <w:hyperlink w:anchor="_Toc24889" w:history="1">
        <w:r>
          <w:rPr>
            <w:rFonts w:ascii="仿宋" w:eastAsia="仿宋" w:hAnsi="仿宋" w:cs="仿宋" w:hint="eastAsia"/>
            <w:lang w:eastAsia="zh-CN"/>
          </w:rPr>
          <w:t>(二)、景德镇陶瓷项目合规性评估</w:t>
        </w:r>
        <w:r>
          <w:tab/>
        </w:r>
        <w:r>
          <w:fldChar w:fldCharType="begin"/>
        </w:r>
        <w:r>
          <w:instrText xml:space="preserve"> PAGEREF _Toc24889 \h </w:instrText>
        </w:r>
        <w:r>
          <w:fldChar w:fldCharType="separate"/>
        </w:r>
        <w:r>
          <w:t>96</w:t>
        </w:r>
        <w:r>
          <w:fldChar w:fldCharType="end"/>
        </w:r>
      </w:hyperlink>
    </w:p>
    <w:p>
      <w:pPr>
        <w:pStyle w:val="TOC2"/>
        <w:tabs>
          <w:tab w:val="right" w:leader="dot" w:pos="8306"/>
        </w:tabs>
      </w:pPr>
      <w:hyperlink w:anchor="_Toc11891" w:history="1">
        <w:r>
          <w:rPr>
            <w:rFonts w:ascii="仿宋" w:eastAsia="仿宋" w:hAnsi="仿宋" w:cs="仿宋" w:hint="eastAsia"/>
            <w:lang w:eastAsia="zh-CN"/>
          </w:rPr>
          <w:t>(三)、风险合规管理措施</w:t>
        </w:r>
        <w:r>
          <w:tab/>
        </w:r>
        <w:r>
          <w:fldChar w:fldCharType="begin"/>
        </w:r>
        <w:r>
          <w:instrText xml:space="preserve"> PAGEREF _Toc11891 \h </w:instrText>
        </w:r>
        <w:r>
          <w:fldChar w:fldCharType="separate"/>
        </w:r>
        <w:r>
          <w:t>97</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47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您手中的这份报告旨在为求知者提供参考与启示，并促使学术与研究工作的深入交流。请注意，本报告的内容及数据，仅用于个人学习和学术交流目的。本文档及其中信息不得被用于任何商业目的。我们希望读者能够遵守这一准则，确保知识的传播和利用能在合法与道德的框架内进行。我们感谢您的理解与支持，并预祝您从本报告中获得宝贵的知识。</w:t>
      </w:r>
    </w:p>
    <w:p>
      <w:pPr>
        <w:pStyle w:val="Heading1"/>
        <w:ind w:firstLine="560" w:firstLineChars="200"/>
        <w:rPr>
          <w:rFonts w:ascii="仿宋" w:eastAsia="仿宋" w:hAnsi="仿宋" w:cs="仿宋" w:hint="eastAsia"/>
          <w:sz w:val="28"/>
          <w:lang w:eastAsia="zh-CN"/>
        </w:rPr>
      </w:pPr>
      <w:bookmarkStart w:id="2" w:name="_Toc27698"/>
      <w:r>
        <w:rPr>
          <w:rFonts w:ascii="仿宋" w:eastAsia="仿宋" w:hAnsi="仿宋" w:cs="仿宋" w:hint="eastAsia"/>
          <w:sz w:val="28"/>
          <w:lang w:eastAsia="zh-CN"/>
        </w:rPr>
        <w:t>一、公司介绍</w:t>
      </w:r>
      <w:bookmarkEnd w:id="2"/>
    </w:p>
    <w:p>
      <w:pPr>
        <w:pStyle w:val="Heading2"/>
        <w:rPr>
          <w:rFonts w:ascii="仿宋" w:eastAsia="仿宋" w:hAnsi="仿宋" w:cs="仿宋" w:hint="eastAsia"/>
          <w:lang w:eastAsia="zh-CN"/>
        </w:rPr>
      </w:pPr>
      <w:bookmarkStart w:id="3" w:name="_Toc16857"/>
      <w:r>
        <w:rPr>
          <w:rFonts w:ascii="仿宋" w:eastAsia="仿宋" w:hAnsi="仿宋" w:cs="仿宋" w:hint="eastAsia"/>
          <w:lang w:eastAsia="zh-CN"/>
        </w:rPr>
        <w:t>(一)、综述</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XX景德镇陶瓷项目企业(以下简称为“XX企业”)是一家民营股份制企业，成立于20XX年XXX月，专注于研发和生产XXXX产品。XX企业的前身是原XXX企业。注册资本为XXX万元，注册法人为XXX，注册地点位于XXX。</w:t>
      </w:r>
    </w:p>
    <w:p>
      <w:pPr>
        <w:ind w:firstLine="560" w:firstLineChars="200"/>
        <w:rPr>
          <w:rFonts w:ascii="仿宋" w:eastAsia="仿宋" w:hAnsi="仿宋" w:cs="仿宋" w:hint="eastAsia"/>
          <w:sz w:val="28"/>
        </w:rPr>
      </w:pPr>
      <w:r>
        <w:rPr>
          <w:rFonts w:ascii="仿宋" w:eastAsia="仿宋" w:hAnsi="仿宋" w:cs="仿宋" w:hint="eastAsia"/>
          <w:sz w:val="28"/>
          <w:lang w:eastAsia="zh-CN"/>
        </w:rPr>
        <w:t>XX企业的股权结构清晰，由行业精英和具有丰富企业管理经验的管理人才组成的专业经营团队管理。这支团队拥有坚实的行业经验，使得XX企业在竞争激烈的市场中保持竞争优势。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XX企业拥有XXX名全职员工，平均年龄为XXX岁。其中，专业技术人员共计XXX人，其中包括XXX名中、高级职称人员。这些人员拥有丰富的领域知识和经验。同时，XX企业还拥有XXX名本科及以上学历的员工，为公司不断发展提供了人才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https://d.book118.com/225010333342011113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景德镇陶瓷项目策划方案报告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景德镇陶瓷项目策划方案报告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景德镇陶瓷项目策划方案报告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景德镇陶瓷项目策划方案报告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景德镇陶瓷项目策划方案报告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6D0166"/>
    <w:rsid w:val="4593521B"/>
    <w:rsid w:val="7AE7341D"/>
    <w:rsid w:val="7F6D01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22501033334201111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2024-02-29T02:34:00Z</dcterms:created>
  <dcterms:modified xsi:type="dcterms:W3CDTF">2024-02-29T02:35:20Z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13E433B5E02146709A9E8B823BB89699_11</vt:lpwstr>
  </property>
  <property fmtid="{D5CDD505-2E9C-101B-9397-08002B2CF9AE}" pid="3" name="KSOProductBuildVer">
    <vt:lpwstr>2052-12.1.0.16250</vt:lpwstr>
  </property>
</Properties>
</file>