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异步发电机项目构思建设方案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1" w:history="1">
        <w:r>
          <w:rPr>
            <w:rFonts w:ascii="仿宋" w:eastAsia="仿宋" w:hAnsi="仿宋" w:cs="仿宋" w:hint="eastAsia"/>
            <w:lang w:eastAsia="zh-CN"/>
          </w:rPr>
          <w:t>序言</w:t>
        </w:r>
        <w:r>
          <w:tab/>
        </w:r>
        <w:r>
          <w:fldChar w:fldCharType="begin"/>
        </w:r>
        <w:r>
          <w:instrText xml:space="preserve"> PAGEREF _Toc6351 \h </w:instrText>
        </w:r>
        <w:r>
          <w:fldChar w:fldCharType="separate"/>
        </w:r>
        <w:r>
          <w:t>3</w:t>
        </w:r>
        <w:r>
          <w:fldChar w:fldCharType="end"/>
        </w:r>
      </w:hyperlink>
    </w:p>
    <w:p>
      <w:pPr>
        <w:pStyle w:val="TOC1"/>
        <w:tabs>
          <w:tab w:val="right" w:leader="dot" w:pos="8306"/>
        </w:tabs>
      </w:pPr>
      <w:hyperlink w:anchor="_Toc23098" w:history="1">
        <w:r>
          <w:rPr>
            <w:rFonts w:ascii="仿宋" w:eastAsia="仿宋" w:hAnsi="仿宋" w:cs="仿宋" w:hint="eastAsia"/>
            <w:lang w:eastAsia="zh-CN"/>
          </w:rPr>
          <w:t>一、经济影响分析</w:t>
        </w:r>
        <w:r>
          <w:tab/>
        </w:r>
        <w:r>
          <w:fldChar w:fldCharType="begin"/>
        </w:r>
        <w:r>
          <w:instrText xml:space="preserve"> PAGEREF _Toc23098 \h </w:instrText>
        </w:r>
        <w:r>
          <w:fldChar w:fldCharType="separate"/>
        </w:r>
        <w:r>
          <w:t>3</w:t>
        </w:r>
        <w:r>
          <w:fldChar w:fldCharType="end"/>
        </w:r>
      </w:hyperlink>
    </w:p>
    <w:p>
      <w:pPr>
        <w:pStyle w:val="TOC2"/>
        <w:tabs>
          <w:tab w:val="right" w:leader="dot" w:pos="8306"/>
        </w:tabs>
      </w:pPr>
      <w:hyperlink w:anchor="_Toc26258" w:history="1">
        <w:r>
          <w:rPr>
            <w:rFonts w:ascii="仿宋" w:eastAsia="仿宋" w:hAnsi="仿宋" w:cs="仿宋" w:hint="eastAsia"/>
            <w:lang w:eastAsia="zh-CN"/>
          </w:rPr>
          <w:t>(一)、经济费用效益或费用效果分析</w:t>
        </w:r>
        <w:r>
          <w:tab/>
        </w:r>
        <w:r>
          <w:fldChar w:fldCharType="begin"/>
        </w:r>
        <w:r>
          <w:instrText xml:space="preserve"> PAGEREF _Toc26258 \h </w:instrText>
        </w:r>
        <w:r>
          <w:fldChar w:fldCharType="separate"/>
        </w:r>
        <w:r>
          <w:t>3</w:t>
        </w:r>
        <w:r>
          <w:fldChar w:fldCharType="end"/>
        </w:r>
      </w:hyperlink>
    </w:p>
    <w:p>
      <w:pPr>
        <w:pStyle w:val="TOC2"/>
        <w:tabs>
          <w:tab w:val="right" w:leader="dot" w:pos="8306"/>
        </w:tabs>
      </w:pPr>
      <w:hyperlink w:anchor="_Toc26932" w:history="1">
        <w:r>
          <w:rPr>
            <w:rFonts w:ascii="仿宋" w:eastAsia="仿宋" w:hAnsi="仿宋" w:cs="仿宋" w:hint="eastAsia"/>
            <w:lang w:eastAsia="zh-CN"/>
          </w:rPr>
          <w:t>(二)、行业影响分析</w:t>
        </w:r>
        <w:r>
          <w:tab/>
        </w:r>
        <w:r>
          <w:fldChar w:fldCharType="begin"/>
        </w:r>
        <w:r>
          <w:instrText xml:space="preserve"> PAGEREF _Toc26932 \h </w:instrText>
        </w:r>
        <w:r>
          <w:fldChar w:fldCharType="separate"/>
        </w:r>
        <w:r>
          <w:t>5</w:t>
        </w:r>
        <w:r>
          <w:fldChar w:fldCharType="end"/>
        </w:r>
      </w:hyperlink>
    </w:p>
    <w:p>
      <w:pPr>
        <w:pStyle w:val="TOC2"/>
        <w:tabs>
          <w:tab w:val="right" w:leader="dot" w:pos="8306"/>
        </w:tabs>
      </w:pPr>
      <w:hyperlink w:anchor="_Toc24066" w:history="1">
        <w:r>
          <w:rPr>
            <w:rFonts w:ascii="仿宋" w:eastAsia="仿宋" w:hAnsi="仿宋" w:cs="仿宋" w:hint="eastAsia"/>
            <w:lang w:eastAsia="zh-CN"/>
          </w:rPr>
          <w:t>(三)、区域经济影响分析</w:t>
        </w:r>
        <w:r>
          <w:tab/>
        </w:r>
        <w:r>
          <w:fldChar w:fldCharType="begin"/>
        </w:r>
        <w:r>
          <w:instrText xml:space="preserve"> PAGEREF _Toc24066 \h </w:instrText>
        </w:r>
        <w:r>
          <w:fldChar w:fldCharType="separate"/>
        </w:r>
        <w:r>
          <w:t>7</w:t>
        </w:r>
        <w:r>
          <w:fldChar w:fldCharType="end"/>
        </w:r>
      </w:hyperlink>
    </w:p>
    <w:p>
      <w:pPr>
        <w:pStyle w:val="TOC2"/>
        <w:tabs>
          <w:tab w:val="right" w:leader="dot" w:pos="8306"/>
        </w:tabs>
      </w:pPr>
      <w:hyperlink w:anchor="_Toc28267" w:history="1">
        <w:r>
          <w:rPr>
            <w:rFonts w:ascii="仿宋" w:eastAsia="仿宋" w:hAnsi="仿宋" w:cs="仿宋" w:hint="eastAsia"/>
            <w:lang w:eastAsia="zh-CN"/>
          </w:rPr>
          <w:t>(四)、宏观经济影响分析</w:t>
        </w:r>
        <w:r>
          <w:tab/>
        </w:r>
        <w:r>
          <w:fldChar w:fldCharType="begin"/>
        </w:r>
        <w:r>
          <w:instrText xml:space="preserve"> PAGEREF _Toc28267 \h </w:instrText>
        </w:r>
        <w:r>
          <w:fldChar w:fldCharType="separate"/>
        </w:r>
        <w:r>
          <w:t>8</w:t>
        </w:r>
        <w:r>
          <w:fldChar w:fldCharType="end"/>
        </w:r>
      </w:hyperlink>
    </w:p>
    <w:p>
      <w:pPr>
        <w:pStyle w:val="TOC1"/>
        <w:tabs>
          <w:tab w:val="right" w:leader="dot" w:pos="8306"/>
        </w:tabs>
      </w:pPr>
      <w:hyperlink w:anchor="_Toc486" w:history="1">
        <w:r>
          <w:rPr>
            <w:rFonts w:ascii="仿宋" w:eastAsia="仿宋" w:hAnsi="仿宋" w:cs="仿宋" w:hint="eastAsia"/>
            <w:lang w:eastAsia="zh-CN"/>
          </w:rPr>
          <w:t>二、社会影响分析</w:t>
        </w:r>
        <w:r>
          <w:tab/>
        </w:r>
        <w:r>
          <w:fldChar w:fldCharType="begin"/>
        </w:r>
        <w:r>
          <w:instrText xml:space="preserve"> PAGEREF _Toc486 \h </w:instrText>
        </w:r>
        <w:r>
          <w:fldChar w:fldCharType="separate"/>
        </w:r>
        <w:r>
          <w:t>9</w:t>
        </w:r>
        <w:r>
          <w:fldChar w:fldCharType="end"/>
        </w:r>
      </w:hyperlink>
    </w:p>
    <w:p>
      <w:pPr>
        <w:pStyle w:val="TOC2"/>
        <w:tabs>
          <w:tab w:val="right" w:leader="dot" w:pos="8306"/>
        </w:tabs>
      </w:pPr>
      <w:hyperlink w:anchor="_Toc1468" w:history="1">
        <w:r>
          <w:rPr>
            <w:rFonts w:ascii="仿宋" w:eastAsia="仿宋" w:hAnsi="仿宋" w:cs="仿宋" w:hint="eastAsia"/>
            <w:lang w:eastAsia="zh-CN"/>
          </w:rPr>
          <w:t>(一)、社会影响效果分析</w:t>
        </w:r>
        <w:r>
          <w:tab/>
        </w:r>
        <w:r>
          <w:fldChar w:fldCharType="begin"/>
        </w:r>
        <w:r>
          <w:instrText xml:space="preserve"> PAGEREF _Toc1468 \h </w:instrText>
        </w:r>
        <w:r>
          <w:fldChar w:fldCharType="separate"/>
        </w:r>
        <w:r>
          <w:t>9</w:t>
        </w:r>
        <w:r>
          <w:fldChar w:fldCharType="end"/>
        </w:r>
      </w:hyperlink>
    </w:p>
    <w:p>
      <w:pPr>
        <w:pStyle w:val="TOC2"/>
        <w:tabs>
          <w:tab w:val="right" w:leader="dot" w:pos="8306"/>
        </w:tabs>
      </w:pPr>
      <w:hyperlink w:anchor="_Toc23063" w:history="1">
        <w:r>
          <w:rPr>
            <w:rFonts w:ascii="仿宋" w:eastAsia="仿宋" w:hAnsi="仿宋" w:cs="仿宋" w:hint="eastAsia"/>
            <w:lang w:eastAsia="zh-CN"/>
          </w:rPr>
          <w:t>(二)、社会适应性分析</w:t>
        </w:r>
        <w:r>
          <w:tab/>
        </w:r>
        <w:r>
          <w:fldChar w:fldCharType="begin"/>
        </w:r>
        <w:r>
          <w:instrText xml:space="preserve"> PAGEREF _Toc23063 \h </w:instrText>
        </w:r>
        <w:r>
          <w:fldChar w:fldCharType="separate"/>
        </w:r>
        <w:r>
          <w:t>12</w:t>
        </w:r>
        <w:r>
          <w:fldChar w:fldCharType="end"/>
        </w:r>
      </w:hyperlink>
    </w:p>
    <w:p>
      <w:pPr>
        <w:pStyle w:val="TOC2"/>
        <w:tabs>
          <w:tab w:val="right" w:leader="dot" w:pos="8306"/>
        </w:tabs>
      </w:pPr>
      <w:hyperlink w:anchor="_Toc11620" w:history="1">
        <w:r>
          <w:rPr>
            <w:rFonts w:ascii="仿宋" w:eastAsia="仿宋" w:hAnsi="仿宋" w:cs="仿宋" w:hint="eastAsia"/>
            <w:lang w:eastAsia="zh-CN"/>
          </w:rPr>
          <w:t>(三)、社会风险及对策分析</w:t>
        </w:r>
        <w:r>
          <w:tab/>
        </w:r>
        <w:r>
          <w:fldChar w:fldCharType="begin"/>
        </w:r>
        <w:r>
          <w:instrText xml:space="preserve"> PAGEREF _Toc11620 \h </w:instrText>
        </w:r>
        <w:r>
          <w:fldChar w:fldCharType="separate"/>
        </w:r>
        <w:r>
          <w:t>13</w:t>
        </w:r>
        <w:r>
          <w:fldChar w:fldCharType="end"/>
        </w:r>
      </w:hyperlink>
    </w:p>
    <w:p>
      <w:pPr>
        <w:pStyle w:val="TOC1"/>
        <w:tabs>
          <w:tab w:val="right" w:leader="dot" w:pos="8306"/>
        </w:tabs>
      </w:pPr>
      <w:hyperlink w:anchor="_Toc12946" w:history="1">
        <w:r>
          <w:rPr>
            <w:rFonts w:ascii="仿宋" w:eastAsia="仿宋" w:hAnsi="仿宋" w:cs="仿宋" w:hint="eastAsia"/>
            <w:lang w:eastAsia="zh-CN"/>
          </w:rPr>
          <w:t>三、项目选址研究</w:t>
        </w:r>
        <w:r>
          <w:tab/>
        </w:r>
        <w:r>
          <w:fldChar w:fldCharType="begin"/>
        </w:r>
        <w:r>
          <w:instrText xml:space="preserve"> PAGEREF _Toc12946 \h </w:instrText>
        </w:r>
        <w:r>
          <w:fldChar w:fldCharType="separate"/>
        </w:r>
        <w:r>
          <w:t>17</w:t>
        </w:r>
        <w:r>
          <w:fldChar w:fldCharType="end"/>
        </w:r>
      </w:hyperlink>
    </w:p>
    <w:p>
      <w:pPr>
        <w:pStyle w:val="TOC2"/>
        <w:tabs>
          <w:tab w:val="right" w:leader="dot" w:pos="8306"/>
        </w:tabs>
      </w:pPr>
      <w:hyperlink w:anchor="_Toc5433" w:history="1">
        <w:r>
          <w:rPr>
            <w:rFonts w:ascii="仿宋" w:eastAsia="仿宋" w:hAnsi="仿宋" w:cs="仿宋" w:hint="eastAsia"/>
            <w:lang w:eastAsia="zh-CN"/>
          </w:rPr>
          <w:t>(一)、项目选址原则</w:t>
        </w:r>
        <w:r>
          <w:tab/>
        </w:r>
        <w:r>
          <w:fldChar w:fldCharType="begin"/>
        </w:r>
        <w:r>
          <w:instrText xml:space="preserve"> PAGEREF _Toc5433 \h </w:instrText>
        </w:r>
        <w:r>
          <w:fldChar w:fldCharType="separate"/>
        </w:r>
        <w:r>
          <w:t>17</w:t>
        </w:r>
        <w:r>
          <w:fldChar w:fldCharType="end"/>
        </w:r>
      </w:hyperlink>
    </w:p>
    <w:p>
      <w:pPr>
        <w:pStyle w:val="TOC2"/>
        <w:tabs>
          <w:tab w:val="right" w:leader="dot" w:pos="8306"/>
        </w:tabs>
      </w:pPr>
      <w:hyperlink w:anchor="_Toc2144" w:history="1">
        <w:r>
          <w:rPr>
            <w:rFonts w:ascii="仿宋" w:eastAsia="仿宋" w:hAnsi="仿宋" w:cs="仿宋" w:hint="eastAsia"/>
            <w:lang w:eastAsia="zh-CN"/>
          </w:rPr>
          <w:t>(二)、项目选址</w:t>
        </w:r>
        <w:r>
          <w:tab/>
        </w:r>
        <w:r>
          <w:fldChar w:fldCharType="begin"/>
        </w:r>
        <w:r>
          <w:instrText xml:space="preserve"> PAGEREF _Toc2144 \h </w:instrText>
        </w:r>
        <w:r>
          <w:fldChar w:fldCharType="separate"/>
        </w:r>
        <w:r>
          <w:t>20</w:t>
        </w:r>
        <w:r>
          <w:fldChar w:fldCharType="end"/>
        </w:r>
      </w:hyperlink>
    </w:p>
    <w:p>
      <w:pPr>
        <w:pStyle w:val="TOC2"/>
        <w:tabs>
          <w:tab w:val="right" w:leader="dot" w:pos="8306"/>
        </w:tabs>
      </w:pPr>
      <w:hyperlink w:anchor="_Toc18563" w:history="1">
        <w:r>
          <w:rPr>
            <w:rFonts w:ascii="仿宋" w:eastAsia="仿宋" w:hAnsi="仿宋" w:cs="仿宋" w:hint="eastAsia"/>
            <w:lang w:eastAsia="zh-CN"/>
          </w:rPr>
          <w:t>(三)、建设条件分析</w:t>
        </w:r>
        <w:r>
          <w:tab/>
        </w:r>
        <w:r>
          <w:fldChar w:fldCharType="begin"/>
        </w:r>
        <w:r>
          <w:instrText xml:space="preserve"> PAGEREF _Toc18563 \h </w:instrText>
        </w:r>
        <w:r>
          <w:fldChar w:fldCharType="separate"/>
        </w:r>
        <w:r>
          <w:t>22</w:t>
        </w:r>
        <w:r>
          <w:fldChar w:fldCharType="end"/>
        </w:r>
      </w:hyperlink>
    </w:p>
    <w:p>
      <w:pPr>
        <w:pStyle w:val="TOC2"/>
        <w:tabs>
          <w:tab w:val="right" w:leader="dot" w:pos="8306"/>
        </w:tabs>
      </w:pPr>
      <w:hyperlink w:anchor="_Toc14984" w:history="1">
        <w:r>
          <w:rPr>
            <w:rFonts w:ascii="仿宋" w:eastAsia="仿宋" w:hAnsi="仿宋" w:cs="仿宋" w:hint="eastAsia"/>
            <w:lang w:eastAsia="zh-CN"/>
          </w:rPr>
          <w:t>(四)、用地控制指标</w:t>
        </w:r>
        <w:r>
          <w:tab/>
        </w:r>
        <w:r>
          <w:fldChar w:fldCharType="begin"/>
        </w:r>
        <w:r>
          <w:instrText xml:space="preserve"> PAGEREF _Toc14984 \h </w:instrText>
        </w:r>
        <w:r>
          <w:fldChar w:fldCharType="separate"/>
        </w:r>
        <w:r>
          <w:t>23</w:t>
        </w:r>
        <w:r>
          <w:fldChar w:fldCharType="end"/>
        </w:r>
      </w:hyperlink>
    </w:p>
    <w:p>
      <w:pPr>
        <w:pStyle w:val="TOC2"/>
        <w:tabs>
          <w:tab w:val="right" w:leader="dot" w:pos="8306"/>
        </w:tabs>
      </w:pPr>
      <w:hyperlink w:anchor="_Toc3997" w:history="1">
        <w:r>
          <w:rPr>
            <w:rFonts w:ascii="仿宋" w:eastAsia="仿宋" w:hAnsi="仿宋" w:cs="仿宋" w:hint="eastAsia"/>
            <w:lang w:eastAsia="zh-CN"/>
          </w:rPr>
          <w:t>(五)、地总体要求</w:t>
        </w:r>
        <w:r>
          <w:tab/>
        </w:r>
        <w:r>
          <w:fldChar w:fldCharType="begin"/>
        </w:r>
        <w:r>
          <w:instrText xml:space="preserve"> PAGEREF _Toc3997 \h </w:instrText>
        </w:r>
        <w:r>
          <w:fldChar w:fldCharType="separate"/>
        </w:r>
        <w:r>
          <w:t>25</w:t>
        </w:r>
        <w:r>
          <w:fldChar w:fldCharType="end"/>
        </w:r>
      </w:hyperlink>
    </w:p>
    <w:p>
      <w:pPr>
        <w:pStyle w:val="TOC2"/>
        <w:tabs>
          <w:tab w:val="right" w:leader="dot" w:pos="8306"/>
        </w:tabs>
      </w:pPr>
      <w:hyperlink w:anchor="_Toc1948" w:history="1">
        <w:r>
          <w:rPr>
            <w:rFonts w:ascii="仿宋" w:eastAsia="仿宋" w:hAnsi="仿宋" w:cs="仿宋" w:hint="eastAsia"/>
            <w:lang w:eastAsia="zh-CN"/>
          </w:rPr>
          <w:t>(六)、节约用地措施</w:t>
        </w:r>
        <w:r>
          <w:tab/>
        </w:r>
        <w:r>
          <w:fldChar w:fldCharType="begin"/>
        </w:r>
        <w:r>
          <w:instrText xml:space="preserve"> PAGEREF _Toc1948 \h </w:instrText>
        </w:r>
        <w:r>
          <w:fldChar w:fldCharType="separate"/>
        </w:r>
        <w:r>
          <w:t>26</w:t>
        </w:r>
        <w:r>
          <w:fldChar w:fldCharType="end"/>
        </w:r>
      </w:hyperlink>
    </w:p>
    <w:p>
      <w:pPr>
        <w:pStyle w:val="TOC2"/>
        <w:tabs>
          <w:tab w:val="right" w:leader="dot" w:pos="8306"/>
        </w:tabs>
      </w:pPr>
      <w:hyperlink w:anchor="_Toc4058" w:history="1">
        <w:r>
          <w:rPr>
            <w:rFonts w:ascii="仿宋" w:eastAsia="仿宋" w:hAnsi="仿宋" w:cs="仿宋" w:hint="eastAsia"/>
            <w:lang w:eastAsia="zh-CN"/>
          </w:rPr>
          <w:t>(七)、选址综合评价</w:t>
        </w:r>
        <w:r>
          <w:tab/>
        </w:r>
        <w:r>
          <w:fldChar w:fldCharType="begin"/>
        </w:r>
        <w:r>
          <w:instrText xml:space="preserve"> PAGEREF _Toc4058 \h </w:instrText>
        </w:r>
        <w:r>
          <w:fldChar w:fldCharType="separate"/>
        </w:r>
        <w:r>
          <w:t>27</w:t>
        </w:r>
        <w:r>
          <w:fldChar w:fldCharType="end"/>
        </w:r>
      </w:hyperlink>
    </w:p>
    <w:p>
      <w:pPr>
        <w:pStyle w:val="TOC1"/>
        <w:tabs>
          <w:tab w:val="right" w:leader="dot" w:pos="8306"/>
        </w:tabs>
      </w:pPr>
      <w:hyperlink w:anchor="_Toc25760" w:history="1">
        <w:r>
          <w:rPr>
            <w:rFonts w:ascii="仿宋" w:eastAsia="仿宋" w:hAnsi="仿宋" w:cs="仿宋" w:hint="eastAsia"/>
            <w:lang w:eastAsia="zh-CN"/>
          </w:rPr>
          <w:t>四、背景、必要性分析</w:t>
        </w:r>
        <w:r>
          <w:tab/>
        </w:r>
        <w:r>
          <w:fldChar w:fldCharType="begin"/>
        </w:r>
        <w:r>
          <w:instrText xml:space="preserve"> PAGEREF _Toc25760 \h </w:instrText>
        </w:r>
        <w:r>
          <w:fldChar w:fldCharType="separate"/>
        </w:r>
        <w:r>
          <w:t>28</w:t>
        </w:r>
        <w:r>
          <w:fldChar w:fldCharType="end"/>
        </w:r>
      </w:hyperlink>
    </w:p>
    <w:p>
      <w:pPr>
        <w:pStyle w:val="TOC2"/>
        <w:tabs>
          <w:tab w:val="right" w:leader="dot" w:pos="8306"/>
        </w:tabs>
      </w:pPr>
      <w:hyperlink w:anchor="_Toc9015" w:history="1">
        <w:r>
          <w:rPr>
            <w:rFonts w:ascii="仿宋" w:eastAsia="仿宋" w:hAnsi="仿宋" w:cs="仿宋" w:hint="eastAsia"/>
            <w:lang w:eastAsia="zh-CN"/>
          </w:rPr>
          <w:t>(一)、项目建设背景</w:t>
        </w:r>
        <w:r>
          <w:tab/>
        </w:r>
        <w:r>
          <w:fldChar w:fldCharType="begin"/>
        </w:r>
        <w:r>
          <w:instrText xml:space="preserve"> PAGEREF _Toc9015 \h </w:instrText>
        </w:r>
        <w:r>
          <w:fldChar w:fldCharType="separate"/>
        </w:r>
        <w:r>
          <w:t>28</w:t>
        </w:r>
        <w:r>
          <w:fldChar w:fldCharType="end"/>
        </w:r>
      </w:hyperlink>
    </w:p>
    <w:p>
      <w:pPr>
        <w:pStyle w:val="TOC2"/>
        <w:tabs>
          <w:tab w:val="right" w:leader="dot" w:pos="8306"/>
        </w:tabs>
      </w:pPr>
      <w:hyperlink w:anchor="_Toc24683" w:history="1">
        <w:r>
          <w:rPr>
            <w:rFonts w:ascii="仿宋" w:eastAsia="仿宋" w:hAnsi="仿宋" w:cs="仿宋" w:hint="eastAsia"/>
            <w:lang w:eastAsia="zh-CN"/>
          </w:rPr>
          <w:t>(二)、必要性分析</w:t>
        </w:r>
        <w:r>
          <w:tab/>
        </w:r>
        <w:r>
          <w:fldChar w:fldCharType="begin"/>
        </w:r>
        <w:r>
          <w:instrText xml:space="preserve"> PAGEREF _Toc24683 \h </w:instrText>
        </w:r>
        <w:r>
          <w:fldChar w:fldCharType="separate"/>
        </w:r>
        <w:r>
          <w:t>29</w:t>
        </w:r>
        <w:r>
          <w:fldChar w:fldCharType="end"/>
        </w:r>
      </w:hyperlink>
    </w:p>
    <w:p>
      <w:pPr>
        <w:pStyle w:val="TOC2"/>
        <w:tabs>
          <w:tab w:val="right" w:leader="dot" w:pos="8306"/>
        </w:tabs>
      </w:pPr>
      <w:hyperlink w:anchor="_Toc28376" w:history="1">
        <w:r>
          <w:rPr>
            <w:rFonts w:ascii="仿宋" w:eastAsia="仿宋" w:hAnsi="仿宋" w:cs="仿宋" w:hint="eastAsia"/>
            <w:lang w:eastAsia="zh-CN"/>
          </w:rPr>
          <w:t>(三)、项目建设有利条件</w:t>
        </w:r>
        <w:r>
          <w:tab/>
        </w:r>
        <w:r>
          <w:fldChar w:fldCharType="begin"/>
        </w:r>
        <w:r>
          <w:instrText xml:space="preserve"> PAGEREF _Toc28376 \h </w:instrText>
        </w:r>
        <w:r>
          <w:fldChar w:fldCharType="separate"/>
        </w:r>
        <w:r>
          <w:t>31</w:t>
        </w:r>
        <w:r>
          <w:fldChar w:fldCharType="end"/>
        </w:r>
      </w:hyperlink>
    </w:p>
    <w:p>
      <w:pPr>
        <w:pStyle w:val="TOC1"/>
        <w:tabs>
          <w:tab w:val="right" w:leader="dot" w:pos="8306"/>
        </w:tabs>
      </w:pPr>
      <w:hyperlink w:anchor="_Toc7843" w:history="1">
        <w:r>
          <w:rPr>
            <w:rFonts w:ascii="仿宋" w:eastAsia="仿宋" w:hAnsi="仿宋" w:cs="仿宋" w:hint="eastAsia"/>
            <w:lang w:eastAsia="zh-CN"/>
          </w:rPr>
          <w:t>五、财务管理与成本控制</w:t>
        </w:r>
        <w:r>
          <w:tab/>
        </w:r>
        <w:r>
          <w:fldChar w:fldCharType="begin"/>
        </w:r>
        <w:r>
          <w:instrText xml:space="preserve"> PAGEREF _Toc7843 \h </w:instrText>
        </w:r>
        <w:r>
          <w:fldChar w:fldCharType="separate"/>
        </w:r>
        <w:r>
          <w:t>32</w:t>
        </w:r>
        <w:r>
          <w:fldChar w:fldCharType="end"/>
        </w:r>
      </w:hyperlink>
    </w:p>
    <w:p>
      <w:pPr>
        <w:pStyle w:val="TOC2"/>
        <w:tabs>
          <w:tab w:val="right" w:leader="dot" w:pos="8306"/>
        </w:tabs>
      </w:pPr>
      <w:hyperlink w:anchor="_Toc13945" w:history="1">
        <w:r>
          <w:rPr>
            <w:rFonts w:ascii="仿宋" w:eastAsia="仿宋" w:hAnsi="仿宋" w:cs="仿宋" w:hint="eastAsia"/>
            <w:lang w:eastAsia="zh-CN"/>
          </w:rPr>
          <w:t>(一)、财务管理体系建设</w:t>
        </w:r>
        <w:r>
          <w:tab/>
        </w:r>
        <w:r>
          <w:fldChar w:fldCharType="begin"/>
        </w:r>
        <w:r>
          <w:instrText xml:space="preserve"> PAGEREF _Toc13945 \h </w:instrText>
        </w:r>
        <w:r>
          <w:fldChar w:fldCharType="separate"/>
        </w:r>
        <w:r>
          <w:t>32</w:t>
        </w:r>
        <w:r>
          <w:fldChar w:fldCharType="end"/>
        </w:r>
      </w:hyperlink>
    </w:p>
    <w:p>
      <w:pPr>
        <w:pStyle w:val="TOC2"/>
        <w:tabs>
          <w:tab w:val="right" w:leader="dot" w:pos="8306"/>
        </w:tabs>
      </w:pPr>
      <w:hyperlink w:anchor="_Toc4101" w:history="1">
        <w:r>
          <w:rPr>
            <w:rFonts w:ascii="仿宋" w:eastAsia="仿宋" w:hAnsi="仿宋" w:cs="仿宋" w:hint="eastAsia"/>
            <w:lang w:eastAsia="zh-CN"/>
          </w:rPr>
          <w:t>(二)、成本控制措施</w:t>
        </w:r>
        <w:r>
          <w:tab/>
        </w:r>
        <w:r>
          <w:fldChar w:fldCharType="begin"/>
        </w:r>
        <w:r>
          <w:instrText xml:space="preserve"> PAGEREF _Toc4101 \h </w:instrText>
        </w:r>
        <w:r>
          <w:fldChar w:fldCharType="separate"/>
        </w:r>
        <w:r>
          <w:t>34</w:t>
        </w:r>
        <w:r>
          <w:fldChar w:fldCharType="end"/>
        </w:r>
      </w:hyperlink>
    </w:p>
    <w:p>
      <w:pPr>
        <w:pStyle w:val="TOC1"/>
        <w:tabs>
          <w:tab w:val="right" w:leader="dot" w:pos="8306"/>
        </w:tabs>
      </w:pPr>
      <w:hyperlink w:anchor="_Toc7206" w:history="1">
        <w:r>
          <w:rPr>
            <w:rFonts w:ascii="仿宋" w:eastAsia="仿宋" w:hAnsi="仿宋" w:cs="仿宋" w:hint="eastAsia"/>
            <w:lang w:eastAsia="zh-CN"/>
          </w:rPr>
          <w:t>六、发展规划、产业政策和行业准入分析</w:t>
        </w:r>
        <w:r>
          <w:tab/>
        </w:r>
        <w:r>
          <w:fldChar w:fldCharType="begin"/>
        </w:r>
        <w:r>
          <w:instrText xml:space="preserve"> PAGEREF _Toc7206 \h </w:instrText>
        </w:r>
        <w:r>
          <w:fldChar w:fldCharType="separate"/>
        </w:r>
        <w:r>
          <w:t>35</w:t>
        </w:r>
        <w:r>
          <w:fldChar w:fldCharType="end"/>
        </w:r>
      </w:hyperlink>
    </w:p>
    <w:p>
      <w:pPr>
        <w:pStyle w:val="TOC2"/>
        <w:tabs>
          <w:tab w:val="right" w:leader="dot" w:pos="8306"/>
        </w:tabs>
      </w:pPr>
      <w:hyperlink w:anchor="_Toc31138" w:history="1">
        <w:r>
          <w:rPr>
            <w:rFonts w:ascii="仿宋" w:eastAsia="仿宋" w:hAnsi="仿宋" w:cs="仿宋" w:hint="eastAsia"/>
            <w:lang w:eastAsia="zh-CN"/>
          </w:rPr>
          <w:t>(一)、发展规划分析</w:t>
        </w:r>
        <w:r>
          <w:tab/>
        </w:r>
        <w:r>
          <w:fldChar w:fldCharType="begin"/>
        </w:r>
        <w:r>
          <w:instrText xml:space="preserve"> PAGEREF _Toc31138 \h </w:instrText>
        </w:r>
        <w:r>
          <w:fldChar w:fldCharType="separate"/>
        </w:r>
        <w:r>
          <w:t>35</w:t>
        </w:r>
        <w:r>
          <w:fldChar w:fldCharType="end"/>
        </w:r>
      </w:hyperlink>
    </w:p>
    <w:p>
      <w:pPr>
        <w:pStyle w:val="TOC2"/>
        <w:tabs>
          <w:tab w:val="right" w:leader="dot" w:pos="8306"/>
        </w:tabs>
      </w:pPr>
      <w:hyperlink w:anchor="_Toc14078" w:history="1">
        <w:r>
          <w:rPr>
            <w:rFonts w:ascii="仿宋" w:eastAsia="仿宋" w:hAnsi="仿宋" w:cs="仿宋" w:hint="eastAsia"/>
            <w:lang w:eastAsia="zh-CN"/>
          </w:rPr>
          <w:t>(二)、产业政策分析</w:t>
        </w:r>
        <w:r>
          <w:tab/>
        </w:r>
        <w:r>
          <w:fldChar w:fldCharType="begin"/>
        </w:r>
        <w:r>
          <w:instrText xml:space="preserve"> PAGEREF _Toc14078 \h </w:instrText>
        </w:r>
        <w:r>
          <w:fldChar w:fldCharType="separate"/>
        </w:r>
        <w:r>
          <w:t>36</w:t>
        </w:r>
        <w:r>
          <w:fldChar w:fldCharType="end"/>
        </w:r>
      </w:hyperlink>
    </w:p>
    <w:p>
      <w:pPr>
        <w:pStyle w:val="TOC2"/>
        <w:tabs>
          <w:tab w:val="right" w:leader="dot" w:pos="8306"/>
        </w:tabs>
      </w:pPr>
      <w:hyperlink w:anchor="_Toc11052" w:history="1">
        <w:r>
          <w:rPr>
            <w:rFonts w:ascii="仿宋" w:eastAsia="仿宋" w:hAnsi="仿宋" w:cs="仿宋" w:hint="eastAsia"/>
            <w:lang w:eastAsia="zh-CN"/>
          </w:rPr>
          <w:t>(三)、行业准入分析</w:t>
        </w:r>
        <w:r>
          <w:tab/>
        </w:r>
        <w:r>
          <w:fldChar w:fldCharType="begin"/>
        </w:r>
        <w:r>
          <w:instrText xml:space="preserve"> PAGEREF _Toc11052 \h </w:instrText>
        </w:r>
        <w:r>
          <w:fldChar w:fldCharType="separate"/>
        </w:r>
        <w:r>
          <w:t>38</w:t>
        </w:r>
        <w:r>
          <w:fldChar w:fldCharType="end"/>
        </w:r>
      </w:hyperlink>
    </w:p>
    <w:p>
      <w:pPr>
        <w:pStyle w:val="TOC1"/>
        <w:tabs>
          <w:tab w:val="right" w:leader="dot" w:pos="8306"/>
        </w:tabs>
      </w:pPr>
      <w:hyperlink w:anchor="_Toc208" w:history="1">
        <w:r>
          <w:rPr>
            <w:rFonts w:ascii="仿宋" w:eastAsia="仿宋" w:hAnsi="仿宋" w:cs="仿宋" w:hint="eastAsia"/>
            <w:lang w:eastAsia="zh-CN"/>
          </w:rPr>
          <w:t>七、环境保护与绿色发展</w:t>
        </w:r>
        <w:r>
          <w:tab/>
        </w:r>
        <w:r>
          <w:fldChar w:fldCharType="begin"/>
        </w:r>
        <w:r>
          <w:instrText xml:space="preserve"> PAGEREF _Toc208 \h </w:instrText>
        </w:r>
        <w:r>
          <w:fldChar w:fldCharType="separate"/>
        </w:r>
        <w:r>
          <w:t>39</w:t>
        </w:r>
        <w:r>
          <w:fldChar w:fldCharType="end"/>
        </w:r>
      </w:hyperlink>
    </w:p>
    <w:p>
      <w:pPr>
        <w:pStyle w:val="TOC2"/>
        <w:tabs>
          <w:tab w:val="right" w:leader="dot" w:pos="8306"/>
        </w:tabs>
      </w:pPr>
      <w:hyperlink w:anchor="_Toc1165" w:history="1">
        <w:r>
          <w:rPr>
            <w:rFonts w:ascii="仿宋" w:eastAsia="仿宋" w:hAnsi="仿宋" w:cs="仿宋" w:hint="eastAsia"/>
            <w:lang w:eastAsia="zh-CN"/>
          </w:rPr>
          <w:t>(一)、环境保护措施</w:t>
        </w:r>
        <w:r>
          <w:tab/>
        </w:r>
        <w:r>
          <w:fldChar w:fldCharType="begin"/>
        </w:r>
        <w:r>
          <w:instrText xml:space="preserve"> PAGEREF _Toc1165 \h </w:instrText>
        </w:r>
        <w:r>
          <w:fldChar w:fldCharType="separate"/>
        </w:r>
        <w:r>
          <w:t>39</w:t>
        </w:r>
        <w:r>
          <w:fldChar w:fldCharType="end"/>
        </w:r>
      </w:hyperlink>
    </w:p>
    <w:p>
      <w:pPr>
        <w:pStyle w:val="TOC2"/>
        <w:tabs>
          <w:tab w:val="right" w:leader="dot" w:pos="8306"/>
        </w:tabs>
      </w:pPr>
      <w:hyperlink w:anchor="_Toc22988" w:history="1">
        <w:r>
          <w:rPr>
            <w:rFonts w:ascii="仿宋" w:eastAsia="仿宋" w:hAnsi="仿宋" w:cs="仿宋" w:hint="eastAsia"/>
            <w:lang w:eastAsia="zh-CN"/>
          </w:rPr>
          <w:t>(二)、绿色发展与可持续发展策略</w:t>
        </w:r>
        <w:r>
          <w:tab/>
        </w:r>
        <w:r>
          <w:fldChar w:fldCharType="begin"/>
        </w:r>
        <w:r>
          <w:instrText xml:space="preserve"> PAGEREF _Toc22988 \h </w:instrText>
        </w:r>
        <w:r>
          <w:fldChar w:fldCharType="separate"/>
        </w:r>
        <w:r>
          <w:t>41</w:t>
        </w:r>
        <w:r>
          <w:fldChar w:fldCharType="end"/>
        </w:r>
      </w:hyperlink>
    </w:p>
    <w:p>
      <w:pPr>
        <w:pStyle w:val="TOC1"/>
        <w:tabs>
          <w:tab w:val="right" w:leader="dot" w:pos="8306"/>
        </w:tabs>
      </w:pPr>
      <w:hyperlink w:anchor="_Toc11615" w:history="1">
        <w:r>
          <w:rPr>
            <w:rFonts w:ascii="仿宋" w:eastAsia="仿宋" w:hAnsi="仿宋" w:cs="仿宋" w:hint="eastAsia"/>
            <w:lang w:eastAsia="zh-CN"/>
          </w:rPr>
          <w:t>八、安全与应急管理</w:t>
        </w:r>
        <w:r>
          <w:tab/>
        </w:r>
        <w:r>
          <w:fldChar w:fldCharType="begin"/>
        </w:r>
        <w:r>
          <w:instrText xml:space="preserve"> PAGEREF _Toc11615 \h </w:instrText>
        </w:r>
        <w:r>
          <w:fldChar w:fldCharType="separate"/>
        </w:r>
        <w:r>
          <w:t>43</w:t>
        </w:r>
        <w:r>
          <w:fldChar w:fldCharType="end"/>
        </w:r>
      </w:hyperlink>
    </w:p>
    <w:p>
      <w:pPr>
        <w:pStyle w:val="TOC2"/>
        <w:tabs>
          <w:tab w:val="right" w:leader="dot" w:pos="8306"/>
        </w:tabs>
      </w:pPr>
      <w:hyperlink w:anchor="_Toc6821" w:history="1">
        <w:r>
          <w:rPr>
            <w:rFonts w:ascii="仿宋" w:eastAsia="仿宋" w:hAnsi="仿宋" w:cs="仿宋" w:hint="eastAsia"/>
            <w:lang w:eastAsia="zh-CN"/>
          </w:rPr>
          <w:t>(一)、安全生产管理</w:t>
        </w:r>
        <w:r>
          <w:tab/>
        </w:r>
        <w:r>
          <w:fldChar w:fldCharType="begin"/>
        </w:r>
        <w:r>
          <w:instrText xml:space="preserve"> PAGEREF _Toc6821 \h </w:instrText>
        </w:r>
        <w:r>
          <w:fldChar w:fldCharType="separate"/>
        </w:r>
        <w:r>
          <w:t>43</w:t>
        </w:r>
        <w:r>
          <w:fldChar w:fldCharType="end"/>
        </w:r>
      </w:hyperlink>
    </w:p>
    <w:p>
      <w:pPr>
        <w:pStyle w:val="TOC2"/>
        <w:tabs>
          <w:tab w:val="right" w:leader="dot" w:pos="8306"/>
        </w:tabs>
      </w:pPr>
      <w:hyperlink w:anchor="_Toc13569" w:history="1">
        <w:r>
          <w:rPr>
            <w:rFonts w:ascii="仿宋" w:eastAsia="仿宋" w:hAnsi="仿宋" w:cs="仿宋" w:hint="eastAsia"/>
            <w:lang w:eastAsia="zh-CN"/>
          </w:rPr>
          <w:t>(二)、应急预案与响应</w:t>
        </w:r>
        <w:r>
          <w:tab/>
        </w:r>
        <w:r>
          <w:fldChar w:fldCharType="begin"/>
        </w:r>
        <w:r>
          <w:instrText xml:space="preserve"> PAGEREF _Toc13569 \h </w:instrText>
        </w:r>
        <w:r>
          <w:fldChar w:fldCharType="separate"/>
        </w:r>
        <w:r>
          <w:t>44</w:t>
        </w:r>
        <w:r>
          <w:fldChar w:fldCharType="end"/>
        </w:r>
      </w:hyperlink>
    </w:p>
    <w:p>
      <w:pPr>
        <w:pStyle w:val="TOC1"/>
        <w:tabs>
          <w:tab w:val="right" w:leader="dot" w:pos="8306"/>
        </w:tabs>
      </w:pPr>
      <w:hyperlink w:anchor="_Toc12502" w:history="1">
        <w:r>
          <w:rPr>
            <w:rFonts w:ascii="仿宋" w:eastAsia="仿宋" w:hAnsi="仿宋" w:cs="仿宋" w:hint="eastAsia"/>
            <w:lang w:eastAsia="zh-CN"/>
          </w:rPr>
          <w:t>九、项目实施与管理方案</w:t>
        </w:r>
        <w:r>
          <w:tab/>
        </w:r>
        <w:r>
          <w:fldChar w:fldCharType="begin"/>
        </w:r>
        <w:r>
          <w:instrText xml:space="preserve"> PAGEREF _Toc12502 \h </w:instrText>
        </w:r>
        <w:r>
          <w:fldChar w:fldCharType="separate"/>
        </w:r>
        <w:r>
          <w:t>46</w:t>
        </w:r>
        <w:r>
          <w:fldChar w:fldCharType="end"/>
        </w:r>
      </w:hyperlink>
    </w:p>
    <w:p>
      <w:pPr>
        <w:pStyle w:val="TOC2"/>
        <w:tabs>
          <w:tab w:val="right" w:leader="dot" w:pos="8306"/>
        </w:tabs>
      </w:pPr>
      <w:hyperlink w:anchor="_Toc18513" w:history="1">
        <w:r>
          <w:rPr>
            <w:rFonts w:ascii="仿宋" w:eastAsia="仿宋" w:hAnsi="仿宋" w:cs="仿宋" w:hint="eastAsia"/>
            <w:lang w:eastAsia="zh-CN"/>
          </w:rPr>
          <w:t>(一)、项目实施计划</w:t>
        </w:r>
        <w:r>
          <w:tab/>
        </w:r>
        <w:r>
          <w:fldChar w:fldCharType="begin"/>
        </w:r>
        <w:r>
          <w:instrText xml:space="preserve"> PAGEREF _Toc18513 \h </w:instrText>
        </w:r>
        <w:r>
          <w:fldChar w:fldCharType="separate"/>
        </w:r>
        <w:r>
          <w:t>46</w:t>
        </w:r>
        <w:r>
          <w:fldChar w:fldCharType="end"/>
        </w:r>
      </w:hyperlink>
    </w:p>
    <w:p>
      <w:pPr>
        <w:pStyle w:val="TOC2"/>
        <w:tabs>
          <w:tab w:val="right" w:leader="dot" w:pos="8306"/>
        </w:tabs>
      </w:pPr>
      <w:hyperlink w:anchor="_Toc24032" w:history="1">
        <w:r>
          <w:rPr>
            <w:rFonts w:ascii="仿宋" w:eastAsia="仿宋" w:hAnsi="仿宋" w:cs="仿宋" w:hint="eastAsia"/>
            <w:lang w:eastAsia="zh-CN"/>
          </w:rPr>
          <w:t>(二)、项目组织机构与职责</w:t>
        </w:r>
        <w:r>
          <w:tab/>
        </w:r>
        <w:r>
          <w:fldChar w:fldCharType="begin"/>
        </w:r>
        <w:r>
          <w:instrText xml:space="preserve"> PAGEREF _Toc24032 \h </w:instrText>
        </w:r>
        <w:r>
          <w:fldChar w:fldCharType="separate"/>
        </w:r>
        <w:r>
          <w:t>47</w:t>
        </w:r>
        <w:r>
          <w:fldChar w:fldCharType="end"/>
        </w:r>
      </w:hyperlink>
    </w:p>
    <w:p>
      <w:pPr>
        <w:pStyle w:val="TOC2"/>
        <w:tabs>
          <w:tab w:val="right" w:leader="dot" w:pos="8306"/>
        </w:tabs>
      </w:pPr>
      <w:hyperlink w:anchor="_Toc21088" w:history="1">
        <w:r>
          <w:rPr>
            <w:rFonts w:ascii="仿宋" w:eastAsia="仿宋" w:hAnsi="仿宋" w:cs="仿宋" w:hint="eastAsia"/>
            <w:lang w:eastAsia="zh-CN"/>
          </w:rPr>
          <w:t>(三)、项目管理与监控体系</w:t>
        </w:r>
        <w:r>
          <w:tab/>
        </w:r>
        <w:r>
          <w:fldChar w:fldCharType="begin"/>
        </w:r>
        <w:r>
          <w:instrText xml:space="preserve"> PAGEREF _Toc21088 \h </w:instrText>
        </w:r>
        <w:r>
          <w:fldChar w:fldCharType="separate"/>
        </w:r>
        <w:r>
          <w:t>50</w:t>
        </w:r>
        <w:r>
          <w:fldChar w:fldCharType="end"/>
        </w:r>
      </w:hyperlink>
    </w:p>
    <w:p>
      <w:pPr>
        <w:pStyle w:val="TOC1"/>
        <w:tabs>
          <w:tab w:val="right" w:leader="dot" w:pos="8306"/>
        </w:tabs>
      </w:pPr>
      <w:hyperlink w:anchor="_Toc14789" w:history="1">
        <w:r>
          <w:rPr>
            <w:rFonts w:ascii="仿宋" w:eastAsia="仿宋" w:hAnsi="仿宋" w:cs="仿宋" w:hint="eastAsia"/>
            <w:lang w:eastAsia="zh-CN"/>
          </w:rPr>
          <w:t>十、环境保护与治理方案</w:t>
        </w:r>
        <w:r>
          <w:tab/>
        </w:r>
        <w:r>
          <w:fldChar w:fldCharType="begin"/>
        </w:r>
        <w:r>
          <w:instrText xml:space="preserve"> PAGEREF _Toc14789 \h </w:instrText>
        </w:r>
        <w:r>
          <w:fldChar w:fldCharType="separate"/>
        </w:r>
        <w:r>
          <w:t>52</w:t>
        </w:r>
        <w:r>
          <w:fldChar w:fldCharType="end"/>
        </w:r>
      </w:hyperlink>
    </w:p>
    <w:p>
      <w:pPr>
        <w:pStyle w:val="TOC2"/>
        <w:tabs>
          <w:tab w:val="right" w:leader="dot" w:pos="8306"/>
        </w:tabs>
      </w:pPr>
      <w:hyperlink w:anchor="_Toc18329" w:history="1">
        <w:r>
          <w:rPr>
            <w:rFonts w:ascii="仿宋" w:eastAsia="仿宋" w:hAnsi="仿宋" w:cs="仿宋" w:hint="eastAsia"/>
            <w:lang w:eastAsia="zh-CN"/>
          </w:rPr>
          <w:t>(一)、项目环境影响评估</w:t>
        </w:r>
        <w:r>
          <w:tab/>
        </w:r>
        <w:r>
          <w:fldChar w:fldCharType="begin"/>
        </w:r>
        <w:r>
          <w:instrText xml:space="preserve"> PAGEREF _Toc18329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8" w:history="1">
        <w:r>
          <w:rPr>
            <w:rFonts w:ascii="仿宋" w:eastAsia="仿宋" w:hAnsi="仿宋" w:cs="仿宋" w:hint="eastAsia"/>
            <w:lang w:eastAsia="zh-CN"/>
          </w:rPr>
          <w:t>(二)、环境保护措施与治理方案</w:t>
        </w:r>
        <w:r>
          <w:tab/>
        </w:r>
        <w:r>
          <w:fldChar w:fldCharType="begin"/>
        </w:r>
        <w:r>
          <w:instrText xml:space="preserve"> PAGEREF _Toc23048 \h </w:instrText>
        </w:r>
        <w:r>
          <w:fldChar w:fldCharType="separate"/>
        </w:r>
        <w:r>
          <w:t>52</w:t>
        </w:r>
        <w:r>
          <w:fldChar w:fldCharType="end"/>
        </w:r>
      </w:hyperlink>
    </w:p>
    <w:p>
      <w:pPr>
        <w:pStyle w:val="TOC1"/>
        <w:tabs>
          <w:tab w:val="right" w:leader="dot" w:pos="8306"/>
        </w:tabs>
      </w:pPr>
      <w:hyperlink w:anchor="_Toc5927" w:history="1">
        <w:r>
          <w:rPr>
            <w:rFonts w:ascii="仿宋" w:eastAsia="仿宋" w:hAnsi="仿宋" w:cs="仿宋" w:hint="eastAsia"/>
            <w:lang w:eastAsia="zh-CN"/>
          </w:rPr>
          <w:t>十一、资金管理与财务规划</w:t>
        </w:r>
        <w:r>
          <w:tab/>
        </w:r>
        <w:r>
          <w:fldChar w:fldCharType="begin"/>
        </w:r>
        <w:r>
          <w:instrText xml:space="preserve"> PAGEREF _Toc5927 \h </w:instrText>
        </w:r>
        <w:r>
          <w:fldChar w:fldCharType="separate"/>
        </w:r>
        <w:r>
          <w:t>53</w:t>
        </w:r>
        <w:r>
          <w:fldChar w:fldCharType="end"/>
        </w:r>
      </w:hyperlink>
    </w:p>
    <w:p>
      <w:pPr>
        <w:pStyle w:val="TOC2"/>
        <w:tabs>
          <w:tab w:val="right" w:leader="dot" w:pos="8306"/>
        </w:tabs>
      </w:pPr>
      <w:hyperlink w:anchor="_Toc18935" w:history="1">
        <w:r>
          <w:rPr>
            <w:rFonts w:ascii="仿宋" w:eastAsia="仿宋" w:hAnsi="仿宋" w:cs="仿宋" w:hint="eastAsia"/>
            <w:lang w:eastAsia="zh-CN"/>
          </w:rPr>
          <w:t>(一)、项目资金来源与筹措</w:t>
        </w:r>
        <w:r>
          <w:tab/>
        </w:r>
        <w:r>
          <w:fldChar w:fldCharType="begin"/>
        </w:r>
        <w:r>
          <w:instrText xml:space="preserve"> PAGEREF _Toc18935 \h </w:instrText>
        </w:r>
        <w:r>
          <w:fldChar w:fldCharType="separate"/>
        </w:r>
        <w:r>
          <w:t>53</w:t>
        </w:r>
        <w:r>
          <w:fldChar w:fldCharType="end"/>
        </w:r>
      </w:hyperlink>
    </w:p>
    <w:p>
      <w:pPr>
        <w:pStyle w:val="TOC2"/>
        <w:tabs>
          <w:tab w:val="right" w:leader="dot" w:pos="8306"/>
        </w:tabs>
      </w:pPr>
      <w:hyperlink w:anchor="_Toc23723" w:history="1">
        <w:r>
          <w:rPr>
            <w:rFonts w:ascii="仿宋" w:eastAsia="仿宋" w:hAnsi="仿宋" w:cs="仿宋" w:hint="eastAsia"/>
            <w:lang w:eastAsia="zh-CN"/>
          </w:rPr>
          <w:t>(二)、资金使用与监管</w:t>
        </w:r>
        <w:r>
          <w:tab/>
        </w:r>
        <w:r>
          <w:fldChar w:fldCharType="begin"/>
        </w:r>
        <w:r>
          <w:instrText xml:space="preserve"> PAGEREF _Toc23723 \h </w:instrText>
        </w:r>
        <w:r>
          <w:fldChar w:fldCharType="separate"/>
        </w:r>
        <w:r>
          <w:t>54</w:t>
        </w:r>
        <w:r>
          <w:fldChar w:fldCharType="end"/>
        </w:r>
      </w:hyperlink>
    </w:p>
    <w:p>
      <w:pPr>
        <w:pStyle w:val="TOC2"/>
        <w:tabs>
          <w:tab w:val="right" w:leader="dot" w:pos="8306"/>
        </w:tabs>
      </w:pPr>
      <w:hyperlink w:anchor="_Toc9748" w:history="1">
        <w:r>
          <w:rPr>
            <w:rFonts w:ascii="仿宋" w:eastAsia="仿宋" w:hAnsi="仿宋" w:cs="仿宋" w:hint="eastAsia"/>
            <w:lang w:eastAsia="zh-CN"/>
          </w:rPr>
          <w:t>(三)、财务规划与预测</w:t>
        </w:r>
        <w:r>
          <w:tab/>
        </w:r>
        <w:r>
          <w:fldChar w:fldCharType="begin"/>
        </w:r>
        <w:r>
          <w:instrText xml:space="preserve"> PAGEREF _Toc9748 \h </w:instrText>
        </w:r>
        <w:r>
          <w:fldChar w:fldCharType="separate"/>
        </w:r>
        <w:r>
          <w:t>55</w:t>
        </w:r>
        <w:r>
          <w:fldChar w:fldCharType="end"/>
        </w:r>
      </w:hyperlink>
    </w:p>
    <w:p>
      <w:pPr>
        <w:pStyle w:val="TOC1"/>
        <w:tabs>
          <w:tab w:val="right" w:leader="dot" w:pos="8306"/>
        </w:tabs>
      </w:pPr>
      <w:hyperlink w:anchor="_Toc31868" w:history="1">
        <w:r>
          <w:rPr>
            <w:rFonts w:ascii="仿宋" w:eastAsia="仿宋" w:hAnsi="仿宋" w:cs="仿宋" w:hint="eastAsia"/>
            <w:lang w:eastAsia="zh-CN"/>
          </w:rPr>
          <w:t>十二、项目进度计划</w:t>
        </w:r>
        <w:r>
          <w:tab/>
        </w:r>
        <w:r>
          <w:fldChar w:fldCharType="begin"/>
        </w:r>
        <w:r>
          <w:instrText xml:space="preserve"> PAGEREF _Toc31868 \h </w:instrText>
        </w:r>
        <w:r>
          <w:fldChar w:fldCharType="separate"/>
        </w:r>
        <w:r>
          <w:t>56</w:t>
        </w:r>
        <w:r>
          <w:fldChar w:fldCharType="end"/>
        </w:r>
      </w:hyperlink>
    </w:p>
    <w:p>
      <w:pPr>
        <w:pStyle w:val="TOC2"/>
        <w:tabs>
          <w:tab w:val="right" w:leader="dot" w:pos="8306"/>
        </w:tabs>
      </w:pPr>
      <w:hyperlink w:anchor="_Toc31688" w:history="1">
        <w:r>
          <w:rPr>
            <w:rFonts w:ascii="仿宋" w:eastAsia="仿宋" w:hAnsi="仿宋" w:cs="仿宋" w:hint="eastAsia"/>
            <w:lang w:eastAsia="zh-CN"/>
          </w:rPr>
          <w:t>(一)、建设周期</w:t>
        </w:r>
        <w:r>
          <w:tab/>
        </w:r>
        <w:r>
          <w:fldChar w:fldCharType="begin"/>
        </w:r>
        <w:r>
          <w:instrText xml:space="preserve"> PAGEREF _Toc31688 \h </w:instrText>
        </w:r>
        <w:r>
          <w:fldChar w:fldCharType="separate"/>
        </w:r>
        <w:r>
          <w:t>56</w:t>
        </w:r>
        <w:r>
          <w:fldChar w:fldCharType="end"/>
        </w:r>
      </w:hyperlink>
    </w:p>
    <w:p>
      <w:pPr>
        <w:pStyle w:val="TOC2"/>
        <w:tabs>
          <w:tab w:val="right" w:leader="dot" w:pos="8306"/>
        </w:tabs>
      </w:pPr>
      <w:hyperlink w:anchor="_Toc26375" w:history="1">
        <w:r>
          <w:rPr>
            <w:rFonts w:ascii="仿宋" w:eastAsia="仿宋" w:hAnsi="仿宋" w:cs="仿宋" w:hint="eastAsia"/>
            <w:lang w:eastAsia="zh-CN"/>
          </w:rPr>
          <w:t>(二)、建设进度</w:t>
        </w:r>
        <w:r>
          <w:tab/>
        </w:r>
        <w:r>
          <w:fldChar w:fldCharType="begin"/>
        </w:r>
        <w:r>
          <w:instrText xml:space="preserve"> PAGEREF _Toc26375 \h </w:instrText>
        </w:r>
        <w:r>
          <w:fldChar w:fldCharType="separate"/>
        </w:r>
        <w:r>
          <w:t>57</w:t>
        </w:r>
        <w:r>
          <w:fldChar w:fldCharType="end"/>
        </w:r>
      </w:hyperlink>
    </w:p>
    <w:p>
      <w:pPr>
        <w:pStyle w:val="TOC2"/>
        <w:tabs>
          <w:tab w:val="right" w:leader="dot" w:pos="8306"/>
        </w:tabs>
      </w:pPr>
      <w:hyperlink w:anchor="_Toc22483" w:history="1">
        <w:r>
          <w:rPr>
            <w:rFonts w:ascii="仿宋" w:eastAsia="仿宋" w:hAnsi="仿宋" w:cs="仿宋" w:hint="eastAsia"/>
            <w:lang w:eastAsia="zh-CN"/>
          </w:rPr>
          <w:t>(三)、进度安排注意事项</w:t>
        </w:r>
        <w:r>
          <w:tab/>
        </w:r>
        <w:r>
          <w:fldChar w:fldCharType="begin"/>
        </w:r>
        <w:r>
          <w:instrText xml:space="preserve"> PAGEREF _Toc22483 \h </w:instrText>
        </w:r>
        <w:r>
          <w:fldChar w:fldCharType="separate"/>
        </w:r>
        <w:r>
          <w:t>58</w:t>
        </w:r>
        <w:r>
          <w:fldChar w:fldCharType="end"/>
        </w:r>
      </w:hyperlink>
    </w:p>
    <w:p>
      <w:pPr>
        <w:pStyle w:val="TOC2"/>
        <w:tabs>
          <w:tab w:val="right" w:leader="dot" w:pos="8306"/>
        </w:tabs>
      </w:pPr>
      <w:hyperlink w:anchor="_Toc25607" w:history="1">
        <w:r>
          <w:rPr>
            <w:rFonts w:ascii="仿宋" w:eastAsia="仿宋" w:hAnsi="仿宋" w:cs="仿宋" w:hint="eastAsia"/>
            <w:lang w:eastAsia="zh-CN"/>
          </w:rPr>
          <w:t>(四)、人力资源配置</w:t>
        </w:r>
        <w:r>
          <w:tab/>
        </w:r>
        <w:r>
          <w:fldChar w:fldCharType="begin"/>
        </w:r>
        <w:r>
          <w:instrText xml:space="preserve"> PAGEREF _Toc25607 \h </w:instrText>
        </w:r>
        <w:r>
          <w:fldChar w:fldCharType="separate"/>
        </w:r>
        <w:r>
          <w:t>59</w:t>
        </w:r>
        <w:r>
          <w:fldChar w:fldCharType="end"/>
        </w:r>
      </w:hyperlink>
    </w:p>
    <w:p>
      <w:pPr>
        <w:pStyle w:val="TOC2"/>
        <w:tabs>
          <w:tab w:val="right" w:leader="dot" w:pos="8306"/>
        </w:tabs>
      </w:pPr>
      <w:hyperlink w:anchor="_Toc273" w:history="1">
        <w:r>
          <w:rPr>
            <w:rFonts w:ascii="仿宋" w:eastAsia="仿宋" w:hAnsi="仿宋" w:cs="仿宋" w:hint="eastAsia"/>
            <w:lang w:eastAsia="zh-CN"/>
          </w:rPr>
          <w:t>(五)、员工培训</w:t>
        </w:r>
        <w:r>
          <w:tab/>
        </w:r>
        <w:r>
          <w:fldChar w:fldCharType="begin"/>
        </w:r>
        <w:r>
          <w:instrText xml:space="preserve"> PAGEREF _Toc273 \h </w:instrText>
        </w:r>
        <w:r>
          <w:fldChar w:fldCharType="separate"/>
        </w:r>
        <w:r>
          <w:t>61</w:t>
        </w:r>
        <w:r>
          <w:fldChar w:fldCharType="end"/>
        </w:r>
      </w:hyperlink>
    </w:p>
    <w:p>
      <w:pPr>
        <w:pStyle w:val="TOC2"/>
        <w:tabs>
          <w:tab w:val="right" w:leader="dot" w:pos="8306"/>
        </w:tabs>
      </w:pPr>
      <w:hyperlink w:anchor="_Toc3248" w:history="1">
        <w:r>
          <w:rPr>
            <w:rFonts w:ascii="仿宋" w:eastAsia="仿宋" w:hAnsi="仿宋" w:cs="仿宋" w:hint="eastAsia"/>
            <w:lang w:eastAsia="zh-CN"/>
          </w:rPr>
          <w:t>(六)、项目实施保障</w:t>
        </w:r>
        <w:r>
          <w:tab/>
        </w:r>
        <w:r>
          <w:fldChar w:fldCharType="begin"/>
        </w:r>
        <w:r>
          <w:instrText xml:space="preserve"> PAGEREF _Toc3248 \h </w:instrText>
        </w:r>
        <w:r>
          <w:fldChar w:fldCharType="separate"/>
        </w:r>
        <w:r>
          <w:t>62</w:t>
        </w:r>
        <w:r>
          <w:fldChar w:fldCharType="end"/>
        </w:r>
      </w:hyperlink>
    </w:p>
    <w:p>
      <w:pPr>
        <w:pStyle w:val="TOC2"/>
        <w:tabs>
          <w:tab w:val="right" w:leader="dot" w:pos="8306"/>
        </w:tabs>
      </w:pPr>
      <w:hyperlink w:anchor="_Toc2699" w:history="1">
        <w:r>
          <w:rPr>
            <w:rFonts w:ascii="仿宋" w:eastAsia="仿宋" w:hAnsi="仿宋" w:cs="仿宋" w:hint="eastAsia"/>
            <w:lang w:eastAsia="zh-CN"/>
          </w:rPr>
          <w:t>(七)、安全规范管理</w:t>
        </w:r>
        <w:r>
          <w:tab/>
        </w:r>
        <w:r>
          <w:fldChar w:fldCharType="begin"/>
        </w:r>
        <w:r>
          <w:instrText xml:space="preserve"> PAGEREF _Toc2699 \h </w:instrText>
        </w:r>
        <w:r>
          <w:fldChar w:fldCharType="separate"/>
        </w:r>
        <w:r>
          <w:t>63</w:t>
        </w:r>
        <w:r>
          <w:fldChar w:fldCharType="end"/>
        </w:r>
      </w:hyperlink>
    </w:p>
    <w:p>
      <w:pPr>
        <w:pStyle w:val="TOC1"/>
        <w:tabs>
          <w:tab w:val="right" w:leader="dot" w:pos="8306"/>
        </w:tabs>
      </w:pPr>
      <w:hyperlink w:anchor="_Toc5123" w:history="1">
        <w:r>
          <w:rPr>
            <w:rFonts w:ascii="仿宋" w:eastAsia="仿宋" w:hAnsi="仿宋" w:cs="仿宋" w:hint="eastAsia"/>
            <w:lang w:eastAsia="zh-CN"/>
          </w:rPr>
          <w:t>十三、人力资源管理与开发</w:t>
        </w:r>
        <w:r>
          <w:tab/>
        </w:r>
        <w:r>
          <w:fldChar w:fldCharType="begin"/>
        </w:r>
        <w:r>
          <w:instrText xml:space="preserve"> PAGEREF _Toc5123 \h </w:instrText>
        </w:r>
        <w:r>
          <w:fldChar w:fldCharType="separate"/>
        </w:r>
        <w:r>
          <w:t>64</w:t>
        </w:r>
        <w:r>
          <w:fldChar w:fldCharType="end"/>
        </w:r>
      </w:hyperlink>
    </w:p>
    <w:p>
      <w:pPr>
        <w:pStyle w:val="TOC2"/>
        <w:tabs>
          <w:tab w:val="right" w:leader="dot" w:pos="8306"/>
        </w:tabs>
      </w:pPr>
      <w:hyperlink w:anchor="_Toc32495" w:history="1">
        <w:r>
          <w:rPr>
            <w:rFonts w:ascii="仿宋" w:eastAsia="仿宋" w:hAnsi="仿宋" w:cs="仿宋" w:hint="eastAsia"/>
            <w:lang w:eastAsia="zh-CN"/>
          </w:rPr>
          <w:t>(一)、人力资源规划</w:t>
        </w:r>
        <w:r>
          <w:tab/>
        </w:r>
        <w:r>
          <w:fldChar w:fldCharType="begin"/>
        </w:r>
        <w:r>
          <w:instrText xml:space="preserve"> PAGEREF _Toc32495 \h </w:instrText>
        </w:r>
        <w:r>
          <w:fldChar w:fldCharType="separate"/>
        </w:r>
        <w:r>
          <w:t>64</w:t>
        </w:r>
        <w:r>
          <w:fldChar w:fldCharType="end"/>
        </w:r>
      </w:hyperlink>
    </w:p>
    <w:p>
      <w:pPr>
        <w:pStyle w:val="TOC2"/>
        <w:tabs>
          <w:tab w:val="right" w:leader="dot" w:pos="8306"/>
        </w:tabs>
      </w:pPr>
      <w:hyperlink w:anchor="_Toc14048" w:history="1">
        <w:r>
          <w:rPr>
            <w:rFonts w:ascii="仿宋" w:eastAsia="仿宋" w:hAnsi="仿宋" w:cs="仿宋" w:hint="eastAsia"/>
            <w:lang w:eastAsia="zh-CN"/>
          </w:rPr>
          <w:t>(二)、人力资源开发与培训</w:t>
        </w:r>
        <w:r>
          <w:tab/>
        </w:r>
        <w:r>
          <w:fldChar w:fldCharType="begin"/>
        </w:r>
        <w:r>
          <w:instrText xml:space="preserve"> PAGEREF _Toc14048 \h </w:instrText>
        </w:r>
        <w:r>
          <w:fldChar w:fldCharType="separate"/>
        </w:r>
        <w:r>
          <w:t>66</w:t>
        </w:r>
        <w:r>
          <w:fldChar w:fldCharType="end"/>
        </w:r>
      </w:hyperlink>
    </w:p>
    <w:p>
      <w:pPr>
        <w:pStyle w:val="TOC1"/>
        <w:tabs>
          <w:tab w:val="right" w:leader="dot" w:pos="8306"/>
        </w:tabs>
      </w:pPr>
      <w:hyperlink w:anchor="_Toc14561" w:history="1">
        <w:r>
          <w:rPr>
            <w:rFonts w:ascii="仿宋" w:eastAsia="仿宋" w:hAnsi="仿宋" w:cs="仿宋" w:hint="eastAsia"/>
            <w:lang w:eastAsia="zh-CN"/>
          </w:rPr>
          <w:t>十四、质量管理与控制</w:t>
        </w:r>
        <w:r>
          <w:tab/>
        </w:r>
        <w:r>
          <w:fldChar w:fldCharType="begin"/>
        </w:r>
        <w:r>
          <w:instrText xml:space="preserve"> PAGEREF _Toc14561 \h </w:instrText>
        </w:r>
        <w:r>
          <w:fldChar w:fldCharType="separate"/>
        </w:r>
        <w:r>
          <w:t>68</w:t>
        </w:r>
        <w:r>
          <w:fldChar w:fldCharType="end"/>
        </w:r>
      </w:hyperlink>
    </w:p>
    <w:p>
      <w:pPr>
        <w:pStyle w:val="TOC2"/>
        <w:tabs>
          <w:tab w:val="right" w:leader="dot" w:pos="8306"/>
        </w:tabs>
      </w:pPr>
      <w:hyperlink w:anchor="_Toc14741" w:history="1">
        <w:r>
          <w:rPr>
            <w:rFonts w:ascii="仿宋" w:eastAsia="仿宋" w:hAnsi="仿宋" w:cs="仿宋" w:hint="eastAsia"/>
            <w:lang w:eastAsia="zh-CN"/>
          </w:rPr>
          <w:t>(一)、质量管理体系建设</w:t>
        </w:r>
        <w:r>
          <w:tab/>
        </w:r>
        <w:r>
          <w:fldChar w:fldCharType="begin"/>
        </w:r>
        <w:r>
          <w:instrText xml:space="preserve"> PAGEREF _Toc14741 \h </w:instrText>
        </w:r>
        <w:r>
          <w:fldChar w:fldCharType="separate"/>
        </w:r>
        <w:r>
          <w:t>68</w:t>
        </w:r>
        <w:r>
          <w:fldChar w:fldCharType="end"/>
        </w:r>
      </w:hyperlink>
    </w:p>
    <w:p>
      <w:pPr>
        <w:pStyle w:val="TOC2"/>
        <w:tabs>
          <w:tab w:val="right" w:leader="dot" w:pos="8306"/>
        </w:tabs>
      </w:pPr>
      <w:hyperlink w:anchor="_Toc22214" w:history="1">
        <w:r>
          <w:rPr>
            <w:rFonts w:ascii="仿宋" w:eastAsia="仿宋" w:hAnsi="仿宋" w:cs="仿宋" w:hint="eastAsia"/>
            <w:lang w:eastAsia="zh-CN"/>
          </w:rPr>
          <w:t>(二)、质量控制措施</w:t>
        </w:r>
        <w:r>
          <w:tab/>
        </w:r>
        <w:r>
          <w:fldChar w:fldCharType="begin"/>
        </w:r>
        <w:r>
          <w:instrText xml:space="preserve"> PAGEREF _Toc22214 \h </w:instrText>
        </w:r>
        <w:r>
          <w:fldChar w:fldCharType="separate"/>
        </w:r>
        <w:r>
          <w:t>70</w:t>
        </w:r>
        <w:r>
          <w:fldChar w:fldCharType="end"/>
        </w:r>
      </w:hyperlink>
    </w:p>
    <w:p>
      <w:pPr>
        <w:pStyle w:val="TOC1"/>
        <w:tabs>
          <w:tab w:val="right" w:leader="dot" w:pos="8306"/>
        </w:tabs>
      </w:pPr>
      <w:hyperlink w:anchor="_Toc18170" w:history="1">
        <w:r>
          <w:rPr>
            <w:rFonts w:ascii="仿宋" w:eastAsia="仿宋" w:hAnsi="仿宋" w:cs="仿宋" w:hint="eastAsia"/>
            <w:lang w:eastAsia="zh-CN"/>
          </w:rPr>
          <w:t>十五、设施与设备管理</w:t>
        </w:r>
        <w:r>
          <w:tab/>
        </w:r>
        <w:r>
          <w:fldChar w:fldCharType="begin"/>
        </w:r>
        <w:r>
          <w:instrText xml:space="preserve"> PAGEREF _Toc18170 \h </w:instrText>
        </w:r>
        <w:r>
          <w:fldChar w:fldCharType="separate"/>
        </w:r>
        <w:r>
          <w:t>71</w:t>
        </w:r>
        <w:r>
          <w:fldChar w:fldCharType="end"/>
        </w:r>
      </w:hyperlink>
    </w:p>
    <w:p>
      <w:pPr>
        <w:pStyle w:val="TOC2"/>
        <w:tabs>
          <w:tab w:val="right" w:leader="dot" w:pos="8306"/>
        </w:tabs>
      </w:pPr>
      <w:hyperlink w:anchor="_Toc28152" w:history="1">
        <w:r>
          <w:rPr>
            <w:rFonts w:ascii="仿宋" w:eastAsia="仿宋" w:hAnsi="仿宋" w:cs="仿宋" w:hint="eastAsia"/>
            <w:lang w:eastAsia="zh-CN"/>
          </w:rPr>
          <w:t>(一)、设施规划与配置</w:t>
        </w:r>
        <w:r>
          <w:tab/>
        </w:r>
        <w:r>
          <w:fldChar w:fldCharType="begin"/>
        </w:r>
        <w:r>
          <w:instrText xml:space="preserve"> PAGEREF _Toc28152 \h </w:instrText>
        </w:r>
        <w:r>
          <w:fldChar w:fldCharType="separate"/>
        </w:r>
        <w:r>
          <w:t>71</w:t>
        </w:r>
        <w:r>
          <w:fldChar w:fldCharType="end"/>
        </w:r>
      </w:hyperlink>
    </w:p>
    <w:p>
      <w:pPr>
        <w:pStyle w:val="TOC2"/>
        <w:tabs>
          <w:tab w:val="right" w:leader="dot" w:pos="8306"/>
        </w:tabs>
      </w:pPr>
      <w:hyperlink w:anchor="_Toc25948" w:history="1">
        <w:r>
          <w:rPr>
            <w:rFonts w:ascii="仿宋" w:eastAsia="仿宋" w:hAnsi="仿宋" w:cs="仿宋" w:hint="eastAsia"/>
            <w:lang w:eastAsia="zh-CN"/>
          </w:rPr>
          <w:t>(二)、设备采购与维护管理</w:t>
        </w:r>
        <w:r>
          <w:tab/>
        </w:r>
        <w:r>
          <w:fldChar w:fldCharType="begin"/>
        </w:r>
        <w:r>
          <w:instrText xml:space="preserve"> PAGEREF _Toc25948 \h </w:instrText>
        </w:r>
        <w:r>
          <w:fldChar w:fldCharType="separate"/>
        </w:r>
        <w:r>
          <w:t>72</w:t>
        </w:r>
        <w:r>
          <w:fldChar w:fldCharType="end"/>
        </w:r>
      </w:hyperlink>
    </w:p>
    <w:p>
      <w:pPr>
        <w:pStyle w:val="TOC2"/>
        <w:tabs>
          <w:tab w:val="right" w:leader="dot" w:pos="8306"/>
        </w:tabs>
      </w:pPr>
      <w:hyperlink w:anchor="_Toc133" w:history="1">
        <w:r>
          <w:rPr>
            <w:rFonts w:ascii="仿宋" w:eastAsia="仿宋" w:hAnsi="仿宋" w:cs="仿宋" w:hint="eastAsia"/>
            <w:lang w:eastAsia="zh-CN"/>
          </w:rPr>
          <w:t>(三)、设施设备升级策略</w:t>
        </w:r>
        <w:r>
          <w:tab/>
        </w:r>
        <w:r>
          <w:fldChar w:fldCharType="begin"/>
        </w:r>
        <w:r>
          <w:instrText xml:space="preserve"> PAGEREF _Toc133 \h </w:instrText>
        </w:r>
        <w:r>
          <w:fldChar w:fldCharType="separate"/>
        </w:r>
        <w:r>
          <w:t>72</w:t>
        </w:r>
        <w:r>
          <w:fldChar w:fldCharType="end"/>
        </w:r>
      </w:hyperlink>
    </w:p>
    <w:p>
      <w:pPr>
        <w:pStyle w:val="TOC1"/>
        <w:tabs>
          <w:tab w:val="right" w:leader="dot" w:pos="8306"/>
        </w:tabs>
      </w:pPr>
      <w:hyperlink w:anchor="_Toc6080" w:history="1">
        <w:r>
          <w:rPr>
            <w:rFonts w:ascii="仿宋" w:eastAsia="仿宋" w:hAnsi="仿宋" w:cs="仿宋" w:hint="eastAsia"/>
            <w:lang w:eastAsia="zh-CN"/>
          </w:rPr>
          <w:t>十六、合作与交流机制建立</w:t>
        </w:r>
        <w:r>
          <w:tab/>
        </w:r>
        <w:r>
          <w:fldChar w:fldCharType="begin"/>
        </w:r>
        <w:r>
          <w:instrText xml:space="preserve"> PAGEREF _Toc6080 \h </w:instrText>
        </w:r>
        <w:r>
          <w:fldChar w:fldCharType="separate"/>
        </w:r>
        <w:r>
          <w:t>73</w:t>
        </w:r>
        <w:r>
          <w:fldChar w:fldCharType="end"/>
        </w:r>
      </w:hyperlink>
    </w:p>
    <w:p>
      <w:pPr>
        <w:pStyle w:val="TOC2"/>
        <w:tabs>
          <w:tab w:val="right" w:leader="dot" w:pos="8306"/>
        </w:tabs>
      </w:pPr>
      <w:hyperlink w:anchor="_Toc4573" w:history="1">
        <w:r>
          <w:rPr>
            <w:rFonts w:ascii="仿宋" w:eastAsia="仿宋" w:hAnsi="仿宋" w:cs="仿宋" w:hint="eastAsia"/>
            <w:lang w:eastAsia="zh-CN"/>
          </w:rPr>
          <w:t>(一)、合作伙伴选择与合作方式</w:t>
        </w:r>
        <w:r>
          <w:tab/>
        </w:r>
        <w:r>
          <w:fldChar w:fldCharType="begin"/>
        </w:r>
        <w:r>
          <w:instrText xml:space="preserve"> PAGEREF _Toc4573 \h </w:instrText>
        </w:r>
        <w:r>
          <w:fldChar w:fldCharType="separate"/>
        </w:r>
        <w:r>
          <w:t>73</w:t>
        </w:r>
        <w:r>
          <w:fldChar w:fldCharType="end"/>
        </w:r>
      </w:hyperlink>
    </w:p>
    <w:p>
      <w:pPr>
        <w:pStyle w:val="TOC2"/>
        <w:tabs>
          <w:tab w:val="right" w:leader="dot" w:pos="8306"/>
        </w:tabs>
      </w:pPr>
      <w:hyperlink w:anchor="_Toc13897" w:history="1">
        <w:r>
          <w:rPr>
            <w:rFonts w:ascii="仿宋" w:eastAsia="仿宋" w:hAnsi="仿宋" w:cs="仿宋" w:hint="eastAsia"/>
            <w:lang w:eastAsia="zh-CN"/>
          </w:rPr>
          <w:t>(二)、交流与合作平台搭建</w:t>
        </w:r>
        <w:r>
          <w:tab/>
        </w:r>
        <w:r>
          <w:fldChar w:fldCharType="begin"/>
        </w:r>
        <w:r>
          <w:instrText xml:space="preserve"> PAGEREF _Toc13897 \h </w:instrText>
        </w:r>
        <w:r>
          <w:fldChar w:fldCharType="separate"/>
        </w:r>
        <w:r>
          <w:t>74</w:t>
        </w:r>
        <w:r>
          <w:fldChar w:fldCharType="end"/>
        </w:r>
      </w:hyperlink>
    </w:p>
    <w:p>
      <w:pPr>
        <w:pStyle w:val="TOC1"/>
        <w:tabs>
          <w:tab w:val="right" w:leader="dot" w:pos="8306"/>
        </w:tabs>
      </w:pPr>
      <w:hyperlink w:anchor="_Toc23083" w:history="1">
        <w:r>
          <w:rPr>
            <w:rFonts w:ascii="仿宋" w:eastAsia="仿宋" w:hAnsi="仿宋" w:cs="仿宋" w:hint="eastAsia"/>
            <w:lang w:eastAsia="zh-CN"/>
          </w:rPr>
          <w:t>十七、知识产权管理与保护</w:t>
        </w:r>
        <w:r>
          <w:tab/>
        </w:r>
        <w:r>
          <w:fldChar w:fldCharType="begin"/>
        </w:r>
        <w:r>
          <w:instrText xml:space="preserve"> PAGEREF _Toc23083 \h </w:instrText>
        </w:r>
        <w:r>
          <w:fldChar w:fldCharType="separate"/>
        </w:r>
        <w:r>
          <w:t>76</w:t>
        </w:r>
        <w:r>
          <w:fldChar w:fldCharType="end"/>
        </w:r>
      </w:hyperlink>
    </w:p>
    <w:p>
      <w:pPr>
        <w:pStyle w:val="TOC2"/>
        <w:tabs>
          <w:tab w:val="right" w:leader="dot" w:pos="8306"/>
        </w:tabs>
      </w:pPr>
      <w:hyperlink w:anchor="_Toc7878" w:history="1">
        <w:r>
          <w:rPr>
            <w:rFonts w:ascii="仿宋" w:eastAsia="仿宋" w:hAnsi="仿宋" w:cs="仿宋" w:hint="eastAsia"/>
            <w:lang w:eastAsia="zh-CN"/>
          </w:rPr>
          <w:t>(一)、知识产权管理体系建设</w:t>
        </w:r>
        <w:r>
          <w:tab/>
        </w:r>
        <w:r>
          <w:fldChar w:fldCharType="begin"/>
        </w:r>
        <w:r>
          <w:instrText xml:space="preserve"> PAGEREF _Toc7878 \h </w:instrText>
        </w:r>
        <w:r>
          <w:fldChar w:fldCharType="separate"/>
        </w:r>
        <w:r>
          <w:t>76</w:t>
        </w:r>
        <w:r>
          <w:fldChar w:fldCharType="end"/>
        </w:r>
      </w:hyperlink>
    </w:p>
    <w:p>
      <w:pPr>
        <w:pStyle w:val="TOC2"/>
        <w:tabs>
          <w:tab w:val="right" w:leader="dot" w:pos="8306"/>
        </w:tabs>
      </w:pPr>
      <w:hyperlink w:anchor="_Toc21795" w:history="1">
        <w:r>
          <w:rPr>
            <w:rFonts w:ascii="仿宋" w:eastAsia="仿宋" w:hAnsi="仿宋" w:cs="仿宋" w:hint="eastAsia"/>
            <w:lang w:eastAsia="zh-CN"/>
          </w:rPr>
          <w:t>(二)、知识产权保护措施</w:t>
        </w:r>
        <w:r>
          <w:tab/>
        </w:r>
        <w:r>
          <w:fldChar w:fldCharType="begin"/>
        </w:r>
        <w:r>
          <w:instrText xml:space="preserve"> PAGEREF _Toc21795 \h </w:instrText>
        </w:r>
        <w:r>
          <w:fldChar w:fldCharType="separate"/>
        </w:r>
        <w:r>
          <w:t>77</w:t>
        </w:r>
        <w:r>
          <w:fldChar w:fldCharType="end"/>
        </w:r>
      </w:hyperlink>
    </w:p>
    <w:p>
      <w:pPr>
        <w:pStyle w:val="TOC1"/>
        <w:tabs>
          <w:tab w:val="right" w:leader="dot" w:pos="8306"/>
        </w:tabs>
      </w:pPr>
      <w:hyperlink w:anchor="_Toc9905" w:history="1">
        <w:r>
          <w:rPr>
            <w:rFonts w:ascii="仿宋" w:eastAsia="仿宋" w:hAnsi="仿宋" w:cs="仿宋" w:hint="eastAsia"/>
            <w:lang w:eastAsia="zh-CN"/>
          </w:rPr>
          <w:t>十八、创新驱动与持续发展</w:t>
        </w:r>
        <w:r>
          <w:tab/>
        </w:r>
        <w:r>
          <w:fldChar w:fldCharType="begin"/>
        </w:r>
        <w:r>
          <w:instrText xml:space="preserve"> PAGEREF _Toc9905 \h </w:instrText>
        </w:r>
        <w:r>
          <w:fldChar w:fldCharType="separate"/>
        </w:r>
        <w:r>
          <w:t>78</w:t>
        </w:r>
        <w:r>
          <w:fldChar w:fldCharType="end"/>
        </w:r>
      </w:hyperlink>
    </w:p>
    <w:p>
      <w:pPr>
        <w:pStyle w:val="TOC2"/>
        <w:tabs>
          <w:tab w:val="right" w:leader="dot" w:pos="8306"/>
        </w:tabs>
      </w:pPr>
      <w:hyperlink w:anchor="_Toc4234" w:history="1">
        <w:r>
          <w:rPr>
            <w:rFonts w:ascii="仿宋" w:eastAsia="仿宋" w:hAnsi="仿宋" w:cs="仿宋" w:hint="eastAsia"/>
            <w:lang w:eastAsia="zh-CN"/>
          </w:rPr>
          <w:t>(一)、创新驱动战略实施</w:t>
        </w:r>
        <w:r>
          <w:tab/>
        </w:r>
        <w:r>
          <w:fldChar w:fldCharType="begin"/>
        </w:r>
        <w:r>
          <w:instrText xml:space="preserve"> PAGEREF _Toc4234 \h </w:instrText>
        </w:r>
        <w:r>
          <w:fldChar w:fldCharType="separate"/>
        </w:r>
        <w:r>
          <w:t>78</w:t>
        </w:r>
        <w:r>
          <w:fldChar w:fldCharType="end"/>
        </w:r>
      </w:hyperlink>
    </w:p>
    <w:p>
      <w:pPr>
        <w:pStyle w:val="TOC2"/>
        <w:tabs>
          <w:tab w:val="right" w:leader="dot" w:pos="8306"/>
        </w:tabs>
      </w:pPr>
      <w:hyperlink w:anchor="_Toc16934" w:history="1">
        <w:r>
          <w:rPr>
            <w:rFonts w:ascii="仿宋" w:eastAsia="仿宋" w:hAnsi="仿宋" w:cs="仿宋" w:hint="eastAsia"/>
            <w:lang w:eastAsia="zh-CN"/>
          </w:rPr>
          <w:t>(二)、持续发展路径探索</w:t>
        </w:r>
        <w:r>
          <w:tab/>
        </w:r>
        <w:r>
          <w:fldChar w:fldCharType="begin"/>
        </w:r>
        <w:r>
          <w:instrText xml:space="preserve"> PAGEREF _Toc16934 \h </w:instrText>
        </w:r>
        <w:r>
          <w:fldChar w:fldCharType="separate"/>
        </w:r>
        <w:r>
          <w:t>80</w:t>
        </w:r>
        <w:r>
          <w:fldChar w:fldCharType="end"/>
        </w:r>
      </w:hyperlink>
    </w:p>
    <w:p>
      <w:pPr>
        <w:pStyle w:val="TOC1"/>
        <w:tabs>
          <w:tab w:val="right" w:leader="dot" w:pos="8306"/>
        </w:tabs>
      </w:pPr>
      <w:hyperlink w:anchor="_Toc32714" w:history="1">
        <w:r>
          <w:rPr>
            <w:rFonts w:ascii="仿宋" w:eastAsia="仿宋" w:hAnsi="仿宋" w:cs="仿宋" w:hint="eastAsia"/>
            <w:lang w:eastAsia="zh-CN"/>
          </w:rPr>
          <w:t>十九、产业协同与集群发展</w:t>
        </w:r>
        <w:r>
          <w:tab/>
        </w:r>
        <w:r>
          <w:fldChar w:fldCharType="begin"/>
        </w:r>
        <w:r>
          <w:instrText xml:space="preserve"> PAGEREF _Toc32714 \h </w:instrText>
        </w:r>
        <w:r>
          <w:fldChar w:fldCharType="separate"/>
        </w:r>
        <w:r>
          <w:t>84</w:t>
        </w:r>
        <w:r>
          <w:fldChar w:fldCharType="end"/>
        </w:r>
      </w:hyperlink>
    </w:p>
    <w:p>
      <w:pPr>
        <w:pStyle w:val="TOC2"/>
        <w:tabs>
          <w:tab w:val="right" w:leader="dot" w:pos="8306"/>
        </w:tabs>
      </w:pPr>
      <w:hyperlink w:anchor="_Toc12192" w:history="1">
        <w:r>
          <w:rPr>
            <w:rFonts w:ascii="仿宋" w:eastAsia="仿宋" w:hAnsi="仿宋" w:cs="仿宋" w:hint="eastAsia"/>
            <w:lang w:eastAsia="zh-CN"/>
          </w:rPr>
          <w:t>(一)、产业协同机制建设</w:t>
        </w:r>
        <w:r>
          <w:tab/>
        </w:r>
        <w:r>
          <w:fldChar w:fldCharType="begin"/>
        </w:r>
        <w:r>
          <w:instrText xml:space="preserve"> PAGEREF _Toc12192 \h </w:instrText>
        </w:r>
        <w:r>
          <w:fldChar w:fldCharType="separate"/>
        </w:r>
        <w:r>
          <w:t>84</w:t>
        </w:r>
        <w:r>
          <w:fldChar w:fldCharType="end"/>
        </w:r>
      </w:hyperlink>
    </w:p>
    <w:p>
      <w:pPr>
        <w:pStyle w:val="TOC2"/>
        <w:tabs>
          <w:tab w:val="right" w:leader="dot" w:pos="8306"/>
        </w:tabs>
      </w:pPr>
      <w:hyperlink w:anchor="_Toc1354" w:history="1">
        <w:r>
          <w:rPr>
            <w:rFonts w:ascii="仿宋" w:eastAsia="仿宋" w:hAnsi="仿宋" w:cs="仿宋" w:hint="eastAsia"/>
            <w:lang w:eastAsia="zh-CN"/>
          </w:rPr>
          <w:t>(二)、产业集群培育与发展</w:t>
        </w:r>
        <w:r>
          <w:tab/>
        </w:r>
        <w:r>
          <w:fldChar w:fldCharType="begin"/>
        </w:r>
        <w:r>
          <w:instrText xml:space="preserve"> PAGEREF _Toc1354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9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2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直接收益：假设异步发电机项目的产品或服务年销售收入为XX万元。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3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若异步发电机项目成功推广新型环保产品，比如采用可回收材料的包装，可能会激发消费者对可持续产品的需求。这种需求的增长可能迫使整个行业转向更环保的产品设计和生产方法。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0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2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步发电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步发电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异步发电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86"/>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46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步发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步发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步发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步发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https://d.book118.com/225011101242011041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B2B37"/>
    <w:rsid w:val="5BEB2B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0111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2023-12-28T06:48:00Z</dcterms:created>
  <dcterms:modified xsi:type="dcterms:W3CDTF">2023-12-28T06:48:23Z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52A54AB4B7C644E28171F209CFC87A86_11</vt:lpwstr>
  </property>
  <property fmtid="{D5CDD505-2E9C-101B-9397-08002B2CF9AE}" pid="3" name="KSOProductBuildVer">
    <vt:lpwstr>2052-12.1.0.16120</vt:lpwstr>
  </property>
</Properties>
</file>