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微蜂窝无线通信系统项目可行性研究方案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28" w:history="1">
        <w:r>
          <w:rPr>
            <w:rFonts w:ascii="仿宋" w:eastAsia="仿宋" w:hAnsi="仿宋" w:cs="仿宋" w:hint="eastAsia"/>
            <w:lang w:eastAsia="zh-CN"/>
          </w:rPr>
          <w:t>概论</w:t>
        </w:r>
        <w:r>
          <w:tab/>
        </w:r>
        <w:r>
          <w:fldChar w:fldCharType="begin"/>
        </w:r>
        <w:r>
          <w:instrText xml:space="preserve"> PAGEREF _Toc7528 \h </w:instrText>
        </w:r>
        <w:r>
          <w:fldChar w:fldCharType="separate"/>
        </w:r>
        <w:r>
          <w:t>3</w:t>
        </w:r>
        <w:r>
          <w:fldChar w:fldCharType="end"/>
        </w:r>
      </w:hyperlink>
    </w:p>
    <w:p>
      <w:pPr>
        <w:pStyle w:val="TOC1"/>
        <w:tabs>
          <w:tab w:val="right" w:leader="dot" w:pos="8306"/>
        </w:tabs>
      </w:pPr>
      <w:hyperlink w:anchor="_Toc23881" w:history="1">
        <w:r>
          <w:rPr>
            <w:rFonts w:ascii="仿宋" w:eastAsia="仿宋" w:hAnsi="仿宋" w:cs="仿宋" w:hint="eastAsia"/>
            <w:lang w:eastAsia="zh-CN"/>
          </w:rPr>
          <w:t>一、产品市场预测与分析</w:t>
        </w:r>
        <w:r>
          <w:tab/>
        </w:r>
        <w:r>
          <w:fldChar w:fldCharType="begin"/>
        </w:r>
        <w:r>
          <w:instrText xml:space="preserve"> PAGEREF _Toc23881 \h </w:instrText>
        </w:r>
        <w:r>
          <w:fldChar w:fldCharType="separate"/>
        </w:r>
        <w:r>
          <w:t>3</w:t>
        </w:r>
        <w:r>
          <w:fldChar w:fldCharType="end"/>
        </w:r>
      </w:hyperlink>
    </w:p>
    <w:p>
      <w:pPr>
        <w:pStyle w:val="TOC2"/>
        <w:tabs>
          <w:tab w:val="right" w:leader="dot" w:pos="8306"/>
        </w:tabs>
      </w:pPr>
      <w:hyperlink w:anchor="_Toc2821" w:history="1">
        <w:r>
          <w:rPr>
            <w:rFonts w:ascii="仿宋" w:eastAsia="仿宋" w:hAnsi="仿宋" w:cs="仿宋" w:hint="eastAsia"/>
            <w:lang w:eastAsia="zh-CN"/>
          </w:rPr>
          <w:t>(一)、市场调查</w:t>
        </w:r>
        <w:r>
          <w:tab/>
        </w:r>
        <w:r>
          <w:fldChar w:fldCharType="begin"/>
        </w:r>
        <w:r>
          <w:instrText xml:space="preserve"> PAGEREF _Toc2821 \h </w:instrText>
        </w:r>
        <w:r>
          <w:fldChar w:fldCharType="separate"/>
        </w:r>
        <w:r>
          <w:t>3</w:t>
        </w:r>
        <w:r>
          <w:fldChar w:fldCharType="end"/>
        </w:r>
      </w:hyperlink>
    </w:p>
    <w:p>
      <w:pPr>
        <w:pStyle w:val="TOC2"/>
        <w:tabs>
          <w:tab w:val="right" w:leader="dot" w:pos="8306"/>
        </w:tabs>
      </w:pPr>
      <w:hyperlink w:anchor="_Toc4712" w:history="1">
        <w:r>
          <w:rPr>
            <w:rFonts w:ascii="仿宋" w:eastAsia="仿宋" w:hAnsi="仿宋" w:cs="仿宋" w:hint="eastAsia"/>
            <w:lang w:eastAsia="zh-CN"/>
          </w:rPr>
          <w:t>(二)、生产能力调查</w:t>
        </w:r>
        <w:r>
          <w:tab/>
        </w:r>
        <w:r>
          <w:fldChar w:fldCharType="begin"/>
        </w:r>
        <w:r>
          <w:instrText xml:space="preserve"> PAGEREF _Toc4712 \h </w:instrText>
        </w:r>
        <w:r>
          <w:fldChar w:fldCharType="separate"/>
        </w:r>
        <w:r>
          <w:t>5</w:t>
        </w:r>
        <w:r>
          <w:fldChar w:fldCharType="end"/>
        </w:r>
      </w:hyperlink>
    </w:p>
    <w:p>
      <w:pPr>
        <w:pStyle w:val="TOC2"/>
        <w:tabs>
          <w:tab w:val="right" w:leader="dot" w:pos="8306"/>
        </w:tabs>
      </w:pPr>
      <w:hyperlink w:anchor="_Toc113" w:history="1">
        <w:r>
          <w:rPr>
            <w:rFonts w:ascii="仿宋" w:eastAsia="仿宋" w:hAnsi="仿宋" w:cs="仿宋" w:hint="eastAsia"/>
            <w:lang w:eastAsia="zh-CN"/>
          </w:rPr>
          <w:t>(三)、销售量调查</w:t>
        </w:r>
        <w:r>
          <w:tab/>
        </w:r>
        <w:r>
          <w:fldChar w:fldCharType="begin"/>
        </w:r>
        <w:r>
          <w:instrText xml:space="preserve"> PAGEREF _Toc113 \h </w:instrText>
        </w:r>
        <w:r>
          <w:fldChar w:fldCharType="separate"/>
        </w:r>
        <w:r>
          <w:t>7</w:t>
        </w:r>
        <w:r>
          <w:fldChar w:fldCharType="end"/>
        </w:r>
      </w:hyperlink>
    </w:p>
    <w:p>
      <w:pPr>
        <w:pStyle w:val="TOC2"/>
        <w:tabs>
          <w:tab w:val="right" w:leader="dot" w:pos="8306"/>
        </w:tabs>
      </w:pPr>
      <w:hyperlink w:anchor="_Toc18416" w:history="1">
        <w:r>
          <w:rPr>
            <w:rFonts w:ascii="仿宋" w:eastAsia="仿宋" w:hAnsi="仿宋" w:cs="仿宋" w:hint="eastAsia"/>
            <w:lang w:eastAsia="zh-CN"/>
          </w:rPr>
          <w:t>(四)、产品价格调查</w:t>
        </w:r>
        <w:r>
          <w:tab/>
        </w:r>
        <w:r>
          <w:fldChar w:fldCharType="begin"/>
        </w:r>
        <w:r>
          <w:instrText xml:space="preserve"> PAGEREF _Toc18416 \h </w:instrText>
        </w:r>
        <w:r>
          <w:fldChar w:fldCharType="separate"/>
        </w:r>
        <w:r>
          <w:t>9</w:t>
        </w:r>
        <w:r>
          <w:fldChar w:fldCharType="end"/>
        </w:r>
      </w:hyperlink>
    </w:p>
    <w:p>
      <w:pPr>
        <w:pStyle w:val="TOC2"/>
        <w:tabs>
          <w:tab w:val="right" w:leader="dot" w:pos="8306"/>
        </w:tabs>
      </w:pPr>
      <w:hyperlink w:anchor="_Toc8722" w:history="1">
        <w:r>
          <w:rPr>
            <w:rFonts w:ascii="仿宋" w:eastAsia="仿宋" w:hAnsi="仿宋" w:cs="仿宋" w:hint="eastAsia"/>
            <w:lang w:eastAsia="zh-CN"/>
          </w:rPr>
          <w:t>(五)、市场预测</w:t>
        </w:r>
        <w:r>
          <w:tab/>
        </w:r>
        <w:r>
          <w:fldChar w:fldCharType="begin"/>
        </w:r>
        <w:r>
          <w:instrText xml:space="preserve"> PAGEREF _Toc8722 \h </w:instrText>
        </w:r>
        <w:r>
          <w:fldChar w:fldCharType="separate"/>
        </w:r>
        <w:r>
          <w:t>11</w:t>
        </w:r>
        <w:r>
          <w:fldChar w:fldCharType="end"/>
        </w:r>
      </w:hyperlink>
    </w:p>
    <w:p>
      <w:pPr>
        <w:pStyle w:val="TOC2"/>
        <w:tabs>
          <w:tab w:val="right" w:leader="dot" w:pos="8306"/>
        </w:tabs>
      </w:pPr>
      <w:hyperlink w:anchor="_Toc4476" w:history="1">
        <w:r>
          <w:rPr>
            <w:rFonts w:ascii="仿宋" w:eastAsia="仿宋" w:hAnsi="仿宋" w:cs="仿宋" w:hint="eastAsia"/>
            <w:lang w:eastAsia="zh-CN"/>
          </w:rPr>
          <w:t>(六)、销售收入预测</w:t>
        </w:r>
        <w:r>
          <w:tab/>
        </w:r>
        <w:r>
          <w:fldChar w:fldCharType="begin"/>
        </w:r>
        <w:r>
          <w:instrText xml:space="preserve"> PAGEREF _Toc4476 \h </w:instrText>
        </w:r>
        <w:r>
          <w:fldChar w:fldCharType="separate"/>
        </w:r>
        <w:r>
          <w:t>13</w:t>
        </w:r>
        <w:r>
          <w:fldChar w:fldCharType="end"/>
        </w:r>
      </w:hyperlink>
    </w:p>
    <w:p>
      <w:pPr>
        <w:pStyle w:val="TOC1"/>
        <w:tabs>
          <w:tab w:val="right" w:leader="dot" w:pos="8306"/>
        </w:tabs>
      </w:pPr>
      <w:hyperlink w:anchor="_Toc23231" w:history="1">
        <w:r>
          <w:rPr>
            <w:rFonts w:ascii="仿宋" w:eastAsia="仿宋" w:hAnsi="仿宋" w:cs="仿宋" w:hint="eastAsia"/>
            <w:lang w:eastAsia="zh-CN"/>
          </w:rPr>
          <w:t>二、微蜂窝无线通信系统项目建设目标</w:t>
        </w:r>
        <w:r>
          <w:tab/>
        </w:r>
        <w:r>
          <w:fldChar w:fldCharType="begin"/>
        </w:r>
        <w:r>
          <w:instrText xml:space="preserve"> PAGEREF _Toc23231 \h </w:instrText>
        </w:r>
        <w:r>
          <w:fldChar w:fldCharType="separate"/>
        </w:r>
        <w:r>
          <w:t>16</w:t>
        </w:r>
        <w:r>
          <w:fldChar w:fldCharType="end"/>
        </w:r>
      </w:hyperlink>
    </w:p>
    <w:p>
      <w:pPr>
        <w:pStyle w:val="TOC2"/>
        <w:tabs>
          <w:tab w:val="right" w:leader="dot" w:pos="8306"/>
        </w:tabs>
      </w:pPr>
      <w:hyperlink w:anchor="_Toc17824" w:history="1">
        <w:r>
          <w:rPr>
            <w:rFonts w:ascii="仿宋" w:eastAsia="仿宋" w:hAnsi="仿宋" w:cs="仿宋" w:hint="eastAsia"/>
            <w:lang w:eastAsia="zh-CN"/>
          </w:rPr>
          <w:t>(一)、微蜂窝无线通信系统项目建设目标</w:t>
        </w:r>
        <w:r>
          <w:tab/>
        </w:r>
        <w:r>
          <w:fldChar w:fldCharType="begin"/>
        </w:r>
        <w:r>
          <w:instrText xml:space="preserve"> PAGEREF _Toc17824 \h </w:instrText>
        </w:r>
        <w:r>
          <w:fldChar w:fldCharType="separate"/>
        </w:r>
        <w:r>
          <w:t>16</w:t>
        </w:r>
        <w:r>
          <w:fldChar w:fldCharType="end"/>
        </w:r>
      </w:hyperlink>
    </w:p>
    <w:p>
      <w:pPr>
        <w:pStyle w:val="TOC1"/>
        <w:tabs>
          <w:tab w:val="right" w:leader="dot" w:pos="8306"/>
        </w:tabs>
      </w:pPr>
      <w:hyperlink w:anchor="_Toc18796" w:history="1">
        <w:r>
          <w:rPr>
            <w:rFonts w:ascii="仿宋" w:eastAsia="仿宋" w:hAnsi="仿宋" w:cs="仿宋" w:hint="eastAsia"/>
            <w:lang w:eastAsia="zh-CN"/>
          </w:rPr>
          <w:t>三、微蜂窝无线通信系统项目建设内容</w:t>
        </w:r>
        <w:r>
          <w:tab/>
        </w:r>
        <w:r>
          <w:fldChar w:fldCharType="begin"/>
        </w:r>
        <w:r>
          <w:instrText xml:space="preserve"> PAGEREF _Toc18796 \h </w:instrText>
        </w:r>
        <w:r>
          <w:fldChar w:fldCharType="separate"/>
        </w:r>
        <w:r>
          <w:t>17</w:t>
        </w:r>
        <w:r>
          <w:fldChar w:fldCharType="end"/>
        </w:r>
      </w:hyperlink>
    </w:p>
    <w:p>
      <w:pPr>
        <w:pStyle w:val="TOC2"/>
        <w:tabs>
          <w:tab w:val="right" w:leader="dot" w:pos="8306"/>
        </w:tabs>
      </w:pPr>
      <w:hyperlink w:anchor="_Toc26478" w:history="1">
        <w:r>
          <w:rPr>
            <w:rFonts w:ascii="仿宋" w:eastAsia="仿宋" w:hAnsi="仿宋" w:cs="仿宋" w:hint="eastAsia"/>
            <w:lang w:eastAsia="zh-CN"/>
          </w:rPr>
          <w:t>(一)、建筑工程</w:t>
        </w:r>
        <w:r>
          <w:tab/>
        </w:r>
        <w:r>
          <w:fldChar w:fldCharType="begin"/>
        </w:r>
        <w:r>
          <w:instrText xml:space="preserve"> PAGEREF _Toc26478 \h </w:instrText>
        </w:r>
        <w:r>
          <w:fldChar w:fldCharType="separate"/>
        </w:r>
        <w:r>
          <w:t>17</w:t>
        </w:r>
        <w:r>
          <w:fldChar w:fldCharType="end"/>
        </w:r>
      </w:hyperlink>
    </w:p>
    <w:p>
      <w:pPr>
        <w:pStyle w:val="TOC2"/>
        <w:tabs>
          <w:tab w:val="right" w:leader="dot" w:pos="8306"/>
        </w:tabs>
      </w:pPr>
      <w:hyperlink w:anchor="_Toc27943" w:history="1">
        <w:r>
          <w:rPr>
            <w:rFonts w:ascii="仿宋" w:eastAsia="仿宋" w:hAnsi="仿宋" w:cs="仿宋" w:hint="eastAsia"/>
            <w:lang w:eastAsia="zh-CN"/>
          </w:rPr>
          <w:t>(二)、电气、自动控制系统</w:t>
        </w:r>
        <w:r>
          <w:tab/>
        </w:r>
        <w:r>
          <w:fldChar w:fldCharType="begin"/>
        </w:r>
        <w:r>
          <w:instrText xml:space="preserve"> PAGEREF _Toc27943 \h </w:instrText>
        </w:r>
        <w:r>
          <w:fldChar w:fldCharType="separate"/>
        </w:r>
        <w:r>
          <w:t>19</w:t>
        </w:r>
        <w:r>
          <w:fldChar w:fldCharType="end"/>
        </w:r>
      </w:hyperlink>
    </w:p>
    <w:p>
      <w:pPr>
        <w:pStyle w:val="TOC2"/>
        <w:tabs>
          <w:tab w:val="right" w:leader="dot" w:pos="8306"/>
        </w:tabs>
      </w:pPr>
      <w:hyperlink w:anchor="_Toc26867" w:history="1">
        <w:r>
          <w:rPr>
            <w:rFonts w:ascii="仿宋" w:eastAsia="仿宋" w:hAnsi="仿宋" w:cs="仿宋" w:hint="eastAsia"/>
            <w:lang w:eastAsia="zh-CN"/>
          </w:rPr>
          <w:t>(三)、通用及专用设备选择</w:t>
        </w:r>
        <w:r>
          <w:tab/>
        </w:r>
        <w:r>
          <w:fldChar w:fldCharType="begin"/>
        </w:r>
        <w:r>
          <w:instrText xml:space="preserve"> PAGEREF _Toc26867 \h </w:instrText>
        </w:r>
        <w:r>
          <w:fldChar w:fldCharType="separate"/>
        </w:r>
        <w:r>
          <w:t>21</w:t>
        </w:r>
        <w:r>
          <w:fldChar w:fldCharType="end"/>
        </w:r>
      </w:hyperlink>
    </w:p>
    <w:p>
      <w:pPr>
        <w:pStyle w:val="TOC2"/>
        <w:tabs>
          <w:tab w:val="right" w:leader="dot" w:pos="8306"/>
        </w:tabs>
      </w:pPr>
      <w:hyperlink w:anchor="_Toc2582" w:history="1">
        <w:r>
          <w:rPr>
            <w:rFonts w:ascii="仿宋" w:eastAsia="仿宋" w:hAnsi="仿宋" w:cs="仿宋" w:hint="eastAsia"/>
            <w:lang w:eastAsia="zh-CN"/>
          </w:rPr>
          <w:t>(四)、公共工程</w:t>
        </w:r>
        <w:r>
          <w:tab/>
        </w:r>
        <w:r>
          <w:fldChar w:fldCharType="begin"/>
        </w:r>
        <w:r>
          <w:instrText xml:space="preserve"> PAGEREF _Toc2582 \h </w:instrText>
        </w:r>
        <w:r>
          <w:fldChar w:fldCharType="separate"/>
        </w:r>
        <w:r>
          <w:t>23</w:t>
        </w:r>
        <w:r>
          <w:fldChar w:fldCharType="end"/>
        </w:r>
      </w:hyperlink>
    </w:p>
    <w:p>
      <w:pPr>
        <w:pStyle w:val="TOC1"/>
        <w:tabs>
          <w:tab w:val="right" w:leader="dot" w:pos="8306"/>
        </w:tabs>
      </w:pPr>
      <w:hyperlink w:anchor="_Toc30406" w:history="1">
        <w:r>
          <w:rPr>
            <w:rFonts w:ascii="仿宋" w:eastAsia="仿宋" w:hAnsi="仿宋" w:cs="仿宋" w:hint="eastAsia"/>
            <w:lang w:eastAsia="zh-CN"/>
          </w:rPr>
          <w:t>四、微蜂窝无线通信系统项目建设背景</w:t>
        </w:r>
        <w:r>
          <w:tab/>
        </w:r>
        <w:r>
          <w:fldChar w:fldCharType="begin"/>
        </w:r>
        <w:r>
          <w:instrText xml:space="preserve"> PAGEREF _Toc30406 \h </w:instrText>
        </w:r>
        <w:r>
          <w:fldChar w:fldCharType="separate"/>
        </w:r>
        <w:r>
          <w:t>24</w:t>
        </w:r>
        <w:r>
          <w:fldChar w:fldCharType="end"/>
        </w:r>
      </w:hyperlink>
    </w:p>
    <w:p>
      <w:pPr>
        <w:pStyle w:val="TOC2"/>
        <w:tabs>
          <w:tab w:val="right" w:leader="dot" w:pos="8306"/>
        </w:tabs>
      </w:pPr>
      <w:hyperlink w:anchor="_Toc22362" w:history="1">
        <w:r>
          <w:rPr>
            <w:rFonts w:ascii="仿宋" w:eastAsia="仿宋" w:hAnsi="仿宋" w:cs="仿宋" w:hint="eastAsia"/>
            <w:lang w:eastAsia="zh-CN"/>
          </w:rPr>
          <w:t>(一)、微蜂窝无线通信系统项目提出背景</w:t>
        </w:r>
        <w:r>
          <w:tab/>
        </w:r>
        <w:r>
          <w:fldChar w:fldCharType="begin"/>
        </w:r>
        <w:r>
          <w:instrText xml:space="preserve"> PAGEREF _Toc22362 \h </w:instrText>
        </w:r>
        <w:r>
          <w:fldChar w:fldCharType="separate"/>
        </w:r>
        <w:r>
          <w:t>24</w:t>
        </w:r>
        <w:r>
          <w:fldChar w:fldCharType="end"/>
        </w:r>
      </w:hyperlink>
    </w:p>
    <w:p>
      <w:pPr>
        <w:pStyle w:val="TOC2"/>
        <w:tabs>
          <w:tab w:val="right" w:leader="dot" w:pos="8306"/>
        </w:tabs>
      </w:pPr>
      <w:hyperlink w:anchor="_Toc15584" w:history="1">
        <w:r>
          <w:rPr>
            <w:rFonts w:ascii="仿宋" w:eastAsia="仿宋" w:hAnsi="仿宋" w:cs="仿宋" w:hint="eastAsia"/>
            <w:lang w:eastAsia="zh-CN"/>
          </w:rPr>
          <w:t>(二)、微蜂窝无线通信系统项目建设的必要性</w:t>
        </w:r>
        <w:r>
          <w:tab/>
        </w:r>
        <w:r>
          <w:fldChar w:fldCharType="begin"/>
        </w:r>
        <w:r>
          <w:instrText xml:space="preserve"> PAGEREF _Toc15584 \h </w:instrText>
        </w:r>
        <w:r>
          <w:fldChar w:fldCharType="separate"/>
        </w:r>
        <w:r>
          <w:t>25</w:t>
        </w:r>
        <w:r>
          <w:fldChar w:fldCharType="end"/>
        </w:r>
      </w:hyperlink>
    </w:p>
    <w:p>
      <w:pPr>
        <w:pStyle w:val="TOC2"/>
        <w:tabs>
          <w:tab w:val="right" w:leader="dot" w:pos="8306"/>
        </w:tabs>
      </w:pPr>
      <w:hyperlink w:anchor="_Toc17660" w:history="1">
        <w:r>
          <w:rPr>
            <w:rFonts w:ascii="仿宋" w:eastAsia="仿宋" w:hAnsi="仿宋" w:cs="仿宋" w:hint="eastAsia"/>
            <w:lang w:eastAsia="zh-CN"/>
          </w:rPr>
          <w:t>(三)、微蜂窝无线通信系统项目建设的可行性</w:t>
        </w:r>
        <w:r>
          <w:tab/>
        </w:r>
        <w:r>
          <w:fldChar w:fldCharType="begin"/>
        </w:r>
        <w:r>
          <w:instrText xml:space="preserve"> PAGEREF _Toc17660 \h </w:instrText>
        </w:r>
        <w:r>
          <w:fldChar w:fldCharType="separate"/>
        </w:r>
        <w:r>
          <w:t>26</w:t>
        </w:r>
        <w:r>
          <w:fldChar w:fldCharType="end"/>
        </w:r>
      </w:hyperlink>
    </w:p>
    <w:p>
      <w:pPr>
        <w:pStyle w:val="TOC1"/>
        <w:tabs>
          <w:tab w:val="right" w:leader="dot" w:pos="8306"/>
        </w:tabs>
      </w:pPr>
      <w:hyperlink w:anchor="_Toc22350" w:history="1">
        <w:r>
          <w:rPr>
            <w:rFonts w:ascii="仿宋" w:eastAsia="仿宋" w:hAnsi="仿宋" w:cs="仿宋" w:hint="eastAsia"/>
            <w:lang w:eastAsia="zh-CN"/>
          </w:rPr>
          <w:t>五、微蜂窝无线通信系统项目承办单位基本情况</w:t>
        </w:r>
        <w:r>
          <w:tab/>
        </w:r>
        <w:r>
          <w:fldChar w:fldCharType="begin"/>
        </w:r>
        <w:r>
          <w:instrText xml:space="preserve"> PAGEREF _Toc22350 \h </w:instrText>
        </w:r>
        <w:r>
          <w:fldChar w:fldCharType="separate"/>
        </w:r>
        <w:r>
          <w:t>28</w:t>
        </w:r>
        <w:r>
          <w:fldChar w:fldCharType="end"/>
        </w:r>
      </w:hyperlink>
    </w:p>
    <w:p>
      <w:pPr>
        <w:pStyle w:val="TOC2"/>
        <w:tabs>
          <w:tab w:val="right" w:leader="dot" w:pos="8306"/>
        </w:tabs>
      </w:pPr>
      <w:hyperlink w:anchor="_Toc25170" w:history="1">
        <w:r>
          <w:rPr>
            <w:rFonts w:ascii="仿宋" w:eastAsia="仿宋" w:hAnsi="仿宋" w:cs="仿宋" w:hint="eastAsia"/>
            <w:lang w:eastAsia="zh-CN"/>
          </w:rPr>
          <w:t>(一)、公司名称</w:t>
        </w:r>
        <w:r>
          <w:tab/>
        </w:r>
        <w:r>
          <w:fldChar w:fldCharType="begin"/>
        </w:r>
        <w:r>
          <w:instrText xml:space="preserve"> PAGEREF _Toc25170 \h </w:instrText>
        </w:r>
        <w:r>
          <w:fldChar w:fldCharType="separate"/>
        </w:r>
        <w:r>
          <w:t>28</w:t>
        </w:r>
        <w:r>
          <w:fldChar w:fldCharType="end"/>
        </w:r>
      </w:hyperlink>
    </w:p>
    <w:p>
      <w:pPr>
        <w:pStyle w:val="TOC2"/>
        <w:tabs>
          <w:tab w:val="right" w:leader="dot" w:pos="8306"/>
        </w:tabs>
      </w:pPr>
      <w:hyperlink w:anchor="_Toc30092" w:history="1">
        <w:r>
          <w:rPr>
            <w:rFonts w:ascii="仿宋" w:eastAsia="仿宋" w:hAnsi="仿宋" w:cs="仿宋" w:hint="eastAsia"/>
            <w:lang w:eastAsia="zh-CN"/>
          </w:rPr>
          <w:t>(二)、公司简介</w:t>
        </w:r>
        <w:r>
          <w:tab/>
        </w:r>
        <w:r>
          <w:fldChar w:fldCharType="begin"/>
        </w:r>
        <w:r>
          <w:instrText xml:space="preserve"> PAGEREF _Toc30092 \h </w:instrText>
        </w:r>
        <w:r>
          <w:fldChar w:fldCharType="separate"/>
        </w:r>
        <w:r>
          <w:t>28</w:t>
        </w:r>
        <w:r>
          <w:fldChar w:fldCharType="end"/>
        </w:r>
      </w:hyperlink>
    </w:p>
    <w:p>
      <w:pPr>
        <w:pStyle w:val="TOC2"/>
        <w:tabs>
          <w:tab w:val="right" w:leader="dot" w:pos="8306"/>
        </w:tabs>
      </w:pPr>
      <w:hyperlink w:anchor="_Toc28796" w:history="1">
        <w:r>
          <w:rPr>
            <w:rFonts w:ascii="仿宋" w:eastAsia="仿宋" w:hAnsi="仿宋" w:cs="仿宋" w:hint="eastAsia"/>
            <w:lang w:eastAsia="zh-CN"/>
          </w:rPr>
          <w:t>(三)、公司经济效益分析</w:t>
        </w:r>
        <w:r>
          <w:tab/>
        </w:r>
        <w:r>
          <w:fldChar w:fldCharType="begin"/>
        </w:r>
        <w:r>
          <w:instrText xml:space="preserve"> PAGEREF _Toc28796 \h </w:instrText>
        </w:r>
        <w:r>
          <w:fldChar w:fldCharType="separate"/>
        </w:r>
        <w:r>
          <w:t>30</w:t>
        </w:r>
        <w:r>
          <w:fldChar w:fldCharType="end"/>
        </w:r>
      </w:hyperlink>
    </w:p>
    <w:p>
      <w:pPr>
        <w:pStyle w:val="TOC1"/>
        <w:tabs>
          <w:tab w:val="right" w:leader="dot" w:pos="8306"/>
        </w:tabs>
      </w:pPr>
      <w:hyperlink w:anchor="_Toc11647" w:history="1">
        <w:r>
          <w:rPr>
            <w:rFonts w:ascii="仿宋" w:eastAsia="仿宋" w:hAnsi="仿宋" w:cs="仿宋" w:hint="eastAsia"/>
            <w:lang w:eastAsia="zh-CN"/>
          </w:rPr>
          <w:t>六、效益分析</w:t>
        </w:r>
        <w:r>
          <w:tab/>
        </w:r>
        <w:r>
          <w:fldChar w:fldCharType="begin"/>
        </w:r>
        <w:r>
          <w:instrText xml:space="preserve"> PAGEREF _Toc11647 \h </w:instrText>
        </w:r>
        <w:r>
          <w:fldChar w:fldCharType="separate"/>
        </w:r>
        <w:r>
          <w:t>30</w:t>
        </w:r>
        <w:r>
          <w:fldChar w:fldCharType="end"/>
        </w:r>
      </w:hyperlink>
    </w:p>
    <w:p>
      <w:pPr>
        <w:pStyle w:val="TOC2"/>
        <w:tabs>
          <w:tab w:val="right" w:leader="dot" w:pos="8306"/>
        </w:tabs>
      </w:pPr>
      <w:hyperlink w:anchor="_Toc18928" w:history="1">
        <w:r>
          <w:rPr>
            <w:rFonts w:ascii="仿宋" w:eastAsia="仿宋" w:hAnsi="仿宋" w:cs="仿宋" w:hint="eastAsia"/>
            <w:lang w:eastAsia="zh-CN"/>
          </w:rPr>
          <w:t>(一)、生产成本和销售收入估算</w:t>
        </w:r>
        <w:r>
          <w:tab/>
        </w:r>
        <w:r>
          <w:fldChar w:fldCharType="begin"/>
        </w:r>
        <w:r>
          <w:instrText xml:space="preserve"> PAGEREF _Toc18928 \h </w:instrText>
        </w:r>
        <w:r>
          <w:fldChar w:fldCharType="separate"/>
        </w:r>
        <w:r>
          <w:t>30</w:t>
        </w:r>
        <w:r>
          <w:fldChar w:fldCharType="end"/>
        </w:r>
      </w:hyperlink>
    </w:p>
    <w:p>
      <w:pPr>
        <w:pStyle w:val="TOC2"/>
        <w:tabs>
          <w:tab w:val="right" w:leader="dot" w:pos="8306"/>
        </w:tabs>
      </w:pPr>
      <w:hyperlink w:anchor="_Toc9059" w:history="1">
        <w:r>
          <w:rPr>
            <w:rFonts w:ascii="仿宋" w:eastAsia="仿宋" w:hAnsi="仿宋" w:cs="仿宋" w:hint="eastAsia"/>
            <w:lang w:eastAsia="zh-CN"/>
          </w:rPr>
          <w:t>(二)、财务评价</w:t>
        </w:r>
        <w:r>
          <w:tab/>
        </w:r>
        <w:r>
          <w:fldChar w:fldCharType="begin"/>
        </w:r>
        <w:r>
          <w:instrText xml:space="preserve"> PAGEREF _Toc9059 \h </w:instrText>
        </w:r>
        <w:r>
          <w:fldChar w:fldCharType="separate"/>
        </w:r>
        <w:r>
          <w:t>32</w:t>
        </w:r>
        <w:r>
          <w:fldChar w:fldCharType="end"/>
        </w:r>
      </w:hyperlink>
    </w:p>
    <w:p>
      <w:pPr>
        <w:pStyle w:val="TOC2"/>
        <w:tabs>
          <w:tab w:val="right" w:leader="dot" w:pos="8306"/>
        </w:tabs>
      </w:pPr>
      <w:hyperlink w:anchor="_Toc20261" w:history="1">
        <w:r>
          <w:rPr>
            <w:rFonts w:ascii="仿宋" w:eastAsia="仿宋" w:hAnsi="仿宋" w:cs="仿宋" w:hint="eastAsia"/>
            <w:lang w:eastAsia="zh-CN"/>
          </w:rPr>
          <w:t>(三)、环境效益和社会效益</w:t>
        </w:r>
        <w:r>
          <w:tab/>
        </w:r>
        <w:r>
          <w:fldChar w:fldCharType="begin"/>
        </w:r>
        <w:r>
          <w:instrText xml:space="preserve"> PAGEREF _Toc20261 \h </w:instrText>
        </w:r>
        <w:r>
          <w:fldChar w:fldCharType="separate"/>
        </w:r>
        <w:r>
          <w:t>34</w:t>
        </w:r>
        <w:r>
          <w:fldChar w:fldCharType="end"/>
        </w:r>
      </w:hyperlink>
    </w:p>
    <w:p>
      <w:pPr>
        <w:pStyle w:val="TOC1"/>
        <w:tabs>
          <w:tab w:val="right" w:leader="dot" w:pos="8306"/>
        </w:tabs>
      </w:pPr>
      <w:hyperlink w:anchor="_Toc5689" w:history="1">
        <w:r>
          <w:rPr>
            <w:rFonts w:ascii="仿宋" w:eastAsia="仿宋" w:hAnsi="仿宋" w:cs="仿宋" w:hint="eastAsia"/>
            <w:lang w:eastAsia="zh-CN"/>
          </w:rPr>
          <w:t>七、产品规划</w:t>
        </w:r>
        <w:r>
          <w:tab/>
        </w:r>
        <w:r>
          <w:fldChar w:fldCharType="begin"/>
        </w:r>
        <w:r>
          <w:instrText xml:space="preserve"> PAGEREF _Toc5689 \h </w:instrText>
        </w:r>
        <w:r>
          <w:fldChar w:fldCharType="separate"/>
        </w:r>
        <w:r>
          <w:t>36</w:t>
        </w:r>
        <w:r>
          <w:fldChar w:fldCharType="end"/>
        </w:r>
      </w:hyperlink>
    </w:p>
    <w:p>
      <w:pPr>
        <w:pStyle w:val="TOC2"/>
        <w:tabs>
          <w:tab w:val="right" w:leader="dot" w:pos="8306"/>
        </w:tabs>
      </w:pPr>
      <w:hyperlink w:anchor="_Toc18915" w:history="1">
        <w:r>
          <w:rPr>
            <w:rFonts w:ascii="仿宋" w:eastAsia="仿宋" w:hAnsi="仿宋" w:cs="仿宋" w:hint="eastAsia"/>
            <w:lang w:eastAsia="zh-CN"/>
          </w:rPr>
          <w:t>(一)、产品规划</w:t>
        </w:r>
        <w:r>
          <w:tab/>
        </w:r>
        <w:r>
          <w:fldChar w:fldCharType="begin"/>
        </w:r>
        <w:r>
          <w:instrText xml:space="preserve"> PAGEREF _Toc18915 \h </w:instrText>
        </w:r>
        <w:r>
          <w:fldChar w:fldCharType="separate"/>
        </w:r>
        <w:r>
          <w:t>36</w:t>
        </w:r>
        <w:r>
          <w:fldChar w:fldCharType="end"/>
        </w:r>
      </w:hyperlink>
    </w:p>
    <w:p>
      <w:pPr>
        <w:pStyle w:val="TOC2"/>
        <w:tabs>
          <w:tab w:val="right" w:leader="dot" w:pos="8306"/>
        </w:tabs>
      </w:pPr>
      <w:hyperlink w:anchor="_Toc7272" w:history="1">
        <w:r>
          <w:rPr>
            <w:rFonts w:ascii="仿宋" w:eastAsia="仿宋" w:hAnsi="仿宋" w:cs="仿宋" w:hint="eastAsia"/>
            <w:lang w:eastAsia="zh-CN"/>
          </w:rPr>
          <w:t>(二)、建设规模</w:t>
        </w:r>
        <w:r>
          <w:tab/>
        </w:r>
        <w:r>
          <w:fldChar w:fldCharType="begin"/>
        </w:r>
        <w:r>
          <w:instrText xml:space="preserve"> PAGEREF _Toc7272 \h </w:instrText>
        </w:r>
        <w:r>
          <w:fldChar w:fldCharType="separate"/>
        </w:r>
        <w:r>
          <w:t>36</w:t>
        </w:r>
        <w:r>
          <w:fldChar w:fldCharType="end"/>
        </w:r>
      </w:hyperlink>
    </w:p>
    <w:p>
      <w:pPr>
        <w:pStyle w:val="TOC1"/>
        <w:tabs>
          <w:tab w:val="right" w:leader="dot" w:pos="8306"/>
        </w:tabs>
      </w:pPr>
      <w:hyperlink w:anchor="_Toc959" w:history="1">
        <w:r>
          <w:rPr>
            <w:rFonts w:ascii="仿宋" w:eastAsia="仿宋" w:hAnsi="仿宋" w:cs="仿宋" w:hint="eastAsia"/>
            <w:lang w:eastAsia="zh-CN"/>
          </w:rPr>
          <w:t>八、信息技术与数字化转型</w:t>
        </w:r>
        <w:r>
          <w:tab/>
        </w:r>
        <w:r>
          <w:fldChar w:fldCharType="begin"/>
        </w:r>
        <w:r>
          <w:instrText xml:space="preserve"> PAGEREF _Toc959 \h </w:instrText>
        </w:r>
        <w:r>
          <w:fldChar w:fldCharType="separate"/>
        </w:r>
        <w:r>
          <w:t>37</w:t>
        </w:r>
        <w:r>
          <w:fldChar w:fldCharType="end"/>
        </w:r>
      </w:hyperlink>
    </w:p>
    <w:p>
      <w:pPr>
        <w:pStyle w:val="TOC2"/>
        <w:tabs>
          <w:tab w:val="right" w:leader="dot" w:pos="8306"/>
        </w:tabs>
      </w:pPr>
      <w:hyperlink w:anchor="_Toc31415" w:history="1">
        <w:r>
          <w:rPr>
            <w:rFonts w:ascii="仿宋" w:eastAsia="仿宋" w:hAnsi="仿宋" w:cs="仿宋" w:hint="eastAsia"/>
            <w:lang w:eastAsia="zh-CN"/>
          </w:rPr>
          <w:t>(一)、信息化基础设施建设</w:t>
        </w:r>
        <w:r>
          <w:tab/>
        </w:r>
        <w:r>
          <w:fldChar w:fldCharType="begin"/>
        </w:r>
        <w:r>
          <w:instrText xml:space="preserve"> PAGEREF _Toc31415 \h </w:instrText>
        </w:r>
        <w:r>
          <w:fldChar w:fldCharType="separate"/>
        </w:r>
        <w:r>
          <w:t>37</w:t>
        </w:r>
        <w:r>
          <w:fldChar w:fldCharType="end"/>
        </w:r>
      </w:hyperlink>
    </w:p>
    <w:p>
      <w:pPr>
        <w:pStyle w:val="TOC2"/>
        <w:tabs>
          <w:tab w:val="right" w:leader="dot" w:pos="8306"/>
        </w:tabs>
      </w:pPr>
      <w:hyperlink w:anchor="_Toc29131" w:history="1">
        <w:r>
          <w:rPr>
            <w:rFonts w:ascii="仿宋" w:eastAsia="仿宋" w:hAnsi="仿宋" w:cs="仿宋" w:hint="eastAsia"/>
            <w:lang w:eastAsia="zh-CN"/>
          </w:rPr>
          <w:t>(二)、数据安全与隐私保护</w:t>
        </w:r>
        <w:r>
          <w:tab/>
        </w:r>
        <w:r>
          <w:fldChar w:fldCharType="begin"/>
        </w:r>
        <w:r>
          <w:instrText xml:space="preserve"> PAGEREF _Toc29131 \h </w:instrText>
        </w:r>
        <w:r>
          <w:fldChar w:fldCharType="separate"/>
        </w:r>
        <w:r>
          <w:t>39</w:t>
        </w:r>
        <w:r>
          <w:fldChar w:fldCharType="end"/>
        </w:r>
      </w:hyperlink>
    </w:p>
    <w:p>
      <w:pPr>
        <w:pStyle w:val="TOC2"/>
        <w:tabs>
          <w:tab w:val="right" w:leader="dot" w:pos="8306"/>
        </w:tabs>
      </w:pPr>
      <w:hyperlink w:anchor="_Toc4041" w:history="1">
        <w:r>
          <w:rPr>
            <w:rFonts w:ascii="仿宋" w:eastAsia="仿宋" w:hAnsi="仿宋" w:cs="仿宋" w:hint="eastAsia"/>
            <w:lang w:eastAsia="zh-CN"/>
          </w:rPr>
          <w:t>(三)、数字化生产与运营</w:t>
        </w:r>
        <w:r>
          <w:tab/>
        </w:r>
        <w:r>
          <w:fldChar w:fldCharType="begin"/>
        </w:r>
        <w:r>
          <w:instrText xml:space="preserve"> PAGEREF _Toc4041 \h </w:instrText>
        </w:r>
        <w:r>
          <w:fldChar w:fldCharType="separate"/>
        </w:r>
        <w:r>
          <w:t>41</w:t>
        </w:r>
        <w:r>
          <w:fldChar w:fldCharType="end"/>
        </w:r>
      </w:hyperlink>
    </w:p>
    <w:p>
      <w:pPr>
        <w:pStyle w:val="TOC2"/>
        <w:tabs>
          <w:tab w:val="right" w:leader="dot" w:pos="8306"/>
        </w:tabs>
      </w:pPr>
      <w:hyperlink w:anchor="_Toc9867" w:history="1">
        <w:r>
          <w:rPr>
            <w:rFonts w:ascii="仿宋" w:eastAsia="仿宋" w:hAnsi="仿宋" w:cs="仿宋" w:hint="eastAsia"/>
            <w:lang w:eastAsia="zh-CN"/>
          </w:rPr>
          <w:t>(四)、人工智能应用与创新</w:t>
        </w:r>
        <w:r>
          <w:tab/>
        </w:r>
        <w:r>
          <w:fldChar w:fldCharType="begin"/>
        </w:r>
        <w:r>
          <w:instrText xml:space="preserve"> PAGEREF _Toc9867 \h </w:instrText>
        </w:r>
        <w:r>
          <w:fldChar w:fldCharType="separate"/>
        </w:r>
        <w:r>
          <w:t>43</w:t>
        </w:r>
        <w:r>
          <w:fldChar w:fldCharType="end"/>
        </w:r>
      </w:hyperlink>
    </w:p>
    <w:p>
      <w:pPr>
        <w:pStyle w:val="TOC1"/>
        <w:tabs>
          <w:tab w:val="right" w:leader="dot" w:pos="8306"/>
        </w:tabs>
      </w:pPr>
      <w:hyperlink w:anchor="_Toc24769" w:history="1">
        <w:r>
          <w:rPr>
            <w:rFonts w:ascii="仿宋" w:eastAsia="仿宋" w:hAnsi="仿宋" w:cs="仿宋" w:hint="eastAsia"/>
            <w:lang w:eastAsia="zh-CN"/>
          </w:rPr>
          <w:t>九、人力资源与员工培训</w:t>
        </w:r>
        <w:r>
          <w:tab/>
        </w:r>
        <w:r>
          <w:fldChar w:fldCharType="begin"/>
        </w:r>
        <w:r>
          <w:instrText xml:space="preserve"> PAGEREF _Toc24769 \h </w:instrText>
        </w:r>
        <w:r>
          <w:fldChar w:fldCharType="separate"/>
        </w:r>
        <w:r>
          <w:t>45</w:t>
        </w:r>
        <w:r>
          <w:fldChar w:fldCharType="end"/>
        </w:r>
      </w:hyperlink>
    </w:p>
    <w:p>
      <w:pPr>
        <w:pStyle w:val="TOC2"/>
        <w:tabs>
          <w:tab w:val="right" w:leader="dot" w:pos="8306"/>
        </w:tabs>
      </w:pPr>
      <w:hyperlink w:anchor="_Toc1182" w:history="1">
        <w:r>
          <w:rPr>
            <w:rFonts w:ascii="仿宋" w:eastAsia="仿宋" w:hAnsi="仿宋" w:cs="仿宋" w:hint="eastAsia"/>
            <w:lang w:eastAsia="zh-CN"/>
          </w:rPr>
          <w:t>(一)、人才招聘与选拔</w:t>
        </w:r>
        <w:r>
          <w:tab/>
        </w:r>
        <w:r>
          <w:fldChar w:fldCharType="begin"/>
        </w:r>
        <w:r>
          <w:instrText xml:space="preserve"> PAGEREF _Toc1182 \h </w:instrText>
        </w:r>
        <w:r>
          <w:fldChar w:fldCharType="separate"/>
        </w:r>
        <w:r>
          <w:t>45</w:t>
        </w:r>
        <w:r>
          <w:fldChar w:fldCharType="end"/>
        </w:r>
      </w:hyperlink>
    </w:p>
    <w:p>
      <w:pPr>
        <w:pStyle w:val="TOC2"/>
        <w:tabs>
          <w:tab w:val="right" w:leader="dot" w:pos="8306"/>
        </w:tabs>
      </w:pPr>
      <w:hyperlink w:anchor="_Toc30647" w:history="1">
        <w:r>
          <w:rPr>
            <w:rFonts w:ascii="仿宋" w:eastAsia="仿宋" w:hAnsi="仿宋" w:cs="仿宋" w:hint="eastAsia"/>
            <w:lang w:eastAsia="zh-CN"/>
          </w:rPr>
          <w:t>(二)、员工培训与职业发展</w:t>
        </w:r>
        <w:r>
          <w:tab/>
        </w:r>
        <w:r>
          <w:fldChar w:fldCharType="begin"/>
        </w:r>
        <w:r>
          <w:instrText xml:space="preserve"> PAGEREF _Toc30647 \h </w:instrText>
        </w:r>
        <w:r>
          <w:fldChar w:fldCharType="separate"/>
        </w:r>
        <w:r>
          <w:t>47</w:t>
        </w:r>
        <w:r>
          <w:fldChar w:fldCharType="end"/>
        </w:r>
      </w:hyperlink>
    </w:p>
    <w:p>
      <w:pPr>
        <w:pStyle w:val="TOC2"/>
        <w:tabs>
          <w:tab w:val="right" w:leader="dot" w:pos="8306"/>
        </w:tabs>
      </w:pPr>
      <w:hyperlink w:anchor="_Toc16332" w:history="1">
        <w:r>
          <w:rPr>
            <w:rFonts w:ascii="仿宋" w:eastAsia="仿宋" w:hAnsi="仿宋" w:cs="仿宋" w:hint="eastAsia"/>
            <w:lang w:eastAsia="zh-CN"/>
          </w:rPr>
          <w:t>(三)、员工福利与激励机制</w:t>
        </w:r>
        <w:r>
          <w:tab/>
        </w:r>
        <w:r>
          <w:fldChar w:fldCharType="begin"/>
        </w:r>
        <w:r>
          <w:instrText xml:space="preserve"> PAGEREF _Toc16332 \h </w:instrText>
        </w:r>
        <w:r>
          <w:fldChar w:fldCharType="separate"/>
        </w:r>
        <w:r>
          <w:t>48</w:t>
        </w:r>
        <w:r>
          <w:fldChar w:fldCharType="end"/>
        </w:r>
      </w:hyperlink>
    </w:p>
    <w:p>
      <w:pPr>
        <w:pStyle w:val="TOC2"/>
        <w:tabs>
          <w:tab w:val="right" w:leader="dot" w:pos="8306"/>
        </w:tabs>
      </w:pPr>
      <w:hyperlink w:anchor="_Toc2851" w:history="1">
        <w:r>
          <w:rPr>
            <w:rFonts w:ascii="仿宋" w:eastAsia="仿宋" w:hAnsi="仿宋" w:cs="仿宋" w:hint="eastAsia"/>
            <w:lang w:eastAsia="zh-CN"/>
          </w:rPr>
          <w:t>(四)、团队协作与企业文化</w:t>
        </w:r>
        <w:r>
          <w:tab/>
        </w:r>
        <w:r>
          <w:fldChar w:fldCharType="begin"/>
        </w:r>
        <w:r>
          <w:instrText xml:space="preserve"> PAGEREF _Toc2851 \h </w:instrText>
        </w:r>
        <w:r>
          <w:fldChar w:fldCharType="separate"/>
        </w:r>
        <w:r>
          <w:t>50</w:t>
        </w:r>
        <w:r>
          <w:fldChar w:fldCharType="end"/>
        </w:r>
      </w:hyperlink>
    </w:p>
    <w:p>
      <w:pPr>
        <w:pStyle w:val="TOC1"/>
        <w:tabs>
          <w:tab w:val="right" w:leader="dot" w:pos="8306"/>
        </w:tabs>
      </w:pPr>
      <w:hyperlink w:anchor="_Toc26443" w:history="1">
        <w:r>
          <w:rPr>
            <w:rFonts w:ascii="仿宋" w:eastAsia="仿宋" w:hAnsi="仿宋" w:cs="仿宋" w:hint="eastAsia"/>
            <w:lang w:eastAsia="zh-CN"/>
          </w:rPr>
          <w:t>十、知识管理与技术创新</w:t>
        </w:r>
        <w:r>
          <w:tab/>
        </w:r>
        <w:r>
          <w:fldChar w:fldCharType="begin"/>
        </w:r>
        <w:r>
          <w:instrText xml:space="preserve"> PAGEREF _Toc26443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24" w:history="1">
        <w:r>
          <w:rPr>
            <w:rFonts w:ascii="仿宋" w:eastAsia="仿宋" w:hAnsi="仿宋" w:cs="仿宋" w:hint="eastAsia"/>
            <w:lang w:eastAsia="zh-CN"/>
          </w:rPr>
          <w:t>(一)、知识管理体系建设</w:t>
        </w:r>
        <w:r>
          <w:tab/>
        </w:r>
        <w:r>
          <w:fldChar w:fldCharType="begin"/>
        </w:r>
        <w:r>
          <w:instrText xml:space="preserve"> PAGEREF _Toc23924 \h </w:instrText>
        </w:r>
        <w:r>
          <w:fldChar w:fldCharType="separate"/>
        </w:r>
        <w:r>
          <w:t>51</w:t>
        </w:r>
        <w:r>
          <w:fldChar w:fldCharType="end"/>
        </w:r>
      </w:hyperlink>
    </w:p>
    <w:p>
      <w:pPr>
        <w:pStyle w:val="TOC2"/>
        <w:tabs>
          <w:tab w:val="right" w:leader="dot" w:pos="8306"/>
        </w:tabs>
      </w:pPr>
      <w:hyperlink w:anchor="_Toc19333" w:history="1">
        <w:r>
          <w:rPr>
            <w:rFonts w:ascii="仿宋" w:eastAsia="仿宋" w:hAnsi="仿宋" w:cs="仿宋" w:hint="eastAsia"/>
            <w:lang w:eastAsia="zh-CN"/>
          </w:rPr>
          <w:t>(二)、技术创新与研发投入</w:t>
        </w:r>
        <w:r>
          <w:tab/>
        </w:r>
        <w:r>
          <w:fldChar w:fldCharType="begin"/>
        </w:r>
        <w:r>
          <w:instrText xml:space="preserve"> PAGEREF _Toc19333 \h </w:instrText>
        </w:r>
        <w:r>
          <w:fldChar w:fldCharType="separate"/>
        </w:r>
        <w:r>
          <w:t>52</w:t>
        </w:r>
        <w:r>
          <w:fldChar w:fldCharType="end"/>
        </w:r>
      </w:hyperlink>
    </w:p>
    <w:p>
      <w:pPr>
        <w:pStyle w:val="TOC2"/>
        <w:tabs>
          <w:tab w:val="right" w:leader="dot" w:pos="8306"/>
        </w:tabs>
      </w:pPr>
      <w:hyperlink w:anchor="_Toc32351" w:history="1">
        <w:r>
          <w:rPr>
            <w:rFonts w:ascii="仿宋" w:eastAsia="仿宋" w:hAnsi="仿宋" w:cs="仿宋" w:hint="eastAsia"/>
            <w:lang w:eastAsia="zh-CN"/>
          </w:rPr>
          <w:t>(三)、专利申请与技术保护</w:t>
        </w:r>
        <w:r>
          <w:tab/>
        </w:r>
        <w:r>
          <w:fldChar w:fldCharType="begin"/>
        </w:r>
        <w:r>
          <w:instrText xml:space="preserve"> PAGEREF _Toc32351 \h </w:instrText>
        </w:r>
        <w:r>
          <w:fldChar w:fldCharType="separate"/>
        </w:r>
        <w:r>
          <w:t>53</w:t>
        </w:r>
        <w:r>
          <w:fldChar w:fldCharType="end"/>
        </w:r>
      </w:hyperlink>
    </w:p>
    <w:p>
      <w:pPr>
        <w:pStyle w:val="TOC2"/>
        <w:tabs>
          <w:tab w:val="right" w:leader="dot" w:pos="8306"/>
        </w:tabs>
      </w:pPr>
      <w:hyperlink w:anchor="_Toc25246" w:history="1">
        <w:r>
          <w:rPr>
            <w:rFonts w:ascii="仿宋" w:eastAsia="仿宋" w:hAnsi="仿宋" w:cs="仿宋" w:hint="eastAsia"/>
            <w:lang w:eastAsia="zh-CN"/>
          </w:rPr>
          <w:t>(四)、人才培养与团队建设</w:t>
        </w:r>
        <w:r>
          <w:tab/>
        </w:r>
        <w:r>
          <w:fldChar w:fldCharType="begin"/>
        </w:r>
        <w:r>
          <w:instrText xml:space="preserve"> PAGEREF _Toc25246 \h </w:instrText>
        </w:r>
        <w:r>
          <w:fldChar w:fldCharType="separate"/>
        </w:r>
        <w:r>
          <w:t>55</w:t>
        </w:r>
        <w:r>
          <w:fldChar w:fldCharType="end"/>
        </w:r>
      </w:hyperlink>
    </w:p>
    <w:p>
      <w:pPr>
        <w:pStyle w:val="TOC1"/>
        <w:tabs>
          <w:tab w:val="right" w:leader="dot" w:pos="8306"/>
        </w:tabs>
      </w:pPr>
      <w:hyperlink w:anchor="_Toc9134" w:history="1">
        <w:r>
          <w:rPr>
            <w:rFonts w:ascii="仿宋" w:eastAsia="仿宋" w:hAnsi="仿宋" w:cs="仿宋" w:hint="eastAsia"/>
            <w:lang w:eastAsia="zh-CN"/>
          </w:rPr>
          <w:t>十一、供应链管理与物流优化</w:t>
        </w:r>
        <w:r>
          <w:tab/>
        </w:r>
        <w:r>
          <w:fldChar w:fldCharType="begin"/>
        </w:r>
        <w:r>
          <w:instrText xml:space="preserve"> PAGEREF _Toc9134 \h </w:instrText>
        </w:r>
        <w:r>
          <w:fldChar w:fldCharType="separate"/>
        </w:r>
        <w:r>
          <w:t>56</w:t>
        </w:r>
        <w:r>
          <w:fldChar w:fldCharType="end"/>
        </w:r>
      </w:hyperlink>
    </w:p>
    <w:p>
      <w:pPr>
        <w:pStyle w:val="TOC2"/>
        <w:tabs>
          <w:tab w:val="right" w:leader="dot" w:pos="8306"/>
        </w:tabs>
      </w:pPr>
      <w:hyperlink w:anchor="_Toc10885" w:history="1">
        <w:r>
          <w:rPr>
            <w:rFonts w:ascii="仿宋" w:eastAsia="仿宋" w:hAnsi="仿宋" w:cs="仿宋" w:hint="eastAsia"/>
            <w:lang w:eastAsia="zh-CN"/>
          </w:rPr>
          <w:t>(一)、供应链规划与优化</w:t>
        </w:r>
        <w:r>
          <w:tab/>
        </w:r>
        <w:r>
          <w:fldChar w:fldCharType="begin"/>
        </w:r>
        <w:r>
          <w:instrText xml:space="preserve"> PAGEREF _Toc10885 \h </w:instrText>
        </w:r>
        <w:r>
          <w:fldChar w:fldCharType="separate"/>
        </w:r>
        <w:r>
          <w:t>56</w:t>
        </w:r>
        <w:r>
          <w:fldChar w:fldCharType="end"/>
        </w:r>
      </w:hyperlink>
    </w:p>
    <w:p>
      <w:pPr>
        <w:pStyle w:val="TOC2"/>
        <w:tabs>
          <w:tab w:val="right" w:leader="dot" w:pos="8306"/>
        </w:tabs>
      </w:pPr>
      <w:hyperlink w:anchor="_Toc15775" w:history="1">
        <w:r>
          <w:rPr>
            <w:rFonts w:ascii="仿宋" w:eastAsia="仿宋" w:hAnsi="仿宋" w:cs="仿宋" w:hint="eastAsia"/>
            <w:lang w:eastAsia="zh-CN"/>
          </w:rPr>
          <w:t>(二)、供应商选择与评估</w:t>
        </w:r>
        <w:r>
          <w:tab/>
        </w:r>
        <w:r>
          <w:fldChar w:fldCharType="begin"/>
        </w:r>
        <w:r>
          <w:instrText xml:space="preserve"> PAGEREF _Toc15775 \h </w:instrText>
        </w:r>
        <w:r>
          <w:fldChar w:fldCharType="separate"/>
        </w:r>
        <w:r>
          <w:t>58</w:t>
        </w:r>
        <w:r>
          <w:fldChar w:fldCharType="end"/>
        </w:r>
      </w:hyperlink>
    </w:p>
    <w:p>
      <w:pPr>
        <w:pStyle w:val="TOC2"/>
        <w:tabs>
          <w:tab w:val="right" w:leader="dot" w:pos="8306"/>
        </w:tabs>
      </w:pPr>
      <w:hyperlink w:anchor="_Toc15460" w:history="1">
        <w:r>
          <w:rPr>
            <w:rFonts w:ascii="仿宋" w:eastAsia="仿宋" w:hAnsi="仿宋" w:cs="仿宋" w:hint="eastAsia"/>
            <w:lang w:eastAsia="zh-CN"/>
          </w:rPr>
          <w:t>(三)、物流网络设计与管理</w:t>
        </w:r>
        <w:r>
          <w:tab/>
        </w:r>
        <w:r>
          <w:fldChar w:fldCharType="begin"/>
        </w:r>
        <w:r>
          <w:instrText xml:space="preserve"> PAGEREF _Toc15460 \h </w:instrText>
        </w:r>
        <w:r>
          <w:fldChar w:fldCharType="separate"/>
        </w:r>
        <w:r>
          <w:t>60</w:t>
        </w:r>
        <w:r>
          <w:fldChar w:fldCharType="end"/>
        </w:r>
      </w:hyperlink>
    </w:p>
    <w:p>
      <w:pPr>
        <w:pStyle w:val="TOC2"/>
        <w:tabs>
          <w:tab w:val="right" w:leader="dot" w:pos="8306"/>
        </w:tabs>
      </w:pPr>
      <w:hyperlink w:anchor="_Toc19211" w:history="1">
        <w:r>
          <w:rPr>
            <w:rFonts w:ascii="仿宋" w:eastAsia="仿宋" w:hAnsi="仿宋" w:cs="仿宋" w:hint="eastAsia"/>
            <w:lang w:eastAsia="zh-CN"/>
          </w:rPr>
          <w:t>(四)、库存控制与仓储管理</w:t>
        </w:r>
        <w:r>
          <w:tab/>
        </w:r>
        <w:r>
          <w:fldChar w:fldCharType="begin"/>
        </w:r>
        <w:r>
          <w:instrText xml:space="preserve"> PAGEREF _Toc19211 \h </w:instrText>
        </w:r>
        <w:r>
          <w:fldChar w:fldCharType="separate"/>
        </w:r>
        <w:r>
          <w:t>62</w:t>
        </w:r>
        <w:r>
          <w:fldChar w:fldCharType="end"/>
        </w:r>
      </w:hyperlink>
    </w:p>
    <w:p>
      <w:pPr>
        <w:pStyle w:val="TOC1"/>
        <w:tabs>
          <w:tab w:val="right" w:leader="dot" w:pos="8306"/>
        </w:tabs>
      </w:pPr>
      <w:hyperlink w:anchor="_Toc9377" w:history="1">
        <w:r>
          <w:rPr>
            <w:rFonts w:ascii="仿宋" w:eastAsia="仿宋" w:hAnsi="仿宋" w:cs="仿宋" w:hint="eastAsia"/>
            <w:lang w:eastAsia="zh-CN"/>
          </w:rPr>
          <w:t>十二、微蜂窝无线通信系统项目总结与展望</w:t>
        </w:r>
        <w:r>
          <w:tab/>
        </w:r>
        <w:r>
          <w:fldChar w:fldCharType="begin"/>
        </w:r>
        <w:r>
          <w:instrText xml:space="preserve"> PAGEREF _Toc9377 \h </w:instrText>
        </w:r>
        <w:r>
          <w:fldChar w:fldCharType="separate"/>
        </w:r>
        <w:r>
          <w:t>64</w:t>
        </w:r>
        <w:r>
          <w:fldChar w:fldCharType="end"/>
        </w:r>
      </w:hyperlink>
    </w:p>
    <w:p>
      <w:pPr>
        <w:pStyle w:val="TOC2"/>
        <w:tabs>
          <w:tab w:val="right" w:leader="dot" w:pos="8306"/>
        </w:tabs>
      </w:pPr>
      <w:hyperlink w:anchor="_Toc21485" w:history="1">
        <w:r>
          <w:rPr>
            <w:rFonts w:ascii="仿宋" w:eastAsia="仿宋" w:hAnsi="仿宋" w:cs="仿宋" w:hint="eastAsia"/>
            <w:lang w:eastAsia="zh-CN"/>
          </w:rPr>
          <w:t>(一)、微蜂窝无线通信系统项目总结回顾</w:t>
        </w:r>
        <w:r>
          <w:tab/>
        </w:r>
        <w:r>
          <w:fldChar w:fldCharType="begin"/>
        </w:r>
        <w:r>
          <w:instrText xml:space="preserve"> PAGEREF _Toc21485 \h </w:instrText>
        </w:r>
        <w:r>
          <w:fldChar w:fldCharType="separate"/>
        </w:r>
        <w:r>
          <w:t>64</w:t>
        </w:r>
        <w:r>
          <w:fldChar w:fldCharType="end"/>
        </w:r>
      </w:hyperlink>
    </w:p>
    <w:p>
      <w:pPr>
        <w:pStyle w:val="TOC2"/>
        <w:tabs>
          <w:tab w:val="right" w:leader="dot" w:pos="8306"/>
        </w:tabs>
      </w:pPr>
      <w:hyperlink w:anchor="_Toc27599" w:history="1">
        <w:r>
          <w:rPr>
            <w:rFonts w:ascii="仿宋" w:eastAsia="仿宋" w:hAnsi="仿宋" w:cs="仿宋" w:hint="eastAsia"/>
            <w:lang w:eastAsia="zh-CN"/>
          </w:rPr>
          <w:t>(二)、存在问题与改进措施</w:t>
        </w:r>
        <w:r>
          <w:tab/>
        </w:r>
        <w:r>
          <w:fldChar w:fldCharType="begin"/>
        </w:r>
        <w:r>
          <w:instrText xml:space="preserve"> PAGEREF _Toc27599 \h </w:instrText>
        </w:r>
        <w:r>
          <w:fldChar w:fldCharType="separate"/>
        </w:r>
        <w:r>
          <w:t>66</w:t>
        </w:r>
        <w:r>
          <w:fldChar w:fldCharType="end"/>
        </w:r>
      </w:hyperlink>
    </w:p>
    <w:p>
      <w:pPr>
        <w:pStyle w:val="TOC2"/>
        <w:tabs>
          <w:tab w:val="right" w:leader="dot" w:pos="8306"/>
        </w:tabs>
      </w:pPr>
      <w:hyperlink w:anchor="_Toc25861" w:history="1">
        <w:r>
          <w:rPr>
            <w:rFonts w:ascii="仿宋" w:eastAsia="仿宋" w:hAnsi="仿宋" w:cs="仿宋" w:hint="eastAsia"/>
            <w:lang w:eastAsia="zh-CN"/>
          </w:rPr>
          <w:t>(三)、未来发展展望</w:t>
        </w:r>
        <w:r>
          <w:tab/>
        </w:r>
        <w:r>
          <w:fldChar w:fldCharType="begin"/>
        </w:r>
        <w:r>
          <w:instrText xml:space="preserve"> PAGEREF _Toc25861 \h </w:instrText>
        </w:r>
        <w:r>
          <w:fldChar w:fldCharType="separate"/>
        </w:r>
        <w:r>
          <w:t>67</w:t>
        </w:r>
        <w:r>
          <w:fldChar w:fldCharType="end"/>
        </w:r>
      </w:hyperlink>
    </w:p>
    <w:p>
      <w:pPr>
        <w:pStyle w:val="TOC2"/>
        <w:tabs>
          <w:tab w:val="right" w:leader="dot" w:pos="8306"/>
        </w:tabs>
      </w:pPr>
      <w:hyperlink w:anchor="_Toc24641" w:history="1">
        <w:r>
          <w:rPr>
            <w:rFonts w:ascii="仿宋" w:eastAsia="仿宋" w:hAnsi="仿宋" w:cs="仿宋" w:hint="eastAsia"/>
            <w:lang w:eastAsia="zh-CN"/>
          </w:rPr>
          <w:t>(四)、微蜂窝无线通信系统项目总结报告</w:t>
        </w:r>
        <w:r>
          <w:tab/>
        </w:r>
        <w:r>
          <w:fldChar w:fldCharType="begin"/>
        </w:r>
        <w:r>
          <w:instrText xml:space="preserve"> PAGEREF _Toc24641 \h </w:instrText>
        </w:r>
        <w:r>
          <w:fldChar w:fldCharType="separate"/>
        </w:r>
        <w:r>
          <w:t>68</w:t>
        </w:r>
        <w:r>
          <w:fldChar w:fldCharType="end"/>
        </w:r>
      </w:hyperlink>
    </w:p>
    <w:p>
      <w:pPr>
        <w:pStyle w:val="TOC1"/>
        <w:tabs>
          <w:tab w:val="right" w:leader="dot" w:pos="8306"/>
        </w:tabs>
      </w:pPr>
      <w:hyperlink w:anchor="_Toc32166" w:history="1">
        <w:r>
          <w:rPr>
            <w:rFonts w:ascii="仿宋" w:eastAsia="仿宋" w:hAnsi="仿宋" w:cs="仿宋" w:hint="eastAsia"/>
            <w:lang w:eastAsia="zh-CN"/>
          </w:rPr>
          <w:t>十三、市场营销策略与推广计划</w:t>
        </w:r>
        <w:r>
          <w:tab/>
        </w:r>
        <w:r>
          <w:fldChar w:fldCharType="begin"/>
        </w:r>
        <w:r>
          <w:instrText xml:space="preserve"> PAGEREF _Toc32166 \h </w:instrText>
        </w:r>
        <w:r>
          <w:fldChar w:fldCharType="separate"/>
        </w:r>
        <w:r>
          <w:t>70</w:t>
        </w:r>
        <w:r>
          <w:fldChar w:fldCharType="end"/>
        </w:r>
      </w:hyperlink>
    </w:p>
    <w:p>
      <w:pPr>
        <w:pStyle w:val="TOC2"/>
        <w:tabs>
          <w:tab w:val="right" w:leader="dot" w:pos="8306"/>
        </w:tabs>
      </w:pPr>
      <w:hyperlink w:anchor="_Toc27932" w:history="1">
        <w:r>
          <w:rPr>
            <w:rFonts w:ascii="仿宋" w:eastAsia="仿宋" w:hAnsi="仿宋" w:cs="仿宋" w:hint="eastAsia"/>
            <w:lang w:eastAsia="zh-CN"/>
          </w:rPr>
          <w:t>(一)、目标市场与客户定位</w:t>
        </w:r>
        <w:r>
          <w:tab/>
        </w:r>
        <w:r>
          <w:fldChar w:fldCharType="begin"/>
        </w:r>
        <w:r>
          <w:instrText xml:space="preserve"> PAGEREF _Toc27932 \h </w:instrText>
        </w:r>
        <w:r>
          <w:fldChar w:fldCharType="separate"/>
        </w:r>
        <w:r>
          <w:t>70</w:t>
        </w:r>
        <w:r>
          <w:fldChar w:fldCharType="end"/>
        </w:r>
      </w:hyperlink>
    </w:p>
    <w:p>
      <w:pPr>
        <w:pStyle w:val="TOC2"/>
        <w:tabs>
          <w:tab w:val="right" w:leader="dot" w:pos="8306"/>
        </w:tabs>
      </w:pPr>
      <w:hyperlink w:anchor="_Toc10488" w:history="1">
        <w:r>
          <w:rPr>
            <w:rFonts w:ascii="仿宋" w:eastAsia="仿宋" w:hAnsi="仿宋" w:cs="仿宋" w:hint="eastAsia"/>
            <w:lang w:eastAsia="zh-CN"/>
          </w:rPr>
          <w:t>(二)、市场营销策略</w:t>
        </w:r>
        <w:r>
          <w:tab/>
        </w:r>
        <w:r>
          <w:fldChar w:fldCharType="begin"/>
        </w:r>
        <w:r>
          <w:instrText xml:space="preserve"> PAGEREF _Toc10488 \h </w:instrText>
        </w:r>
        <w:r>
          <w:fldChar w:fldCharType="separate"/>
        </w:r>
        <w:r>
          <w:t>72</w:t>
        </w:r>
        <w:r>
          <w:fldChar w:fldCharType="end"/>
        </w:r>
      </w:hyperlink>
    </w:p>
    <w:p>
      <w:pPr>
        <w:pStyle w:val="TOC2"/>
        <w:tabs>
          <w:tab w:val="right" w:leader="dot" w:pos="8306"/>
        </w:tabs>
      </w:pPr>
      <w:hyperlink w:anchor="_Toc29470" w:history="1">
        <w:r>
          <w:rPr>
            <w:rFonts w:ascii="仿宋" w:eastAsia="仿宋" w:hAnsi="仿宋" w:cs="仿宋" w:hint="eastAsia"/>
            <w:lang w:eastAsia="zh-CN"/>
          </w:rPr>
          <w:t>(三)、产品推广与品牌建设</w:t>
        </w:r>
        <w:r>
          <w:tab/>
        </w:r>
        <w:r>
          <w:fldChar w:fldCharType="begin"/>
        </w:r>
        <w:r>
          <w:instrText xml:space="preserve"> PAGEREF _Toc29470 \h </w:instrText>
        </w:r>
        <w:r>
          <w:fldChar w:fldCharType="separate"/>
        </w:r>
        <w:r>
          <w:t>76</w:t>
        </w:r>
        <w:r>
          <w:fldChar w:fldCharType="end"/>
        </w:r>
      </w:hyperlink>
    </w:p>
    <w:p>
      <w:pPr>
        <w:pStyle w:val="TOC2"/>
        <w:tabs>
          <w:tab w:val="right" w:leader="dot" w:pos="8306"/>
        </w:tabs>
      </w:pPr>
      <w:hyperlink w:anchor="_Toc1580" w:history="1">
        <w:r>
          <w:rPr>
            <w:rFonts w:ascii="仿宋" w:eastAsia="仿宋" w:hAnsi="仿宋" w:cs="仿宋" w:hint="eastAsia"/>
            <w:lang w:eastAsia="zh-CN"/>
          </w:rPr>
          <w:t>(四)、销售渠道与分销策略</w:t>
        </w:r>
        <w:r>
          <w:tab/>
        </w:r>
        <w:r>
          <w:fldChar w:fldCharType="begin"/>
        </w:r>
        <w:r>
          <w:instrText xml:space="preserve"> PAGEREF _Toc1580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23881"/>
      <w:r>
        <w:rPr>
          <w:rFonts w:ascii="仿宋" w:eastAsia="仿宋" w:hAnsi="仿宋" w:cs="仿宋" w:hint="eastAsia"/>
          <w:sz w:val="28"/>
          <w:lang w:eastAsia="zh-CN"/>
        </w:rPr>
        <w:t>一、产品市场预测与分析</w:t>
      </w:r>
      <w:bookmarkEnd w:id="2"/>
    </w:p>
    <w:p>
      <w:pPr>
        <w:pStyle w:val="Heading2"/>
        <w:rPr>
          <w:rFonts w:ascii="仿宋" w:eastAsia="仿宋" w:hAnsi="仿宋" w:cs="仿宋" w:hint="eastAsia"/>
          <w:lang w:eastAsia="zh-CN"/>
        </w:rPr>
      </w:pPr>
      <w:bookmarkStart w:id="3" w:name="_Toc2821"/>
      <w:r>
        <w:rPr>
          <w:rFonts w:ascii="仿宋" w:eastAsia="仿宋" w:hAnsi="仿宋" w:cs="仿宋" w:hint="eastAsia"/>
          <w:lang w:eastAsia="zh-CN"/>
        </w:rPr>
        <w:t>(一)、市场调查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微蜂窝无线通信系统项目建设的初期阶段，我们深入进行了市场调查，以全面了解目标市场的现状、潜在机会和竞争格局。本次市场调查旨在为微蜂窝无线通信系统项目的可行性研究提供充足的数据支持，确保我们在微蜂窝无线通信系统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https://d.book118.com/225012232123011101</w:t>
        </w:r>
      </w:hyperlink>
    </w:p>
    <w:p>
      <w:pPr>
        <w:ind w:firstLine="560" w:firstLineChars="200"/>
        <w:rPr>
          <w:rFonts w:ascii="仿宋" w:eastAsia="仿宋" w:hAnsi="仿宋" w:cs="仿宋" w:hint="eastAsia"/>
          <w:sz w:val="28"/>
        </w:rPr>
      </w:pPr>
    </w:p>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微蜂窝无线通信系统项目可行性研究方案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2E304A"/>
    <w:rsid w:val="4A2E30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225012232123011101"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2024-01-25T03:51:00Z</dcterms:created>
  <dcterms:modified xsi:type="dcterms:W3CDTF">2024-01-25T03:51:49Z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31F7F94C51854F1CAAB888B8BBB5276B_11</vt:lpwstr>
  </property>
  <property fmtid="{D5CDD505-2E9C-101B-9397-08002B2CF9AE}" pid="3" name="KSOProductBuildVer">
    <vt:lpwstr>2052-12.1.0.16120</vt:lpwstr>
  </property>
</Properties>
</file>