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267" w:rsidP="005F0267">
      <w:pPr>
        <w:pStyle w:val="Heading2"/>
        <w:jc w:val="center"/>
      </w:pPr>
      <w:r>
        <w:fldChar w:fldCharType="begin"/>
      </w:r>
      <w:r>
        <w:instrText>eq \a\vs4\</w:instrText>
      </w:r>
      <w:r w:rsidRPr="009D6347">
        <w:instrText>al(第五单元</w:instrText>
      </w:r>
      <w:r>
        <w:instrText>　</w:instrText>
      </w:r>
      <w:r w:rsidRPr="009D6347">
        <w:instrText>遗传的基本规律)</w:instrText>
      </w:r>
      <w:r>
        <w:fldChar w:fldCharType="separate"/>
      </w:r>
      <w:r>
        <w:fldChar w:fldCharType="end"/>
      </w:r>
    </w:p>
    <w:p w:rsidR="005F0267" w:rsidP="005F0267">
      <w:pPr>
        <w:pStyle w:val="Heading2"/>
        <w:jc w:val="center"/>
      </w:pPr>
      <w:r w:rsidRPr="009D6347">
        <w:t>第13讲</w:t>
      </w:r>
      <w:r>
        <w:t>　</w:t>
      </w:r>
      <w:r w:rsidRPr="009D6347">
        <w:t>基因的分离定律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1981"/>
        <w:gridCol w:w="1236"/>
        <w:gridCol w:w="4307"/>
      </w:tblGrid>
      <w:tr w:rsidTr="00853D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748" w:type="pct"/>
            <w:gridSpan w:val="2"/>
            <w:shd w:val="clear" w:color="auto" w:fill="auto"/>
            <w:vAlign w:val="center"/>
          </w:tcPr>
          <w:p w:rsidR="005F0267" w:rsidRPr="009D6347" w:rsidP="00853D77">
            <w:pPr>
              <w:pStyle w:val="PlainText"/>
              <w:tabs>
                <w:tab w:val="left" w:pos="4111"/>
              </w:tabs>
              <w:spacing w:line="360" w:lineRule="auto"/>
              <w:jc w:val="center"/>
              <w:rPr>
                <w:rFonts w:ascii="Times New Roman" w:eastAsia="黑体" w:hAnsi="Times New Roman" w:cs="Times New Roman"/>
              </w:rPr>
            </w:pPr>
            <w:r w:rsidRPr="009D6347">
              <w:rPr>
                <w:rFonts w:ascii="Times New Roman" w:eastAsia="黑体" w:hAnsi="Times New Roman" w:cs="Times New Roman"/>
              </w:rPr>
              <w:t>内容比较——知考向</w:t>
            </w:r>
          </w:p>
        </w:tc>
        <w:tc>
          <w:tcPr>
            <w:tcW w:w="3252" w:type="pct"/>
            <w:gridSpan w:val="2"/>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核心素</w:t>
            </w:r>
            <w:r w:rsidRPr="009D6347">
              <w:rPr>
                <w:rFonts w:ascii="Times New Roman" w:eastAsia="黑体" w:hAnsi="Times New Roman" w:cs="Times New Roman" w:hint="eastAsia"/>
              </w:rPr>
              <w:t>养</w:t>
            </w:r>
            <w:r w:rsidRPr="009D6347">
              <w:rPr>
                <w:rFonts w:ascii="Times New Roman" w:eastAsia="黑体" w:hAnsi="Times New Roman" w:cs="Times New Roman" w:hint="eastAsia"/>
              </w:rPr>
              <w:t>——</w:t>
            </w:r>
            <w:r w:rsidRPr="009D6347">
              <w:rPr>
                <w:rFonts w:ascii="Times New Roman" w:eastAsia="黑体" w:hAnsi="Times New Roman" w:cs="Times New Roman" w:hint="eastAsia"/>
              </w:rPr>
              <w:t>提考能</w:t>
            </w:r>
          </w:p>
        </w:tc>
      </w:tr>
      <w:tr w:rsidTr="00853D77">
        <w:tblPrEx>
          <w:tblW w:w="5000" w:type="pct"/>
          <w:jc w:val="center"/>
          <w:tblLook w:val="0000"/>
        </w:tblPrEx>
        <w:trPr>
          <w:trHeight w:val="290"/>
          <w:jc w:val="center"/>
        </w:trPr>
        <w:tc>
          <w:tcPr>
            <w:tcW w:w="586" w:type="pct"/>
            <w:vMerge w:val="restart"/>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内容要求</w:t>
            </w:r>
          </w:p>
        </w:tc>
        <w:tc>
          <w:tcPr>
            <w:tcW w:w="1162" w:type="pct"/>
            <w:vMerge w:val="restart"/>
            <w:shd w:val="clear" w:color="auto" w:fill="auto"/>
            <w:vAlign w:val="center"/>
          </w:tcPr>
          <w:p w:rsidR="005F0267" w:rsidP="00853D7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1.分析孟德尔遗传实验的科学方法</w:t>
            </w:r>
          </w:p>
          <w:p w:rsidR="005F0267" w:rsidRPr="009D6347" w:rsidP="00853D7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阐明基因的分离定律并推测子代的遗传性状</w:t>
            </w:r>
          </w:p>
        </w:tc>
        <w:tc>
          <w:tcPr>
            <w:tcW w:w="725" w:type="pct"/>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生命观念</w:t>
            </w:r>
          </w:p>
        </w:tc>
        <w:tc>
          <w:tcPr>
            <w:tcW w:w="2527" w:type="pct"/>
            <w:shd w:val="clear" w:color="auto" w:fill="auto"/>
            <w:vAlign w:val="center"/>
          </w:tcPr>
          <w:p w:rsidR="005F0267" w:rsidRPr="009D6347" w:rsidP="00853D7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分析基因分离定律实质</w:t>
            </w:r>
            <w:r>
              <w:rPr>
                <w:rFonts w:ascii="Times New Roman" w:hAnsi="Times New Roman" w:cs="Times New Roman"/>
              </w:rPr>
              <w:t>，</w:t>
            </w:r>
            <w:r w:rsidRPr="009D6347">
              <w:rPr>
                <w:rFonts w:ascii="Times New Roman" w:hAnsi="Times New Roman" w:cs="Times New Roman"/>
              </w:rPr>
              <w:t>从细胞水平建立进化与适应的观点</w:t>
            </w:r>
          </w:p>
        </w:tc>
      </w:tr>
      <w:tr w:rsidTr="00853D77">
        <w:tblPrEx>
          <w:tblW w:w="5000" w:type="pct"/>
          <w:jc w:val="center"/>
          <w:tblLook w:val="0000"/>
        </w:tblPrEx>
        <w:trPr>
          <w:trHeight w:val="168"/>
          <w:jc w:val="center"/>
        </w:trPr>
        <w:tc>
          <w:tcPr>
            <w:tcW w:w="586" w:type="pct"/>
            <w:vMerge/>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p>
        </w:tc>
        <w:tc>
          <w:tcPr>
            <w:tcW w:w="1162" w:type="pct"/>
            <w:vMerge/>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p>
        </w:tc>
        <w:tc>
          <w:tcPr>
            <w:tcW w:w="725" w:type="pct"/>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科学思维</w:t>
            </w:r>
          </w:p>
        </w:tc>
        <w:tc>
          <w:tcPr>
            <w:tcW w:w="2527" w:type="pct"/>
            <w:shd w:val="clear" w:color="auto" w:fill="auto"/>
            <w:vAlign w:val="center"/>
          </w:tcPr>
          <w:p w:rsidR="005F0267" w:rsidRPr="009D6347" w:rsidP="00853D7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利用假说—演绎法</w:t>
            </w:r>
            <w:r>
              <w:rPr>
                <w:rFonts w:ascii="Times New Roman" w:hAnsi="Times New Roman" w:cs="Times New Roman"/>
              </w:rPr>
              <w:t>，</w:t>
            </w:r>
            <w:r w:rsidRPr="009D6347">
              <w:rPr>
                <w:rFonts w:ascii="Times New Roman" w:hAnsi="Times New Roman" w:cs="Times New Roman"/>
              </w:rPr>
              <w:t>培养归纳与概括、演绎与推理等能力</w:t>
            </w:r>
          </w:p>
        </w:tc>
      </w:tr>
      <w:tr w:rsidTr="00853D77">
        <w:tblPrEx>
          <w:tblW w:w="5000" w:type="pct"/>
          <w:jc w:val="center"/>
          <w:tblLook w:val="0000"/>
        </w:tblPrEx>
        <w:trPr>
          <w:trHeight w:val="260"/>
          <w:jc w:val="center"/>
        </w:trPr>
        <w:tc>
          <w:tcPr>
            <w:tcW w:w="586" w:type="pct"/>
            <w:vMerge/>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p>
        </w:tc>
        <w:tc>
          <w:tcPr>
            <w:tcW w:w="1162" w:type="pct"/>
            <w:vMerge/>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p>
        </w:tc>
        <w:tc>
          <w:tcPr>
            <w:tcW w:w="725" w:type="pct"/>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科学探究</w:t>
            </w:r>
          </w:p>
        </w:tc>
        <w:tc>
          <w:tcPr>
            <w:tcW w:w="2527" w:type="pct"/>
            <w:shd w:val="clear" w:color="auto" w:fill="auto"/>
            <w:vAlign w:val="center"/>
          </w:tcPr>
          <w:p w:rsidR="005F0267" w:rsidRPr="009D6347" w:rsidP="00853D77">
            <w:pPr>
              <w:pStyle w:val="PlainText"/>
              <w:tabs>
                <w:tab w:val="left" w:pos="4111"/>
              </w:tabs>
              <w:spacing w:line="360" w:lineRule="auto"/>
              <w:jc w:val="left"/>
              <w:rPr>
                <w:rFonts w:ascii="Times New Roman" w:hAnsi="Times New Roman" w:cs="Times New Roman"/>
              </w:rPr>
            </w:pPr>
            <w:r w:rsidRPr="009D6347">
              <w:rPr>
                <w:rFonts w:ascii="Times New Roman" w:hAnsi="Times New Roman" w:cs="Times New Roman"/>
              </w:rPr>
              <w:t>掌握验证分离定律实验</w:t>
            </w:r>
            <w:r>
              <w:rPr>
                <w:rFonts w:ascii="Times New Roman" w:hAnsi="Times New Roman" w:cs="Times New Roman"/>
              </w:rPr>
              <w:t>，</w:t>
            </w:r>
            <w:r w:rsidRPr="009D6347">
              <w:rPr>
                <w:rFonts w:ascii="Times New Roman" w:hAnsi="Times New Roman" w:cs="Times New Roman"/>
              </w:rPr>
              <w:t>培养实验设计及结果分析的能力</w:t>
            </w:r>
          </w:p>
        </w:tc>
      </w:tr>
      <w:tr w:rsidTr="00853D77">
        <w:tblPrEx>
          <w:tblW w:w="5000" w:type="pct"/>
          <w:jc w:val="center"/>
          <w:tblLook w:val="0000"/>
        </w:tblPrEx>
        <w:trPr>
          <w:trHeight w:val="260"/>
          <w:jc w:val="center"/>
        </w:trPr>
        <w:tc>
          <w:tcPr>
            <w:tcW w:w="586" w:type="pct"/>
            <w:shd w:val="clear" w:color="auto" w:fill="auto"/>
            <w:vAlign w:val="center"/>
          </w:tcPr>
          <w:p w:rsidR="005F026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与旧教</w:t>
            </w:r>
          </w:p>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材对比</w:t>
            </w:r>
          </w:p>
        </w:tc>
        <w:tc>
          <w:tcPr>
            <w:tcW w:w="4414" w:type="pct"/>
            <w:gridSpan w:val="3"/>
            <w:shd w:val="clear" w:color="auto" w:fill="auto"/>
            <w:vAlign w:val="center"/>
          </w:tcPr>
          <w:p w:rsidR="005F0267" w:rsidP="00853D77">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增</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单性花的自交；</w:t>
            </w:r>
            <w:r w:rsidRPr="009D6347">
              <w:rPr>
                <w:rFonts w:hAnsi="宋体" w:cs="Times New Roman"/>
              </w:rPr>
              <w:t>②</w:t>
            </w:r>
            <w:r w:rsidRPr="009D6347">
              <w:rPr>
                <w:rFonts w:ascii="Times New Roman" w:hAnsi="Times New Roman" w:cs="Times New Roman"/>
              </w:rPr>
              <w:t>分离定律在生物遗传中的普遍性及实例。</w:t>
            </w:r>
          </w:p>
          <w:p w:rsidR="005F0267" w:rsidRPr="009D6347" w:rsidP="00853D77">
            <w:pPr>
              <w:pStyle w:val="PlainText"/>
              <w:tabs>
                <w:tab w:val="left" w:pos="4111"/>
              </w:tabs>
              <w:spacing w:line="360" w:lineRule="auto"/>
              <w:jc w:val="left"/>
              <w:rPr>
                <w:rFonts w:ascii="Times New Roman" w:hAnsi="Times New Roman" w:cs="Times New Roman"/>
              </w:rPr>
            </w:pPr>
            <w:r w:rsidRPr="009D6347">
              <w:rPr>
                <w:rFonts w:ascii="Times New Roman" w:eastAsia="黑体" w:hAnsi="Times New Roman" w:cs="Times New Roman"/>
              </w:rPr>
              <w:t>改</w:t>
            </w:r>
            <w:r w:rsidRPr="009D6347">
              <w:rPr>
                <w:rFonts w:ascii="Times New Roman" w:hAnsi="Times New Roman" w:cs="Times New Roman"/>
              </w:rPr>
              <w:t>：</w:t>
            </w:r>
            <w:r w:rsidRPr="009D6347">
              <w:rPr>
                <w:rFonts w:hAnsi="宋体" w:cs="Times New Roman"/>
              </w:rPr>
              <w:t>①</w:t>
            </w:r>
            <w:r w:rsidRPr="009D6347">
              <w:rPr>
                <w:rFonts w:ascii="Times New Roman" w:hAnsi="Times New Roman" w:cs="Times New Roman"/>
              </w:rPr>
              <w:t>融合遗传由</w:t>
            </w:r>
            <w:r w:rsidRPr="009D6347">
              <w:rPr>
                <w:rFonts w:hAnsi="宋体" w:cs="Times New Roman"/>
              </w:rPr>
              <w:t>“</w:t>
            </w:r>
            <w:r w:rsidRPr="009D6347">
              <w:rPr>
                <w:rFonts w:ascii="Times New Roman" w:hAnsi="Times New Roman" w:cs="Times New Roman"/>
              </w:rPr>
              <w:t>问题</w:t>
            </w:r>
            <w:r w:rsidRPr="009D6347">
              <w:rPr>
                <w:rFonts w:ascii="Times New Roman" w:hAnsi="Times New Roman" w:cs="Times New Roman"/>
              </w:rPr>
              <w:t>探讨</w:t>
            </w:r>
            <w:r w:rsidRPr="009D6347">
              <w:rPr>
                <w:rFonts w:hAnsi="宋体" w:cs="Times New Roman"/>
              </w:rPr>
              <w:t>”</w:t>
            </w:r>
            <w:r w:rsidRPr="009D6347">
              <w:rPr>
                <w:rFonts w:ascii="Times New Roman" w:hAnsi="Times New Roman" w:cs="Times New Roman"/>
              </w:rPr>
              <w:t>变成开篇正文；</w:t>
            </w:r>
            <w:r w:rsidRPr="009D6347">
              <w:rPr>
                <w:rFonts w:hAnsi="宋体" w:cs="Times New Roman"/>
              </w:rPr>
              <w:t>②</w:t>
            </w:r>
            <w:r w:rsidRPr="009D6347">
              <w:rPr>
                <w:rFonts w:ascii="Times New Roman" w:hAnsi="Times New Roman" w:cs="Times New Roman"/>
              </w:rPr>
              <w:t>豌豆7对相对性状中的种皮的颜色换成了花的颜色。</w:t>
            </w:r>
          </w:p>
        </w:tc>
      </w:tr>
    </w:tbl>
    <w:p w:rsidR="005F0267" w:rsidP="005F026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考点一</w:t>
      </w:r>
      <w:r>
        <w:rPr>
          <w:rFonts w:ascii="Times New Roman" w:eastAsia="黑体" w:hAnsi="Times New Roman" w:cs="Times New Roman"/>
        </w:rPr>
        <w:t>　</w:t>
      </w:r>
      <w:r w:rsidRPr="009D6347">
        <w:rPr>
          <w:rFonts w:ascii="Times New Roman" w:eastAsia="黑体" w:hAnsi="Times New Roman" w:cs="Times New Roman"/>
        </w:rPr>
        <w:t>基因分离定律的发现</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3" o:spid="_x0000_i1025" type="#_x0000_t75" alt="F:\金榜苑\课件\2022版 创新设计 高考总复习 生物 人教版 新教材（琼津京）课件\教师Word文档\考点自主梳理.tif" style="width:336.61pt;height:23.85pt;visibility:visible" filled="f" stroked="f">
            <v:imagedata r:id="rId4" o:title="考点自主梳理"/>
            <o:lock v:ext="edit" aspectratio="t"/>
          </v:shape>
        </w:pict>
      </w:r>
    </w:p>
    <w:p w:rsidR="005F0267" w:rsidP="005F0267">
      <w:pPr>
        <w:pStyle w:val="PlainText"/>
        <w:tabs>
          <w:tab w:val="left" w:pos="4111"/>
        </w:tabs>
        <w:spacing w:line="360" w:lineRule="auto"/>
        <w:jc w:val="center"/>
        <w:rPr>
          <w:rFonts w:ascii="Times New Roman" w:hAnsi="Times New Roman" w:cs="Times New Roman"/>
        </w:rPr>
      </w:pP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1</w:t>
      </w:r>
      <w:r>
        <w:rPr>
          <w:rFonts w:ascii="Times New Roman" w:hAnsi="Times New Roman" w:cs="Times New Roman"/>
        </w:rPr>
        <w:t>.</w:t>
      </w:r>
      <w:r w:rsidRPr="009D6347">
        <w:rPr>
          <w:rFonts w:ascii="Times New Roman" w:eastAsia="黑体" w:hAnsi="Times New Roman" w:cs="Times New Roman"/>
        </w:rPr>
        <w:t>豌豆做杂交实验材料</w:t>
      </w:r>
      <w:r w:rsidRPr="009D6347">
        <w:rPr>
          <w:rFonts w:ascii="Times New Roman" w:eastAsia="黑体" w:hAnsi="Times New Roman" w:cs="Times New Roman" w:hint="eastAsia"/>
        </w:rPr>
        <w:t>的</w:t>
      </w:r>
      <w:r w:rsidRPr="009D6347">
        <w:rPr>
          <w:rFonts w:ascii="Times New Roman" w:eastAsia="黑体" w:hAnsi="Times New Roman" w:cs="Times New Roman"/>
          <w:u w:val="wave"/>
        </w:rPr>
        <w:t>优点</w:t>
      </w:r>
      <w:r>
        <w:rPr>
          <w:rFonts w:ascii="Times New Roman" w:hAnsi="Times New Roman" w:cs="Times New Roman"/>
        </w:rPr>
        <w:t>　</w:t>
      </w:r>
      <w:r w:rsidRPr="009D6347">
        <w:rPr>
          <w:rFonts w:ascii="Times New Roman" w:eastAsia="楷体_GB2312" w:hAnsi="Times New Roman" w:cs="Times New Roman"/>
        </w:rPr>
        <w:t>相对玉米来说</w:t>
      </w:r>
      <w:r>
        <w:rPr>
          <w:rFonts w:ascii="Times New Roman" w:eastAsia="楷体_GB2312" w:hAnsi="Times New Roman" w:cs="Times New Roman"/>
        </w:rPr>
        <w:t>，</w:t>
      </w:r>
      <w:r w:rsidRPr="009D6347">
        <w:rPr>
          <w:rFonts w:ascii="Times New Roman" w:eastAsia="楷体_GB2312" w:hAnsi="Times New Roman" w:cs="Times New Roman"/>
        </w:rPr>
        <w:t>缺点是需要人工去雄</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1" o:spid="_x0000_i1026" type="#_x0000_t75" alt="F:\金榜苑\课件\2022版 创新设计 高考总复习 生物 人教版 新教材（琼津京）课件\教师Word文档\B19.tif" style="width:313.81pt;height:166.44pt;visibility:visible" filled="f" stroked="f">
            <v:imagedata r:id="rId5" o:title="B19"/>
            <o:lock v:ext="edit" aspectratio="t"/>
          </v:shape>
        </w:pict>
      </w:r>
    </w:p>
    <w:p w:rsidR="005F0267" w:rsidP="005F0267">
      <w:pPr>
        <w:pStyle w:val="PlainText"/>
        <w:tabs>
          <w:tab w:val="left" w:pos="4111"/>
        </w:tabs>
        <w:spacing w:line="360" w:lineRule="auto"/>
        <w:rPr>
          <w:rFonts w:ascii="Times New Roman" w:hAnsi="Times New Roman" w:cs="Times New Roman"/>
        </w:rPr>
        <w:sectPr>
          <w:pgSz w:w="11906" w:h="16838"/>
          <w:pgMar w:top="1440" w:right="1800" w:bottom="1440" w:left="1800" w:header="851" w:footer="992" w:gutter="0"/>
          <w:cols w:space="425"/>
          <w:docGrid w:type="lines" w:linePitch="312"/>
        </w:sectPr>
      </w:pPr>
      <w:r w:rsidRPr="009D6347">
        <w:rPr>
          <w:rFonts w:ascii="Times New Roman" w:eastAsia="黑体" w:hAnsi="Times New Roman" w:cs="Times New Roman"/>
        </w:rPr>
        <w:t>拓展</w:t>
      </w:r>
      <w:r>
        <w:rPr>
          <w:rFonts w:ascii="Times New Roman" w:hAnsi="Times New Roman" w:cs="Times New Roman"/>
        </w:rPr>
        <w:t>　</w:t>
      </w:r>
      <w:r w:rsidRPr="009D6347">
        <w:rPr>
          <w:rFonts w:ascii="Times New Roman" w:eastAsia="黑体" w:hAnsi="Times New Roman" w:cs="Times New Roman"/>
        </w:rPr>
        <w:t>遗传实验常用的其他材料及特点</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40" o:spid="_x0000_i1027" type="#_x0000_t75" alt="F:\金榜苑\课件\2022版 创新设计 高考总复习 生物 人教版 新教材（琼津京）课件\教师Word文档\B20.TIF" style="width:317.52pt;height:243.6pt;visibility:visible" filled="f" stroked="f">
            <v:imagedata r:id="rId6" o:title="B20"/>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2</w:t>
      </w:r>
      <w:r>
        <w:rPr>
          <w:rFonts w:ascii="Times New Roman" w:hAnsi="Times New Roman" w:cs="Times New Roman"/>
        </w:rPr>
        <w:t>.</w:t>
      </w:r>
      <w:r w:rsidRPr="009D6347">
        <w:rPr>
          <w:rFonts w:ascii="Times New Roman" w:eastAsia="黑体" w:hAnsi="Times New Roman" w:cs="Times New Roman"/>
        </w:rPr>
        <w:t>孟德尔遗传实验的杂交操作</w:t>
      </w:r>
      <w:r w:rsidRPr="009D6347">
        <w:rPr>
          <w:rFonts w:hAnsi="宋体" w:cs="Times New Roman"/>
        </w:rPr>
        <w:t>“</w:t>
      </w:r>
      <w:r w:rsidRPr="009D6347">
        <w:rPr>
          <w:rFonts w:ascii="Times New Roman" w:eastAsia="黑体" w:hAnsi="Times New Roman" w:cs="Times New Roman"/>
        </w:rPr>
        <w:t>四步曲</w:t>
      </w:r>
      <w:r w:rsidRPr="009D6347">
        <w:rPr>
          <w:rFonts w:hAnsi="宋体" w:cs="Times New Roman"/>
        </w:rPr>
        <w:t>”</w:t>
      </w:r>
    </w:p>
    <w:p w:rsidR="005F0267" w:rsidP="005F0267">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noProof/>
        </w:rPr>
        <w:pict>
          <v:shape id="图片 39" o:spid="_x0000_i1028" type="#_x0000_t75" alt="F:\金榜苑\课件\2022版 创新设计 高考总复习 生物 人教版 新教材（琼津京）课件\教师Word文档\B21.TIF" style="width:281.55pt;height:241.74pt;visibility:visible" filled="f" stroked="f">
            <v:imagedata r:id="rId7" o:title="B21"/>
            <o:lock v:ext="edit" aspectratio="t"/>
          </v:shape>
        </w:pic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8" o:spid="_x0000_i1029" type="#_x0000_t75" alt="F:\金榜苑\课件\2022版 创新设计 高考总复习 生物 人教版 新教材（琼津京）课件\教师Word文档\B22.TIF" style="width:309.43pt;height:175.81pt;visibility:visible" filled="f" stroked="f">
            <v:imagedata r:id="rId8" o:title="B22"/>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3</w:t>
      </w:r>
      <w:r>
        <w:rPr>
          <w:rFonts w:ascii="Times New Roman" w:hAnsi="Times New Roman" w:cs="Times New Roman"/>
        </w:rPr>
        <w:t>.</w:t>
      </w:r>
      <w:r w:rsidRPr="009D6347">
        <w:rPr>
          <w:rFonts w:ascii="Times New Roman" w:eastAsia="黑体" w:hAnsi="Times New Roman" w:cs="Times New Roman"/>
        </w:rPr>
        <w:t>一对相对性状杂交实验的</w:t>
      </w:r>
      <w:r w:rsidRPr="009D6347">
        <w:rPr>
          <w:rFonts w:hAnsi="宋体" w:cs="Times New Roman"/>
        </w:rPr>
        <w:t>“</w:t>
      </w:r>
      <w:r w:rsidRPr="009D6347">
        <w:rPr>
          <w:rFonts w:ascii="Times New Roman" w:eastAsia="黑体" w:hAnsi="Times New Roman" w:cs="Times New Roman"/>
        </w:rPr>
        <w:t>假说—演绎</w:t>
      </w:r>
      <w:r w:rsidRPr="009D6347">
        <w:rPr>
          <w:rFonts w:hAnsi="宋体" w:cs="Times New Roman"/>
        </w:rPr>
        <w:t>”</w:t>
      </w:r>
      <w:r w:rsidRPr="009D6347">
        <w:rPr>
          <w:rFonts w:ascii="Times New Roman" w:eastAsia="黑体" w:hAnsi="Times New Roman" w:cs="Times New Roman"/>
        </w:rPr>
        <w:t>分析</w:t>
      </w:r>
    </w:p>
    <w:p w:rsidR="005F0267" w:rsidP="005F0267">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3"/>
          <w:cols w:space="425"/>
          <w:titlePg w:val="0"/>
          <w:docGrid w:type="lines" w:linePitch="312"/>
        </w:sectPr>
      </w:pPr>
      <w:r>
        <w:rPr>
          <w:rFonts w:ascii="Times New Roman" w:hAnsi="Times New Roman" w:cs="Times New Roman"/>
          <w:noProof/>
        </w:rPr>
        <w:pict>
          <v:shape id="图片 37" o:spid="_x0000_i1030" type="#_x0000_t75" alt="F:\金榜苑\课件\2022版 创新设计 高考总复习 生物 人教版 新教材（琼津京）课件\教师Word文档\B23.TIF" style="width:321.58pt;height:341.25pt;visibility:visible" filled="f" stroked="f">
            <v:imagedata r:id="rId9" o:title="B23"/>
            <o:lock v:ext="edit" aspectratio="t"/>
          </v:shape>
        </w:pic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6" o:spid="_x0000_i1031" type="#_x0000_t75" alt="F:\金榜苑\课件\2022版 创新设计 高考总复习 生物 人教版 新教材（琼津京）课件\教师Word文档\B24.TIF" style="width:321.58pt;height:607.46pt;visibility:visible" filled="f" stroked="f">
            <v:imagedata r:id="rId10" o:title="B24"/>
            <o:lock v:ext="edit" aspectratio="t"/>
          </v:shape>
        </w:pict>
      </w:r>
    </w:p>
    <w:p w:rsidR="005F0267" w:rsidP="005F0267">
      <w:pPr>
        <w:pStyle w:val="PlainText"/>
        <w:tabs>
          <w:tab w:val="left" w:pos="4111"/>
        </w:tabs>
        <w:spacing w:line="360" w:lineRule="auto"/>
        <w:rPr>
          <w:rFonts w:ascii="Times New Roman" w:eastAsia="楷体_GB2312"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eastAsia="楷体_GB2312" w:hAnsi="宋体" w:cs="Times New Roman"/>
        </w:rPr>
        <w:t>①</w:t>
      </w:r>
      <w:r w:rsidRPr="009D6347">
        <w:rPr>
          <w:rFonts w:ascii="Times New Roman" w:eastAsia="楷体_GB2312" w:hAnsi="Times New Roman" w:cs="Times New Roman"/>
        </w:rPr>
        <w:t>提出问题是建立在杂交和自交实验基础上的</w:t>
      </w:r>
      <w:r>
        <w:rPr>
          <w:rFonts w:ascii="Times New Roman" w:eastAsia="楷体_GB2312" w:hAnsi="Times New Roman" w:cs="Times New Roman"/>
        </w:rPr>
        <w:t>，</w:t>
      </w:r>
      <w:r w:rsidRPr="009D6347">
        <w:rPr>
          <w:rFonts w:ascii="Times New Roman" w:eastAsia="楷体_GB2312" w:hAnsi="Times New Roman" w:cs="Times New Roman"/>
        </w:rPr>
        <w:t>不包括测交实验。</w:t>
      </w:r>
    </w:p>
    <w:p w:rsidR="005F0267" w:rsidP="005F0267">
      <w:pPr>
        <w:pStyle w:val="PlainText"/>
        <w:tabs>
          <w:tab w:val="left" w:pos="4111"/>
        </w:tabs>
        <w:spacing w:line="360" w:lineRule="auto"/>
        <w:rPr>
          <w:rFonts w:ascii="Times New Roman" w:hAnsi="Times New Roman" w:cs="Times New Roman"/>
        </w:rPr>
      </w:pPr>
      <w:r w:rsidRPr="009D6347">
        <w:rPr>
          <w:rFonts w:eastAsia="楷体_GB2312" w:hAnsi="宋体" w:cs="Times New Roman"/>
        </w:rPr>
        <w:t>②</w:t>
      </w:r>
      <w:r w:rsidRPr="009D6347">
        <w:rPr>
          <w:rFonts w:ascii="Times New Roman" w:eastAsia="楷体_GB2312" w:hAnsi="Times New Roman" w:cs="Times New Roman"/>
        </w:rPr>
        <w:t>演绎过程不等于测交实验</w:t>
      </w:r>
      <w:r>
        <w:rPr>
          <w:rFonts w:ascii="Times New Roman" w:eastAsia="楷体_GB2312" w:hAnsi="Times New Roman" w:cs="Times New Roman"/>
        </w:rPr>
        <w:t>，</w:t>
      </w:r>
      <w:r w:rsidRPr="009D6347">
        <w:rPr>
          <w:rFonts w:ascii="Times New Roman" w:eastAsia="楷体_GB2312" w:hAnsi="Times New Roman" w:cs="Times New Roman"/>
        </w:rPr>
        <w:t>前者只是理论推导</w:t>
      </w:r>
      <w:r>
        <w:rPr>
          <w:rFonts w:ascii="Times New Roman" w:eastAsia="楷体_GB2312" w:hAnsi="Times New Roman" w:cs="Times New Roman"/>
        </w:rPr>
        <w:t>，</w:t>
      </w:r>
      <w:r w:rsidRPr="009D6347">
        <w:rPr>
          <w:rFonts w:ascii="Times New Roman" w:eastAsia="楷体_GB2312" w:hAnsi="Times New Roman" w:cs="Times New Roman"/>
        </w:rPr>
        <w:t>后者则是进行杂交实验对演绎推理的结论进行验证。</w: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Pr="009D6347">
        <w:rPr>
          <w:rFonts w:ascii="Times New Roman" w:eastAsia="黑体" w:hAnsi="Times New Roman" w:cs="Times New Roman"/>
        </w:rPr>
        <w:t>4</w:t>
      </w:r>
      <w:r>
        <w:rPr>
          <w:rFonts w:ascii="Times New Roman" w:hAnsi="Times New Roman" w:cs="Times New Roman"/>
        </w:rPr>
        <w:t>.</w:t>
      </w:r>
      <w:r w:rsidRPr="009D6347">
        <w:rPr>
          <w:rFonts w:ascii="Times New Roman" w:eastAsia="黑体" w:hAnsi="Times New Roman" w:cs="Times New Roman"/>
        </w:rPr>
        <w:t>基因的分离定律</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5" o:spid="_x0000_i1032" type="#_x0000_t75" alt="F:\金榜苑\课件\2022版 创新设计 高考总复习 生物 人教版 新教材（琼津京）课件\教师Word文档\B25.TIF" style="width:329.18pt;height:237.57pt;visibility:visible" filled="f" stroked="f">
            <v:imagedata r:id="rId11" o:title="B25"/>
            <o:lock v:ext="edit" aspectratio="t"/>
          </v:shape>
        </w:pict>
      </w:r>
    </w:p>
    <w:p w:rsidR="005F0267" w:rsidP="005F0267">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34" o:spid="_x0000_i1033" type="#_x0000_t75" alt="F:\金榜苑\课件\2022版 创新设计 高考总复习 生物 人教版 新教材（琼津京）课件\教师Word文档\长句应答.TIF" style="width:72.94pt;height:18.25pt;visibility:visible" filled="f" stroked="f">
            <v:imagedata r:id="rId12" o:title="长句应答"/>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选有角牛</w:t>
      </w:r>
      <w:r w:rsidRPr="009D6347">
        <w:rPr>
          <w:rFonts w:ascii="Times New Roman" w:hAnsi="Times New Roman" w:cs="Times New Roman" w:hint="eastAsia"/>
        </w:rPr>
        <w:t>和无角牛杂交</w:t>
      </w:r>
      <w:r>
        <w:rPr>
          <w:rFonts w:ascii="Times New Roman" w:hAnsi="Times New Roman" w:cs="Times New Roman" w:hint="eastAsia"/>
        </w:rPr>
        <w:t>，</w:t>
      </w:r>
      <w:r w:rsidRPr="009D6347">
        <w:rPr>
          <w:rFonts w:ascii="Times New Roman" w:hAnsi="Times New Roman" w:cs="Times New Roman" w:hint="eastAsia"/>
        </w:rPr>
        <w:t>后代既有有角牛又有无角牛</w:t>
      </w:r>
      <w:r>
        <w:rPr>
          <w:rFonts w:ascii="Times New Roman" w:hAnsi="Times New Roman" w:cs="Times New Roman" w:hint="eastAsia"/>
        </w:rPr>
        <w:t>，</w:t>
      </w:r>
      <w:r w:rsidRPr="009D6347">
        <w:rPr>
          <w:rFonts w:ascii="Times New Roman" w:hAnsi="Times New Roman" w:cs="Times New Roman" w:hint="eastAsia"/>
        </w:rPr>
        <w:t>能否确定有角和无角这对相对性状的显隐性？若能</w:t>
      </w:r>
      <w:r>
        <w:rPr>
          <w:rFonts w:ascii="Times New Roman" w:hAnsi="Times New Roman" w:cs="Times New Roman" w:hint="eastAsia"/>
        </w:rPr>
        <w:t>，</w:t>
      </w:r>
      <w:r w:rsidRPr="009D6347">
        <w:rPr>
          <w:rFonts w:ascii="Times New Roman" w:hAnsi="Times New Roman" w:cs="Times New Roman" w:hint="eastAsia"/>
        </w:rPr>
        <w:t>请阐明理由；若不能</w:t>
      </w:r>
      <w:r>
        <w:rPr>
          <w:rFonts w:ascii="Times New Roman" w:hAnsi="Times New Roman" w:cs="Times New Roman" w:hint="eastAsia"/>
        </w:rPr>
        <w:t>，</w:t>
      </w:r>
      <w:r w:rsidRPr="009D6347">
        <w:rPr>
          <w:rFonts w:ascii="Times New Roman" w:hAnsi="Times New Roman" w:cs="Times New Roman" w:hint="eastAsia"/>
        </w:rPr>
        <w:t>请提出解决方案。</w:t>
      </w:r>
      <w:r w:rsidRPr="009D6347">
        <w:rPr>
          <w:rFonts w:ascii="Times New Roman" w:hAnsi="Times New Roman" w:cs="Times New Roman"/>
          <w:u w:val="single"/>
        </w:rPr>
        <w:t>不能。可选用多对有角牛和有角牛杂交或多对无角牛和无角牛杂交</w:t>
      </w:r>
      <w:r>
        <w:rPr>
          <w:rFonts w:ascii="Times New Roman" w:hAnsi="Times New Roman" w:cs="Times New Roman"/>
          <w:u w:val="single"/>
        </w:rPr>
        <w:t>，</w:t>
      </w:r>
      <w:r w:rsidRPr="009D6347">
        <w:rPr>
          <w:rFonts w:ascii="Times New Roman" w:hAnsi="Times New Roman" w:cs="Times New Roman"/>
          <w:u w:val="single"/>
        </w:rPr>
        <w:t>若后代发生性状分离</w:t>
      </w:r>
      <w:r>
        <w:rPr>
          <w:rFonts w:ascii="Times New Roman" w:hAnsi="Times New Roman" w:cs="Times New Roman"/>
          <w:u w:val="single"/>
        </w:rPr>
        <w:t>，</w:t>
      </w:r>
      <w:r w:rsidRPr="009D6347">
        <w:rPr>
          <w:rFonts w:ascii="Times New Roman" w:hAnsi="Times New Roman" w:cs="Times New Roman"/>
          <w:u w:val="single"/>
        </w:rPr>
        <w:t>则亲本性状为显性性状</w:t>
      </w:r>
      <w:r w:rsidRPr="009D6347">
        <w:rPr>
          <w:rFonts w:ascii="Times New Roman" w:hAnsi="Times New Roman" w:cs="Times New Roman"/>
        </w:rPr>
        <w:t>。</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短尾猫之间相互交配</w:t>
      </w:r>
      <w:r>
        <w:rPr>
          <w:rFonts w:ascii="Times New Roman" w:hAnsi="Times New Roman" w:cs="Times New Roman"/>
        </w:rPr>
        <w:t>，</w:t>
      </w:r>
      <w:r w:rsidRPr="009D6347">
        <w:rPr>
          <w:rFonts w:ascii="Times New Roman" w:hAnsi="Times New Roman" w:cs="Times New Roman"/>
        </w:rPr>
        <w:t>子代中总是出现约1/3的长尾猫</w:t>
      </w:r>
      <w:r>
        <w:rPr>
          <w:rFonts w:ascii="Times New Roman" w:hAnsi="Times New Roman" w:cs="Times New Roman"/>
        </w:rPr>
        <w:t>，</w:t>
      </w:r>
      <w:r w:rsidRPr="009D6347">
        <w:rPr>
          <w:rFonts w:ascii="Times New Roman" w:hAnsi="Times New Roman" w:cs="Times New Roman"/>
        </w:rPr>
        <w:t>最可能的原因是</w:t>
      </w:r>
      <w:r w:rsidRPr="009D6347">
        <w:rPr>
          <w:rFonts w:ascii="Times New Roman" w:hAnsi="Times New Roman" w:cs="Times New Roman"/>
          <w:u w:val="single"/>
        </w:rPr>
        <w:t>短尾猫相互交配</w:t>
      </w:r>
      <w:r>
        <w:rPr>
          <w:rFonts w:ascii="Times New Roman" w:hAnsi="Times New Roman" w:cs="Times New Roman"/>
          <w:u w:val="single"/>
        </w:rPr>
        <w:t>，</w:t>
      </w:r>
      <w:r w:rsidRPr="009D6347">
        <w:rPr>
          <w:rFonts w:ascii="Times New Roman" w:hAnsi="Times New Roman" w:cs="Times New Roman"/>
          <w:u w:val="single"/>
        </w:rPr>
        <w:t>子代短尾猫中显性纯合子致死</w:t>
      </w:r>
      <w:r w:rsidRPr="009D6347">
        <w:rPr>
          <w:rFonts w:ascii="Times New Roman" w:hAnsi="Times New Roman" w:cs="Times New Roman"/>
        </w:rPr>
        <w:t>。</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杂合子</w:t>
      </w:r>
      <w:r>
        <w:rPr>
          <w:rFonts w:ascii="Times New Roman" w:hAnsi="Times New Roman" w:cs="Times New Roman"/>
        </w:rPr>
        <w:t>(</w:t>
      </w:r>
      <w:r w:rsidRPr="009D6347">
        <w:rPr>
          <w:rFonts w:ascii="Times New Roman" w:hAnsi="Times New Roman" w:cs="Times New Roman"/>
        </w:rPr>
        <w:t>Aa</w:t>
      </w:r>
      <w:r>
        <w:rPr>
          <w:rFonts w:ascii="Times New Roman" w:hAnsi="Times New Roman" w:cs="Times New Roman"/>
        </w:rPr>
        <w:t>)</w:t>
      </w:r>
      <w:r w:rsidRPr="009D6347">
        <w:rPr>
          <w:rFonts w:ascii="Times New Roman" w:hAnsi="Times New Roman" w:cs="Times New Roman"/>
        </w:rPr>
        <w:t>产生的雌雄配子数量相等吗？</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提示</w:t>
      </w:r>
      <w:r>
        <w:rPr>
          <w:rFonts w:ascii="Times New Roman" w:eastAsia="仿宋_GB2312" w:hAnsi="Times New Roman" w:cs="Times New Roman"/>
        </w:rPr>
        <w:t>　</w:t>
      </w:r>
      <w:r w:rsidRPr="009D6347">
        <w:rPr>
          <w:rFonts w:ascii="Times New Roman" w:eastAsia="仿宋_GB2312" w:hAnsi="Times New Roman" w:cs="Times New Roman"/>
        </w:rPr>
        <w:t>基因型为Aa</w:t>
      </w:r>
      <w:r w:rsidRPr="009D6347">
        <w:rPr>
          <w:rFonts w:ascii="Times New Roman" w:eastAsia="仿宋_GB2312" w:hAnsi="Times New Roman" w:cs="Times New Roman"/>
        </w:rPr>
        <w:t>的杂合子产生的雌配子有两种A</w:t>
      </w:r>
      <w:r w:rsidRPr="009D6347">
        <w:rPr>
          <w:rFonts w:eastAsia="仿宋_GB2312" w:hAnsi="宋体" w:cs="Times New Roman"/>
        </w:rPr>
        <w:t>∶</w:t>
      </w:r>
      <w:r w:rsidRPr="009D6347">
        <w:rPr>
          <w:rFonts w:ascii="Times New Roman" w:eastAsia="仿宋_GB2312" w:hAnsi="Times New Roman" w:cs="Times New Roman"/>
        </w:rPr>
        <w:t>a＝1</w:t>
      </w:r>
      <w:r w:rsidRPr="009D6347">
        <w:rPr>
          <w:rFonts w:eastAsia="仿宋_GB2312" w:hAnsi="宋体" w:cs="Times New Roman"/>
        </w:rPr>
        <w:t>∶</w:t>
      </w:r>
      <w:r w:rsidRPr="009D6347">
        <w:rPr>
          <w:rFonts w:ascii="Times New Roman" w:eastAsia="仿宋_GB2312" w:hAnsi="Times New Roman" w:cs="Times New Roman"/>
        </w:rPr>
        <w:t>1或产生的雄配子有两种A</w:t>
      </w:r>
      <w:r w:rsidRPr="009D6347">
        <w:rPr>
          <w:rFonts w:eastAsia="仿宋_GB2312" w:hAnsi="宋体" w:cs="Times New Roman"/>
        </w:rPr>
        <w:t>∶</w:t>
      </w:r>
      <w:r w:rsidRPr="009D6347">
        <w:rPr>
          <w:rFonts w:ascii="Times New Roman" w:eastAsia="仿宋_GB2312" w:hAnsi="Times New Roman" w:cs="Times New Roman"/>
        </w:rPr>
        <w:t>a＝1</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但一般情况下生物产生的雄配子数远远多于雌配子数。</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生产实践</w:t>
      </w:r>
      <w:r>
        <w:rPr>
          <w:rFonts w:ascii="Times New Roman" w:eastAsia="楷体_GB2312" w:hAnsi="Times New Roman" w:cs="Times New Roman"/>
        </w:rPr>
        <w:t>)</w:t>
      </w:r>
      <w:r w:rsidRPr="009D6347">
        <w:rPr>
          <w:rFonts w:ascii="Times New Roman" w:hAnsi="Times New Roman" w:cs="Times New Roman"/>
        </w:rPr>
        <w:t>番茄中红果</w:t>
      </w:r>
      <w:r>
        <w:rPr>
          <w:rFonts w:ascii="Times New Roman" w:hAnsi="Times New Roman" w:cs="Times New Roman"/>
        </w:rPr>
        <w:t>(</w:t>
      </w:r>
      <w:r w:rsidRPr="009D6347">
        <w:rPr>
          <w:rFonts w:ascii="Times New Roman" w:hAnsi="Times New Roman" w:cs="Times New Roman"/>
        </w:rPr>
        <w:t>R</w:t>
      </w:r>
      <w:r>
        <w:rPr>
          <w:rFonts w:ascii="Times New Roman" w:hAnsi="Times New Roman" w:cs="Times New Roman"/>
        </w:rPr>
        <w:t>)</w:t>
      </w:r>
      <w:r w:rsidRPr="009D6347">
        <w:rPr>
          <w:rFonts w:ascii="Times New Roman" w:hAnsi="Times New Roman" w:cs="Times New Roman"/>
        </w:rPr>
        <w:t>对黄果</w:t>
      </w:r>
      <w:r>
        <w:rPr>
          <w:rFonts w:ascii="Times New Roman" w:hAnsi="Times New Roman" w:cs="Times New Roman"/>
        </w:rPr>
        <w:t>(</w:t>
      </w:r>
      <w:r w:rsidRPr="009D6347">
        <w:rPr>
          <w:rFonts w:ascii="Times New Roman" w:hAnsi="Times New Roman" w:cs="Times New Roman"/>
        </w:rPr>
        <w:t>r</w:t>
      </w:r>
      <w:r>
        <w:rPr>
          <w:rFonts w:ascii="Times New Roman" w:hAnsi="Times New Roman" w:cs="Times New Roman"/>
        </w:rPr>
        <w:t>)</w:t>
      </w:r>
      <w:r w:rsidRPr="009D6347">
        <w:rPr>
          <w:rFonts w:ascii="Times New Roman" w:hAnsi="Times New Roman" w:cs="Times New Roman"/>
        </w:rPr>
        <w:t>为显性</w:t>
      </w:r>
      <w:r>
        <w:rPr>
          <w:rFonts w:ascii="Times New Roman" w:hAnsi="Times New Roman" w:cs="Times New Roman"/>
        </w:rPr>
        <w:t>，</w:t>
      </w:r>
      <w:r w:rsidRPr="009D6347">
        <w:rPr>
          <w:rFonts w:ascii="Times New Roman" w:hAnsi="Times New Roman" w:cs="Times New Roman"/>
        </w:rPr>
        <w:t>甲番茄结红果</w:t>
      </w:r>
      <w:r>
        <w:rPr>
          <w:rFonts w:ascii="Times New Roman" w:hAnsi="Times New Roman" w:cs="Times New Roman"/>
        </w:rPr>
        <w:t>，</w:t>
      </w:r>
      <w:r w:rsidRPr="009D6347">
        <w:rPr>
          <w:rFonts w:ascii="Times New Roman" w:hAnsi="Times New Roman" w:cs="Times New Roman"/>
        </w:rPr>
        <w:t>乙番茄结黄果。将甲</w:t>
      </w:r>
      <w:r>
        <w:rPr>
          <w:rFonts w:ascii="Times New Roman" w:hAnsi="Times New Roman" w:cs="Times New Roman"/>
        </w:rPr>
        <w:t>(</w:t>
      </w:r>
      <w:r w:rsidRPr="009D6347">
        <w:rPr>
          <w:rFonts w:ascii="Times New Roman" w:hAnsi="Times New Roman" w:cs="Times New Roman"/>
        </w:rPr>
        <w:t>RR</w:t>
      </w:r>
      <w:r>
        <w:rPr>
          <w:rFonts w:ascii="Times New Roman" w:hAnsi="Times New Roman" w:cs="Times New Roman"/>
        </w:rPr>
        <w:t>)</w:t>
      </w:r>
      <w:r w:rsidRPr="009D6347">
        <w:rPr>
          <w:rFonts w:ascii="Times New Roman" w:hAnsi="Times New Roman" w:cs="Times New Roman"/>
        </w:rPr>
        <w:t>的花粉授予乙</w:t>
      </w:r>
      <w:r>
        <w:rPr>
          <w:rFonts w:ascii="Times New Roman" w:hAnsi="Times New Roman" w:cs="Times New Roman"/>
        </w:rPr>
        <w:t>(</w:t>
      </w:r>
      <w:r w:rsidRPr="009D6347">
        <w:rPr>
          <w:rFonts w:ascii="Times New Roman" w:hAnsi="Times New Roman" w:cs="Times New Roman"/>
        </w:rPr>
        <w:t>rr</w:t>
      </w:r>
      <w:r>
        <w:rPr>
          <w:rFonts w:ascii="Times New Roman" w:hAnsi="Times New Roman" w:cs="Times New Roman"/>
        </w:rPr>
        <w:t>)</w:t>
      </w:r>
      <w:r w:rsidRPr="009D6347">
        <w:rPr>
          <w:rFonts w:ascii="Times New Roman" w:hAnsi="Times New Roman" w:cs="Times New Roman"/>
        </w:rPr>
        <w:t>雌蕊柱头上</w:t>
      </w:r>
      <w:r>
        <w:rPr>
          <w:rFonts w:ascii="Times New Roman" w:hAnsi="Times New Roman" w:cs="Times New Roman"/>
        </w:rPr>
        <w:t>，</w:t>
      </w:r>
      <w:r w:rsidRPr="009D6347">
        <w:rPr>
          <w:rFonts w:ascii="Times New Roman" w:hAnsi="Times New Roman" w:cs="Times New Roman"/>
        </w:rPr>
        <w:t>母本植株结出什么颜色的果实？这与孟德尔遗传规律是否矛盾？为什么？</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提示</w:t>
      </w:r>
      <w:r>
        <w:rPr>
          <w:rFonts w:ascii="Times New Roman" w:eastAsia="黑体" w:hAnsi="Times New Roman" w:cs="Times New Roman"/>
        </w:rPr>
        <w:t>　</w:t>
      </w:r>
      <w:r w:rsidRPr="009D6347">
        <w:rPr>
          <w:rFonts w:ascii="Times New Roman" w:eastAsia="仿宋_GB2312" w:hAnsi="Times New Roman" w:cs="Times New Roman"/>
        </w:rPr>
        <w:t>黄色</w:t>
      </w:r>
      <w:r>
        <w:rPr>
          <w:rFonts w:ascii="Times New Roman" w:eastAsia="仿宋_GB2312" w:hAnsi="Times New Roman" w:cs="Times New Roman"/>
        </w:rPr>
        <w:t>　</w:t>
      </w:r>
      <w:r w:rsidRPr="009D6347">
        <w:rPr>
          <w:rFonts w:ascii="Times New Roman" w:eastAsia="仿宋_GB2312" w:hAnsi="Times New Roman" w:cs="Times New Roman"/>
        </w:rPr>
        <w:t>不矛盾</w:t>
      </w:r>
      <w:r>
        <w:rPr>
          <w:rFonts w:ascii="Times New Roman" w:eastAsia="仿宋_GB2312" w:hAnsi="Times New Roman" w:cs="Times New Roman"/>
        </w:rPr>
        <w:t>　</w:t>
      </w:r>
      <w:r w:rsidRPr="009D6347">
        <w:rPr>
          <w:rFonts w:ascii="Times New Roman" w:eastAsia="仿宋_GB2312" w:hAnsi="Times New Roman" w:cs="Times New Roman"/>
        </w:rPr>
        <w:t>母本乙</w:t>
      </w:r>
      <w:r>
        <w:rPr>
          <w:rFonts w:ascii="Times New Roman" w:eastAsia="仿宋_GB2312" w:hAnsi="Times New Roman" w:cs="Times New Roman"/>
        </w:rPr>
        <w:t>(</w:t>
      </w:r>
      <w:r w:rsidRPr="009D6347">
        <w:rPr>
          <w:rFonts w:ascii="Times New Roman" w:eastAsia="仿宋_GB2312" w:hAnsi="Times New Roman" w:cs="Times New Roman"/>
        </w:rPr>
        <w:t>黄色rr</w:t>
      </w:r>
      <w:r>
        <w:rPr>
          <w:rFonts w:ascii="Times New Roman" w:eastAsia="仿宋_GB2312" w:hAnsi="Times New Roman" w:cs="Times New Roman"/>
        </w:rPr>
        <w:t>)</w:t>
      </w:r>
      <w:r w:rsidRPr="009D6347">
        <w:rPr>
          <w:rFonts w:ascii="Times New Roman" w:eastAsia="仿宋_GB2312" w:hAnsi="Times New Roman" w:cs="Times New Roman"/>
        </w:rPr>
        <w:t>番茄植株上所结番茄的种子基</w:t>
      </w:r>
      <w:r w:rsidRPr="009D6347">
        <w:rPr>
          <w:rFonts w:ascii="Times New Roman" w:eastAsia="仿宋_GB2312" w:hAnsi="Times New Roman" w:cs="Times New Roman" w:hint="eastAsia"/>
        </w:rPr>
        <w:t>因型为</w:t>
      </w:r>
      <w:r w:rsidRPr="009D6347">
        <w:rPr>
          <w:rFonts w:ascii="Times New Roman" w:eastAsia="仿宋_GB2312" w:hAnsi="Times New Roman" w:cs="Times New Roman"/>
        </w:rPr>
        <w:t>Rr</w:t>
      </w:r>
      <w:r>
        <w:rPr>
          <w:rFonts w:ascii="Times New Roman" w:eastAsia="仿宋_GB2312" w:hAnsi="Times New Roman" w:cs="Times New Roman"/>
        </w:rPr>
        <w:t>，</w:t>
      </w:r>
      <w:r w:rsidRPr="009D6347">
        <w:rPr>
          <w:rFonts w:ascii="Times New Roman" w:eastAsia="仿宋_GB2312" w:hAnsi="Times New Roman" w:cs="Times New Roman"/>
        </w:rPr>
        <w:t>但果皮是由黄色番茄的花中的子房壁发育而来的</w:t>
      </w:r>
      <w:r>
        <w:rPr>
          <w:rFonts w:ascii="Times New Roman" w:eastAsia="仿宋_GB2312" w:hAnsi="Times New Roman" w:cs="Times New Roman"/>
        </w:rPr>
        <w:t>，</w:t>
      </w:r>
      <w:r w:rsidRPr="009D6347">
        <w:rPr>
          <w:rFonts w:ascii="Times New Roman" w:eastAsia="仿宋_GB2312" w:hAnsi="Times New Roman" w:cs="Times New Roman"/>
        </w:rPr>
        <w:t>它的基因型为rr</w:t>
      </w:r>
      <w:r>
        <w:rPr>
          <w:rFonts w:ascii="Times New Roman" w:eastAsia="仿宋_GB2312" w:hAnsi="Times New Roman" w:cs="Times New Roman"/>
        </w:rPr>
        <w:t>，</w:t>
      </w:r>
      <w:r w:rsidRPr="009D6347">
        <w:rPr>
          <w:rFonts w:ascii="Times New Roman" w:eastAsia="仿宋_GB2312" w:hAnsi="Times New Roman" w:cs="Times New Roman"/>
        </w:rPr>
        <w:t>故果皮为黄色。该性状由一对等位基因控制</w:t>
      </w:r>
      <w:r>
        <w:rPr>
          <w:rFonts w:ascii="Times New Roman" w:eastAsia="仿宋_GB2312" w:hAnsi="Times New Roman" w:cs="Times New Roman"/>
        </w:rPr>
        <w:t>，</w:t>
      </w:r>
      <w:r w:rsidRPr="009D6347">
        <w:rPr>
          <w:rFonts w:ascii="Times New Roman" w:eastAsia="仿宋_GB2312" w:hAnsi="Times New Roman" w:cs="Times New Roman"/>
        </w:rPr>
        <w:t>其遗传遵循基因的分离定律。</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33" o:spid="_x0000_i1034" type="#_x0000_t75" alt="F:\金榜苑\课件\2022版 创新设计 高考总复习 生物 人教版 新教材（琼津京）课件\教师Word文档\重点疑难突破.TIF" style="width:336.61pt;height:23.85pt;visibility:visible" filled="f" stroked="f">
            <v:imagedata r:id="rId13" o:title="重点疑难突破"/>
            <o:lock v:ext="edit" aspectratio="t"/>
          </v:shape>
        </w:pic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Pr="009D6347">
        <w:rPr>
          <w:rFonts w:ascii="Times New Roman" w:eastAsia="黑体" w:hAnsi="Times New Roman" w:cs="Times New Roman"/>
        </w:rPr>
        <w:t>1</w:t>
      </w:r>
      <w:r>
        <w:rPr>
          <w:rFonts w:ascii="Times New Roman" w:hAnsi="Times New Roman" w:cs="Times New Roman"/>
        </w:rPr>
        <w:t>.</w:t>
      </w:r>
      <w:r w:rsidRPr="009D6347">
        <w:rPr>
          <w:rFonts w:ascii="Times New Roman" w:eastAsia="黑体" w:hAnsi="Times New Roman" w:cs="Times New Roman"/>
        </w:rPr>
        <w:t>相同基因、等位基因与非等位基因</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2" o:spid="_x0000_i1035" type="#_x0000_t75" alt="F:\金榜苑\课件\2022版 创新设计 高考总复习 生物 人教版 新教材（琼津京）课件\教师Word文档\L323.TIF" style="width:343.21pt;height:197.81pt;visibility:visible" filled="f" stroked="f">
            <v:imagedata r:id="rId14" o:title="L323"/>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2</w:t>
      </w:r>
      <w:r>
        <w:rPr>
          <w:rFonts w:ascii="Times New Roman" w:hAnsi="Times New Roman" w:cs="Times New Roman"/>
        </w:rPr>
        <w:t>.</w:t>
      </w:r>
      <w:r w:rsidRPr="009D6347">
        <w:rPr>
          <w:rFonts w:ascii="Times New Roman" w:eastAsia="黑体" w:hAnsi="Times New Roman" w:cs="Times New Roman"/>
        </w:rPr>
        <w:t>与交配方式相关的概念及其作用</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31" o:spid="_x0000_i1036" type="#_x0000_t75" alt="F:\金榜苑\课件\2022版 创新设计 高考总复习 生物 人教版 新教材（琼津京）课件\教师Word文档\L324.TIF" style="width:325.34pt;height:373.23pt;visibility:visible" filled="f" stroked="f">
            <v:imagedata r:id="rId15" o:title="L324"/>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3</w:t>
      </w:r>
      <w:r>
        <w:rPr>
          <w:rFonts w:ascii="Times New Roman" w:hAnsi="Times New Roman" w:cs="Times New Roman"/>
        </w:rPr>
        <w:t>.</w:t>
      </w:r>
      <w:r w:rsidRPr="009D6347">
        <w:rPr>
          <w:rFonts w:ascii="Times New Roman" w:eastAsia="黑体" w:hAnsi="Times New Roman" w:cs="Times New Roman" w:hint="eastAsia"/>
        </w:rPr>
        <w:t>验证基因分离</w:t>
      </w:r>
      <w:r w:rsidRPr="009D6347">
        <w:rPr>
          <w:rFonts w:ascii="Times New Roman" w:eastAsia="黑体" w:hAnsi="Times New Roman" w:cs="Times New Roman" w:hint="eastAsia"/>
        </w:rPr>
        <w:t>定律的方法</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自交法</w:t>
      </w:r>
    </w:p>
    <w:p w:rsidR="005F0267" w:rsidP="005F0267">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6"/>
          <w:cols w:space="425"/>
          <w:titlePg w:val="0"/>
          <w:docGrid w:type="lines" w:linePitch="312"/>
        </w:sectPr>
      </w:pPr>
      <w:r>
        <w:rPr>
          <w:rFonts w:ascii="Times New Roman" w:hAnsi="Times New Roman" w:cs="Times New Roman"/>
          <w:noProof/>
        </w:rPr>
        <w:pict>
          <v:shape id="图片 30" o:spid="_x0000_i1037" type="#_x0000_t75" alt="F:\金榜苑\课件\2022版 创新设计 高考总复习 生物 人教版 新教材（琼津京）课件\教师Word文档\B26.TIF" style="width:317.52pt;height:42.55pt;visibility:visible" filled="f" stroked="f">
            <v:imagedata r:id="rId16" o:title="B26"/>
            <o:lock v:ext="edit" aspectratio="t"/>
          </v:shape>
        </w:pic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测交法</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9" o:spid="_x0000_i1038" type="#_x0000_t75" alt="F:\金榜苑\课件\2022版 创新设计 高考总复习 生物 人教版 新教材（琼津京）课件\教师Word文档\B27.TIF" style="width:315pt;height:52.36pt;visibility:visible" filled="f" stroked="f">
            <v:imagedata r:id="rId17" o:title="B27"/>
            <o:lock v:ext="edit" aspectratio="t"/>
          </v:shape>
        </w:pic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配子法</w:t>
      </w:r>
      <w:r>
        <w:rPr>
          <w:rFonts w:ascii="Times New Roman" w:hAnsi="Times New Roman" w:cs="Times New Roman"/>
        </w:rPr>
        <w:t>(</w:t>
      </w:r>
      <w:r w:rsidRPr="009D6347">
        <w:rPr>
          <w:rFonts w:ascii="Times New Roman" w:hAnsi="Times New Roman" w:cs="Times New Roman"/>
        </w:rPr>
        <w:t>花粉鉴定法</w:t>
      </w:r>
      <w:r>
        <w:rPr>
          <w:rFonts w:ascii="Times New Roman" w:hAnsi="Times New Roman" w:cs="Times New Roman"/>
        </w:rPr>
        <w:t>)</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8" o:spid="_x0000_i1039" type="#_x0000_t75" alt="F:\金榜苑\课件\2022版 创新设计 高考总复习 生物 人教版 新教材（琼津京）课件\教师Word文档\B28.TIF" style="width:303.51pt;height:40.2pt;visibility:visible" filled="f" stroked="f">
            <v:imagedata r:id="rId18" o:title="B28"/>
            <o:lock v:ext="edit" aspectratio="t"/>
          </v:shape>
        </w:pic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4</w:t>
      </w:r>
      <w:r>
        <w:rPr>
          <w:rFonts w:ascii="Times New Roman" w:hAnsi="Times New Roman" w:cs="Times New Roman"/>
        </w:rPr>
        <w:t>)</w:t>
      </w:r>
      <w:r w:rsidRPr="009D6347">
        <w:rPr>
          <w:rFonts w:ascii="Times New Roman" w:hAnsi="Times New Roman" w:cs="Times New Roman"/>
        </w:rPr>
        <w:t>单倍体育种法</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7" o:spid="_x0000_i1040" type="#_x0000_t75" alt="F:\金榜苑\课件\2022版 创新设计 高考总复习 生物 人教版 新教材（琼津京）课件\教师Word文档\B29.TIF" style="width:317.52pt;height:43.94pt;visibility:visible" filled="f" stroked="f">
            <v:imagedata r:id="rId19" o:title="B29"/>
            <o:lock v:ext="edit" aspectratio="t"/>
          </v:shape>
        </w:pic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noProof/>
        </w:rPr>
        <w:pict>
          <v:shape id="图片 26" o:spid="_x0000_i1041" type="#_x0000_t75" alt="F:\金榜苑\课件\2022版 创新设计 高考总复习 生物 人教版 新教材（琼津京）课件\教师Word文档\命题规律探究.tif" style="width:336.61pt;height:23.85pt;visibility:visible" filled="f" stroked="f">
            <v:imagedata r:id="rId20" o:title="命题规律探究"/>
            <o:lock v:ext="edit" aspectratio="t"/>
          </v:shape>
        </w:pict>
      </w:r>
    </w:p>
    <w:p w:rsidR="005F0267" w:rsidP="005F026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考向1</w:t>
      </w:r>
      <w:r>
        <w:rPr>
          <w:rFonts w:ascii="Times New Roman" w:eastAsia="黑体" w:hAnsi="Times New Roman" w:cs="Times New Roman"/>
        </w:rPr>
        <w:t>　</w:t>
      </w:r>
      <w:r w:rsidRPr="009D6347">
        <w:rPr>
          <w:rFonts w:ascii="Times New Roman" w:eastAsia="黑体" w:hAnsi="Times New Roman" w:cs="Times New Roman"/>
        </w:rPr>
        <w:t>结合遗传学相关概念</w:t>
      </w:r>
      <w:r>
        <w:rPr>
          <w:rFonts w:ascii="Times New Roman" w:eastAsia="黑体" w:hAnsi="Times New Roman" w:cs="Times New Roman"/>
        </w:rPr>
        <w:t>，</w:t>
      </w:r>
      <w:r w:rsidRPr="009D6347">
        <w:rPr>
          <w:rFonts w:ascii="Times New Roman" w:eastAsia="黑体" w:hAnsi="Times New Roman" w:cs="Times New Roman"/>
        </w:rPr>
        <w:t>考查生命观念</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1</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2021·河北石家庄模拟</w:t>
      </w:r>
      <w:r>
        <w:rPr>
          <w:rFonts w:ascii="Times New Roman" w:eastAsia="楷体_GB2312" w:hAnsi="Times New Roman" w:cs="Times New Roman"/>
        </w:rPr>
        <w:t>)</w:t>
      </w:r>
      <w:r w:rsidRPr="009D6347">
        <w:rPr>
          <w:rFonts w:ascii="Times New Roman" w:hAnsi="Times New Roman" w:cs="Times New Roman"/>
        </w:rPr>
        <w:t>下列遗传实例中</w:t>
      </w:r>
      <w:r>
        <w:rPr>
          <w:rFonts w:ascii="Times New Roman" w:hAnsi="Times New Roman" w:cs="Times New Roman"/>
        </w:rPr>
        <w:t>，</w:t>
      </w:r>
      <w:r w:rsidRPr="009D6347">
        <w:rPr>
          <w:rFonts w:ascii="Times New Roman" w:hAnsi="Times New Roman" w:cs="Times New Roman"/>
        </w:rPr>
        <w:t>属于</w:t>
      </w:r>
      <w:r w:rsidRPr="009D6347">
        <w:rPr>
          <w:rFonts w:ascii="Times New Roman" w:hAnsi="Times New Roman" w:cs="Times New Roman" w:hint="eastAsia"/>
        </w:rPr>
        <w:t>性状分离现象的是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某非糯性水稻产生的花粉既有糯性的又有非糯性的</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对某未知基因型的个体进行测交后子代的性状表现</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一对表型正常的夫妇生了一个正常的女儿和色盲的儿子</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纯合红花和纯合白花的植物杂交</w:t>
      </w:r>
      <w:r>
        <w:rPr>
          <w:rFonts w:ascii="Times New Roman" w:hAnsi="Times New Roman" w:cs="Times New Roman"/>
        </w:rPr>
        <w:t>，</w:t>
      </w:r>
      <w:r w:rsidRPr="009D6347">
        <w:rPr>
          <w:rFonts w:ascii="Times New Roman" w:hAnsi="Times New Roman" w:cs="Times New Roman"/>
        </w:rPr>
        <w:t>所得F</w:t>
      </w:r>
      <w:r w:rsidRPr="009D6347">
        <w:rPr>
          <w:rFonts w:ascii="Times New Roman" w:hAnsi="Times New Roman" w:cs="Times New Roman"/>
          <w:vertAlign w:val="subscript"/>
        </w:rPr>
        <w:t>1</w:t>
      </w:r>
      <w:r w:rsidRPr="009D6347">
        <w:rPr>
          <w:rFonts w:ascii="Times New Roman" w:hAnsi="Times New Roman" w:cs="Times New Roman"/>
        </w:rPr>
        <w:t>的花色表现为粉红花</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C</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性状分离是指在杂种后代中</w:t>
      </w:r>
      <w:r>
        <w:rPr>
          <w:rFonts w:ascii="Times New Roman" w:eastAsia="仿宋_GB2312" w:hAnsi="Times New Roman" w:cs="Times New Roman"/>
        </w:rPr>
        <w:t>，</w:t>
      </w:r>
      <w:r w:rsidRPr="009D6347">
        <w:rPr>
          <w:rFonts w:ascii="Times New Roman" w:eastAsia="仿宋_GB2312" w:hAnsi="Times New Roman" w:cs="Times New Roman"/>
        </w:rPr>
        <w:t>同时显现出显性性状和隐性性状的现象</w:t>
      </w:r>
      <w:r>
        <w:rPr>
          <w:rFonts w:ascii="Times New Roman" w:eastAsia="仿宋_GB2312" w:hAnsi="Times New Roman" w:cs="Times New Roman"/>
        </w:rPr>
        <w:t>，</w:t>
      </w:r>
      <w:r w:rsidRPr="009D6347">
        <w:rPr>
          <w:rFonts w:ascii="Times New Roman" w:eastAsia="仿宋_GB2312" w:hAnsi="Times New Roman" w:cs="Times New Roman"/>
        </w:rPr>
        <w:t>也就是说只有亲本表型一致</w:t>
      </w:r>
      <w:r>
        <w:rPr>
          <w:rFonts w:ascii="Times New Roman" w:eastAsia="仿宋_GB2312" w:hAnsi="Times New Roman" w:cs="Times New Roman"/>
        </w:rPr>
        <w:t>，</w:t>
      </w:r>
      <w:r w:rsidRPr="009D6347">
        <w:rPr>
          <w:rFonts w:ascii="Times New Roman" w:eastAsia="仿宋_GB2312" w:hAnsi="Times New Roman" w:cs="Times New Roman"/>
        </w:rPr>
        <w:t>子代出现不同性状时方可称作性状分离</w:t>
      </w:r>
      <w:r>
        <w:rPr>
          <w:rFonts w:ascii="Times New Roman" w:eastAsia="仿宋_GB2312" w:hAnsi="Times New Roman" w:cs="Times New Roman"/>
        </w:rPr>
        <w:t>，</w:t>
      </w:r>
      <w:r w:rsidRPr="009D6347">
        <w:rPr>
          <w:rFonts w:ascii="Times New Roman" w:eastAsia="仿宋_GB2312" w:hAnsi="Times New Roman" w:cs="Times New Roman"/>
        </w:rPr>
        <w:t>选项C中的亲本表现为一个性</w:t>
      </w:r>
      <w:r w:rsidRPr="009D6347">
        <w:rPr>
          <w:rFonts w:ascii="Times New Roman" w:eastAsia="仿宋_GB2312" w:hAnsi="Times New Roman" w:cs="Times New Roman" w:hint="eastAsia"/>
        </w:rPr>
        <w:t>状</w:t>
      </w:r>
      <w:r>
        <w:rPr>
          <w:rFonts w:ascii="Times New Roman" w:eastAsia="仿宋_GB2312" w:hAnsi="Times New Roman" w:cs="Times New Roman" w:hint="eastAsia"/>
        </w:rPr>
        <w:t>，</w:t>
      </w:r>
      <w:r w:rsidRPr="009D6347">
        <w:rPr>
          <w:rFonts w:ascii="Times New Roman" w:eastAsia="仿宋_GB2312" w:hAnsi="Times New Roman" w:cs="Times New Roman" w:hint="eastAsia"/>
        </w:rPr>
        <w:t>后代两种性状</w:t>
      </w:r>
      <w:r>
        <w:rPr>
          <w:rFonts w:ascii="Times New Roman" w:eastAsia="仿宋_GB2312" w:hAnsi="Times New Roman" w:cs="Times New Roman" w:hint="eastAsia"/>
        </w:rPr>
        <w:t>，</w:t>
      </w:r>
      <w:r w:rsidRPr="009D6347">
        <w:rPr>
          <w:rFonts w:ascii="Times New Roman" w:eastAsia="仿宋_GB2312" w:hAnsi="Times New Roman" w:cs="Times New Roman" w:hint="eastAsia"/>
        </w:rPr>
        <w:t>符合性状分离的概念</w:t>
      </w:r>
      <w:r>
        <w:rPr>
          <w:rFonts w:ascii="Times New Roman" w:eastAsia="仿宋_GB2312" w:hAnsi="Times New Roman" w:cs="Times New Roman" w:hint="eastAsia"/>
        </w:rPr>
        <w:t>，</w:t>
      </w:r>
      <w:r w:rsidRPr="009D6347">
        <w:rPr>
          <w:rFonts w:ascii="Times New Roman" w:eastAsia="仿宋_GB2312" w:hAnsi="Times New Roman" w:cs="Times New Roman"/>
        </w:rPr>
        <w:t>C正确；选项A中</w:t>
      </w:r>
      <w:r>
        <w:rPr>
          <w:rFonts w:ascii="Times New Roman" w:eastAsia="仿宋_GB2312" w:hAnsi="Times New Roman" w:cs="Times New Roman"/>
        </w:rPr>
        <w:t>，</w:t>
      </w:r>
      <w:r w:rsidRPr="009D6347">
        <w:rPr>
          <w:rFonts w:ascii="Times New Roman" w:eastAsia="仿宋_GB2312" w:hAnsi="Times New Roman" w:cs="Times New Roman"/>
        </w:rPr>
        <w:t>某非糯性水稻产生的花粉既有糯性的又有非糯性的能直接证明孟德尔的基因分离定律</w:t>
      </w:r>
      <w:r>
        <w:rPr>
          <w:rFonts w:ascii="Times New Roman" w:eastAsia="仿宋_GB2312" w:hAnsi="Times New Roman" w:cs="Times New Roman"/>
        </w:rPr>
        <w:t>，</w:t>
      </w:r>
      <w:r w:rsidRPr="009D6347">
        <w:rPr>
          <w:rFonts w:ascii="Times New Roman" w:eastAsia="仿宋_GB2312" w:hAnsi="Times New Roman" w:cs="Times New Roman"/>
        </w:rPr>
        <w:t>但不属于性状分离现象。</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2</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2021·合肥市质检</w:t>
      </w:r>
      <w:r>
        <w:rPr>
          <w:rFonts w:ascii="Times New Roman" w:eastAsia="楷体_GB2312" w:hAnsi="Times New Roman" w:cs="Times New Roman"/>
        </w:rPr>
        <w:t>)</w:t>
      </w:r>
      <w:r w:rsidRPr="009D6347">
        <w:rPr>
          <w:rFonts w:ascii="Times New Roman" w:hAnsi="Times New Roman" w:cs="Times New Roman"/>
        </w:rPr>
        <w:t>在下列遗传基本问题的有关叙述中</w:t>
      </w:r>
      <w:r>
        <w:rPr>
          <w:rFonts w:ascii="Times New Roman" w:hAnsi="Times New Roman" w:cs="Times New Roman"/>
        </w:rPr>
        <w:t>，</w:t>
      </w:r>
      <w:r w:rsidRPr="009D6347">
        <w:rPr>
          <w:rFonts w:ascii="Times New Roman" w:hAnsi="Times New Roman" w:cs="Times New Roman"/>
        </w:rPr>
        <w:t>正确的是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相对性状是指同种生物的同一性状的不同表现类型</w:t>
      </w:r>
      <w:r>
        <w:rPr>
          <w:rFonts w:ascii="Times New Roman" w:hAnsi="Times New Roman" w:cs="Times New Roman"/>
        </w:rPr>
        <w:t>，</w:t>
      </w:r>
      <w:r w:rsidRPr="009D6347">
        <w:rPr>
          <w:rFonts w:ascii="Times New Roman" w:hAnsi="Times New Roman" w:cs="Times New Roman"/>
        </w:rPr>
        <w:t>如兔的长毛和狗的短毛</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表型是指生物个体所表现出来的性状</w:t>
      </w:r>
      <w:r>
        <w:rPr>
          <w:rFonts w:ascii="Times New Roman" w:hAnsi="Times New Roman" w:cs="Times New Roman"/>
        </w:rPr>
        <w:t>，</w:t>
      </w:r>
      <w:r w:rsidRPr="009D6347">
        <w:rPr>
          <w:rFonts w:ascii="Times New Roman" w:hAnsi="Times New Roman" w:cs="Times New Roman"/>
        </w:rPr>
        <w:t>基因型相同则表型一定相同</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等位基因是指位于同源染色体同一位置上的控制相对性</w:t>
      </w:r>
      <w:r w:rsidRPr="009D6347">
        <w:rPr>
          <w:rFonts w:ascii="Times New Roman" w:hAnsi="Times New Roman" w:cs="Times New Roman" w:hint="eastAsia"/>
        </w:rPr>
        <w:t>状的基因</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hint="eastAsia"/>
        </w:rPr>
        <w:t>.</w:t>
      </w:r>
      <w:r w:rsidRPr="009D6347">
        <w:rPr>
          <w:rFonts w:ascii="Times New Roman" w:hAnsi="Times New Roman" w:cs="Times New Roman"/>
        </w:rPr>
        <w:t>性状分离指杂合体相互杂交</w:t>
      </w:r>
      <w:r>
        <w:rPr>
          <w:rFonts w:ascii="Times New Roman" w:hAnsi="Times New Roman" w:cs="Times New Roman"/>
        </w:rPr>
        <w:t>，</w:t>
      </w:r>
      <w:r w:rsidRPr="009D6347">
        <w:rPr>
          <w:rFonts w:ascii="Times New Roman" w:hAnsi="Times New Roman" w:cs="Times New Roman"/>
        </w:rPr>
        <w:t>后代出现不同基因型个体的现象</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C</w: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相对性状是指同种生物的同一性状的不同表现类型</w:t>
      </w:r>
      <w:r>
        <w:rPr>
          <w:rFonts w:ascii="Times New Roman" w:eastAsia="仿宋_GB2312" w:hAnsi="Times New Roman" w:cs="Times New Roman"/>
        </w:rPr>
        <w:t>，</w:t>
      </w:r>
      <w:r w:rsidRPr="009D6347">
        <w:rPr>
          <w:rFonts w:ascii="Times New Roman" w:eastAsia="仿宋_GB2312" w:hAnsi="Times New Roman" w:cs="Times New Roman"/>
        </w:rPr>
        <w:t>兔和狗属于不同种生物</w:t>
      </w:r>
      <w:r>
        <w:rPr>
          <w:rFonts w:ascii="Times New Roman" w:eastAsia="仿宋_GB2312" w:hAnsi="Times New Roman" w:cs="Times New Roman"/>
        </w:rPr>
        <w:t>，</w:t>
      </w:r>
      <w:r w:rsidRPr="009D6347">
        <w:rPr>
          <w:rFonts w:ascii="Times New Roman" w:eastAsia="仿宋_GB2312" w:hAnsi="Times New Roman" w:cs="Times New Roman"/>
        </w:rPr>
        <w:t>A错误；生物体的表型是由基因型和环境共同决定的</w:t>
      </w:r>
      <w:r>
        <w:rPr>
          <w:rFonts w:ascii="Times New Roman" w:eastAsia="仿宋_GB2312" w:hAnsi="Times New Roman" w:cs="Times New Roman"/>
        </w:rPr>
        <w:t>，</w:t>
      </w:r>
      <w:r w:rsidRPr="009D6347">
        <w:rPr>
          <w:rFonts w:ascii="Times New Roman" w:eastAsia="仿宋_GB2312" w:hAnsi="Times New Roman" w:cs="Times New Roman"/>
        </w:rPr>
        <w:t>基因型相同的生物</w:t>
      </w:r>
      <w:r>
        <w:rPr>
          <w:rFonts w:ascii="Times New Roman" w:eastAsia="仿宋_GB2312" w:hAnsi="Times New Roman" w:cs="Times New Roman"/>
        </w:rPr>
        <w:t>，</w:t>
      </w:r>
      <w:r w:rsidRPr="009D6347">
        <w:rPr>
          <w:rFonts w:ascii="Times New Roman" w:eastAsia="仿宋_GB2312" w:hAnsi="Times New Roman" w:cs="Times New Roman"/>
        </w:rPr>
        <w:t>表型不一定相同</w:t>
      </w:r>
      <w:r>
        <w:rPr>
          <w:rFonts w:ascii="Times New Roman" w:eastAsia="仿宋_GB2312" w:hAnsi="Times New Roman" w:cs="Times New Roman"/>
        </w:rPr>
        <w:t>，</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仿宋_GB2312" w:hAnsi="Times New Roman" w:cs="Times New Roman"/>
        </w:rPr>
        <w:t>B错误；等位基因是位于同源染色体同一位置上的控制相对性状的基因</w:t>
      </w:r>
      <w:r>
        <w:rPr>
          <w:rFonts w:ascii="Times New Roman" w:eastAsia="仿宋_GB2312" w:hAnsi="Times New Roman" w:cs="Times New Roman"/>
        </w:rPr>
        <w:t>，</w:t>
      </w:r>
      <w:r w:rsidRPr="009D6347">
        <w:rPr>
          <w:rFonts w:ascii="Times New Roman" w:eastAsia="仿宋_GB2312" w:hAnsi="Times New Roman" w:cs="Times New Roman"/>
        </w:rPr>
        <w:t>C正确；性状分离是指杂种个体自交后代出现不同性状的现象</w:t>
      </w:r>
      <w:r>
        <w:rPr>
          <w:rFonts w:ascii="Times New Roman" w:eastAsia="仿宋_GB2312" w:hAnsi="Times New Roman" w:cs="Times New Roman"/>
        </w:rPr>
        <w:t>，</w:t>
      </w:r>
      <w:r w:rsidRPr="009D6347">
        <w:rPr>
          <w:rFonts w:ascii="Times New Roman" w:eastAsia="仿宋_GB2312" w:hAnsi="Times New Roman" w:cs="Times New Roman"/>
        </w:rPr>
        <w:t>D错误。</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考向2</w:t>
      </w:r>
      <w:r>
        <w:rPr>
          <w:rFonts w:ascii="Times New Roman" w:eastAsia="黑体" w:hAnsi="Times New Roman" w:cs="Times New Roman"/>
        </w:rPr>
        <w:t>　</w:t>
      </w:r>
      <w:r w:rsidRPr="009D6347">
        <w:rPr>
          <w:rFonts w:ascii="Times New Roman" w:eastAsia="黑体" w:hAnsi="Times New Roman" w:cs="Times New Roman"/>
        </w:rPr>
        <w:t>结合分离定律的验证及假说—演绎法</w:t>
      </w:r>
      <w:r>
        <w:rPr>
          <w:rFonts w:ascii="Times New Roman" w:eastAsia="黑体" w:hAnsi="Times New Roman" w:cs="Times New Roman"/>
        </w:rPr>
        <w:t>，</w:t>
      </w:r>
      <w:r w:rsidRPr="009D6347">
        <w:rPr>
          <w:rFonts w:ascii="Times New Roman" w:eastAsia="黑体" w:hAnsi="Times New Roman" w:cs="Times New Roman"/>
        </w:rPr>
        <w:t>考查科学思维和科学探究能力</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3</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2021·福建福州质量抽测</w:t>
      </w:r>
      <w:r>
        <w:rPr>
          <w:rFonts w:ascii="Times New Roman" w:eastAsia="楷体_GB2312" w:hAnsi="Times New Roman" w:cs="Times New Roman"/>
        </w:rPr>
        <w:t>)</w:t>
      </w:r>
      <w:r w:rsidRPr="009D6347">
        <w:rPr>
          <w:rFonts w:ascii="Times New Roman" w:hAnsi="Times New Roman" w:cs="Times New Roman"/>
        </w:rPr>
        <w:t>假说—演绎法是现代科学研究中常用的一种科学方法</w:t>
      </w:r>
      <w:r>
        <w:rPr>
          <w:rFonts w:ascii="Times New Roman" w:hAnsi="Times New Roman" w:cs="Times New Roman"/>
        </w:rPr>
        <w:t>，</w:t>
      </w:r>
      <w:r w:rsidRPr="009D6347">
        <w:rPr>
          <w:rFonts w:ascii="Times New Roman" w:hAnsi="Times New Roman" w:cs="Times New Roman"/>
        </w:rPr>
        <w:t>下列属于孟德尔在发现分离定律时的假说内容的是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子一代自交</w:t>
      </w:r>
      <w:r>
        <w:rPr>
          <w:rFonts w:ascii="Times New Roman" w:hAnsi="Times New Roman" w:cs="Times New Roman"/>
        </w:rPr>
        <w:t>，</w:t>
      </w:r>
      <w:r w:rsidRPr="009D6347">
        <w:rPr>
          <w:rFonts w:ascii="Times New Roman" w:hAnsi="Times New Roman" w:cs="Times New Roman"/>
        </w:rPr>
        <w:t>后代出现3</w:t>
      </w:r>
      <w:r w:rsidRPr="009D6347">
        <w:rPr>
          <w:rFonts w:hAnsi="宋体" w:cs="Times New Roman"/>
        </w:rPr>
        <w:t>∶</w:t>
      </w:r>
      <w:r w:rsidRPr="009D6347">
        <w:rPr>
          <w:rFonts w:ascii="Times New Roman" w:hAnsi="Times New Roman" w:cs="Times New Roman"/>
        </w:rPr>
        <w:t>1的性状分离比</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受精时</w:t>
      </w:r>
      <w:r>
        <w:rPr>
          <w:rFonts w:ascii="Times New Roman" w:hAnsi="Times New Roman" w:cs="Times New Roman"/>
        </w:rPr>
        <w:t>，</w:t>
      </w:r>
      <w:r w:rsidRPr="009D6347">
        <w:rPr>
          <w:rFonts w:ascii="Times New Roman" w:hAnsi="Times New Roman" w:cs="Times New Roman"/>
        </w:rPr>
        <w:t>雌雄配子的结合是随机的</w:t>
      </w:r>
      <w:r>
        <w:rPr>
          <w:rFonts w:ascii="Times New Roman" w:hAnsi="Times New Roman" w:cs="Times New Roman"/>
        </w:rPr>
        <w:t>，</w:t>
      </w:r>
      <w:r w:rsidRPr="009D6347">
        <w:rPr>
          <w:rFonts w:ascii="Times New Roman" w:hAnsi="Times New Roman" w:cs="Times New Roman"/>
        </w:rPr>
        <w:t>雌雄配子的数量比为1</w:t>
      </w:r>
      <w:r w:rsidRPr="009D6347">
        <w:rPr>
          <w:rFonts w:hAnsi="宋体" w:cs="Times New Roman"/>
        </w:rPr>
        <w:t>∶</w:t>
      </w:r>
      <w:r w:rsidRPr="009D6347">
        <w:rPr>
          <w:rFonts w:ascii="Times New Roman" w:hAnsi="Times New Roman" w:cs="Times New Roman"/>
        </w:rPr>
        <w:t>1</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生物体产生配子时</w:t>
      </w:r>
      <w:r>
        <w:rPr>
          <w:rFonts w:ascii="Times New Roman" w:hAnsi="Times New Roman" w:cs="Times New Roman"/>
        </w:rPr>
        <w:t>，</w:t>
      </w:r>
      <w:r w:rsidRPr="009D6347">
        <w:rPr>
          <w:rFonts w:ascii="Times New Roman" w:hAnsi="Times New Roman" w:cs="Times New Roman"/>
        </w:rPr>
        <w:t>成对的遗传因子随着同源染色体的分离而彼此分离</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生物的性状是由遗传因子决定</w:t>
      </w:r>
      <w:r w:rsidRPr="009D6347">
        <w:rPr>
          <w:rFonts w:ascii="Times New Roman" w:hAnsi="Times New Roman" w:cs="Times New Roman" w:hint="eastAsia"/>
        </w:rPr>
        <w:t>的</w:t>
      </w:r>
      <w:r>
        <w:rPr>
          <w:rFonts w:ascii="Times New Roman" w:hAnsi="Times New Roman" w:cs="Times New Roman" w:hint="eastAsia"/>
        </w:rPr>
        <w:t>，</w:t>
      </w:r>
      <w:r w:rsidRPr="009D6347">
        <w:rPr>
          <w:rFonts w:ascii="Times New Roman" w:hAnsi="Times New Roman" w:cs="Times New Roman" w:hint="eastAsia"/>
        </w:rPr>
        <w:t>这些因子就像独立的颗粒</w:t>
      </w:r>
      <w:r>
        <w:rPr>
          <w:rFonts w:ascii="Times New Roman" w:hAnsi="Times New Roman" w:cs="Times New Roman" w:hint="eastAsia"/>
        </w:rPr>
        <w:t>，</w:t>
      </w:r>
      <w:r w:rsidRPr="009D6347">
        <w:rPr>
          <w:rFonts w:ascii="Times New Roman" w:hAnsi="Times New Roman" w:cs="Times New Roman" w:hint="eastAsia"/>
        </w:rPr>
        <w:t>不相融合</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D</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子一代自交</w:t>
      </w:r>
      <w:r>
        <w:rPr>
          <w:rFonts w:ascii="Times New Roman" w:eastAsia="仿宋_GB2312" w:hAnsi="Times New Roman" w:cs="Times New Roman"/>
        </w:rPr>
        <w:t>，</w:t>
      </w:r>
      <w:r w:rsidRPr="009D6347">
        <w:rPr>
          <w:rFonts w:ascii="Times New Roman" w:eastAsia="仿宋_GB2312" w:hAnsi="Times New Roman" w:cs="Times New Roman"/>
        </w:rPr>
        <w:t>后代出现3</w:t>
      </w:r>
      <w:r w:rsidRPr="009D6347">
        <w:rPr>
          <w:rFonts w:eastAsia="仿宋_GB2312" w:hAnsi="宋体" w:cs="Times New Roman"/>
        </w:rPr>
        <w:t>∶</w:t>
      </w:r>
      <w:r w:rsidRPr="009D6347">
        <w:rPr>
          <w:rFonts w:ascii="Times New Roman" w:eastAsia="仿宋_GB2312" w:hAnsi="Times New Roman" w:cs="Times New Roman"/>
        </w:rPr>
        <w:t>1的性状分离比属于实验现象</w:t>
      </w:r>
      <w:r>
        <w:rPr>
          <w:rFonts w:ascii="Times New Roman" w:eastAsia="仿宋_GB2312" w:hAnsi="Times New Roman" w:cs="Times New Roman"/>
        </w:rPr>
        <w:t>，</w:t>
      </w:r>
      <w:r w:rsidRPr="009D6347">
        <w:rPr>
          <w:rFonts w:ascii="Times New Roman" w:eastAsia="仿宋_GB2312" w:hAnsi="Times New Roman" w:cs="Times New Roman"/>
        </w:rPr>
        <w:t>A错误；雌雄配子的数量不相等</w:t>
      </w:r>
      <w:r>
        <w:rPr>
          <w:rFonts w:ascii="Times New Roman" w:eastAsia="仿宋_GB2312" w:hAnsi="Times New Roman" w:cs="Times New Roman"/>
        </w:rPr>
        <w:t>，</w:t>
      </w:r>
      <w:r w:rsidRPr="009D6347">
        <w:rPr>
          <w:rFonts w:ascii="Times New Roman" w:eastAsia="仿宋_GB2312" w:hAnsi="Times New Roman" w:cs="Times New Roman"/>
        </w:rPr>
        <w:t>B错误；生物体产生配子时</w:t>
      </w:r>
      <w:r>
        <w:rPr>
          <w:rFonts w:ascii="Times New Roman" w:eastAsia="仿宋_GB2312" w:hAnsi="Times New Roman" w:cs="Times New Roman"/>
        </w:rPr>
        <w:t>，</w:t>
      </w:r>
      <w:r w:rsidRPr="009D6347">
        <w:rPr>
          <w:rFonts w:ascii="Times New Roman" w:eastAsia="仿宋_GB2312" w:hAnsi="Times New Roman" w:cs="Times New Roman"/>
        </w:rPr>
        <w:t>成对的遗传因子彼此分离</w:t>
      </w:r>
      <w:r>
        <w:rPr>
          <w:rFonts w:ascii="Times New Roman" w:eastAsia="仿宋_GB2312" w:hAnsi="Times New Roman" w:cs="Times New Roman"/>
        </w:rPr>
        <w:t>，</w:t>
      </w:r>
      <w:r w:rsidRPr="009D6347">
        <w:rPr>
          <w:rFonts w:ascii="Times New Roman" w:eastAsia="仿宋_GB2312" w:hAnsi="Times New Roman" w:cs="Times New Roman"/>
        </w:rPr>
        <w:t>孟德尔未涉及</w:t>
      </w:r>
      <w:r w:rsidRPr="009D6347">
        <w:rPr>
          <w:rFonts w:hAnsi="宋体" w:cs="Times New Roman"/>
        </w:rPr>
        <w:t>“</w:t>
      </w:r>
      <w:r w:rsidRPr="009D6347">
        <w:rPr>
          <w:rFonts w:ascii="Times New Roman" w:eastAsia="仿宋_GB2312" w:hAnsi="Times New Roman" w:cs="Times New Roman"/>
        </w:rPr>
        <w:t>同源染色体分离</w:t>
      </w:r>
      <w:r w:rsidRPr="009D6347">
        <w:rPr>
          <w:rFonts w:hAnsi="宋体" w:cs="Times New Roman"/>
        </w:rPr>
        <w:t>”</w:t>
      </w:r>
      <w:r w:rsidRPr="009D6347">
        <w:rPr>
          <w:rFonts w:ascii="Times New Roman" w:eastAsia="仿宋_GB2312" w:hAnsi="Times New Roman" w:cs="Times New Roman"/>
        </w:rPr>
        <w:t>的观点</w:t>
      </w:r>
      <w:r>
        <w:rPr>
          <w:rFonts w:ascii="Times New Roman" w:eastAsia="仿宋_GB2312" w:hAnsi="Times New Roman" w:cs="Times New Roman"/>
        </w:rPr>
        <w:t>，</w:t>
      </w:r>
      <w:r w:rsidRPr="009D6347">
        <w:rPr>
          <w:rFonts w:ascii="Times New Roman" w:eastAsia="仿宋_GB2312" w:hAnsi="Times New Roman" w:cs="Times New Roman"/>
        </w:rPr>
        <w:t>C</w:t>
      </w:r>
      <w:r w:rsidRPr="009D6347">
        <w:rPr>
          <w:rFonts w:ascii="Times New Roman" w:eastAsia="仿宋_GB2312" w:hAnsi="Times New Roman" w:cs="Times New Roman"/>
        </w:rPr>
        <w:t>错误；生物的性状</w:t>
      </w:r>
      <w:r w:rsidRPr="009D6347">
        <w:rPr>
          <w:rFonts w:ascii="Times New Roman" w:eastAsia="仿宋_GB2312" w:hAnsi="Times New Roman" w:cs="Times New Roman"/>
        </w:rPr>
        <w:t>是由遗传因子决定的</w:t>
      </w:r>
      <w:r>
        <w:rPr>
          <w:rFonts w:ascii="Times New Roman" w:eastAsia="仿宋_GB2312" w:hAnsi="Times New Roman" w:cs="Times New Roman"/>
        </w:rPr>
        <w:t>，</w:t>
      </w:r>
      <w:r w:rsidRPr="009D6347">
        <w:rPr>
          <w:rFonts w:ascii="Times New Roman" w:eastAsia="仿宋_GB2312" w:hAnsi="Times New Roman" w:cs="Times New Roman"/>
        </w:rPr>
        <w:t>这些遗传因子就像独立的颗粒</w:t>
      </w:r>
      <w:r>
        <w:rPr>
          <w:rFonts w:ascii="Times New Roman" w:eastAsia="仿宋_GB2312" w:hAnsi="Times New Roman" w:cs="Times New Roman"/>
        </w:rPr>
        <w:t>，</w:t>
      </w:r>
      <w:r w:rsidRPr="009D6347">
        <w:rPr>
          <w:rFonts w:ascii="Times New Roman" w:eastAsia="仿宋_GB2312" w:hAnsi="Times New Roman" w:cs="Times New Roman"/>
        </w:rPr>
        <w:t>不相融合</w:t>
      </w:r>
      <w:r>
        <w:rPr>
          <w:rFonts w:ascii="Times New Roman" w:eastAsia="仿宋_GB2312" w:hAnsi="Times New Roman" w:cs="Times New Roman"/>
        </w:rPr>
        <w:t>，</w:t>
      </w:r>
      <w:r w:rsidRPr="009D6347">
        <w:rPr>
          <w:rFonts w:ascii="Times New Roman" w:eastAsia="仿宋_GB2312" w:hAnsi="Times New Roman" w:cs="Times New Roman"/>
        </w:rPr>
        <w:t>这属于假说内容</w:t>
      </w:r>
      <w:r>
        <w:rPr>
          <w:rFonts w:ascii="Times New Roman" w:eastAsia="仿宋_GB2312" w:hAnsi="Times New Roman" w:cs="Times New Roman"/>
        </w:rPr>
        <w:t>，</w:t>
      </w:r>
      <w:r w:rsidRPr="009D6347">
        <w:rPr>
          <w:rFonts w:ascii="Times New Roman" w:eastAsia="仿宋_GB2312" w:hAnsi="Times New Roman" w:cs="Times New Roman"/>
        </w:rPr>
        <w:t>D正确。</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4</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2019·全国卷</w:t>
      </w:r>
      <w:r w:rsidRPr="009D6347">
        <w:rPr>
          <w:rFonts w:eastAsia="楷体_GB2312" w:hAnsi="宋体" w:cs="Times New Roman"/>
        </w:rPr>
        <w:t>Ⅲ</w:t>
      </w:r>
      <w:r>
        <w:rPr>
          <w:rFonts w:ascii="Times New Roman" w:eastAsia="楷体_GB2312" w:hAnsi="Times New Roman" w:cs="Times New Roman"/>
        </w:rPr>
        <w:t>，</w:t>
      </w:r>
      <w:r w:rsidRPr="009D6347">
        <w:rPr>
          <w:rFonts w:ascii="Times New Roman" w:eastAsia="楷体_GB2312" w:hAnsi="Times New Roman" w:cs="Times New Roman"/>
        </w:rPr>
        <w:t>32</w:t>
      </w:r>
      <w:r>
        <w:rPr>
          <w:rFonts w:ascii="Times New Roman" w:eastAsia="楷体_GB2312" w:hAnsi="Times New Roman" w:cs="Times New Roman"/>
        </w:rPr>
        <w:t>)</w:t>
      </w:r>
      <w:r w:rsidRPr="009D6347">
        <w:rPr>
          <w:rFonts w:ascii="Times New Roman" w:hAnsi="Times New Roman" w:cs="Times New Roman"/>
        </w:rPr>
        <w:t>玉米是一种二倍体异</w:t>
      </w:r>
      <w:r w:rsidRPr="009D6347">
        <w:rPr>
          <w:rFonts w:ascii="Times New Roman" w:hAnsi="Times New Roman" w:cs="Times New Roman" w:hint="eastAsia"/>
        </w:rPr>
        <w:t>花传粉作物</w:t>
      </w:r>
      <w:r>
        <w:rPr>
          <w:rFonts w:ascii="Times New Roman" w:hAnsi="Times New Roman" w:cs="Times New Roman" w:hint="eastAsia"/>
        </w:rPr>
        <w:t>，</w:t>
      </w:r>
      <w:r w:rsidRPr="009D6347">
        <w:rPr>
          <w:rFonts w:ascii="Times New Roman" w:hAnsi="Times New Roman" w:cs="Times New Roman" w:hint="eastAsia"/>
        </w:rPr>
        <w:t>可作为研究遗传规律的实验材料。玉米子粒的饱满与凹陷是一对相对性状</w:t>
      </w:r>
      <w:r>
        <w:rPr>
          <w:rFonts w:ascii="Times New Roman" w:hAnsi="Times New Roman" w:cs="Times New Roman" w:hint="eastAsia"/>
        </w:rPr>
        <w:t>，</w:t>
      </w:r>
      <w:r w:rsidRPr="009D6347">
        <w:rPr>
          <w:rFonts w:ascii="Times New Roman" w:hAnsi="Times New Roman" w:cs="Times New Roman" w:hint="eastAsia"/>
        </w:rPr>
        <w:t>受一对等位基因控制。回答下列问题：</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hint="eastAsia"/>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在一对等位基因控制的相对性状中</w:t>
      </w:r>
      <w:r>
        <w:rPr>
          <w:rFonts w:ascii="Times New Roman" w:hAnsi="Times New Roman" w:cs="Times New Roman"/>
        </w:rPr>
        <w:t>，</w:t>
      </w:r>
      <w:r w:rsidRPr="009D6347">
        <w:rPr>
          <w:rFonts w:ascii="Times New Roman" w:hAnsi="Times New Roman" w:cs="Times New Roman"/>
        </w:rPr>
        <w:t>杂合子通常表现的性状是________。</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现有在自然条件下获得的一些饱满的玉米子粒和一些凹陷的玉米子粒</w:t>
      </w:r>
      <w:r>
        <w:rPr>
          <w:rFonts w:ascii="Times New Roman" w:hAnsi="Times New Roman" w:cs="Times New Roman"/>
        </w:rPr>
        <w:t>，</w:t>
      </w:r>
      <w:r w:rsidRPr="009D6347">
        <w:rPr>
          <w:rFonts w:ascii="Times New Roman" w:hAnsi="Times New Roman" w:cs="Times New Roman"/>
        </w:rPr>
        <w:t>若要用这两种玉米子粒为材料验证分离定律</w:t>
      </w:r>
      <w:r>
        <w:rPr>
          <w:rFonts w:ascii="Times New Roman" w:hAnsi="Times New Roman" w:cs="Times New Roman"/>
        </w:rPr>
        <w:t>，</w:t>
      </w:r>
      <w:r w:rsidRPr="009D6347">
        <w:rPr>
          <w:rFonts w:ascii="Times New Roman" w:hAnsi="Times New Roman" w:cs="Times New Roman"/>
        </w:rPr>
        <w:t>写出两种验证思路及预期结果。</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显性性状</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思路及预期结果：</w:t>
      </w:r>
    </w:p>
    <w:p w:rsidR="005F0267" w:rsidP="005F0267">
      <w:pPr>
        <w:pStyle w:val="PlainText"/>
        <w:tabs>
          <w:tab w:val="left" w:pos="4111"/>
        </w:tabs>
        <w:spacing w:line="360" w:lineRule="auto"/>
        <w:rPr>
          <w:rFonts w:ascii="Times New Roman" w:hAnsi="Times New Roman" w:cs="Times New Roman"/>
        </w:rPr>
      </w:pPr>
      <w:r w:rsidRPr="009D6347">
        <w:rPr>
          <w:rFonts w:hAnsi="宋体" w:cs="Times New Roman"/>
        </w:rPr>
        <w:t>①</w:t>
      </w:r>
      <w:r w:rsidRPr="009D6347">
        <w:rPr>
          <w:rFonts w:ascii="Times New Roman" w:hAnsi="Times New Roman" w:cs="Times New Roman"/>
        </w:rPr>
        <w:t>两种玉米分别自交</w:t>
      </w:r>
      <w:r>
        <w:rPr>
          <w:rFonts w:ascii="Times New Roman" w:hAnsi="Times New Roman" w:cs="Times New Roman"/>
        </w:rPr>
        <w:t>，</w:t>
      </w:r>
      <w:r w:rsidRPr="009D6347">
        <w:rPr>
          <w:rFonts w:ascii="Times New Roman" w:hAnsi="Times New Roman" w:cs="Times New Roman"/>
        </w:rPr>
        <w:t>若某些玉米自交后</w:t>
      </w:r>
      <w:r>
        <w:rPr>
          <w:rFonts w:ascii="Times New Roman" w:hAnsi="Times New Roman" w:cs="Times New Roman"/>
        </w:rPr>
        <w:t>，</w:t>
      </w:r>
      <w:r w:rsidRPr="009D6347">
        <w:rPr>
          <w:rFonts w:ascii="Times New Roman" w:hAnsi="Times New Roman" w:cs="Times New Roman"/>
        </w:rPr>
        <w:t>子代出现3</w:t>
      </w:r>
      <w:r w:rsidRPr="009D6347">
        <w:rPr>
          <w:rFonts w:hAnsi="宋体" w:cs="Times New Roman"/>
        </w:rPr>
        <w:t>∶</w:t>
      </w:r>
      <w:r w:rsidRPr="009D6347">
        <w:rPr>
          <w:rFonts w:ascii="Times New Roman" w:hAnsi="Times New Roman" w:cs="Times New Roman"/>
        </w:rPr>
        <w:t>1的性</w:t>
      </w:r>
      <w:r w:rsidRPr="009D6347">
        <w:rPr>
          <w:rFonts w:ascii="Times New Roman" w:hAnsi="Times New Roman" w:cs="Times New Roman" w:hint="eastAsia"/>
        </w:rPr>
        <w:t>状分离比</w:t>
      </w:r>
      <w:r>
        <w:rPr>
          <w:rFonts w:ascii="Times New Roman" w:hAnsi="Times New Roman" w:cs="Times New Roman" w:hint="eastAsia"/>
        </w:rPr>
        <w:t>，</w:t>
      </w:r>
      <w:r w:rsidRPr="009D6347">
        <w:rPr>
          <w:rFonts w:ascii="Times New Roman" w:hAnsi="Times New Roman" w:cs="Times New Roman" w:hint="eastAsia"/>
        </w:rPr>
        <w:t>则可验证分离定律。</w:t>
      </w:r>
    </w:p>
    <w:p w:rsidR="005F0267" w:rsidP="005F0267">
      <w:pPr>
        <w:pStyle w:val="PlainText"/>
        <w:tabs>
          <w:tab w:val="left" w:pos="4111"/>
        </w:tabs>
        <w:spacing w:line="360" w:lineRule="auto"/>
        <w:rPr>
          <w:rFonts w:ascii="Times New Roman" w:hAnsi="Times New Roman" w:cs="Times New Roman"/>
        </w:rPr>
      </w:pPr>
      <w:r w:rsidRPr="009D6347">
        <w:rPr>
          <w:rFonts w:hAnsi="宋体" w:cs="Times New Roman" w:hint="eastAsia"/>
        </w:rPr>
        <w:t>②</w:t>
      </w:r>
      <w:r w:rsidRPr="009D6347">
        <w:rPr>
          <w:rFonts w:ascii="Times New Roman" w:hAnsi="Times New Roman" w:cs="Times New Roman" w:hint="eastAsia"/>
        </w:rPr>
        <w:t>两种玉米分别自交</w:t>
      </w:r>
      <w:r>
        <w:rPr>
          <w:rFonts w:ascii="Times New Roman" w:hAnsi="Times New Roman" w:cs="Times New Roman" w:hint="eastAsia"/>
        </w:rPr>
        <w:t>，</w:t>
      </w:r>
      <w:r w:rsidRPr="009D6347">
        <w:rPr>
          <w:rFonts w:ascii="Times New Roman" w:hAnsi="Times New Roman" w:cs="Times New Roman" w:hint="eastAsia"/>
        </w:rPr>
        <w:t>在子代中选择两种纯合子进行杂交</w:t>
      </w:r>
      <w:r>
        <w:rPr>
          <w:rFonts w:ascii="Times New Roman" w:hAnsi="Times New Roman" w:cs="Times New Roman" w:hint="eastAsia"/>
        </w:rPr>
        <w:t>，</w:t>
      </w:r>
      <w:r w:rsidRPr="009D6347">
        <w:rPr>
          <w:rFonts w:ascii="Times New Roman" w:hAnsi="Times New Roman" w:cs="Times New Roman"/>
        </w:rPr>
        <w:t>F</w:t>
      </w:r>
      <w:r w:rsidRPr="009D6347">
        <w:rPr>
          <w:rFonts w:ascii="Times New Roman" w:hAnsi="Times New Roman" w:cs="Times New Roman"/>
          <w:vertAlign w:val="subscript"/>
        </w:rPr>
        <w:t>1</w:t>
      </w:r>
      <w:r w:rsidRPr="009D6347">
        <w:rPr>
          <w:rFonts w:ascii="Times New Roman" w:hAnsi="Times New Roman" w:cs="Times New Roman"/>
        </w:rPr>
        <w:t>自交</w:t>
      </w:r>
      <w:r>
        <w:rPr>
          <w:rFonts w:ascii="Times New Roman" w:hAnsi="Times New Roman" w:cs="Times New Roman"/>
        </w:rPr>
        <w:t>，</w:t>
      </w:r>
      <w:r w:rsidRPr="009D6347">
        <w:rPr>
          <w:rFonts w:ascii="Times New Roman" w:hAnsi="Times New Roman" w:cs="Times New Roman"/>
        </w:rPr>
        <w:t>得到F</w:t>
      </w:r>
      <w:r w:rsidRPr="009D6347">
        <w:rPr>
          <w:rFonts w:ascii="Times New Roman" w:hAnsi="Times New Roman" w:cs="Times New Roman"/>
          <w:vertAlign w:val="subscript"/>
        </w:rPr>
        <w:t>2</w:t>
      </w:r>
      <w:r>
        <w:rPr>
          <w:rFonts w:ascii="Times New Roman" w:hAnsi="Times New Roman" w:cs="Times New Roman"/>
        </w:rPr>
        <w:t>，</w:t>
      </w:r>
      <w:r w:rsidRPr="009D6347">
        <w:rPr>
          <w:rFonts w:ascii="Times New Roman" w:hAnsi="Times New Roman" w:cs="Times New Roman"/>
        </w:rPr>
        <w:t>若F</w:t>
      </w:r>
      <w:r w:rsidRPr="009D6347">
        <w:rPr>
          <w:rFonts w:ascii="Times New Roman" w:hAnsi="Times New Roman" w:cs="Times New Roman"/>
          <w:vertAlign w:val="subscript"/>
        </w:rPr>
        <w:t>2</w:t>
      </w:r>
      <w:r w:rsidRPr="009D6347">
        <w:rPr>
          <w:rFonts w:ascii="Times New Roman" w:hAnsi="Times New Roman" w:cs="Times New Roman"/>
        </w:rPr>
        <w:t>中出现3</w:t>
      </w:r>
      <w:r w:rsidRPr="009D6347">
        <w:rPr>
          <w:rFonts w:hAnsi="宋体" w:cs="Times New Roman"/>
        </w:rPr>
        <w:t>∶</w:t>
      </w:r>
      <w:r w:rsidRPr="009D6347">
        <w:rPr>
          <w:rFonts w:ascii="Times New Roman" w:hAnsi="Times New Roman" w:cs="Times New Roman"/>
        </w:rPr>
        <w:t>1的性状分离比</w:t>
      </w:r>
      <w:r>
        <w:rPr>
          <w:rFonts w:ascii="Times New Roman" w:hAnsi="Times New Roman" w:cs="Times New Roman"/>
        </w:rPr>
        <w:t>，</w:t>
      </w:r>
      <w:r w:rsidRPr="009D6347">
        <w:rPr>
          <w:rFonts w:ascii="Times New Roman" w:hAnsi="Times New Roman" w:cs="Times New Roman"/>
        </w:rPr>
        <w:t>则可验证分离定律。</w:t>
      </w:r>
    </w:p>
    <w:p w:rsidR="005F0267" w:rsidP="005F0267">
      <w:pPr>
        <w:pStyle w:val="PlainText"/>
        <w:tabs>
          <w:tab w:val="left" w:pos="4111"/>
        </w:tabs>
        <w:spacing w:line="360" w:lineRule="auto"/>
        <w:rPr>
          <w:rFonts w:ascii="Times New Roman" w:hAnsi="Times New Roman" w:cs="Times New Roman"/>
        </w:rPr>
      </w:pPr>
      <w:r w:rsidRPr="009D6347">
        <w:rPr>
          <w:rFonts w:hAnsi="宋体" w:cs="Times New Roman"/>
        </w:rPr>
        <w:t>③</w:t>
      </w:r>
      <w:r w:rsidRPr="009D6347">
        <w:rPr>
          <w:rFonts w:ascii="Times New Roman" w:hAnsi="Times New Roman" w:cs="Times New Roman"/>
        </w:rPr>
        <w:t>让子粒饱满的玉米和子粒凹陷的玉米杂交</w:t>
      </w:r>
      <w:r>
        <w:rPr>
          <w:rFonts w:ascii="Times New Roman" w:hAnsi="Times New Roman" w:cs="Times New Roman"/>
        </w:rPr>
        <w:t>，</w:t>
      </w:r>
      <w:r w:rsidRPr="009D6347">
        <w:rPr>
          <w:rFonts w:ascii="Times New Roman" w:hAnsi="Times New Roman" w:cs="Times New Roman"/>
        </w:rPr>
        <w:t>如果F</w:t>
      </w:r>
      <w:r w:rsidRPr="009D6347">
        <w:rPr>
          <w:rFonts w:ascii="Times New Roman" w:hAnsi="Times New Roman" w:cs="Times New Roman"/>
          <w:vertAlign w:val="subscript"/>
        </w:rPr>
        <w:t>1</w:t>
      </w:r>
      <w:r w:rsidRPr="009D6347">
        <w:rPr>
          <w:rFonts w:ascii="Times New Roman" w:hAnsi="Times New Roman" w:cs="Times New Roman"/>
        </w:rPr>
        <w:t>都表现一种性状</w:t>
      </w:r>
      <w:r>
        <w:rPr>
          <w:rFonts w:ascii="Times New Roman" w:hAnsi="Times New Roman" w:cs="Times New Roman"/>
        </w:rPr>
        <w:t>，</w:t>
      </w:r>
      <w:r w:rsidRPr="009D6347">
        <w:rPr>
          <w:rFonts w:ascii="Times New Roman" w:hAnsi="Times New Roman" w:cs="Times New Roman"/>
        </w:rPr>
        <w:t>则用F</w:t>
      </w:r>
      <w:r w:rsidRPr="009D6347">
        <w:rPr>
          <w:rFonts w:ascii="Times New Roman" w:hAnsi="Times New Roman" w:cs="Times New Roman"/>
          <w:vertAlign w:val="subscript"/>
        </w:rPr>
        <w:t>1</w:t>
      </w:r>
      <w:r w:rsidRPr="009D6347">
        <w:rPr>
          <w:rFonts w:ascii="Times New Roman" w:hAnsi="Times New Roman" w:cs="Times New Roman"/>
        </w:rPr>
        <w:t>自交</w:t>
      </w:r>
      <w:r>
        <w:rPr>
          <w:rFonts w:ascii="Times New Roman" w:hAnsi="Times New Roman" w:cs="Times New Roman"/>
        </w:rPr>
        <w:t>，</w:t>
      </w:r>
      <w:r w:rsidRPr="009D6347">
        <w:rPr>
          <w:rFonts w:ascii="Times New Roman" w:hAnsi="Times New Roman" w:cs="Times New Roman"/>
        </w:rPr>
        <w:t>得到F</w:t>
      </w:r>
      <w:r w:rsidRPr="009D6347">
        <w:rPr>
          <w:rFonts w:ascii="Times New Roman" w:hAnsi="Times New Roman" w:cs="Times New Roman"/>
          <w:vertAlign w:val="subscript"/>
        </w:rPr>
        <w:t>2</w:t>
      </w:r>
      <w:r>
        <w:rPr>
          <w:rFonts w:ascii="Times New Roman" w:hAnsi="Times New Roman" w:cs="Times New Roman"/>
        </w:rPr>
        <w:t>，</w:t>
      </w:r>
      <w:r w:rsidRPr="009D6347">
        <w:rPr>
          <w:rFonts w:ascii="Times New Roman" w:hAnsi="Times New Roman" w:cs="Times New Roman"/>
        </w:rPr>
        <w:t>若F</w:t>
      </w:r>
      <w:r w:rsidRPr="009D6347">
        <w:rPr>
          <w:rFonts w:ascii="Times New Roman" w:hAnsi="Times New Roman" w:cs="Times New Roman"/>
          <w:vertAlign w:val="subscript"/>
        </w:rPr>
        <w:t>2</w:t>
      </w:r>
      <w:r w:rsidRPr="009D6347">
        <w:rPr>
          <w:rFonts w:ascii="Times New Roman" w:hAnsi="Times New Roman" w:cs="Times New Roman"/>
        </w:rPr>
        <w:t>中出现3</w:t>
      </w:r>
      <w:r w:rsidRPr="009D6347">
        <w:rPr>
          <w:rFonts w:hAnsi="宋体" w:cs="Times New Roman"/>
        </w:rPr>
        <w:t>∶</w:t>
      </w:r>
      <w:r w:rsidRPr="009D6347">
        <w:rPr>
          <w:rFonts w:ascii="Times New Roman" w:hAnsi="Times New Roman" w:cs="Times New Roman"/>
        </w:rPr>
        <w:t>1的性状分离比。则可验证分离定律。</w:t>
      </w:r>
    </w:p>
    <w:p w:rsidR="005F0267" w:rsidP="005F0267">
      <w:pPr>
        <w:pStyle w:val="PlainText"/>
        <w:tabs>
          <w:tab w:val="left" w:pos="4111"/>
        </w:tabs>
        <w:spacing w:line="360" w:lineRule="auto"/>
        <w:rPr>
          <w:rFonts w:ascii="Times New Roman" w:hAnsi="Times New Roman" w:cs="Times New Roman"/>
        </w:rPr>
      </w:pPr>
      <w:r w:rsidRPr="009D6347">
        <w:rPr>
          <w:rFonts w:hAnsi="宋体" w:cs="Times New Roman"/>
        </w:rPr>
        <w:t>④</w:t>
      </w:r>
      <w:r w:rsidRPr="009D6347">
        <w:rPr>
          <w:rFonts w:ascii="Times New Roman" w:hAnsi="Times New Roman" w:cs="Times New Roman"/>
        </w:rPr>
        <w:t>让子粒饱满的玉米和子粒凹陷的玉米杂交</w:t>
      </w:r>
      <w:r>
        <w:rPr>
          <w:rFonts w:ascii="Times New Roman" w:hAnsi="Times New Roman" w:cs="Times New Roman"/>
        </w:rPr>
        <w:t>，</w:t>
      </w:r>
      <w:r w:rsidRPr="009D6347">
        <w:rPr>
          <w:rFonts w:ascii="Times New Roman" w:hAnsi="Times New Roman" w:cs="Times New Roman"/>
        </w:rPr>
        <w:t>如果F</w:t>
      </w:r>
      <w:r w:rsidRPr="009D6347">
        <w:rPr>
          <w:rFonts w:ascii="Times New Roman" w:hAnsi="Times New Roman" w:cs="Times New Roman"/>
          <w:vertAlign w:val="subscript"/>
        </w:rPr>
        <w:t>1</w:t>
      </w:r>
      <w:r w:rsidRPr="009D6347">
        <w:rPr>
          <w:rFonts w:ascii="Times New Roman" w:hAnsi="Times New Roman" w:cs="Times New Roman"/>
        </w:rPr>
        <w:t>表现两种性状</w:t>
      </w:r>
      <w:r>
        <w:rPr>
          <w:rFonts w:ascii="Times New Roman" w:hAnsi="Times New Roman" w:cs="Times New Roman"/>
        </w:rPr>
        <w:t>，</w:t>
      </w:r>
      <w:r w:rsidRPr="009D6347">
        <w:rPr>
          <w:rFonts w:ascii="Times New Roman" w:hAnsi="Times New Roman" w:cs="Times New Roman"/>
        </w:rPr>
        <w:t>且表现为1</w:t>
      </w:r>
      <w:r w:rsidRPr="009D6347">
        <w:rPr>
          <w:rFonts w:hAnsi="宋体" w:cs="Times New Roman"/>
        </w:rPr>
        <w:t>∶</w:t>
      </w:r>
      <w:r w:rsidRPr="009D6347">
        <w:rPr>
          <w:rFonts w:ascii="Times New Roman" w:hAnsi="Times New Roman" w:cs="Times New Roman"/>
        </w:rPr>
        <w:t>1的性状分离比</w:t>
      </w:r>
      <w:r>
        <w:rPr>
          <w:rFonts w:ascii="Times New Roman" w:hAnsi="Times New Roman" w:cs="Times New Roman"/>
        </w:rPr>
        <w:t>，</w:t>
      </w:r>
      <w:r w:rsidRPr="009D6347">
        <w:rPr>
          <w:rFonts w:ascii="Times New Roman" w:hAnsi="Times New Roman" w:cs="Times New Roman"/>
        </w:rPr>
        <w:t>则可验证分离定律。</w:t>
      </w:r>
      <w:r>
        <w:rPr>
          <w:rFonts w:ascii="Times New Roman" w:hAnsi="Times New Roman" w:cs="Times New Roman"/>
        </w:rPr>
        <w:t>(</w:t>
      </w:r>
      <w:r w:rsidRPr="009D6347">
        <w:rPr>
          <w:rFonts w:ascii="Times New Roman" w:hAnsi="Times New Roman" w:cs="Times New Roman"/>
        </w:rPr>
        <w:t>任答两种即可</w:t>
      </w:r>
      <w:r>
        <w:rPr>
          <w:rFonts w:ascii="Times New Roman" w:hAnsi="Times New Roman" w:cs="Times New Roman"/>
        </w:rPr>
        <w:t>)</w: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Pr="009D6347">
        <w:rPr>
          <w:rFonts w:ascii="Times New Roman" w:eastAsia="黑体" w:hAnsi="Times New Roman" w:cs="Times New Roman"/>
        </w:rPr>
        <w:t>解析</w:t>
      </w:r>
      <w:r>
        <w:rPr>
          <w:rFonts w:ascii="Times New Roman" w:eastAsia="黑体" w:hAnsi="Times New Roman" w:cs="Times New Roman"/>
        </w:rPr>
        <w:t>　</w:t>
      </w:r>
      <w:r>
        <w:rPr>
          <w:rFonts w:ascii="Times New Roman" w:eastAsia="仿宋_GB2312" w:hAnsi="Times New Roman" w:cs="Times New Roman" w:hint="eastAsia"/>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在一对等位基因控制的相对性状中</w:t>
      </w:r>
      <w:r>
        <w:rPr>
          <w:rFonts w:ascii="Times New Roman" w:eastAsia="仿宋_GB2312" w:hAnsi="Times New Roman" w:cs="Times New Roman"/>
        </w:rPr>
        <w:t>，</w:t>
      </w:r>
      <w:r w:rsidRPr="009D6347">
        <w:rPr>
          <w:rFonts w:ascii="Times New Roman" w:eastAsia="仿宋_GB2312" w:hAnsi="Times New Roman" w:cs="Times New Roman"/>
        </w:rPr>
        <w:t>杂合子通常表现为显性性状。</w:t>
      </w:r>
      <w:r>
        <w:rPr>
          <w:rFonts w:ascii="Times New Roman" w:eastAsia="仿宋_GB2312" w:hAnsi="Times New Roman" w:cs="Times New Roman"/>
        </w:rPr>
        <w:t>(</w:t>
      </w:r>
      <w:r w:rsidRPr="009D6347">
        <w:rPr>
          <w:rFonts w:ascii="Times New Roman" w:eastAsia="仿宋_GB2312" w:hAnsi="Times New Roman" w:cs="Times New Roman"/>
        </w:rPr>
        <w:t>2</w:t>
      </w:r>
      <w:r>
        <w:rPr>
          <w:rFonts w:ascii="Times New Roman" w:eastAsia="仿宋_GB2312" w:hAnsi="Times New Roman" w:cs="Times New Roman"/>
        </w:rPr>
        <w:t>)</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仿宋_GB2312" w:hAnsi="Times New Roman" w:cs="Times New Roman"/>
        </w:rPr>
        <w:t>欲验证基因的分离定律</w:t>
      </w:r>
      <w:r>
        <w:rPr>
          <w:rFonts w:ascii="Times New Roman" w:eastAsia="仿宋_GB2312" w:hAnsi="Times New Roman" w:cs="Times New Roman"/>
        </w:rPr>
        <w:t>，</w:t>
      </w:r>
      <w:r w:rsidRPr="009D6347">
        <w:rPr>
          <w:rFonts w:ascii="Times New Roman" w:eastAsia="仿宋_GB2312" w:hAnsi="Times New Roman" w:cs="Times New Roman"/>
        </w:rPr>
        <w:t>可采用自交法或测交法。根据题意</w:t>
      </w:r>
      <w:r>
        <w:rPr>
          <w:rFonts w:ascii="Times New Roman" w:eastAsia="仿宋_GB2312" w:hAnsi="Times New Roman" w:cs="Times New Roman"/>
        </w:rPr>
        <w:t>，</w:t>
      </w:r>
      <w:r w:rsidRPr="009D6347">
        <w:rPr>
          <w:rFonts w:ascii="Times New Roman" w:eastAsia="仿宋_GB2312" w:hAnsi="Times New Roman" w:cs="Times New Roman"/>
        </w:rPr>
        <w:t>现有在自然条件下获得的具有一对相对性状的玉米子粒若干</w:t>
      </w:r>
      <w:r>
        <w:rPr>
          <w:rFonts w:ascii="Times New Roman" w:eastAsia="仿宋_GB2312" w:hAnsi="Times New Roman" w:cs="Times New Roman"/>
        </w:rPr>
        <w:t>，</w:t>
      </w:r>
      <w:r w:rsidRPr="009D6347">
        <w:rPr>
          <w:rFonts w:ascii="Times New Roman" w:eastAsia="仿宋_GB2312" w:hAnsi="Times New Roman" w:cs="Times New Roman"/>
        </w:rPr>
        <w:t>其显隐性未知</w:t>
      </w:r>
      <w:r>
        <w:rPr>
          <w:rFonts w:ascii="Times New Roman" w:eastAsia="仿宋_GB2312" w:hAnsi="Times New Roman" w:cs="Times New Roman"/>
        </w:rPr>
        <w:t>，</w:t>
      </w:r>
      <w:r w:rsidRPr="009D6347">
        <w:rPr>
          <w:rFonts w:ascii="Times New Roman" w:eastAsia="仿宋_GB2312" w:hAnsi="Times New Roman" w:cs="Times New Roman"/>
        </w:rPr>
        <w:t>若要用这两种玉米子粒为材料验证分离定律</w:t>
      </w:r>
      <w:r>
        <w:rPr>
          <w:rFonts w:ascii="Times New Roman" w:eastAsia="仿宋_GB2312" w:hAnsi="Times New Roman" w:cs="Times New Roman"/>
        </w:rPr>
        <w:t>，</w:t>
      </w:r>
      <w:r w:rsidRPr="009D6347">
        <w:rPr>
          <w:rFonts w:ascii="Times New Roman" w:eastAsia="仿宋_GB2312" w:hAnsi="Times New Roman" w:cs="Times New Roman"/>
        </w:rPr>
        <w:t>可让两种性状的玉米分别自交</w:t>
      </w:r>
      <w:r>
        <w:rPr>
          <w:rFonts w:ascii="Times New Roman" w:eastAsia="仿宋_GB2312" w:hAnsi="Times New Roman" w:cs="Times New Roman"/>
        </w:rPr>
        <w:t>，</w:t>
      </w:r>
      <w:r w:rsidRPr="009D6347">
        <w:rPr>
          <w:rFonts w:ascii="Times New Roman" w:eastAsia="仿宋_GB2312" w:hAnsi="Times New Roman" w:cs="Times New Roman"/>
        </w:rPr>
        <w:t>若某些亲本自交后</w:t>
      </w:r>
      <w:r>
        <w:rPr>
          <w:rFonts w:ascii="Times New Roman" w:eastAsia="仿宋_GB2312" w:hAnsi="Times New Roman" w:cs="Times New Roman"/>
        </w:rPr>
        <w:t>，</w:t>
      </w:r>
      <w:r w:rsidRPr="009D6347">
        <w:rPr>
          <w:rFonts w:ascii="Times New Roman" w:eastAsia="仿宋_GB2312" w:hAnsi="Times New Roman" w:cs="Times New Roman"/>
        </w:rPr>
        <w:t>子代出现3</w:t>
      </w:r>
      <w:r w:rsidRPr="009D6347">
        <w:rPr>
          <w:rFonts w:eastAsia="仿宋_GB2312" w:hAnsi="宋体" w:cs="Times New Roman"/>
        </w:rPr>
        <w:t>∶</w:t>
      </w:r>
      <w:r w:rsidRPr="009D6347">
        <w:rPr>
          <w:rFonts w:ascii="Times New Roman" w:eastAsia="仿宋_GB2312" w:hAnsi="Times New Roman" w:cs="Times New Roman"/>
        </w:rPr>
        <w:t>1的性状分离比</w:t>
      </w:r>
      <w:r>
        <w:rPr>
          <w:rFonts w:ascii="Times New Roman" w:eastAsia="仿宋_GB2312" w:hAnsi="Times New Roman" w:cs="Times New Roman"/>
        </w:rPr>
        <w:t>，</w:t>
      </w:r>
      <w:r w:rsidRPr="009D6347">
        <w:rPr>
          <w:rFonts w:ascii="Times New Roman" w:eastAsia="仿宋_GB2312" w:hAnsi="Times New Roman" w:cs="Times New Roman"/>
        </w:rPr>
        <w:t>则可验证分离定律；若子代没有出现3</w:t>
      </w:r>
      <w:r w:rsidRPr="009D6347">
        <w:rPr>
          <w:rFonts w:eastAsia="仿宋_GB2312" w:hAnsi="宋体" w:cs="Times New Roman"/>
        </w:rPr>
        <w:t>∶</w:t>
      </w:r>
      <w:r w:rsidRPr="009D6347">
        <w:rPr>
          <w:rFonts w:ascii="Times New Roman" w:eastAsia="仿宋_GB2312" w:hAnsi="Times New Roman" w:cs="Times New Roman"/>
        </w:rPr>
        <w:t>1的性状分离比</w:t>
      </w:r>
      <w:r>
        <w:rPr>
          <w:rFonts w:ascii="Times New Roman" w:eastAsia="仿宋_GB2312" w:hAnsi="Times New Roman" w:cs="Times New Roman"/>
        </w:rPr>
        <w:t>，</w:t>
      </w:r>
      <w:r w:rsidRPr="009D6347">
        <w:rPr>
          <w:rFonts w:ascii="Times New Roman" w:eastAsia="仿宋_GB2312" w:hAnsi="Times New Roman" w:cs="Times New Roman"/>
        </w:rPr>
        <w:t>说明亲本均为纯合子</w:t>
      </w:r>
      <w:r>
        <w:rPr>
          <w:rFonts w:ascii="Times New Roman" w:eastAsia="仿宋_GB2312" w:hAnsi="Times New Roman" w:cs="Times New Roman"/>
        </w:rPr>
        <w:t>，</w:t>
      </w:r>
      <w:r w:rsidRPr="009D6347">
        <w:rPr>
          <w:rFonts w:ascii="Times New Roman" w:eastAsia="仿宋_GB2312" w:hAnsi="Times New Roman" w:cs="Times New Roman"/>
        </w:rPr>
        <w:t>在子代中选择两种性状的纯合子玉米杂交得F</w:t>
      </w:r>
      <w:r w:rsidRPr="009D6347">
        <w:rPr>
          <w:rFonts w:ascii="Times New Roman" w:eastAsia="仿宋_GB2312" w:hAnsi="Times New Roman" w:cs="Times New Roman"/>
          <w:vertAlign w:val="subscript"/>
        </w:rPr>
        <w:t>1</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自交得F</w:t>
      </w:r>
      <w:r w:rsidRPr="009D6347">
        <w:rPr>
          <w:rFonts w:ascii="Times New Roman" w:eastAsia="仿宋_GB2312" w:hAnsi="Times New Roman" w:cs="Times New Roman"/>
          <w:vertAlign w:val="subscript"/>
        </w:rPr>
        <w:t>2</w:t>
      </w:r>
      <w:r>
        <w:rPr>
          <w:rFonts w:ascii="Times New Roman" w:eastAsia="仿宋_GB2312" w:hAnsi="Times New Roman" w:cs="Times New Roman"/>
        </w:rPr>
        <w:t>，</w:t>
      </w:r>
      <w:r w:rsidRPr="009D6347">
        <w:rPr>
          <w:rFonts w:ascii="Times New Roman" w:eastAsia="仿宋_GB2312" w:hAnsi="Times New Roman" w:cs="Times New Roman"/>
        </w:rPr>
        <w:t>若F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出现3</w:t>
      </w:r>
      <w:r w:rsidRPr="009D6347">
        <w:rPr>
          <w:rFonts w:eastAsia="仿宋_GB2312" w:hAnsi="宋体" w:cs="Times New Roman"/>
        </w:rPr>
        <w:t>∶</w:t>
      </w:r>
      <w:r w:rsidRPr="009D6347">
        <w:rPr>
          <w:rFonts w:ascii="Times New Roman" w:eastAsia="仿宋_GB2312" w:hAnsi="Times New Roman" w:cs="Times New Roman"/>
        </w:rPr>
        <w:t>1的性状分离比</w:t>
      </w:r>
      <w:r>
        <w:rPr>
          <w:rFonts w:ascii="Times New Roman" w:eastAsia="仿宋_GB2312" w:hAnsi="Times New Roman" w:cs="Times New Roman"/>
        </w:rPr>
        <w:t>，</w:t>
      </w:r>
      <w:r w:rsidRPr="009D6347">
        <w:rPr>
          <w:rFonts w:ascii="Times New Roman" w:eastAsia="仿宋_GB2312" w:hAnsi="Times New Roman" w:cs="Times New Roman"/>
        </w:rPr>
        <w:t>则可验证分离定律。</w:t>
      </w:r>
      <w:r w:rsidRPr="009D6347">
        <w:rPr>
          <w:rFonts w:ascii="Times New Roman" w:eastAsia="仿宋_GB2312" w:hAnsi="Times New Roman" w:cs="Times New Roman" w:hint="eastAsia"/>
        </w:rPr>
        <w:t>也可让两种性状的玉米杂交</w:t>
      </w:r>
      <w:r>
        <w:rPr>
          <w:rFonts w:ascii="Times New Roman" w:eastAsia="仿宋_GB2312" w:hAnsi="Times New Roman" w:cs="Times New Roman" w:hint="eastAsia"/>
        </w:rPr>
        <w:t>，</w:t>
      </w:r>
      <w:r w:rsidRPr="009D6347">
        <w:rPr>
          <w:rFonts w:ascii="Times New Roman" w:eastAsia="仿宋_GB2312" w:hAnsi="Times New Roman" w:cs="Times New Roman" w:hint="eastAsia"/>
        </w:rPr>
        <w:t>若</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只表现一种性状</w:t>
      </w:r>
      <w:r>
        <w:rPr>
          <w:rFonts w:ascii="Times New Roman" w:eastAsia="仿宋_GB2312" w:hAnsi="Times New Roman" w:cs="Times New Roman"/>
        </w:rPr>
        <w:t>，</w:t>
      </w:r>
      <w:r w:rsidRPr="009D6347">
        <w:rPr>
          <w:rFonts w:ascii="Times New Roman" w:eastAsia="仿宋_GB2312" w:hAnsi="Times New Roman" w:cs="Times New Roman"/>
        </w:rPr>
        <w:t>说明亲本均为纯合子</w:t>
      </w:r>
      <w:r>
        <w:rPr>
          <w:rFonts w:ascii="Times New Roman" w:eastAsia="仿宋_GB2312" w:hAnsi="Times New Roman" w:cs="Times New Roman"/>
        </w:rPr>
        <w:t>，</w:t>
      </w:r>
      <w:r w:rsidRPr="009D6347">
        <w:rPr>
          <w:rFonts w:ascii="Times New Roman" w:eastAsia="仿宋_GB2312" w:hAnsi="Times New Roman" w:cs="Times New Roman"/>
        </w:rPr>
        <w:t>让F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自交得F</w:t>
      </w:r>
      <w:r w:rsidRPr="009D6347">
        <w:rPr>
          <w:rFonts w:ascii="Times New Roman" w:eastAsia="仿宋_GB2312" w:hAnsi="Times New Roman" w:cs="Times New Roman"/>
          <w:vertAlign w:val="subscript"/>
        </w:rPr>
        <w:t>2</w:t>
      </w:r>
      <w:r>
        <w:rPr>
          <w:rFonts w:ascii="Times New Roman" w:eastAsia="仿宋_GB2312" w:hAnsi="Times New Roman" w:cs="Times New Roman"/>
        </w:rPr>
        <w:t>，</w:t>
      </w:r>
      <w:r w:rsidRPr="009D6347">
        <w:rPr>
          <w:rFonts w:ascii="Times New Roman" w:eastAsia="仿宋_GB2312" w:hAnsi="Times New Roman" w:cs="Times New Roman"/>
        </w:rPr>
        <w:t>若F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出现3</w:t>
      </w:r>
      <w:r w:rsidRPr="009D6347">
        <w:rPr>
          <w:rFonts w:eastAsia="仿宋_GB2312" w:hAnsi="宋体" w:cs="Times New Roman"/>
        </w:rPr>
        <w:t>∶</w:t>
      </w:r>
      <w:r w:rsidRPr="009D6347">
        <w:rPr>
          <w:rFonts w:ascii="Times New Roman" w:eastAsia="仿宋_GB2312" w:hAnsi="Times New Roman" w:cs="Times New Roman"/>
        </w:rPr>
        <w:t>1的性状分离比</w:t>
      </w:r>
      <w:r>
        <w:rPr>
          <w:rFonts w:ascii="Times New Roman" w:eastAsia="仿宋_GB2312" w:hAnsi="Times New Roman" w:cs="Times New Roman"/>
        </w:rPr>
        <w:t>，</w:t>
      </w:r>
      <w:r w:rsidRPr="009D6347">
        <w:rPr>
          <w:rFonts w:ascii="Times New Roman" w:eastAsia="仿宋_GB2312" w:hAnsi="Times New Roman" w:cs="Times New Roman"/>
        </w:rPr>
        <w:t>则可验证分离定律；若F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表现两种性状</w:t>
      </w:r>
      <w:r>
        <w:rPr>
          <w:rFonts w:ascii="Times New Roman" w:eastAsia="仿宋_GB2312" w:hAnsi="Times New Roman" w:cs="Times New Roman"/>
        </w:rPr>
        <w:t>，</w:t>
      </w:r>
      <w:r w:rsidRPr="009D6347">
        <w:rPr>
          <w:rFonts w:ascii="Times New Roman" w:eastAsia="仿宋_GB2312" w:hAnsi="Times New Roman" w:cs="Times New Roman"/>
        </w:rPr>
        <w:t>且表现为1</w:t>
      </w:r>
      <w:r w:rsidRPr="009D6347">
        <w:rPr>
          <w:rFonts w:eastAsia="仿宋_GB2312" w:hAnsi="宋体" w:cs="Times New Roman"/>
        </w:rPr>
        <w:t>∶</w:t>
      </w:r>
      <w:r w:rsidRPr="009D6347">
        <w:rPr>
          <w:rFonts w:ascii="Times New Roman" w:eastAsia="仿宋_GB2312" w:hAnsi="Times New Roman" w:cs="Times New Roman"/>
        </w:rPr>
        <w:t>1的性状分离比</w:t>
      </w:r>
      <w:r>
        <w:rPr>
          <w:rFonts w:ascii="Times New Roman" w:eastAsia="仿宋_GB2312" w:hAnsi="Times New Roman" w:cs="Times New Roman"/>
        </w:rPr>
        <w:t>，</w:t>
      </w:r>
      <w:r w:rsidRPr="009D6347">
        <w:rPr>
          <w:rFonts w:ascii="Times New Roman" w:eastAsia="仿宋_GB2312" w:hAnsi="Times New Roman" w:cs="Times New Roman"/>
        </w:rPr>
        <w:t>说明该亲本分别为杂合子和隐性纯合子</w:t>
      </w:r>
      <w:r>
        <w:rPr>
          <w:rFonts w:ascii="Times New Roman" w:eastAsia="仿宋_GB2312" w:hAnsi="Times New Roman" w:cs="Times New Roman"/>
        </w:rPr>
        <w:t>，</w:t>
      </w:r>
      <w:r w:rsidRPr="009D6347">
        <w:rPr>
          <w:rFonts w:ascii="Times New Roman" w:eastAsia="仿宋_GB2312" w:hAnsi="Times New Roman" w:cs="Times New Roman"/>
        </w:rPr>
        <w:t>则可验证分离定律。</w:t>
      </w:r>
    </w:p>
    <w:p w:rsidR="005F0267" w:rsidP="005F026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考向3</w:t>
      </w:r>
      <w:r>
        <w:rPr>
          <w:rFonts w:ascii="Times New Roman" w:eastAsia="黑体" w:hAnsi="Times New Roman" w:cs="Times New Roman"/>
        </w:rPr>
        <w:t>　</w:t>
      </w:r>
      <w:r w:rsidRPr="009D6347">
        <w:rPr>
          <w:rFonts w:ascii="Times New Roman" w:eastAsia="黑体" w:hAnsi="Times New Roman" w:cs="Times New Roman"/>
        </w:rPr>
        <w:t>结合几种交配方式的应用</w:t>
      </w:r>
      <w:r>
        <w:rPr>
          <w:rFonts w:ascii="Times New Roman" w:eastAsia="黑体" w:hAnsi="Times New Roman" w:cs="Times New Roman"/>
        </w:rPr>
        <w:t>，</w:t>
      </w:r>
      <w:r w:rsidRPr="009D6347">
        <w:rPr>
          <w:rFonts w:ascii="Times New Roman" w:eastAsia="黑体" w:hAnsi="Times New Roman" w:cs="Times New Roman"/>
        </w:rPr>
        <w:t>考查科学思维能力</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5</w:t>
      </w:r>
      <w:r>
        <w:rPr>
          <w:rFonts w:ascii="Times New Roman" w:hAnsi="Times New Roman" w:cs="Times New Roman"/>
        </w:rPr>
        <w:t>.</w:t>
      </w:r>
      <w:r>
        <w:rPr>
          <w:rFonts w:ascii="Times New Roman" w:eastAsia="楷体_GB2312" w:hAnsi="Times New Roman" w:cs="Times New Roman"/>
        </w:rPr>
        <w:t>(</w:t>
      </w:r>
      <w:r w:rsidRPr="009D6347">
        <w:rPr>
          <w:rFonts w:ascii="Times New Roman" w:eastAsia="楷体_GB2312" w:hAnsi="Times New Roman" w:cs="Times New Roman"/>
        </w:rPr>
        <w:t>2021·河南九师联盟</w:t>
      </w:r>
      <w:r>
        <w:rPr>
          <w:rFonts w:ascii="Times New Roman" w:eastAsia="楷体_GB2312" w:hAnsi="Times New Roman" w:cs="Times New Roman"/>
        </w:rPr>
        <w:t>)</w:t>
      </w:r>
      <w:r w:rsidRPr="009D6347">
        <w:rPr>
          <w:rFonts w:ascii="Times New Roman" w:hAnsi="Times New Roman" w:cs="Times New Roman"/>
        </w:rPr>
        <w:t>现有高茎豌</w:t>
      </w:r>
      <w:r w:rsidRPr="009D6347">
        <w:rPr>
          <w:rFonts w:ascii="Times New Roman" w:hAnsi="Times New Roman" w:cs="Times New Roman" w:hint="eastAsia"/>
        </w:rPr>
        <w:t>豆和矮茎豌豆若干株</w:t>
      </w:r>
      <w:r>
        <w:rPr>
          <w:rFonts w:ascii="Times New Roman" w:hAnsi="Times New Roman" w:cs="Times New Roman" w:hint="eastAsia"/>
        </w:rPr>
        <w:t>，</w:t>
      </w:r>
      <w:r w:rsidRPr="009D6347">
        <w:rPr>
          <w:rFonts w:ascii="Times New Roman" w:hAnsi="Times New Roman" w:cs="Times New Roman" w:hint="eastAsia"/>
        </w:rPr>
        <w:t>下列有关说法正确的是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孟德尔在豌豆杂交实验中</w:t>
      </w:r>
      <w:r>
        <w:rPr>
          <w:rFonts w:ascii="Times New Roman" w:hAnsi="Times New Roman" w:cs="Times New Roman"/>
        </w:rPr>
        <w:t>，</w:t>
      </w:r>
      <w:r w:rsidRPr="009D6347">
        <w:rPr>
          <w:rFonts w:ascii="Times New Roman" w:hAnsi="Times New Roman" w:cs="Times New Roman"/>
        </w:rPr>
        <w:t>发现问题所采用的实验方法是杂交和自交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鉴别高茎豌豆是否为纯合子只能用测交</w:t>
      </w:r>
      <w:r>
        <w:rPr>
          <w:rFonts w:ascii="Times New Roman" w:hAnsi="Times New Roman" w:cs="Times New Roman"/>
        </w:rPr>
        <w:t>，</w:t>
      </w:r>
      <w:r w:rsidRPr="009D6347">
        <w:rPr>
          <w:rFonts w:ascii="Times New Roman" w:hAnsi="Times New Roman" w:cs="Times New Roman"/>
        </w:rPr>
        <w:t>而提高高茎豌豆的纯合度常用自交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让这些豌豆自交和让这些豌豆自由交配</w:t>
      </w:r>
      <w:r>
        <w:rPr>
          <w:rFonts w:ascii="Times New Roman" w:hAnsi="Times New Roman" w:cs="Times New Roman"/>
        </w:rPr>
        <w:t>，</w:t>
      </w:r>
      <w:r w:rsidRPr="009D6347">
        <w:rPr>
          <w:rFonts w:ascii="Times New Roman" w:hAnsi="Times New Roman" w:cs="Times New Roman"/>
        </w:rPr>
        <w:t>后代的表</w:t>
      </w:r>
      <w:r w:rsidRPr="009D6347">
        <w:rPr>
          <w:rFonts w:ascii="Times New Roman" w:hAnsi="Times New Roman" w:cs="Times New Roman"/>
        </w:rPr>
        <w:t>型和基因型的种类都不相同</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杂交、自交、测交均不会改变种群的基因频率</w:t>
      </w:r>
      <w:r>
        <w:rPr>
          <w:rFonts w:ascii="Times New Roman" w:hAnsi="Times New Roman" w:cs="Times New Roman"/>
        </w:rPr>
        <w:t>，</w:t>
      </w:r>
      <w:r w:rsidRPr="009D6347">
        <w:rPr>
          <w:rFonts w:ascii="Times New Roman" w:hAnsi="Times New Roman" w:cs="Times New Roman"/>
        </w:rPr>
        <w:t>自由交配则会改变种群的基因频率</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A</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孟德尔用纯种高茎豌豆与纯种矮茎豌豆作亲本进行</w:t>
      </w:r>
      <w:r w:rsidRPr="009D6347">
        <w:rPr>
          <w:rFonts w:ascii="Times New Roman" w:eastAsia="仿宋_GB2312" w:hAnsi="Times New Roman" w:cs="Times New Roman" w:hint="eastAsia"/>
        </w:rPr>
        <w:t>杂交</w:t>
      </w:r>
      <w:r>
        <w:rPr>
          <w:rFonts w:ascii="Times New Roman" w:eastAsia="仿宋_GB2312" w:hAnsi="Times New Roman" w:cs="Times New Roman" w:hint="eastAsia"/>
        </w:rPr>
        <w:t>，</w:t>
      </w:r>
      <w:r w:rsidRPr="009D6347">
        <w:rPr>
          <w:rFonts w:ascii="Times New Roman" w:eastAsia="仿宋_GB2312" w:hAnsi="Times New Roman" w:cs="Times New Roman" w:hint="eastAsia"/>
        </w:rPr>
        <w:t>杂交后产生的</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全部为高茎豌豆</w:t>
      </w:r>
      <w:r>
        <w:rPr>
          <w:rFonts w:ascii="Times New Roman" w:eastAsia="仿宋_GB2312" w:hAnsi="Times New Roman" w:cs="Times New Roman"/>
        </w:rPr>
        <w:t>，</w:t>
      </w:r>
      <w:r w:rsidRPr="009D6347">
        <w:rPr>
          <w:rFonts w:ascii="Times New Roman" w:eastAsia="仿宋_GB2312" w:hAnsi="Times New Roman" w:cs="Times New Roman"/>
        </w:rPr>
        <w:t>F</w:t>
      </w:r>
      <w:r w:rsidRPr="009D6347">
        <w:rPr>
          <w:rFonts w:ascii="Times New Roman" w:eastAsia="仿宋_GB2312" w:hAnsi="Times New Roman" w:cs="Times New Roman"/>
          <w:vertAlign w:val="subscript"/>
        </w:rPr>
        <w:t>1</w:t>
      </w:r>
      <w:r w:rsidRPr="009D6347">
        <w:rPr>
          <w:rFonts w:ascii="Times New Roman" w:eastAsia="仿宋_GB2312" w:hAnsi="Times New Roman" w:cs="Times New Roman"/>
        </w:rPr>
        <w:t>自交所得F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植株中</w:t>
      </w:r>
      <w:r>
        <w:rPr>
          <w:rFonts w:ascii="Times New Roman" w:eastAsia="仿宋_GB2312" w:hAnsi="Times New Roman" w:cs="Times New Roman"/>
        </w:rPr>
        <w:t>，</w:t>
      </w:r>
      <w:r w:rsidRPr="009D6347">
        <w:rPr>
          <w:rFonts w:ascii="Times New Roman" w:eastAsia="仿宋_GB2312" w:hAnsi="Times New Roman" w:cs="Times New Roman"/>
        </w:rPr>
        <w:t>不仅有高茎</w:t>
      </w:r>
      <w:r>
        <w:rPr>
          <w:rFonts w:ascii="Times New Roman" w:eastAsia="仿宋_GB2312" w:hAnsi="Times New Roman" w:cs="Times New Roman"/>
        </w:rPr>
        <w:t>，</w:t>
      </w:r>
      <w:r w:rsidRPr="009D6347">
        <w:rPr>
          <w:rFonts w:ascii="Times New Roman" w:eastAsia="仿宋_GB2312" w:hAnsi="Times New Roman" w:cs="Times New Roman"/>
        </w:rPr>
        <w:t>还有矮茎</w:t>
      </w:r>
      <w:r>
        <w:rPr>
          <w:rFonts w:ascii="Times New Roman" w:eastAsia="仿宋_GB2312" w:hAnsi="Times New Roman" w:cs="Times New Roman"/>
        </w:rPr>
        <w:t>，</w:t>
      </w:r>
      <w:r w:rsidRPr="009D6347">
        <w:rPr>
          <w:rFonts w:ascii="Times New Roman" w:eastAsia="仿宋_GB2312" w:hAnsi="Times New Roman" w:cs="Times New Roman"/>
        </w:rPr>
        <w:t>其比例为3</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发现F</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中出现性状分离。通过这两个实验</w:t>
      </w:r>
      <w:r>
        <w:rPr>
          <w:rFonts w:ascii="Times New Roman" w:eastAsia="仿宋_GB2312" w:hAnsi="Times New Roman" w:cs="Times New Roman"/>
        </w:rPr>
        <w:t>，</w:t>
      </w:r>
      <w:r w:rsidRPr="009D6347">
        <w:rPr>
          <w:rFonts w:ascii="Times New Roman" w:eastAsia="仿宋_GB2312" w:hAnsi="Times New Roman" w:cs="Times New Roman"/>
        </w:rPr>
        <w:t>孟德尔发现问题并提出了假说</w:t>
      </w:r>
      <w:r>
        <w:rPr>
          <w:rFonts w:ascii="Times New Roman" w:eastAsia="仿宋_GB2312" w:hAnsi="Times New Roman" w:cs="Times New Roman"/>
        </w:rPr>
        <w:t>，</w:t>
      </w:r>
      <w:r w:rsidRPr="009D6347">
        <w:rPr>
          <w:rFonts w:ascii="Times New Roman" w:eastAsia="仿宋_GB2312" w:hAnsi="Times New Roman" w:cs="Times New Roman"/>
        </w:rPr>
        <w:t>A正确；鉴别高茎豌豆是否为纯合子</w:t>
      </w:r>
      <w:r>
        <w:rPr>
          <w:rFonts w:ascii="Times New Roman" w:eastAsia="仿宋_GB2312" w:hAnsi="Times New Roman" w:cs="Times New Roman"/>
        </w:rPr>
        <w:t>，</w:t>
      </w:r>
      <w:r w:rsidRPr="009D6347">
        <w:rPr>
          <w:rFonts w:ascii="Times New Roman" w:eastAsia="仿宋_GB2312" w:hAnsi="Times New Roman" w:cs="Times New Roman"/>
        </w:rPr>
        <w:t>可采用测交法或自交法；提高豌豆纯合度常采用自交法</w:t>
      </w:r>
      <w:r>
        <w:rPr>
          <w:rFonts w:ascii="Times New Roman" w:eastAsia="仿宋_GB2312" w:hAnsi="Times New Roman" w:cs="Times New Roman"/>
        </w:rPr>
        <w:t>，</w:t>
      </w:r>
      <w:r w:rsidRPr="009D6347">
        <w:rPr>
          <w:rFonts w:ascii="Times New Roman" w:eastAsia="仿宋_GB2312" w:hAnsi="Times New Roman" w:cs="Times New Roman"/>
        </w:rPr>
        <w:t>鉴别植物是否为纯合子时</w:t>
      </w:r>
      <w:r>
        <w:rPr>
          <w:rFonts w:ascii="Times New Roman" w:eastAsia="仿宋_GB2312" w:hAnsi="Times New Roman" w:cs="Times New Roman"/>
        </w:rPr>
        <w:t>，</w:t>
      </w:r>
      <w:r w:rsidRPr="009D6347">
        <w:rPr>
          <w:rFonts w:ascii="Times New Roman" w:eastAsia="仿宋_GB2312" w:hAnsi="Times New Roman" w:cs="Times New Roman"/>
        </w:rPr>
        <w:t>相比于测交</w:t>
      </w:r>
      <w:r>
        <w:rPr>
          <w:rFonts w:ascii="Times New Roman" w:eastAsia="仿宋_GB2312" w:hAnsi="Times New Roman" w:cs="Times New Roman"/>
        </w:rPr>
        <w:t>，</w:t>
      </w:r>
      <w:r w:rsidRPr="009D6347">
        <w:rPr>
          <w:rFonts w:ascii="Times New Roman" w:eastAsia="仿宋_GB2312" w:hAnsi="Times New Roman" w:cs="Times New Roman"/>
        </w:rPr>
        <w:t>自交更简捷</w:t>
      </w:r>
      <w:r>
        <w:rPr>
          <w:rFonts w:ascii="Times New Roman" w:eastAsia="仿宋_GB2312" w:hAnsi="Times New Roman" w:cs="Times New Roman"/>
        </w:rPr>
        <w:t>，</w:t>
      </w:r>
      <w:r w:rsidRPr="009D6347">
        <w:rPr>
          <w:rFonts w:ascii="Times New Roman" w:eastAsia="仿宋_GB2312" w:hAnsi="Times New Roman" w:cs="Times New Roman"/>
        </w:rPr>
        <w:t>B错误；豌豆是自花传粉</w:t>
      </w:r>
      <w:r>
        <w:rPr>
          <w:rFonts w:ascii="Times New Roman" w:eastAsia="仿宋_GB2312" w:hAnsi="Times New Roman" w:cs="Times New Roman"/>
        </w:rPr>
        <w:t>，</w:t>
      </w:r>
      <w:r w:rsidRPr="009D6347">
        <w:rPr>
          <w:rFonts w:ascii="Times New Roman" w:eastAsia="仿宋_GB2312" w:hAnsi="Times New Roman" w:cs="Times New Roman"/>
        </w:rPr>
        <w:t>闭花受粉的植物</w:t>
      </w:r>
      <w:r>
        <w:rPr>
          <w:rFonts w:ascii="Times New Roman" w:eastAsia="仿宋_GB2312" w:hAnsi="Times New Roman" w:cs="Times New Roman"/>
        </w:rPr>
        <w:t>，</w:t>
      </w:r>
      <w:r w:rsidRPr="009D6347">
        <w:rPr>
          <w:rFonts w:ascii="Times New Roman" w:eastAsia="仿宋_GB2312" w:hAnsi="Times New Roman" w:cs="Times New Roman"/>
        </w:rPr>
        <w:t>豌豆的自</w:t>
      </w:r>
      <w:r w:rsidRPr="009D6347">
        <w:rPr>
          <w:rFonts w:ascii="Times New Roman" w:eastAsia="仿宋_GB2312" w:hAnsi="Times New Roman" w:cs="Times New Roman"/>
        </w:rPr>
        <w:t>由交配就是自交</w:t>
      </w:r>
      <w:r>
        <w:rPr>
          <w:rFonts w:ascii="Times New Roman" w:eastAsia="仿宋_GB2312" w:hAnsi="Times New Roman" w:cs="Times New Roman"/>
        </w:rPr>
        <w:t>，</w:t>
      </w:r>
      <w:r w:rsidRPr="009D6347">
        <w:rPr>
          <w:rFonts w:ascii="Times New Roman" w:eastAsia="仿宋_GB2312" w:hAnsi="Times New Roman" w:cs="Times New Roman"/>
        </w:rPr>
        <w:t>所以后代的表型和基因型种类相同</w:t>
      </w:r>
      <w:r>
        <w:rPr>
          <w:rFonts w:ascii="Times New Roman" w:eastAsia="仿宋_GB2312" w:hAnsi="Times New Roman" w:cs="Times New Roman"/>
        </w:rPr>
        <w:t>，</w:t>
      </w:r>
      <w:r w:rsidRPr="009D6347">
        <w:rPr>
          <w:rFonts w:ascii="Times New Roman" w:eastAsia="仿宋_GB2312" w:hAnsi="Times New Roman" w:cs="Times New Roman"/>
        </w:rPr>
        <w:t>C错误；杂交、自交、测交和自由交配均不会改变种群的基因频率</w:t>
      </w:r>
      <w:r>
        <w:rPr>
          <w:rFonts w:ascii="Times New Roman" w:eastAsia="仿宋_GB2312" w:hAnsi="Times New Roman" w:cs="Times New Roman"/>
        </w:rPr>
        <w:t>，</w:t>
      </w:r>
      <w:r w:rsidRPr="009D6347">
        <w:rPr>
          <w:rFonts w:ascii="Times New Roman" w:eastAsia="仿宋_GB2312" w:hAnsi="Times New Roman" w:cs="Times New Roman"/>
        </w:rPr>
        <w:t>D错误。</w:t>
      </w:r>
    </w:p>
    <w:p w:rsidR="005F0267" w:rsidP="005F0267">
      <w:pPr>
        <w:pStyle w:val="PlainText"/>
        <w:tabs>
          <w:tab w:val="left" w:pos="4111"/>
        </w:tabs>
        <w:spacing w:line="360" w:lineRule="auto"/>
        <w:jc w:val="left"/>
        <w:rPr>
          <w:rFonts w:ascii="Times New Roman" w:hAnsi="Times New Roman" w:cs="Times New Roman"/>
        </w:rPr>
      </w:pPr>
      <w:r>
        <w:rPr>
          <w:rFonts w:ascii="Times New Roman" w:hAnsi="Times New Roman" w:cs="Times New Roman"/>
          <w:noProof/>
        </w:rPr>
        <w:pict>
          <v:shape id="图片 25" o:spid="_x0000_i1042" type="#_x0000_t75" alt="F:\金榜苑\课件\2022版 创新设计 高考总复习 生物 人教版 新教材（琼津京）课件\教师Word文档\题后反思.TIF" style="width:71.54pt;height:18.25pt;visibility:visible" filled="f" stroked="f">
            <v:imagedata r:id="rId21" o:title="题后反思"/>
            <o:lock v:ext="edit" aspectratio="t"/>
          </v:shape>
        </w:pict>
      </w:r>
    </w:p>
    <w:p w:rsidR="005F0267" w:rsidP="005F0267">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1</w:t>
      </w:r>
      <w:r>
        <w:rPr>
          <w:rFonts w:ascii="Times New Roman" w:eastAsia="楷体_GB2312" w:hAnsi="Times New Roman" w:cs="Times New Roman"/>
        </w:rPr>
        <w:t>)</w:t>
      </w:r>
      <w:r w:rsidRPr="009D6347">
        <w:rPr>
          <w:rFonts w:ascii="Times New Roman" w:eastAsia="楷体_GB2312" w:hAnsi="Times New Roman" w:cs="Times New Roman"/>
        </w:rPr>
        <w:t>如果题目要求的是验证分离定律</w:t>
      </w:r>
      <w:r>
        <w:rPr>
          <w:rFonts w:ascii="Times New Roman" w:eastAsia="楷体_GB2312" w:hAnsi="Times New Roman" w:cs="Times New Roman"/>
        </w:rPr>
        <w:t>，</w:t>
      </w:r>
      <w:r w:rsidRPr="009D6347">
        <w:rPr>
          <w:rFonts w:ascii="Times New Roman" w:eastAsia="楷体_GB2312" w:hAnsi="Times New Roman" w:cs="Times New Roman"/>
        </w:rPr>
        <w:t>首先想到用自交或测交的方式。如果自交或测交后代出现典型的孟德尔性状分离比</w:t>
      </w:r>
      <w:r>
        <w:rPr>
          <w:rFonts w:ascii="Times New Roman" w:eastAsia="楷体_GB2312" w:hAnsi="Times New Roman" w:cs="Times New Roman"/>
        </w:rPr>
        <w:t>，</w:t>
      </w:r>
      <w:r w:rsidRPr="009D6347">
        <w:rPr>
          <w:rFonts w:ascii="Times New Roman" w:eastAsia="楷体_GB2312" w:hAnsi="Times New Roman" w:cs="Times New Roman"/>
        </w:rPr>
        <w:t>则说明符合分离定律。</w:t>
      </w:r>
    </w:p>
    <w:p w:rsidR="005F0267" w:rsidP="005F0267">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2</w:t>
      </w:r>
      <w:r>
        <w:rPr>
          <w:rFonts w:ascii="Times New Roman" w:eastAsia="楷体_GB2312" w:hAnsi="Times New Roman" w:cs="Times New Roman"/>
        </w:rPr>
        <w:t>)</w:t>
      </w:r>
      <w:r w:rsidRPr="009D6347">
        <w:rPr>
          <w:rFonts w:ascii="Times New Roman" w:eastAsia="楷体_GB2312" w:hAnsi="Times New Roman" w:cs="Times New Roman"/>
        </w:rPr>
        <w:t>如果题目要求将不同优良性状集于一体</w:t>
      </w:r>
      <w:r>
        <w:rPr>
          <w:rFonts w:ascii="Times New Roman" w:eastAsia="楷体_GB2312" w:hAnsi="Times New Roman" w:cs="Times New Roman"/>
        </w:rPr>
        <w:t>，</w:t>
      </w:r>
      <w:r w:rsidRPr="009D6347">
        <w:rPr>
          <w:rFonts w:ascii="Times New Roman" w:eastAsia="楷体_GB2312" w:hAnsi="Times New Roman" w:cs="Times New Roman"/>
        </w:rPr>
        <w:t>首先想到用杂交的方式。</w:t>
      </w:r>
    </w:p>
    <w:p w:rsidR="005F0267" w:rsidP="005F0267">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3</w:t>
      </w:r>
      <w:r>
        <w:rPr>
          <w:rFonts w:ascii="Times New Roman" w:eastAsia="楷体_GB2312" w:hAnsi="Times New Roman" w:cs="Times New Roman"/>
        </w:rPr>
        <w:t>)</w:t>
      </w:r>
      <w:r w:rsidRPr="009D6347">
        <w:rPr>
          <w:rFonts w:ascii="Times New Roman" w:eastAsia="楷体_GB2312" w:hAnsi="Times New Roman" w:cs="Times New Roman"/>
        </w:rPr>
        <w:t>如果题目要求不断提高品种的纯合度</w:t>
      </w:r>
      <w:r>
        <w:rPr>
          <w:rFonts w:ascii="Times New Roman" w:eastAsia="楷体_GB2312" w:hAnsi="Times New Roman" w:cs="Times New Roman"/>
        </w:rPr>
        <w:t>，</w:t>
      </w:r>
      <w:r w:rsidRPr="009D6347">
        <w:rPr>
          <w:rFonts w:ascii="Times New Roman" w:eastAsia="楷体_GB2312" w:hAnsi="Times New Roman" w:cs="Times New Roman"/>
        </w:rPr>
        <w:t>首先想到用自交的方式</w:t>
      </w:r>
      <w:r>
        <w:rPr>
          <w:rFonts w:ascii="Times New Roman" w:eastAsia="楷体_GB2312" w:hAnsi="Times New Roman" w:cs="Times New Roman"/>
        </w:rPr>
        <w:t>(</w:t>
      </w:r>
      <w:r w:rsidRPr="009D6347">
        <w:rPr>
          <w:rFonts w:ascii="Times New Roman" w:eastAsia="楷体_GB2312" w:hAnsi="Times New Roman" w:cs="Times New Roman"/>
        </w:rPr>
        <w:t>测交不能提高品种的纯度</w:t>
      </w:r>
      <w:r>
        <w:rPr>
          <w:rFonts w:ascii="Times New Roman" w:eastAsia="楷体_GB2312" w:hAnsi="Times New Roman" w:cs="Times New Roman"/>
        </w:rPr>
        <w:t>)</w:t>
      </w:r>
      <w:r w:rsidRPr="009D6347">
        <w:rPr>
          <w:rFonts w:ascii="Times New Roman" w:eastAsia="楷体_GB2312" w:hAnsi="Times New Roman" w:cs="Times New Roman"/>
        </w:rPr>
        <w:t>。</w:t>
      </w:r>
    </w:p>
    <w:p w:rsidR="005F0267" w:rsidP="005F0267">
      <w:pPr>
        <w:pStyle w:val="PlainText"/>
        <w:tabs>
          <w:tab w:val="left" w:pos="4111"/>
        </w:tabs>
        <w:spacing w:line="360" w:lineRule="auto"/>
        <w:rPr>
          <w:rFonts w:ascii="Times New Roman" w:eastAsia="楷体_GB2312" w:hAnsi="Times New Roman" w:cs="Times New Roman"/>
        </w:rPr>
        <w:sectPr>
          <w:type w:val="nextPage"/>
          <w:pgSz w:w="11906" w:h="16838"/>
          <w:pgMar w:top="1440" w:right="1800" w:bottom="1440" w:left="1800" w:header="851" w:footer="992" w:gutter="0"/>
          <w:pgNumType w:start="9"/>
          <w:cols w:space="425"/>
          <w:titlePg w:val="0"/>
          <w:docGrid w:type="lines" w:linePitch="312"/>
        </w:sectPr>
      </w:pPr>
      <w:r>
        <w:rPr>
          <w:rFonts w:ascii="Times New Roman" w:eastAsia="楷体_GB2312" w:hAnsi="Times New Roman" w:cs="Times New Roman"/>
        </w:rPr>
        <w:t>(</w:t>
      </w:r>
      <w:r w:rsidRPr="009D6347">
        <w:rPr>
          <w:rFonts w:ascii="Times New Roman" w:eastAsia="楷体_GB2312" w:hAnsi="Times New Roman" w:cs="Times New Roman"/>
        </w:rPr>
        <w:t>4</w:t>
      </w:r>
      <w:r>
        <w:rPr>
          <w:rFonts w:ascii="Times New Roman" w:eastAsia="楷体_GB2312" w:hAnsi="Times New Roman" w:cs="Times New Roman"/>
        </w:rPr>
        <w:t>)</w:t>
      </w:r>
      <w:r w:rsidRPr="009D6347">
        <w:rPr>
          <w:rFonts w:ascii="Times New Roman" w:eastAsia="楷体_GB2312" w:hAnsi="Times New Roman" w:cs="Times New Roman"/>
        </w:rPr>
        <w:t>如果题目要求判断性状的显隐性关系</w:t>
      </w:r>
      <w:r>
        <w:rPr>
          <w:rFonts w:ascii="Times New Roman" w:eastAsia="楷体_GB2312" w:hAnsi="Times New Roman" w:cs="Times New Roman"/>
        </w:rPr>
        <w:t>，</w:t>
      </w:r>
      <w:r w:rsidRPr="009D6347">
        <w:rPr>
          <w:rFonts w:ascii="Times New Roman" w:eastAsia="楷体_GB2312" w:hAnsi="Times New Roman" w:cs="Times New Roman"/>
        </w:rPr>
        <w:t>首先想到用自交的方式</w:t>
      </w:r>
      <w:r>
        <w:rPr>
          <w:rFonts w:ascii="Times New Roman" w:eastAsia="楷体_GB2312" w:hAnsi="Times New Roman" w:cs="Times New Roman"/>
        </w:rPr>
        <w:t>，</w:t>
      </w:r>
    </w:p>
    <w:p w:rsidR="005F0267" w:rsidP="005F0267">
      <w:pPr>
        <w:pStyle w:val="PlainText"/>
        <w:tabs>
          <w:tab w:val="left" w:pos="4111"/>
        </w:tabs>
        <w:spacing w:line="360" w:lineRule="auto"/>
        <w:rPr>
          <w:rFonts w:ascii="Times New Roman" w:eastAsia="楷体_GB2312" w:hAnsi="Times New Roman" w:cs="Times New Roman"/>
        </w:rPr>
      </w:pPr>
      <w:r w:rsidRPr="009D6347">
        <w:rPr>
          <w:rFonts w:ascii="Times New Roman" w:eastAsia="楷体_GB2312" w:hAnsi="Times New Roman" w:cs="Times New Roman"/>
        </w:rPr>
        <w:t>新出现的性状为隐性性状。</w:t>
      </w:r>
    </w:p>
    <w:p w:rsidR="005F0267" w:rsidP="005F0267">
      <w:pPr>
        <w:pStyle w:val="PlainText"/>
        <w:tabs>
          <w:tab w:val="left" w:pos="4111"/>
        </w:tabs>
        <w:spacing w:line="360" w:lineRule="auto"/>
        <w:rPr>
          <w:rFonts w:ascii="Times New Roman" w:eastAsia="楷体_GB2312" w:hAnsi="Times New Roman" w:cs="Times New Roman"/>
        </w:rPr>
      </w:pPr>
      <w:r>
        <w:rPr>
          <w:rFonts w:ascii="Times New Roman" w:eastAsia="楷体_GB2312" w:hAnsi="Times New Roman" w:cs="Times New Roman"/>
        </w:rPr>
        <w:t>(</w:t>
      </w:r>
      <w:r w:rsidRPr="009D6347">
        <w:rPr>
          <w:rFonts w:ascii="Times New Roman" w:eastAsia="楷体_GB2312" w:hAnsi="Times New Roman" w:cs="Times New Roman"/>
        </w:rPr>
        <w:t>5</w:t>
      </w:r>
      <w:r>
        <w:rPr>
          <w:rFonts w:ascii="Times New Roman" w:eastAsia="楷体_GB2312" w:hAnsi="Times New Roman" w:cs="Times New Roman"/>
        </w:rPr>
        <w:t>)</w:t>
      </w:r>
      <w:r w:rsidRPr="009D6347">
        <w:rPr>
          <w:rFonts w:ascii="Times New Roman" w:eastAsia="楷体_GB2312" w:hAnsi="Times New Roman" w:cs="Times New Roman"/>
        </w:rPr>
        <w:t>如果题目</w:t>
      </w:r>
      <w:r w:rsidRPr="009D6347">
        <w:rPr>
          <w:rFonts w:ascii="Times New Roman" w:eastAsia="楷体_GB2312" w:hAnsi="Times New Roman" w:cs="Times New Roman"/>
        </w:rPr>
        <w:t>要求判断一个显性个体是否为纯合子</w:t>
      </w:r>
      <w:r>
        <w:rPr>
          <w:rFonts w:ascii="Times New Roman" w:eastAsia="楷体_GB2312" w:hAnsi="Times New Roman" w:cs="Times New Roman"/>
        </w:rPr>
        <w:t>，</w:t>
      </w:r>
      <w:r w:rsidRPr="009D6347">
        <w:rPr>
          <w:rFonts w:ascii="Times New Roman" w:eastAsia="楷体_GB2312" w:hAnsi="Times New Roman" w:cs="Times New Roman"/>
        </w:rPr>
        <w:t>首先想到用自交</w:t>
      </w:r>
      <w:r>
        <w:rPr>
          <w:rFonts w:ascii="Times New Roman" w:eastAsia="楷体_GB2312" w:hAnsi="Times New Roman" w:cs="Times New Roman"/>
        </w:rPr>
        <w:t>(</w:t>
      </w:r>
      <w:r w:rsidRPr="009D6347">
        <w:rPr>
          <w:rFonts w:ascii="Times New Roman" w:eastAsia="楷体_GB2312" w:hAnsi="Times New Roman" w:cs="Times New Roman"/>
        </w:rPr>
        <w:t>或测交</w:t>
      </w:r>
      <w:r>
        <w:rPr>
          <w:rFonts w:ascii="Times New Roman" w:eastAsia="楷体_GB2312" w:hAnsi="Times New Roman" w:cs="Times New Roman" w:hint="eastAsia"/>
        </w:rPr>
        <w:t>)</w:t>
      </w:r>
      <w:r w:rsidRPr="009D6347">
        <w:rPr>
          <w:rFonts w:ascii="Times New Roman" w:eastAsia="楷体_GB2312" w:hAnsi="Times New Roman" w:cs="Times New Roman" w:hint="eastAsia"/>
        </w:rPr>
        <w:t>的方式</w:t>
      </w:r>
      <w:r>
        <w:rPr>
          <w:rFonts w:ascii="Times New Roman" w:eastAsia="楷体_GB2312" w:hAnsi="Times New Roman" w:cs="Times New Roman" w:hint="eastAsia"/>
        </w:rPr>
        <w:t>，</w:t>
      </w:r>
      <w:r w:rsidRPr="009D6347">
        <w:rPr>
          <w:rFonts w:ascii="Times New Roman" w:eastAsia="楷体_GB2312" w:hAnsi="Times New Roman" w:cs="Times New Roman" w:hint="eastAsia"/>
        </w:rPr>
        <w:t>后代只有一种性状为纯合子</w:t>
      </w:r>
      <w:r>
        <w:rPr>
          <w:rFonts w:ascii="Times New Roman" w:eastAsia="楷体_GB2312" w:hAnsi="Times New Roman" w:cs="Times New Roman" w:hint="eastAsia"/>
        </w:rPr>
        <w:t>，</w:t>
      </w:r>
      <w:r w:rsidRPr="009D6347">
        <w:rPr>
          <w:rFonts w:ascii="Times New Roman" w:eastAsia="楷体_GB2312" w:hAnsi="Times New Roman" w:cs="Times New Roman" w:hint="eastAsia"/>
        </w:rPr>
        <w:t>否则为杂合子。</w:t>
      </w:r>
    </w:p>
    <w:p w:rsidR="005F0267" w:rsidP="005F0267">
      <w:pPr>
        <w:pStyle w:val="PlainText"/>
        <w:tabs>
          <w:tab w:val="left" w:pos="4111"/>
        </w:tabs>
        <w:spacing w:line="360" w:lineRule="auto"/>
        <w:jc w:val="left"/>
        <w:rPr>
          <w:rFonts w:ascii="Times New Roman" w:eastAsia="楷体_GB2312" w:hAnsi="Times New Roman" w:cs="Times New Roman"/>
        </w:rPr>
      </w:pPr>
      <w:r>
        <w:rPr>
          <w:rFonts w:ascii="Times New Roman" w:eastAsia="楷体_GB2312" w:hAnsi="Times New Roman" w:cs="Times New Roman" w:hint="eastAsia"/>
        </w:rPr>
        <w:t>(</w:t>
      </w:r>
      <w:r w:rsidRPr="009D6347">
        <w:rPr>
          <w:rFonts w:ascii="Times New Roman" w:eastAsia="楷体_GB2312" w:hAnsi="Times New Roman" w:cs="Times New Roman"/>
        </w:rPr>
        <w:t>6</w:t>
      </w:r>
      <w:r>
        <w:rPr>
          <w:rFonts w:ascii="Times New Roman" w:eastAsia="楷体_GB2312" w:hAnsi="Times New Roman" w:cs="Times New Roman"/>
        </w:rPr>
        <w:t>)</w:t>
      </w:r>
      <w:r w:rsidRPr="009D6347">
        <w:rPr>
          <w:rFonts w:ascii="Times New Roman" w:eastAsia="楷体_GB2312" w:hAnsi="Times New Roman" w:cs="Times New Roman"/>
        </w:rPr>
        <w:t>如果题目要求判断基因的位置是位于常染色体上还是性染色体上</w:t>
      </w:r>
      <w:r>
        <w:rPr>
          <w:rFonts w:ascii="Times New Roman" w:eastAsia="楷体_GB2312" w:hAnsi="Times New Roman" w:cs="Times New Roman"/>
        </w:rPr>
        <w:t>，</w:t>
      </w:r>
      <w:r w:rsidRPr="009D6347">
        <w:rPr>
          <w:rFonts w:ascii="Times New Roman" w:eastAsia="楷体_GB2312" w:hAnsi="Times New Roman" w:cs="Times New Roman"/>
        </w:rPr>
        <w:t>首先想到用正反交的方式。</w:t>
      </w:r>
    </w:p>
    <w:p w:rsidR="005F0267" w:rsidP="005F0267">
      <w:pPr>
        <w:pStyle w:val="PlainText"/>
        <w:tabs>
          <w:tab w:val="left" w:pos="4111"/>
        </w:tabs>
        <w:spacing w:line="360" w:lineRule="auto"/>
        <w:jc w:val="center"/>
        <w:rPr>
          <w:rFonts w:ascii="Times New Roman" w:hAnsi="Times New Roman" w:cs="Times New Roman"/>
        </w:rPr>
      </w:pPr>
      <w:r w:rsidRPr="009D6347">
        <w:rPr>
          <w:rFonts w:ascii="Times New Roman" w:eastAsia="黑体" w:hAnsi="Times New Roman" w:cs="Times New Roman"/>
        </w:rPr>
        <w:t>考点二</w:t>
      </w:r>
      <w:r>
        <w:rPr>
          <w:rFonts w:ascii="Times New Roman" w:eastAsia="黑体" w:hAnsi="Times New Roman" w:cs="Times New Roman"/>
        </w:rPr>
        <w:t>　</w:t>
      </w:r>
      <w:r w:rsidRPr="009D6347">
        <w:rPr>
          <w:rFonts w:ascii="Times New Roman" w:eastAsia="黑体" w:hAnsi="Times New Roman" w:cs="Times New Roman"/>
        </w:rPr>
        <w:t>基因分离定律重点题型突破</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重点题型1</w:t>
      </w:r>
      <w:r>
        <w:rPr>
          <w:rFonts w:ascii="Times New Roman" w:eastAsia="黑体" w:hAnsi="Times New Roman" w:cs="Times New Roman"/>
        </w:rPr>
        <w:t>　</w:t>
      </w:r>
      <w:r w:rsidRPr="009D6347">
        <w:rPr>
          <w:rFonts w:ascii="Times New Roman" w:eastAsia="黑体" w:hAnsi="Times New Roman" w:cs="Times New Roman"/>
        </w:rPr>
        <w:t>基因型和表型的推断</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由亲代推断子代的基因型和表型</w:t>
      </w:r>
      <w:r>
        <w:rPr>
          <w:rFonts w:ascii="Times New Roman" w:hAnsi="Times New Roman" w:cs="Times New Roman"/>
        </w:rPr>
        <w:t>(</w:t>
      </w:r>
      <w:r w:rsidRPr="009D6347">
        <w:rPr>
          <w:rFonts w:ascii="Times New Roman" w:hAnsi="Times New Roman" w:cs="Times New Roman"/>
        </w:rPr>
        <w:t>正推型</w:t>
      </w:r>
      <w:r>
        <w:rPr>
          <w:rFonts w:ascii="Times New Roman" w:hAnsi="Times New Roman" w:cs="Times New Roman"/>
        </w:rPr>
        <w:t>)</w:t>
      </w:r>
    </w:p>
    <w:tbl>
      <w:tblPr>
        <w:tblStyle w:val="TableNormal"/>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66"/>
        <w:gridCol w:w="3966"/>
        <w:gridCol w:w="1656"/>
      </w:tblGrid>
      <w:tr w:rsidTr="00853D77">
        <w:tblPrEx>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18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亲</w:t>
            </w:r>
            <w:r w:rsidRPr="009D6347">
              <w:rPr>
                <w:rFonts w:ascii="Times New Roman" w:hAnsi="Times New Roman" w:cs="Times New Roman" w:hint="eastAsia"/>
              </w:rPr>
              <w:t>本基因型组合</w:t>
            </w:r>
          </w:p>
        </w:tc>
        <w:tc>
          <w:tcPr>
            <w:tcW w:w="39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亲本表型</w:t>
            </w:r>
          </w:p>
        </w:tc>
        <w:tc>
          <w:tcPr>
            <w:tcW w:w="165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子代表型</w:t>
            </w:r>
          </w:p>
        </w:tc>
      </w:tr>
      <w:tr w:rsidTr="00853D77">
        <w:tblPrEx>
          <w:tblW w:w="7488" w:type="dxa"/>
          <w:jc w:val="center"/>
          <w:tblLayout w:type="fixed"/>
          <w:tblLook w:val="0000"/>
        </w:tblPrEx>
        <w:trPr>
          <w:jc w:val="center"/>
        </w:trPr>
        <w:tc>
          <w:tcPr>
            <w:tcW w:w="18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AA</w:t>
            </w:r>
            <w:r w:rsidRPr="009D6347">
              <w:rPr>
                <w:rFonts w:hAnsi="宋体" w:cs="Times New Roman"/>
              </w:rPr>
              <w:t>×</w:t>
            </w:r>
            <w:r w:rsidRPr="009D6347">
              <w:rPr>
                <w:rFonts w:ascii="Times New Roman" w:hAnsi="Times New Roman" w:cs="Times New Roman"/>
              </w:rPr>
              <w:t>_</w:t>
            </w:r>
            <w:r>
              <w:rPr>
                <w:rFonts w:ascii="Times New Roman" w:hAnsi="Times New Roman" w:cs="Times New Roman"/>
              </w:rPr>
              <w:t xml:space="preserve"> </w:t>
            </w:r>
            <w:r w:rsidRPr="009D6347">
              <w:rPr>
                <w:rFonts w:ascii="Times New Roman" w:hAnsi="Times New Roman" w:cs="Times New Roman"/>
              </w:rPr>
              <w:t>_</w:t>
            </w:r>
          </w:p>
        </w:tc>
        <w:tc>
          <w:tcPr>
            <w:tcW w:w="39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亲本中至少有一个是显性纯合子</w:t>
            </w:r>
          </w:p>
        </w:tc>
        <w:tc>
          <w:tcPr>
            <w:tcW w:w="165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全显</w:t>
            </w:r>
          </w:p>
        </w:tc>
      </w:tr>
      <w:tr w:rsidTr="00853D77">
        <w:tblPrEx>
          <w:tblW w:w="7488" w:type="dxa"/>
          <w:jc w:val="center"/>
          <w:tblLayout w:type="fixed"/>
          <w:tblLook w:val="0000"/>
        </w:tblPrEx>
        <w:trPr>
          <w:jc w:val="center"/>
        </w:trPr>
        <w:tc>
          <w:tcPr>
            <w:tcW w:w="18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aa</w:t>
            </w:r>
            <w:r w:rsidRPr="009D6347">
              <w:rPr>
                <w:rFonts w:hAnsi="宋体" w:cs="Times New Roman"/>
              </w:rPr>
              <w:t>×</w:t>
            </w:r>
            <w:r w:rsidRPr="009D6347">
              <w:rPr>
                <w:rFonts w:ascii="Times New Roman" w:hAnsi="Times New Roman" w:cs="Times New Roman"/>
              </w:rPr>
              <w:t>aa</w:t>
            </w:r>
          </w:p>
        </w:tc>
        <w:tc>
          <w:tcPr>
            <w:tcW w:w="39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双亲均为隐性纯合子</w:t>
            </w:r>
          </w:p>
        </w:tc>
        <w:tc>
          <w:tcPr>
            <w:tcW w:w="165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全隐</w:t>
            </w:r>
          </w:p>
        </w:tc>
      </w:tr>
      <w:tr w:rsidTr="00853D77">
        <w:tblPrEx>
          <w:tblW w:w="7488" w:type="dxa"/>
          <w:jc w:val="center"/>
          <w:tblLayout w:type="fixed"/>
          <w:tblLook w:val="0000"/>
        </w:tblPrEx>
        <w:trPr>
          <w:jc w:val="center"/>
        </w:trPr>
        <w:tc>
          <w:tcPr>
            <w:tcW w:w="18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Aa</w:t>
            </w:r>
            <w:r w:rsidRPr="009D6347">
              <w:rPr>
                <w:rFonts w:hAnsi="宋体" w:cs="Times New Roman"/>
              </w:rPr>
              <w:t>×</w:t>
            </w:r>
            <w:r w:rsidRPr="009D6347">
              <w:rPr>
                <w:rFonts w:ascii="Times New Roman" w:hAnsi="Times New Roman" w:cs="Times New Roman"/>
              </w:rPr>
              <w:t>aa</w:t>
            </w:r>
          </w:p>
        </w:tc>
        <w:tc>
          <w:tcPr>
            <w:tcW w:w="39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亲本一方为杂合子</w:t>
            </w:r>
            <w:r>
              <w:rPr>
                <w:rFonts w:ascii="Times New Roman" w:hAnsi="Times New Roman" w:cs="Times New Roman"/>
              </w:rPr>
              <w:t>，</w:t>
            </w:r>
            <w:r w:rsidRPr="009D6347">
              <w:rPr>
                <w:rFonts w:ascii="Times New Roman" w:hAnsi="Times New Roman" w:cs="Times New Roman"/>
              </w:rPr>
              <w:t>一方为隐性纯合子</w:t>
            </w:r>
          </w:p>
        </w:tc>
        <w:tc>
          <w:tcPr>
            <w:tcW w:w="165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显</w:t>
            </w:r>
            <w:r w:rsidRPr="009D6347">
              <w:rPr>
                <w:rFonts w:hAnsi="宋体" w:cs="Times New Roman"/>
              </w:rPr>
              <w:t>∶</w:t>
            </w:r>
            <w:r w:rsidRPr="009D6347">
              <w:rPr>
                <w:rFonts w:ascii="Times New Roman" w:hAnsi="Times New Roman" w:cs="Times New Roman"/>
              </w:rPr>
              <w:t>隐＝1</w:t>
            </w:r>
            <w:r w:rsidRPr="009D6347">
              <w:rPr>
                <w:rFonts w:hAnsi="宋体" w:cs="Times New Roman"/>
              </w:rPr>
              <w:t>∶</w:t>
            </w:r>
            <w:r w:rsidRPr="009D6347">
              <w:rPr>
                <w:rFonts w:ascii="Times New Roman" w:hAnsi="Times New Roman" w:cs="Times New Roman"/>
              </w:rPr>
              <w:t>1</w:t>
            </w:r>
          </w:p>
        </w:tc>
      </w:tr>
      <w:tr w:rsidTr="00853D77">
        <w:tblPrEx>
          <w:tblW w:w="7488" w:type="dxa"/>
          <w:jc w:val="center"/>
          <w:tblLayout w:type="fixed"/>
          <w:tblLook w:val="0000"/>
        </w:tblPrEx>
        <w:trPr>
          <w:jc w:val="center"/>
        </w:trPr>
        <w:tc>
          <w:tcPr>
            <w:tcW w:w="18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A</w:t>
            </w:r>
            <w:r w:rsidRPr="009D6347">
              <w:rPr>
                <w:rFonts w:ascii="Times New Roman" w:hAnsi="Times New Roman" w:cs="Times New Roman"/>
              </w:rPr>
              <w:t>a</w:t>
            </w:r>
            <w:r w:rsidRPr="009D6347">
              <w:rPr>
                <w:rFonts w:hAnsi="宋体" w:cs="Times New Roman"/>
              </w:rPr>
              <w:t>×</w:t>
            </w:r>
            <w:r w:rsidRPr="009D6347">
              <w:rPr>
                <w:rFonts w:ascii="Times New Roman" w:hAnsi="Times New Roman" w:cs="Times New Roman"/>
              </w:rPr>
              <w:t>Aa</w:t>
            </w:r>
          </w:p>
        </w:tc>
        <w:tc>
          <w:tcPr>
            <w:tcW w:w="396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双亲均为杂合子</w:t>
            </w:r>
          </w:p>
        </w:tc>
        <w:tc>
          <w:tcPr>
            <w:tcW w:w="1656" w:type="dxa"/>
            <w:shd w:val="clear" w:color="auto" w:fill="auto"/>
            <w:vAlign w:val="center"/>
          </w:tcPr>
          <w:p w:rsidR="005F026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显</w:t>
            </w:r>
            <w:r w:rsidRPr="009D6347">
              <w:rPr>
                <w:rFonts w:hAnsi="宋体" w:cs="Times New Roman"/>
              </w:rPr>
              <w:t>∶</w:t>
            </w:r>
            <w:r w:rsidRPr="009D6347">
              <w:rPr>
                <w:rFonts w:ascii="Times New Roman" w:hAnsi="Times New Roman" w:cs="Times New Roman"/>
              </w:rPr>
              <w:t>隐＝3</w:t>
            </w:r>
            <w:r w:rsidRPr="009D6347">
              <w:rPr>
                <w:rFonts w:hAnsi="宋体" w:cs="Times New Roman"/>
              </w:rPr>
              <w:t>∶</w:t>
            </w:r>
            <w:r w:rsidRPr="009D6347">
              <w:rPr>
                <w:rFonts w:ascii="Times New Roman" w:hAnsi="Times New Roman" w:cs="Times New Roman"/>
              </w:rPr>
              <w:t>1</w:t>
            </w:r>
          </w:p>
        </w:tc>
      </w:tr>
    </w:tbl>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由子代推断亲代的基因型</w:t>
      </w:r>
      <w:r>
        <w:rPr>
          <w:rFonts w:ascii="Times New Roman" w:hAnsi="Times New Roman" w:cs="Times New Roman"/>
        </w:rPr>
        <w:t>(</w:t>
      </w:r>
      <w:r w:rsidRPr="009D6347">
        <w:rPr>
          <w:rFonts w:ascii="Times New Roman" w:hAnsi="Times New Roman" w:cs="Times New Roman"/>
        </w:rPr>
        <w:t>逆推型</w:t>
      </w:r>
      <w:r>
        <w:rPr>
          <w:rFonts w:ascii="Times New Roman" w:hAnsi="Times New Roman" w:cs="Times New Roman"/>
        </w:rPr>
        <w:t>)</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4" o:spid="_x0000_i1043" type="#_x0000_t75" alt="F:\金榜苑\课件\2022版 创新设计 高考总复习 生物 人教版 新教材（琼津京）课件\教师Word文档\B30.TIF" style="width:317.52pt;height:143.04pt;visibility:visible" filled="f" stroked="f">
            <v:imagedata r:id="rId22" o:title="B30"/>
            <o:lock v:ext="edit" aspectratio="t"/>
          </v:shape>
        </w:pic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ascii="Times New Roman" w:hAnsi="Times New Roman" w:cs="Times New Roman"/>
        </w:rPr>
        <w:t>根据分离定律中的规律性比例判断</w:t>
      </w:r>
      <w:r>
        <w:rPr>
          <w:rFonts w:ascii="Times New Roman" w:hAnsi="Times New Roman" w:cs="Times New Roman"/>
        </w:rPr>
        <w:t>(</w:t>
      </w:r>
      <w:r w:rsidRPr="009D6347">
        <w:rPr>
          <w:rFonts w:ascii="Times New Roman" w:hAnsi="Times New Roman" w:cs="Times New Roman"/>
        </w:rPr>
        <w:t>用基因B、b表示</w:t>
      </w:r>
      <w:r>
        <w:rPr>
          <w:rFonts w:ascii="Times New Roman" w:hAnsi="Times New Roman" w:cs="Times New Roman"/>
        </w:rPr>
        <w:t>)</w:t>
      </w:r>
    </w:p>
    <w:p w:rsidR="005F0267" w:rsidP="005F0267">
      <w:pPr>
        <w:pStyle w:val="PlainText"/>
        <w:tabs>
          <w:tab w:val="left" w:pos="4111"/>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Pr>
          <w:rFonts w:ascii="Times New Roman" w:hAnsi="Times New Roman" w:cs="Times New Roman"/>
          <w:noProof/>
        </w:rPr>
        <w:pict>
          <v:shape id="图片 23" o:spid="_x0000_i1044" type="#_x0000_t75" alt="F:\金榜苑\课件\2022版 创新设计 高考总复习 生物 人教版 新教材（琼津京）课件\教师Word文档\B31.TIF" style="width:313.81pt;height:174.86pt;visibility:visible" filled="f" stroked="f">
            <v:imagedata r:id="rId23" o:title="B31"/>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注：</w:t>
      </w:r>
      <w:r w:rsidRPr="009D6347">
        <w:rPr>
          <w:rFonts w:ascii="Times New Roman" w:eastAsia="仿宋_GB2312" w:hAnsi="Times New Roman" w:cs="Times New Roman"/>
        </w:rPr>
        <w:t>若要推断某人的基因型</w:t>
      </w:r>
      <w:r>
        <w:rPr>
          <w:rFonts w:ascii="Times New Roman" w:eastAsia="仿宋_GB2312" w:hAnsi="Times New Roman" w:cs="Times New Roman"/>
        </w:rPr>
        <w:t>，</w:t>
      </w:r>
      <w:r w:rsidRPr="009D6347">
        <w:rPr>
          <w:rFonts w:ascii="Times New Roman" w:eastAsia="仿宋_GB2312" w:hAnsi="Times New Roman" w:cs="Times New Roman"/>
        </w:rPr>
        <w:t>则应该先调查其家系</w:t>
      </w:r>
      <w:r>
        <w:rPr>
          <w:rFonts w:ascii="Times New Roman" w:eastAsia="仿宋_GB2312" w:hAnsi="Times New Roman" w:cs="Times New Roman"/>
        </w:rPr>
        <w:t>，</w:t>
      </w:r>
      <w:r w:rsidRPr="009D6347">
        <w:rPr>
          <w:rFonts w:ascii="Times New Roman" w:eastAsia="仿宋_GB2312" w:hAnsi="Times New Roman" w:cs="Times New Roman"/>
        </w:rPr>
        <w:t>画出系谱图再分析。</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【典例1】</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2021·西安高新一中联考</w:t>
      </w:r>
      <w:r>
        <w:rPr>
          <w:rFonts w:ascii="Times New Roman" w:eastAsia="楷体_GB2312" w:hAnsi="Times New Roman" w:cs="Times New Roman"/>
        </w:rPr>
        <w:t>)</w:t>
      </w:r>
      <w:r w:rsidRPr="009D6347">
        <w:rPr>
          <w:rFonts w:ascii="Times New Roman" w:hAnsi="Times New Roman" w:cs="Times New Roman"/>
        </w:rPr>
        <w:t>在玫瑰的花色遗传中</w:t>
      </w:r>
      <w:r>
        <w:rPr>
          <w:rFonts w:ascii="Times New Roman" w:hAnsi="Times New Roman" w:cs="Times New Roman"/>
        </w:rPr>
        <w:t>，</w:t>
      </w:r>
      <w:r w:rsidRPr="009D6347">
        <w:rPr>
          <w:rFonts w:ascii="Times New Roman" w:hAnsi="Times New Roman" w:cs="Times New Roman"/>
        </w:rPr>
        <w:t>红花、白花为一对相对性状</w:t>
      </w:r>
      <w:r>
        <w:rPr>
          <w:rFonts w:ascii="Times New Roman" w:hAnsi="Times New Roman" w:cs="Times New Roman"/>
        </w:rPr>
        <w:t>，</w:t>
      </w:r>
      <w:r w:rsidRPr="009D6347">
        <w:rPr>
          <w:rFonts w:ascii="Times New Roman" w:hAnsi="Times New Roman" w:cs="Times New Roman"/>
        </w:rPr>
        <w:t>受一对遗传因子的控制</w:t>
      </w:r>
      <w:r>
        <w:rPr>
          <w:rFonts w:ascii="Times New Roman" w:hAnsi="Times New Roman" w:cs="Times New Roman"/>
        </w:rPr>
        <w:t>(</w:t>
      </w:r>
      <w:r w:rsidRPr="009D6347">
        <w:rPr>
          <w:rFonts w:ascii="Times New Roman" w:hAnsi="Times New Roman" w:cs="Times New Roman"/>
        </w:rPr>
        <w:t>用R、r表示</w:t>
      </w:r>
      <w:r>
        <w:rPr>
          <w:rFonts w:ascii="Times New Roman" w:hAnsi="Times New Roman" w:cs="Times New Roman"/>
        </w:rPr>
        <w:t>)，</w:t>
      </w:r>
      <w:r w:rsidRPr="009D6347">
        <w:rPr>
          <w:rFonts w:ascii="Times New Roman" w:hAnsi="Times New Roman" w:cs="Times New Roman"/>
        </w:rPr>
        <w:t>从下面的杂交实验中可以得出的正确结论是</w:t>
      </w:r>
      <w:r>
        <w:rPr>
          <w:rFonts w:ascii="Times New Roman" w:hAnsi="Times New Roman" w:cs="Times New Roman"/>
        </w:rPr>
        <w:t>(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6"/>
        <w:gridCol w:w="1752"/>
        <w:gridCol w:w="2759"/>
      </w:tblGrid>
      <w:tr w:rsidTr="00853D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988" w:type="dxa"/>
            <w:gridSpan w:val="2"/>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杂交组合</w:t>
            </w:r>
          </w:p>
        </w:tc>
        <w:tc>
          <w:tcPr>
            <w:tcW w:w="2759"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后代性状</w:t>
            </w:r>
          </w:p>
        </w:tc>
      </w:tr>
      <w:tr w:rsidTr="00853D77">
        <w:tblPrEx>
          <w:tblW w:w="0" w:type="auto"/>
          <w:jc w:val="center"/>
          <w:tblLayout w:type="fixed"/>
          <w:tblLook w:val="0000"/>
        </w:tblPrEx>
        <w:trPr>
          <w:jc w:val="center"/>
        </w:trPr>
        <w:tc>
          <w:tcPr>
            <w:tcW w:w="123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一</w:t>
            </w:r>
          </w:p>
        </w:tc>
        <w:tc>
          <w:tcPr>
            <w:tcW w:w="1752"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红花A</w:t>
            </w:r>
            <w:r w:rsidRPr="009D6347">
              <w:rPr>
                <w:rFonts w:hAnsi="宋体" w:cs="Times New Roman"/>
              </w:rPr>
              <w:t>×</w:t>
            </w:r>
            <w:r w:rsidRPr="009D6347">
              <w:rPr>
                <w:rFonts w:ascii="Times New Roman" w:hAnsi="Times New Roman" w:cs="Times New Roman"/>
              </w:rPr>
              <w:t>白</w:t>
            </w:r>
            <w:r w:rsidRPr="009D6347">
              <w:rPr>
                <w:rFonts w:ascii="Times New Roman" w:hAnsi="Times New Roman" w:cs="Times New Roman" w:hint="eastAsia"/>
              </w:rPr>
              <w:t>花</w:t>
            </w:r>
            <w:r w:rsidRPr="009D6347">
              <w:rPr>
                <w:rFonts w:ascii="Times New Roman" w:hAnsi="Times New Roman" w:cs="Times New Roman"/>
              </w:rPr>
              <w:t>B</w:t>
            </w:r>
          </w:p>
        </w:tc>
        <w:tc>
          <w:tcPr>
            <w:tcW w:w="2759"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全为红花</w:t>
            </w:r>
          </w:p>
        </w:tc>
      </w:tr>
      <w:tr w:rsidTr="00853D77">
        <w:tblPrEx>
          <w:tblW w:w="0" w:type="auto"/>
          <w:jc w:val="center"/>
          <w:tblLayout w:type="fixed"/>
          <w:tblLook w:val="0000"/>
        </w:tblPrEx>
        <w:trPr>
          <w:jc w:val="center"/>
        </w:trPr>
        <w:tc>
          <w:tcPr>
            <w:tcW w:w="1236"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二</w:t>
            </w:r>
          </w:p>
        </w:tc>
        <w:tc>
          <w:tcPr>
            <w:tcW w:w="1752" w:type="dxa"/>
            <w:shd w:val="clear" w:color="auto" w:fill="auto"/>
            <w:vAlign w:val="center"/>
          </w:tcPr>
          <w:p w:rsidR="005F0267" w:rsidRPr="009D634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红花C</w:t>
            </w:r>
            <w:r w:rsidRPr="009D6347">
              <w:rPr>
                <w:rFonts w:hAnsi="宋体" w:cs="Times New Roman"/>
              </w:rPr>
              <w:t>×</w:t>
            </w:r>
            <w:r w:rsidRPr="009D6347">
              <w:rPr>
                <w:rFonts w:ascii="Times New Roman" w:hAnsi="Times New Roman" w:cs="Times New Roman"/>
              </w:rPr>
              <w:t>红花D</w:t>
            </w:r>
          </w:p>
        </w:tc>
        <w:tc>
          <w:tcPr>
            <w:tcW w:w="2759" w:type="dxa"/>
            <w:shd w:val="clear" w:color="auto" w:fill="auto"/>
            <w:vAlign w:val="center"/>
          </w:tcPr>
          <w:p w:rsidR="005F0267" w:rsidP="00853D77">
            <w:pPr>
              <w:pStyle w:val="PlainText"/>
              <w:tabs>
                <w:tab w:val="left" w:pos="4111"/>
              </w:tabs>
              <w:spacing w:line="360" w:lineRule="auto"/>
              <w:jc w:val="center"/>
              <w:rPr>
                <w:rFonts w:ascii="Times New Roman" w:hAnsi="Times New Roman" w:cs="Times New Roman"/>
              </w:rPr>
            </w:pPr>
            <w:r w:rsidRPr="009D6347">
              <w:rPr>
                <w:rFonts w:ascii="Times New Roman" w:hAnsi="Times New Roman" w:cs="Times New Roman"/>
              </w:rPr>
              <w:t>红花与白花之比约为3</w:t>
            </w:r>
            <w:r w:rsidRPr="009D6347">
              <w:rPr>
                <w:rFonts w:hAnsi="宋体" w:cs="Times New Roman"/>
              </w:rPr>
              <w:t>∶</w:t>
            </w:r>
            <w:r w:rsidRPr="009D6347">
              <w:rPr>
                <w:rFonts w:ascii="Times New Roman" w:hAnsi="Times New Roman" w:cs="Times New Roman"/>
              </w:rPr>
              <w:t>1</w:t>
            </w:r>
          </w:p>
        </w:tc>
      </w:tr>
    </w:tbl>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A.红花为显性性状</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红花A的遗传因子组成为Rr</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红花C与红花D的遗传因子组成不同</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白花B的遗传因子组成为Rr</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A</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红花C和红花D杂交</w:t>
      </w:r>
      <w:r>
        <w:rPr>
          <w:rFonts w:ascii="Times New Roman" w:eastAsia="仿宋_GB2312" w:hAnsi="Times New Roman" w:cs="Times New Roman"/>
        </w:rPr>
        <w:t>，</w:t>
      </w:r>
      <w:r w:rsidRPr="009D6347">
        <w:rPr>
          <w:rFonts w:ascii="Times New Roman" w:eastAsia="仿宋_GB2312" w:hAnsi="Times New Roman" w:cs="Times New Roman"/>
        </w:rPr>
        <w:t>后代中红花</w:t>
      </w:r>
      <w:r w:rsidRPr="009D6347">
        <w:rPr>
          <w:rFonts w:eastAsia="仿宋_GB2312" w:hAnsi="宋体" w:cs="Times New Roman"/>
        </w:rPr>
        <w:t>∶</w:t>
      </w:r>
      <w:r w:rsidRPr="009D6347">
        <w:rPr>
          <w:rFonts w:ascii="Times New Roman" w:eastAsia="仿宋_GB2312" w:hAnsi="Times New Roman" w:cs="Times New Roman"/>
        </w:rPr>
        <w:t>白花</w:t>
      </w:r>
      <w:r w:rsidRPr="009D6347">
        <w:rPr>
          <w:rFonts w:eastAsia="仿宋_GB2312" w:hAnsi="宋体" w:cs="Times New Roman"/>
        </w:rPr>
        <w:t>≈</w:t>
      </w:r>
      <w:r w:rsidRPr="009D6347">
        <w:rPr>
          <w:rFonts w:ascii="Times New Roman" w:eastAsia="仿宋_GB2312" w:hAnsi="Times New Roman" w:cs="Times New Roman"/>
        </w:rPr>
        <w:t>3</w:t>
      </w:r>
      <w:r w:rsidRPr="009D6347">
        <w:rPr>
          <w:rFonts w:eastAsia="仿宋_GB2312" w:hAnsi="宋体" w:cs="Times New Roman"/>
        </w:rPr>
        <w:t>∶</w:t>
      </w:r>
      <w:r w:rsidRPr="009D6347">
        <w:rPr>
          <w:rFonts w:ascii="Times New Roman" w:eastAsia="仿宋_GB2312" w:hAnsi="Times New Roman" w:cs="Times New Roman"/>
        </w:rPr>
        <w:t>1</w:t>
      </w:r>
      <w:r>
        <w:rPr>
          <w:rFonts w:ascii="Times New Roman" w:eastAsia="仿宋_GB2312" w:hAnsi="Times New Roman" w:cs="Times New Roman"/>
        </w:rPr>
        <w:t>，</w:t>
      </w:r>
      <w:r w:rsidRPr="009D6347">
        <w:rPr>
          <w:rFonts w:ascii="Times New Roman" w:eastAsia="仿宋_GB2312" w:hAnsi="Times New Roman" w:cs="Times New Roman"/>
        </w:rPr>
        <w:t>故红花对白花为显性</w:t>
      </w:r>
      <w:r>
        <w:rPr>
          <w:rFonts w:ascii="Times New Roman" w:eastAsia="仿宋_GB2312" w:hAnsi="Times New Roman" w:cs="Times New Roman"/>
        </w:rPr>
        <w:t>，</w:t>
      </w:r>
      <w:r w:rsidRPr="009D6347">
        <w:rPr>
          <w:rFonts w:ascii="Times New Roman" w:eastAsia="仿宋_GB2312" w:hAnsi="Times New Roman" w:cs="Times New Roman"/>
        </w:rPr>
        <w:t>则红花C和红花D的遗传因子组成均为Rr</w:t>
      </w:r>
      <w:r>
        <w:rPr>
          <w:rFonts w:ascii="Times New Roman" w:eastAsia="仿宋_GB2312" w:hAnsi="Times New Roman" w:cs="Times New Roman"/>
        </w:rPr>
        <w:t>，</w:t>
      </w:r>
      <w:r w:rsidRPr="009D6347">
        <w:rPr>
          <w:rFonts w:ascii="Times New Roman" w:eastAsia="仿宋_GB2312" w:hAnsi="Times New Roman" w:cs="Times New Roman"/>
        </w:rPr>
        <w:t>白花B的遗传因子组成为rr</w:t>
      </w:r>
      <w:r>
        <w:rPr>
          <w:rFonts w:ascii="Times New Roman" w:eastAsia="仿宋_GB2312" w:hAnsi="Times New Roman" w:cs="Times New Roman"/>
        </w:rPr>
        <w:t>，</w:t>
      </w:r>
      <w:r w:rsidRPr="009D6347">
        <w:rPr>
          <w:rFonts w:ascii="Times New Roman" w:eastAsia="仿宋_GB2312" w:hAnsi="Times New Roman" w:cs="Times New Roman"/>
        </w:rPr>
        <w:t>杂交组合一中红花A的遗传因子组成为RR。</w:t>
      </w:r>
    </w:p>
    <w:p w:rsidR="005F0267" w:rsidP="005F0267">
      <w:pPr>
        <w:pStyle w:val="PlainText"/>
        <w:tabs>
          <w:tab w:val="left" w:pos="4111"/>
        </w:tabs>
        <w:spacing w:line="360" w:lineRule="auto"/>
        <w:rPr>
          <w:rFonts w:ascii="Times New Roman" w:hAnsi="Times New Roman" w:cs="Times New Roman"/>
        </w:rPr>
      </w:pPr>
      <w:r>
        <w:rPr>
          <w:rFonts w:ascii="Times New Roman" w:eastAsia="黑体" w:hAnsi="Times New Roman" w:cs="Times New Roman"/>
        </w:rPr>
        <w:t>[</w:t>
      </w:r>
      <w:r w:rsidRPr="009D6347">
        <w:rPr>
          <w:rFonts w:ascii="Times New Roman" w:eastAsia="黑体" w:hAnsi="Times New Roman" w:cs="Times New Roman"/>
        </w:rPr>
        <w:t>对点练1</w:t>
      </w:r>
      <w:r>
        <w:rPr>
          <w:rFonts w:ascii="Times New Roman" w:eastAsia="黑体" w:hAnsi="Times New Roman" w:cs="Times New Roman"/>
        </w:rPr>
        <w:t>]</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2021·中原名校联盟</w:t>
      </w:r>
      <w:r>
        <w:rPr>
          <w:rFonts w:ascii="Times New Roman" w:eastAsia="楷体_GB2312" w:hAnsi="Times New Roman" w:cs="Times New Roman"/>
        </w:rPr>
        <w:t>)</w:t>
      </w:r>
      <w:r w:rsidRPr="009D6347">
        <w:rPr>
          <w:rFonts w:ascii="Times New Roman" w:hAnsi="Times New Roman" w:cs="Times New Roman"/>
        </w:rPr>
        <w:t>已知毛色受一对等位基因控制</w:t>
      </w:r>
      <w:r>
        <w:rPr>
          <w:rFonts w:ascii="Times New Roman" w:hAnsi="Times New Roman" w:cs="Times New Roman"/>
        </w:rPr>
        <w:t>，</w:t>
      </w:r>
      <w:r w:rsidRPr="009D6347">
        <w:rPr>
          <w:rFonts w:ascii="Times New Roman" w:hAnsi="Times New Roman" w:cs="Times New Roman"/>
        </w:rPr>
        <w:t>观察羊的毛色</w:t>
      </w:r>
      <w:r>
        <w:rPr>
          <w:rFonts w:ascii="Times New Roman" w:hAnsi="Times New Roman" w:cs="Times New Roman"/>
        </w:rPr>
        <w:t>(</w:t>
      </w:r>
      <w:r w:rsidRPr="009D6347">
        <w:rPr>
          <w:rFonts w:ascii="Times New Roman" w:hAnsi="Times New Roman" w:cs="Times New Roman"/>
        </w:rPr>
        <w:t>白毛和黑毛</w:t>
      </w:r>
      <w:r>
        <w:rPr>
          <w:rFonts w:ascii="Times New Roman" w:hAnsi="Times New Roman" w:cs="Times New Roman"/>
        </w:rPr>
        <w:t>)</w:t>
      </w:r>
      <w:r w:rsidRPr="009D6347">
        <w:rPr>
          <w:rFonts w:ascii="Times New Roman" w:hAnsi="Times New Roman" w:cs="Times New Roman"/>
        </w:rPr>
        <w:t>遗传图解</w:t>
      </w:r>
      <w:r>
        <w:rPr>
          <w:rFonts w:ascii="Times New Roman" w:hAnsi="Times New Roman" w:cs="Times New Roman"/>
        </w:rPr>
        <w:t>，</w:t>
      </w:r>
      <w:r w:rsidRPr="009D6347">
        <w:rPr>
          <w:rFonts w:ascii="Times New Roman" w:hAnsi="Times New Roman" w:cs="Times New Roman"/>
        </w:rPr>
        <w:t>有关分析错误的是</w:t>
      </w:r>
      <w:r>
        <w:rPr>
          <w:rFonts w:ascii="Times New Roman" w:hAnsi="Times New Roman" w:cs="Times New Roman"/>
        </w:rPr>
        <w:t>(　　)</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2" o:spid="_x0000_i1045" type="#_x0000_t75" alt="F:\金榜苑\课件\2022版 创新设计 高考总复习 生物 人教版 新教材（琼津京）课件\教师Word文档\1S310.tif" style="width:242.62pt;height:179.01pt;visibility:visible" filled="f" stroked="f">
            <v:imagedata r:id="rId24" o:title="1S310"/>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这对相对性状中</w:t>
      </w:r>
      <w:r>
        <w:rPr>
          <w:rFonts w:ascii="Times New Roman" w:hAnsi="Times New Roman" w:cs="Times New Roman"/>
        </w:rPr>
        <w:t>，</w:t>
      </w:r>
      <w:r w:rsidRPr="009D6347">
        <w:rPr>
          <w:rFonts w:ascii="Times New Roman" w:hAnsi="Times New Roman" w:cs="Times New Roman"/>
        </w:rPr>
        <w:t>显性性状是白毛</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图中三只黑羊的基因型一定相同</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图中四只白羊的基因型</w:t>
      </w:r>
      <w:r w:rsidRPr="009D6347">
        <w:rPr>
          <w:rFonts w:ascii="Times New Roman" w:hAnsi="Times New Roman" w:cs="Times New Roman"/>
        </w:rPr>
        <w:t>一定不同</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hAnsi="宋体" w:cs="Times New Roman"/>
        </w:rPr>
        <w:t>Ⅲ</w:t>
      </w:r>
      <w:r w:rsidRPr="009D6347">
        <w:rPr>
          <w:rFonts w:ascii="Times New Roman" w:hAnsi="Times New Roman" w:cs="Times New Roman"/>
          <w:vertAlign w:val="subscript"/>
        </w:rPr>
        <w:t>2</w:t>
      </w:r>
      <w:r w:rsidRPr="009D6347">
        <w:rPr>
          <w:rFonts w:ascii="Times New Roman" w:hAnsi="Times New Roman" w:cs="Times New Roman"/>
        </w:rPr>
        <w:t>与一只黑羊交配再生一只黑羊的概率为1/3</w: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sidRPr="009D6347">
        <w:rPr>
          <w:rFonts w:ascii="Times New Roman" w:eastAsia="黑体" w:hAnsi="Times New Roman" w:cs="Times New Roman"/>
        </w:rPr>
        <w:t>答案</w:t>
      </w:r>
      <w:r>
        <w:rPr>
          <w:rFonts w:ascii="Times New Roman" w:hAnsi="Times New Roman" w:cs="Times New Roman"/>
        </w:rPr>
        <w:t>　</w:t>
      </w:r>
      <w:r w:rsidRPr="009D6347">
        <w:rPr>
          <w:rFonts w:ascii="Times New Roman" w:hAnsi="Times New Roman" w:cs="Times New Roman"/>
        </w:rPr>
        <w:t>C</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仿宋_GB2312" w:hAnsi="Times New Roman" w:cs="Times New Roman"/>
        </w:rPr>
        <w:t>　</w:t>
      </w:r>
      <w:r w:rsidRPr="009D6347">
        <w:rPr>
          <w:rFonts w:ascii="Times New Roman" w:eastAsia="仿宋_GB2312" w:hAnsi="Times New Roman" w:cs="Times New Roman"/>
        </w:rPr>
        <w:t>观察遗传图解</w:t>
      </w:r>
      <w:r>
        <w:rPr>
          <w:rFonts w:ascii="Times New Roman" w:eastAsia="仿宋_GB2312" w:hAnsi="Times New Roman" w:cs="Times New Roman"/>
        </w:rPr>
        <w:t>，</w:t>
      </w:r>
      <w:r w:rsidRPr="009D6347">
        <w:rPr>
          <w:rFonts w:ascii="Times New Roman" w:eastAsia="仿宋_GB2312" w:hAnsi="Times New Roman" w:cs="Times New Roman"/>
        </w:rPr>
        <w:t>可根据</w:t>
      </w:r>
      <w:r w:rsidRPr="009D6347">
        <w:rPr>
          <w:rFonts w:eastAsia="仿宋_GB2312" w:hAnsi="宋体" w:cs="Times New Roman"/>
        </w:rPr>
        <w:t>Ⅱ</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和</w:t>
      </w:r>
      <w:r w:rsidRPr="009D6347">
        <w:rPr>
          <w:rFonts w:eastAsia="仿宋_GB2312" w:hAnsi="宋体" w:cs="Times New Roman"/>
        </w:rPr>
        <w:t>Ⅱ</w:t>
      </w:r>
      <w:r w:rsidRPr="009D6347">
        <w:rPr>
          <w:rFonts w:ascii="Times New Roman" w:eastAsia="仿宋_GB2312" w:hAnsi="Times New Roman" w:cs="Times New Roman"/>
          <w:vertAlign w:val="subscript"/>
        </w:rPr>
        <w:t>3</w:t>
      </w:r>
      <w:r w:rsidRPr="009D6347">
        <w:rPr>
          <w:rFonts w:ascii="Times New Roman" w:eastAsia="仿宋_GB2312" w:hAnsi="Times New Roman" w:cs="Times New Roman"/>
        </w:rPr>
        <w:t>两只白羊后代中有黑羊判</w:t>
      </w:r>
      <w:r w:rsidRPr="009D6347">
        <w:rPr>
          <w:rFonts w:ascii="Times New Roman" w:eastAsia="仿宋_GB2312" w:hAnsi="Times New Roman" w:cs="Times New Roman" w:hint="eastAsia"/>
        </w:rPr>
        <w:t>断这对相对性状中白毛是显性性状</w:t>
      </w:r>
      <w:r>
        <w:rPr>
          <w:rFonts w:ascii="Times New Roman" w:eastAsia="仿宋_GB2312" w:hAnsi="Times New Roman" w:cs="Times New Roman" w:hint="eastAsia"/>
        </w:rPr>
        <w:t>，</w:t>
      </w:r>
      <w:r w:rsidRPr="009D6347">
        <w:rPr>
          <w:rFonts w:ascii="Times New Roman" w:eastAsia="仿宋_GB2312" w:hAnsi="Times New Roman" w:cs="Times New Roman" w:hint="eastAsia"/>
        </w:rPr>
        <w:t>黑毛是隐性性状</w:t>
      </w:r>
      <w:r>
        <w:rPr>
          <w:rFonts w:ascii="Times New Roman" w:eastAsia="仿宋_GB2312" w:hAnsi="Times New Roman" w:cs="Times New Roman" w:hint="eastAsia"/>
        </w:rPr>
        <w:t>，</w:t>
      </w:r>
      <w:r w:rsidRPr="009D6347">
        <w:rPr>
          <w:rFonts w:ascii="Times New Roman" w:eastAsia="仿宋_GB2312" w:hAnsi="Times New Roman" w:cs="Times New Roman" w:hint="eastAsia"/>
        </w:rPr>
        <w:t>故图中三只黑羊的基因型一定相同；图中</w:t>
      </w:r>
      <w:r w:rsidRPr="009D6347">
        <w:rPr>
          <w:rFonts w:eastAsia="仿宋_GB2312" w:hAnsi="宋体" w:cs="Times New Roman" w:hint="eastAsia"/>
        </w:rPr>
        <w:t>Ⅱ</w:t>
      </w:r>
      <w:r w:rsidRPr="009D6347">
        <w:rPr>
          <w:rFonts w:ascii="Times New Roman" w:eastAsia="仿宋_GB2312" w:hAnsi="Times New Roman" w:cs="Times New Roman" w:hint="eastAsia"/>
        </w:rPr>
        <w:t>、</w:t>
      </w:r>
      <w:r w:rsidRPr="009D6347">
        <w:rPr>
          <w:rFonts w:eastAsia="仿宋_GB2312" w:hAnsi="宋体" w:cs="Times New Roman" w:hint="eastAsia"/>
        </w:rPr>
        <w:t>Ⅲ</w:t>
      </w:r>
      <w:r w:rsidRPr="009D6347">
        <w:rPr>
          <w:rFonts w:ascii="Times New Roman" w:eastAsia="仿宋_GB2312" w:hAnsi="Times New Roman" w:cs="Times New Roman" w:hint="eastAsia"/>
        </w:rPr>
        <w:t>代中都有黑羊</w:t>
      </w:r>
      <w:r>
        <w:rPr>
          <w:rFonts w:ascii="Times New Roman" w:eastAsia="仿宋_GB2312" w:hAnsi="Times New Roman" w:cs="Times New Roman" w:hint="eastAsia"/>
        </w:rPr>
        <w:t>，</w:t>
      </w:r>
      <w:r w:rsidRPr="009D6347">
        <w:rPr>
          <w:rFonts w:ascii="Times New Roman" w:eastAsia="仿宋_GB2312" w:hAnsi="Times New Roman" w:cs="Times New Roman" w:hint="eastAsia"/>
        </w:rPr>
        <w:t>可判断</w:t>
      </w:r>
      <w:r w:rsidRPr="009D6347">
        <w:rPr>
          <w:rFonts w:eastAsia="仿宋_GB2312" w:hAnsi="宋体" w:cs="Times New Roman" w:hint="eastAsia"/>
        </w:rPr>
        <w:t>Ⅰ</w:t>
      </w:r>
      <w:r w:rsidRPr="009D6347">
        <w:rPr>
          <w:rFonts w:ascii="Times New Roman" w:eastAsia="仿宋_GB2312" w:hAnsi="Times New Roman" w:cs="Times New Roman" w:hint="eastAsia"/>
        </w:rPr>
        <w:t>、</w:t>
      </w:r>
      <w:r w:rsidRPr="009D6347">
        <w:rPr>
          <w:rFonts w:eastAsia="仿宋_GB2312" w:hAnsi="宋体" w:cs="Times New Roman" w:hint="eastAsia"/>
        </w:rPr>
        <w:t>Ⅱ</w:t>
      </w:r>
      <w:r w:rsidRPr="009D6347">
        <w:rPr>
          <w:rFonts w:ascii="Times New Roman" w:eastAsia="仿宋_GB2312" w:hAnsi="Times New Roman" w:cs="Times New Roman" w:hint="eastAsia"/>
        </w:rPr>
        <w:t>代中白羊均为杂合体</w:t>
      </w:r>
      <w:r>
        <w:rPr>
          <w:rFonts w:ascii="Times New Roman" w:eastAsia="仿宋_GB2312" w:hAnsi="Times New Roman" w:cs="Times New Roman" w:hint="eastAsia"/>
        </w:rPr>
        <w:t>，</w:t>
      </w:r>
      <w:r w:rsidRPr="009D6347">
        <w:rPr>
          <w:rFonts w:ascii="Times New Roman" w:eastAsia="仿宋_GB2312" w:hAnsi="Times New Roman" w:cs="Times New Roman" w:hint="eastAsia"/>
        </w:rPr>
        <w:t>但</w:t>
      </w:r>
      <w:r w:rsidRPr="009D6347">
        <w:rPr>
          <w:rFonts w:eastAsia="仿宋_GB2312" w:hAnsi="宋体" w:cs="Times New Roman" w:hint="eastAsia"/>
        </w:rPr>
        <w:t>Ⅲ</w:t>
      </w:r>
      <w:r w:rsidRPr="009D6347">
        <w:rPr>
          <w:rFonts w:ascii="Times New Roman" w:eastAsia="仿宋_GB2312" w:hAnsi="Times New Roman" w:cs="Times New Roman"/>
          <w:vertAlign w:val="subscript"/>
        </w:rPr>
        <w:t>2</w:t>
      </w:r>
      <w:r w:rsidRPr="009D6347">
        <w:rPr>
          <w:rFonts w:ascii="Times New Roman" w:eastAsia="仿宋_GB2312" w:hAnsi="Times New Roman" w:cs="Times New Roman"/>
        </w:rPr>
        <w:t>的基因型可为纯合</w:t>
      </w:r>
      <w:r>
        <w:rPr>
          <w:rFonts w:ascii="Times New Roman" w:eastAsia="仿宋_GB2312" w:hAnsi="Times New Roman" w:cs="Times New Roman"/>
        </w:rPr>
        <w:t>，</w:t>
      </w:r>
      <w:r w:rsidRPr="009D6347">
        <w:rPr>
          <w:rFonts w:ascii="Times New Roman" w:eastAsia="仿宋_GB2312" w:hAnsi="Times New Roman" w:cs="Times New Roman"/>
        </w:rPr>
        <w:t>也可为杂合</w:t>
      </w:r>
      <w:r>
        <w:rPr>
          <w:rFonts w:ascii="Times New Roman" w:eastAsia="仿宋_GB2312" w:hAnsi="Times New Roman" w:cs="Times New Roman"/>
        </w:rPr>
        <w:t>，</w:t>
      </w:r>
      <w:r w:rsidRPr="009D6347">
        <w:rPr>
          <w:rFonts w:ascii="Times New Roman" w:eastAsia="仿宋_GB2312" w:hAnsi="Times New Roman" w:cs="Times New Roman"/>
        </w:rPr>
        <w:t>为杂合的概率为2/3</w:t>
      </w:r>
      <w:r>
        <w:rPr>
          <w:rFonts w:ascii="Times New Roman" w:eastAsia="仿宋_GB2312" w:hAnsi="Times New Roman" w:cs="Times New Roman"/>
        </w:rPr>
        <w:t>，</w:t>
      </w:r>
      <w:r w:rsidRPr="009D6347">
        <w:rPr>
          <w:rFonts w:ascii="Times New Roman" w:eastAsia="仿宋_GB2312" w:hAnsi="Times New Roman" w:cs="Times New Roman"/>
        </w:rPr>
        <w:t>它与一只黑羊交配再生一只黑羊的概率为2/3</w:t>
      </w:r>
      <w:r w:rsidRPr="009D6347">
        <w:rPr>
          <w:rFonts w:hAnsi="宋体" w:cs="Times New Roman"/>
        </w:rPr>
        <w:t>×</w:t>
      </w:r>
      <w:r w:rsidRPr="009D6347">
        <w:rPr>
          <w:rFonts w:ascii="Times New Roman" w:eastAsia="仿宋_GB2312" w:hAnsi="Times New Roman" w:cs="Times New Roman"/>
        </w:rPr>
        <w:t>1/2＝1/3。</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重点题型2</w:t>
      </w:r>
      <w:r>
        <w:rPr>
          <w:rFonts w:ascii="Times New Roman" w:eastAsia="黑体" w:hAnsi="Times New Roman" w:cs="Times New Roman"/>
        </w:rPr>
        <w:t>　</w:t>
      </w:r>
      <w:r w:rsidRPr="009D6347">
        <w:rPr>
          <w:rFonts w:ascii="Times New Roman" w:eastAsia="黑体" w:hAnsi="Times New Roman" w:cs="Times New Roman"/>
        </w:rPr>
        <w:t>显、隐性性状的判断</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1</w:t>
      </w:r>
      <w:r>
        <w:rPr>
          <w:rFonts w:ascii="Times New Roman" w:hAnsi="Times New Roman" w:cs="Times New Roman"/>
        </w:rPr>
        <w:t>)</w:t>
      </w:r>
      <w:r w:rsidRPr="009D6347">
        <w:rPr>
          <w:rFonts w:ascii="Times New Roman" w:hAnsi="Times New Roman" w:cs="Times New Roman"/>
        </w:rPr>
        <w:t>根据子代性状判断</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1" o:spid="_x0000_i1046" type="#_x0000_t75" alt="F:\金榜苑\课件\2022版 创新设计 高考总复习 生物 人教版 新教材（琼津京）课件\教师Word文档\L326.TIF" style="width:227.78pt;height:140.24pt;visibility:visible" filled="f" stroked="f">
            <v:imagedata r:id="rId25" o:title="L326"/>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提醒</w:t>
      </w:r>
      <w:r>
        <w:rPr>
          <w:rFonts w:ascii="Times New Roman" w:eastAsia="黑体" w:hAnsi="Times New Roman" w:cs="Times New Roman"/>
        </w:rPr>
        <w:t>　</w:t>
      </w:r>
      <w:r w:rsidRPr="009D6347">
        <w:rPr>
          <w:rFonts w:ascii="Times New Roman" w:eastAsia="楷体_GB2312" w:hAnsi="Times New Roman" w:cs="Times New Roman"/>
        </w:rPr>
        <w:t>测交不能用于判断性状的显隐性关系</w:t>
      </w:r>
      <w:r>
        <w:rPr>
          <w:rFonts w:ascii="Times New Roman" w:eastAsia="楷体_GB2312" w:hAnsi="Times New Roman" w:cs="Times New Roman"/>
        </w:rPr>
        <w:t>，</w:t>
      </w:r>
      <w:r w:rsidRPr="009D6347">
        <w:rPr>
          <w:rFonts w:ascii="Times New Roman" w:eastAsia="楷体_GB2312" w:hAnsi="Times New Roman" w:cs="Times New Roman" w:hint="eastAsia"/>
        </w:rPr>
        <w:t>因为测交实验是在已知显隐性的基础上进</w:t>
      </w:r>
      <w:r w:rsidRPr="009D6347">
        <w:rPr>
          <w:rFonts w:ascii="Times New Roman" w:eastAsia="楷体_GB2312" w:hAnsi="Times New Roman" w:cs="Times New Roman" w:hint="eastAsia"/>
        </w:rPr>
        <w:t>行的验证性实验。</w:t>
      </w:r>
    </w:p>
    <w:p w:rsidR="005F0267" w:rsidP="005F0267">
      <w:pPr>
        <w:pStyle w:val="PlainText"/>
        <w:tabs>
          <w:tab w:val="left" w:pos="4111"/>
        </w:tabs>
        <w:spacing w:line="360" w:lineRule="auto"/>
        <w:rPr>
          <w:rFonts w:ascii="Times New Roman" w:hAnsi="Times New Roman" w:cs="Times New Roman"/>
        </w:rPr>
      </w:pPr>
      <w:r>
        <w:rPr>
          <w:rFonts w:ascii="Times New Roman" w:hAnsi="Times New Roman" w:cs="Times New Roman"/>
        </w:rPr>
        <w:t>(</w:t>
      </w:r>
      <w:r w:rsidRPr="009D6347">
        <w:rPr>
          <w:rFonts w:ascii="Times New Roman" w:hAnsi="Times New Roman" w:cs="Times New Roman"/>
        </w:rPr>
        <w:t>2</w:t>
      </w:r>
      <w:r>
        <w:rPr>
          <w:rFonts w:ascii="Times New Roman" w:hAnsi="Times New Roman" w:cs="Times New Roman"/>
        </w:rPr>
        <w:t>)</w:t>
      </w:r>
      <w:r w:rsidRPr="009D6347">
        <w:rPr>
          <w:rFonts w:ascii="Times New Roman" w:hAnsi="Times New Roman" w:cs="Times New Roman"/>
        </w:rPr>
        <w:t>根据遗传系谱图判断</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20" o:spid="_x0000_i1047" type="#_x0000_t75" alt="F:\金榜苑\课件\2022版 创新设计 高考总复习 生物 人教版 新教材（琼津京）课件\教师Word文档\b32.TIF" style="width:308.98pt;height:190.81pt;visibility:visible" filled="f" stroked="f">
            <v:imagedata r:id="rId26" o:title="b32"/>
            <o:lock v:ext="edit" aspectratio="t"/>
          </v:shape>
        </w:pict>
      </w:r>
    </w:p>
    <w:p w:rsidR="005F0267" w:rsidP="005F0267">
      <w:pPr>
        <w:pStyle w:val="PlainText"/>
        <w:tabs>
          <w:tab w:val="left" w:pos="4111"/>
        </w:tabs>
        <w:spacing w:line="360" w:lineRule="auto"/>
        <w:rPr>
          <w:rFonts w:ascii="Times New Roman" w:hAnsi="Times New Roman" w:cs="Times New Roman"/>
        </w:rPr>
        <w:sectPr>
          <w:type w:val="nextPage"/>
          <w:pgSz w:w="11906" w:h="16838"/>
          <w:pgMar w:top="1440" w:right="1800" w:bottom="1440" w:left="1800" w:header="851" w:footer="992" w:gutter="0"/>
          <w:pgNumType w:start="12"/>
          <w:cols w:space="425"/>
          <w:titlePg w:val="0"/>
          <w:docGrid w:type="lines" w:linePitch="312"/>
        </w:sectPr>
      </w:pPr>
      <w:r>
        <w:rPr>
          <w:rFonts w:ascii="Times New Roman" w:hAnsi="Times New Roman" w:cs="Times New Roman"/>
        </w:rPr>
        <w:t>(</w:t>
      </w:r>
      <w:r w:rsidRPr="009D6347">
        <w:rPr>
          <w:rFonts w:ascii="Times New Roman" w:hAnsi="Times New Roman" w:cs="Times New Roman"/>
        </w:rPr>
        <w:t>3</w:t>
      </w:r>
      <w:r>
        <w:rPr>
          <w:rFonts w:ascii="Times New Roman" w:hAnsi="Times New Roman" w:cs="Times New Roman"/>
        </w:rPr>
        <w:t>)</w:t>
      </w:r>
      <w:r w:rsidRPr="009D6347">
        <w:rPr>
          <w:rFonts w:hAnsi="宋体" w:cs="Times New Roman"/>
        </w:rPr>
        <w:t>“</w:t>
      </w:r>
      <w:r w:rsidRPr="009D6347">
        <w:rPr>
          <w:rFonts w:ascii="Times New Roman" w:hAnsi="Times New Roman" w:cs="Times New Roman"/>
        </w:rPr>
        <w:t>实验法</w:t>
      </w:r>
      <w:r w:rsidRPr="009D6347">
        <w:rPr>
          <w:rFonts w:hAnsi="宋体" w:cs="Times New Roman"/>
        </w:rPr>
        <w:t>”</w:t>
      </w:r>
      <w:r w:rsidRPr="009D6347">
        <w:rPr>
          <w:rFonts w:ascii="Times New Roman" w:hAnsi="Times New Roman" w:cs="Times New Roman"/>
        </w:rPr>
        <w:t>判断性状的显隐性</w:t>
      </w:r>
    </w:p>
    <w:p w:rsidR="005F0267" w:rsidP="005F0267">
      <w:pPr>
        <w:pStyle w:val="PlainText"/>
        <w:tabs>
          <w:tab w:val="left" w:pos="4111"/>
        </w:tabs>
        <w:spacing w:line="360" w:lineRule="auto"/>
        <w:jc w:val="center"/>
        <w:rPr>
          <w:rFonts w:ascii="Times New Roman" w:hAnsi="Times New Roman" w:cs="Times New Roman"/>
        </w:rPr>
      </w:pPr>
      <w:r>
        <w:rPr>
          <w:rFonts w:ascii="Times New Roman" w:hAnsi="Times New Roman" w:cs="Times New Roman"/>
          <w:noProof/>
        </w:rPr>
        <w:pict>
          <v:shape id="图片 19" o:spid="_x0000_i1048" type="#_x0000_t75" alt="F:\金榜苑\课件\2022版 创新设计 高考总复习 生物 人教版 新教材（琼津京）课件\教师Word文档\6S381C.TIF" style="width:317.52pt;height:155.71pt;visibility:visible" filled="f" stroked="f">
            <v:imagedata r:id="rId27" o:title="6S381C"/>
            <o:lock v:ext="edit" aspectratio="t"/>
          </v:shape>
        </w:pic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【典例2】</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2014·海南卷</w:t>
      </w:r>
      <w:r>
        <w:rPr>
          <w:rFonts w:ascii="Times New Roman" w:eastAsia="楷体_GB2312" w:hAnsi="Times New Roman" w:cs="Times New Roman"/>
        </w:rPr>
        <w:t>，</w:t>
      </w:r>
      <w:r w:rsidRPr="009D6347">
        <w:rPr>
          <w:rFonts w:ascii="Times New Roman" w:eastAsia="楷体_GB2312" w:hAnsi="Times New Roman" w:cs="Times New Roman"/>
        </w:rPr>
        <w:t>25</w:t>
      </w:r>
      <w:r>
        <w:rPr>
          <w:rFonts w:ascii="Times New Roman" w:eastAsia="楷体_GB2312" w:hAnsi="Times New Roman" w:cs="Times New Roman"/>
        </w:rPr>
        <w:t>)</w:t>
      </w:r>
      <w:r w:rsidRPr="009D6347">
        <w:rPr>
          <w:rFonts w:ascii="Times New Roman" w:hAnsi="Times New Roman" w:cs="Times New Roman"/>
        </w:rPr>
        <w:t>某二倍体植物中</w:t>
      </w:r>
      <w:r>
        <w:rPr>
          <w:rFonts w:ascii="Times New Roman" w:hAnsi="Times New Roman" w:cs="Times New Roman"/>
        </w:rPr>
        <w:t>，</w:t>
      </w:r>
      <w:r w:rsidRPr="009D6347">
        <w:rPr>
          <w:rFonts w:ascii="Times New Roman" w:hAnsi="Times New Roman" w:cs="Times New Roman"/>
        </w:rPr>
        <w:t>抗病和感病这对相对性状由一对等位基因控制。要确定这对性状的显隐性关系</w:t>
      </w:r>
      <w:r>
        <w:rPr>
          <w:rFonts w:ascii="Times New Roman" w:hAnsi="Times New Roman" w:cs="Times New Roman"/>
        </w:rPr>
        <w:t>，</w:t>
      </w:r>
      <w:r w:rsidRPr="009D6347">
        <w:rPr>
          <w:rFonts w:ascii="Times New Roman" w:hAnsi="Times New Roman" w:cs="Times New Roman"/>
        </w:rPr>
        <w:t>应该选用的杂交组合是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抗病株</w:t>
      </w:r>
      <w:r w:rsidRPr="009D6347">
        <w:rPr>
          <w:rFonts w:hAnsi="宋体" w:cs="Times New Roman"/>
        </w:rPr>
        <w:t>×</w:t>
      </w:r>
      <w:r w:rsidRPr="009D6347">
        <w:rPr>
          <w:rFonts w:ascii="Times New Roman" w:hAnsi="Times New Roman" w:cs="Times New Roman"/>
        </w:rPr>
        <w:t>感病株</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抗病纯合体</w:t>
      </w:r>
      <w:r w:rsidRPr="009D6347">
        <w:rPr>
          <w:rFonts w:hAnsi="宋体" w:cs="Times New Roman"/>
        </w:rPr>
        <w:t>×</w:t>
      </w:r>
      <w:r w:rsidRPr="009D6347">
        <w:rPr>
          <w:rFonts w:ascii="Times New Roman" w:hAnsi="Times New Roman" w:cs="Times New Roman"/>
        </w:rPr>
        <w:t>感病纯合体</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抗</w:t>
      </w:r>
      <w:r w:rsidRPr="009D6347">
        <w:rPr>
          <w:rFonts w:ascii="Times New Roman" w:hAnsi="Times New Roman" w:cs="Times New Roman" w:hint="eastAsia"/>
        </w:rPr>
        <w:t>病株</w:t>
      </w:r>
      <w:r w:rsidRPr="009D6347">
        <w:rPr>
          <w:rFonts w:hAnsi="宋体" w:cs="Times New Roman" w:hint="eastAsia"/>
        </w:rPr>
        <w:t>×</w:t>
      </w:r>
      <w:r w:rsidRPr="009D6347">
        <w:rPr>
          <w:rFonts w:ascii="Times New Roman" w:hAnsi="Times New Roman" w:cs="Times New Roman" w:hint="eastAsia"/>
        </w:rPr>
        <w:t>抗病株</w:t>
      </w:r>
      <w:r>
        <w:rPr>
          <w:rFonts w:ascii="Times New Roman" w:hAnsi="Times New Roman" w:cs="Times New Roman" w:hint="eastAsia"/>
        </w:rPr>
        <w:t>，</w:t>
      </w:r>
      <w:r w:rsidRPr="009D6347">
        <w:rPr>
          <w:rFonts w:ascii="Times New Roman" w:hAnsi="Times New Roman" w:cs="Times New Roman" w:hint="eastAsia"/>
        </w:rPr>
        <w:t>或感病株</w:t>
      </w:r>
      <w:r w:rsidRPr="009D6347">
        <w:rPr>
          <w:rFonts w:hAnsi="宋体" w:cs="Times New Roman" w:hint="eastAsia"/>
        </w:rPr>
        <w:t>×</w:t>
      </w:r>
      <w:r w:rsidRPr="009D6347">
        <w:rPr>
          <w:rFonts w:ascii="Times New Roman" w:hAnsi="Times New Roman" w:cs="Times New Roman" w:hint="eastAsia"/>
        </w:rPr>
        <w:t>感病株</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hint="eastAsia"/>
        </w:rPr>
        <w:t>.</w:t>
      </w:r>
      <w:r w:rsidRPr="009D6347">
        <w:rPr>
          <w:rFonts w:ascii="Times New Roman" w:hAnsi="Times New Roman" w:cs="Times New Roman"/>
        </w:rPr>
        <w:t>抗病纯合体</w:t>
      </w:r>
      <w:r w:rsidRPr="009D6347">
        <w:rPr>
          <w:rFonts w:hAnsi="宋体" w:cs="Times New Roman"/>
        </w:rPr>
        <w:t>×</w:t>
      </w:r>
      <w:r w:rsidRPr="009D6347">
        <w:rPr>
          <w:rFonts w:ascii="Times New Roman" w:hAnsi="Times New Roman" w:cs="Times New Roman"/>
        </w:rPr>
        <w:t>抗病纯合体</w:t>
      </w:r>
      <w:r>
        <w:rPr>
          <w:rFonts w:ascii="Times New Roman" w:hAnsi="Times New Roman" w:cs="Times New Roman"/>
        </w:rPr>
        <w:t>，</w:t>
      </w:r>
      <w:r w:rsidRPr="009D6347">
        <w:rPr>
          <w:rFonts w:ascii="Times New Roman" w:hAnsi="Times New Roman" w:cs="Times New Roman"/>
        </w:rPr>
        <w:t>或感病纯合体</w:t>
      </w:r>
      <w:r w:rsidRPr="009D6347">
        <w:rPr>
          <w:rFonts w:hAnsi="宋体" w:cs="Times New Roman"/>
        </w:rPr>
        <w:t>×</w:t>
      </w:r>
      <w:r w:rsidRPr="009D6347">
        <w:rPr>
          <w:rFonts w:ascii="Times New Roman" w:hAnsi="Times New Roman" w:cs="Times New Roman"/>
        </w:rPr>
        <w:t>感病纯合体</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答案</w:t>
      </w:r>
      <w:r>
        <w:rPr>
          <w:rFonts w:ascii="Times New Roman" w:eastAsia="黑体" w:hAnsi="Times New Roman" w:cs="Times New Roman"/>
        </w:rPr>
        <w:t>　</w:t>
      </w:r>
      <w:r w:rsidRPr="009D6347">
        <w:rPr>
          <w:rFonts w:ascii="Times New Roman" w:hAnsi="Times New Roman" w:cs="Times New Roman"/>
        </w:rPr>
        <w:t>B</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因不确定亲本是否纯合</w:t>
      </w:r>
      <w:r>
        <w:rPr>
          <w:rFonts w:ascii="Times New Roman" w:eastAsia="仿宋_GB2312" w:hAnsi="Times New Roman" w:cs="Times New Roman"/>
        </w:rPr>
        <w:t>，</w:t>
      </w:r>
      <w:r w:rsidRPr="009D6347">
        <w:rPr>
          <w:rFonts w:ascii="Times New Roman" w:eastAsia="仿宋_GB2312" w:hAnsi="Times New Roman" w:cs="Times New Roman"/>
        </w:rPr>
        <w:t>若抗病株与感病株的杂交后代只有一种表型</w:t>
      </w:r>
      <w:r>
        <w:rPr>
          <w:rFonts w:ascii="Times New Roman" w:eastAsia="仿宋_GB2312" w:hAnsi="Times New Roman" w:cs="Times New Roman"/>
        </w:rPr>
        <w:t>，</w:t>
      </w:r>
      <w:r w:rsidRPr="009D6347">
        <w:rPr>
          <w:rFonts w:ascii="Times New Roman" w:eastAsia="仿宋_GB2312" w:hAnsi="Times New Roman" w:cs="Times New Roman"/>
        </w:rPr>
        <w:t>则可判断显隐性关系</w:t>
      </w:r>
      <w:r>
        <w:rPr>
          <w:rFonts w:ascii="Times New Roman" w:eastAsia="仿宋_GB2312" w:hAnsi="Times New Roman" w:cs="Times New Roman"/>
        </w:rPr>
        <w:t>，</w:t>
      </w:r>
      <w:r w:rsidRPr="009D6347">
        <w:rPr>
          <w:rFonts w:ascii="Times New Roman" w:eastAsia="仿宋_GB2312" w:hAnsi="Times New Roman" w:cs="Times New Roman"/>
        </w:rPr>
        <w:t>若抗病株与感病株的杂交后代有两种</w:t>
      </w:r>
      <w:r w:rsidRPr="009D6347">
        <w:rPr>
          <w:rFonts w:ascii="Times New Roman" w:eastAsia="仿宋_GB2312" w:hAnsi="Times New Roman" w:cs="Times New Roman"/>
        </w:rPr>
        <w:t>表型</w:t>
      </w:r>
      <w:r>
        <w:rPr>
          <w:rFonts w:ascii="Times New Roman" w:eastAsia="仿宋_GB2312" w:hAnsi="Times New Roman" w:cs="Times New Roman"/>
        </w:rPr>
        <w:t>，</w:t>
      </w:r>
      <w:r w:rsidRPr="009D6347">
        <w:rPr>
          <w:rFonts w:ascii="Times New Roman" w:eastAsia="仿宋_GB2312" w:hAnsi="Times New Roman" w:cs="Times New Roman"/>
        </w:rPr>
        <w:t>则不能判断显隐性关系</w:t>
      </w:r>
      <w:r>
        <w:rPr>
          <w:rFonts w:ascii="Times New Roman" w:eastAsia="仿宋_GB2312" w:hAnsi="Times New Roman" w:cs="Times New Roman"/>
        </w:rPr>
        <w:t>，</w:t>
      </w:r>
      <w:r w:rsidRPr="009D6347">
        <w:rPr>
          <w:rFonts w:ascii="Times New Roman" w:eastAsia="仿宋_GB2312" w:hAnsi="Times New Roman" w:cs="Times New Roman"/>
        </w:rPr>
        <w:t>A错误；因不确定亲本是否纯合</w:t>
      </w:r>
      <w:r>
        <w:rPr>
          <w:rFonts w:ascii="Times New Roman" w:eastAsia="仿宋_GB2312" w:hAnsi="Times New Roman" w:cs="Times New Roman"/>
        </w:rPr>
        <w:t>，</w:t>
      </w:r>
      <w:r w:rsidRPr="009D6347">
        <w:rPr>
          <w:rFonts w:ascii="Times New Roman" w:eastAsia="仿宋_GB2312" w:hAnsi="Times New Roman" w:cs="Times New Roman"/>
        </w:rPr>
        <w:t>若抗病和感病的植株都是纯合体</w:t>
      </w:r>
      <w:r>
        <w:rPr>
          <w:rFonts w:ascii="Times New Roman" w:eastAsia="仿宋_GB2312" w:hAnsi="Times New Roman" w:cs="Times New Roman"/>
        </w:rPr>
        <w:t>，</w:t>
      </w:r>
      <w:r w:rsidRPr="009D6347">
        <w:rPr>
          <w:rFonts w:ascii="Times New Roman" w:eastAsia="仿宋_GB2312" w:hAnsi="Times New Roman" w:cs="Times New Roman"/>
        </w:rPr>
        <w:t>则抗病株</w:t>
      </w:r>
      <w:r w:rsidRPr="009D6347">
        <w:rPr>
          <w:rFonts w:hAnsi="宋体" w:cs="Times New Roman"/>
        </w:rPr>
        <w:t>×</w:t>
      </w:r>
      <w:r w:rsidRPr="009D6347">
        <w:rPr>
          <w:rFonts w:ascii="Times New Roman" w:eastAsia="仿宋_GB2312" w:hAnsi="Times New Roman" w:cs="Times New Roman"/>
        </w:rPr>
        <w:t>抗病株、感病株</w:t>
      </w:r>
      <w:r w:rsidRPr="009D6347">
        <w:rPr>
          <w:rFonts w:hAnsi="宋体" w:cs="Times New Roman"/>
        </w:rPr>
        <w:t>×</w:t>
      </w:r>
      <w:r w:rsidRPr="009D6347">
        <w:rPr>
          <w:rFonts w:ascii="Times New Roman" w:eastAsia="仿宋_GB2312" w:hAnsi="Times New Roman" w:cs="Times New Roman"/>
        </w:rPr>
        <w:t>感病株的后代都无性状分离</w:t>
      </w:r>
      <w:r>
        <w:rPr>
          <w:rFonts w:ascii="Times New Roman" w:eastAsia="仿宋_GB2312" w:hAnsi="Times New Roman" w:cs="Times New Roman"/>
        </w:rPr>
        <w:t>，</w:t>
      </w:r>
      <w:r w:rsidRPr="009D6347">
        <w:rPr>
          <w:rFonts w:ascii="Times New Roman" w:eastAsia="仿宋_GB2312" w:hAnsi="Times New Roman" w:cs="Times New Roman"/>
        </w:rPr>
        <w:t>无法判断显隐性</w:t>
      </w:r>
      <w:r>
        <w:rPr>
          <w:rFonts w:ascii="Times New Roman" w:eastAsia="仿宋_GB2312" w:hAnsi="Times New Roman" w:cs="Times New Roman"/>
        </w:rPr>
        <w:t>，</w:t>
      </w:r>
      <w:r w:rsidRPr="009D6347">
        <w:rPr>
          <w:rFonts w:ascii="Times New Roman" w:eastAsia="仿宋_GB2312" w:hAnsi="Times New Roman" w:cs="Times New Roman"/>
        </w:rPr>
        <w:t>C、D错误。</w:t>
      </w:r>
    </w:p>
    <w:p w:rsidR="005F0267" w:rsidP="005F0267">
      <w:pPr>
        <w:pStyle w:val="PlainText"/>
        <w:tabs>
          <w:tab w:val="left" w:pos="4111"/>
        </w:tabs>
        <w:spacing w:line="360" w:lineRule="auto"/>
        <w:rPr>
          <w:rFonts w:ascii="Times New Roman" w:hAnsi="Times New Roman" w:cs="Times New Roman"/>
        </w:rPr>
      </w:pPr>
      <w:r>
        <w:rPr>
          <w:rFonts w:ascii="Times New Roman" w:eastAsia="黑体" w:hAnsi="Times New Roman" w:cs="Times New Roman"/>
        </w:rPr>
        <w:t>[</w:t>
      </w:r>
      <w:r w:rsidRPr="009D6347">
        <w:rPr>
          <w:rFonts w:ascii="Times New Roman" w:eastAsia="黑体" w:hAnsi="Times New Roman" w:cs="Times New Roman"/>
        </w:rPr>
        <w:t>对</w:t>
      </w:r>
      <w:r w:rsidRPr="009D6347">
        <w:rPr>
          <w:rFonts w:ascii="Times New Roman" w:eastAsia="黑体" w:hAnsi="Times New Roman" w:cs="Times New Roman" w:hint="eastAsia"/>
        </w:rPr>
        <w:t>点练</w:t>
      </w:r>
      <w:r w:rsidRPr="009D6347">
        <w:rPr>
          <w:rFonts w:ascii="Times New Roman" w:eastAsia="黑体" w:hAnsi="Times New Roman" w:cs="Times New Roman"/>
        </w:rPr>
        <w:t>2</w:t>
      </w:r>
      <w:r>
        <w:rPr>
          <w:rFonts w:ascii="Times New Roman" w:eastAsia="黑体" w:hAnsi="Times New Roman" w:cs="Times New Roman"/>
        </w:rPr>
        <w:t>]</w:t>
      </w:r>
      <w:r>
        <w:rPr>
          <w:rFonts w:ascii="Times New Roman" w:hAnsi="Times New Roman" w:cs="Times New Roman"/>
        </w:rPr>
        <w:t>　</w:t>
      </w:r>
      <w:r>
        <w:rPr>
          <w:rFonts w:ascii="Times New Roman" w:eastAsia="楷体_GB2312" w:hAnsi="Times New Roman" w:cs="Times New Roman"/>
        </w:rPr>
        <w:t>(</w:t>
      </w:r>
      <w:r w:rsidRPr="009D6347">
        <w:rPr>
          <w:rFonts w:ascii="Times New Roman" w:eastAsia="楷体_GB2312" w:hAnsi="Times New Roman" w:cs="Times New Roman"/>
        </w:rPr>
        <w:t>2021·河南洛阳尖子生联考</w:t>
      </w:r>
      <w:r>
        <w:rPr>
          <w:rFonts w:ascii="Times New Roman" w:eastAsia="楷体_GB2312" w:hAnsi="Times New Roman" w:cs="Times New Roman"/>
        </w:rPr>
        <w:t>)</w:t>
      </w:r>
      <w:r w:rsidRPr="009D6347">
        <w:rPr>
          <w:rFonts w:ascii="Times New Roman" w:hAnsi="Times New Roman" w:cs="Times New Roman"/>
        </w:rPr>
        <w:t>黄瓜是雌雄同株单性花植物</w:t>
      </w:r>
      <w:r>
        <w:rPr>
          <w:rFonts w:ascii="Times New Roman" w:hAnsi="Times New Roman" w:cs="Times New Roman"/>
        </w:rPr>
        <w:t>，</w:t>
      </w:r>
      <w:r w:rsidRPr="009D6347">
        <w:rPr>
          <w:rFonts w:ascii="Times New Roman" w:hAnsi="Times New Roman" w:cs="Times New Roman"/>
        </w:rPr>
        <w:t>果皮的绿色和黄色是受一对等位基因控制的具有完全显、隐性关系的相对性状。从种群中选定两个个体进行杂交</w:t>
      </w:r>
      <w:r>
        <w:rPr>
          <w:rFonts w:ascii="Times New Roman" w:hAnsi="Times New Roman" w:cs="Times New Roman"/>
        </w:rPr>
        <w:t>，</w:t>
      </w:r>
      <w:r w:rsidRPr="009D6347">
        <w:rPr>
          <w:rFonts w:ascii="Times New Roman" w:hAnsi="Times New Roman" w:cs="Times New Roman"/>
        </w:rPr>
        <w:t>根据子代的表型一定能判断显、隐性关系的是</w:t>
      </w:r>
      <w:r>
        <w:rPr>
          <w:rFonts w:ascii="Times New Roman" w:hAnsi="Times New Roman" w:cs="Times New Roman"/>
        </w:rPr>
        <w:t>(　　)</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A</w:t>
      </w:r>
      <w:r>
        <w:rPr>
          <w:rFonts w:ascii="Times New Roman" w:hAnsi="Times New Roman" w:cs="Times New Roman"/>
        </w:rPr>
        <w:t>.</w:t>
      </w:r>
      <w:r w:rsidRPr="009D6347">
        <w:rPr>
          <w:rFonts w:ascii="Times New Roman" w:hAnsi="Times New Roman" w:cs="Times New Roman"/>
        </w:rPr>
        <w:t>绿色果皮植株自交和黄色果皮植株自交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B</w:t>
      </w:r>
      <w:r>
        <w:rPr>
          <w:rFonts w:ascii="Times New Roman" w:hAnsi="Times New Roman" w:cs="Times New Roman"/>
        </w:rPr>
        <w:t>.</w:t>
      </w:r>
      <w:r w:rsidRPr="009D6347">
        <w:rPr>
          <w:rFonts w:ascii="Times New Roman" w:hAnsi="Times New Roman" w:cs="Times New Roman"/>
        </w:rPr>
        <w:t>绿色果皮植株和黄色果皮植株正、反交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C</w:t>
      </w:r>
      <w:r>
        <w:rPr>
          <w:rFonts w:ascii="Times New Roman" w:hAnsi="Times New Roman" w:cs="Times New Roman"/>
        </w:rPr>
        <w:t>.</w:t>
      </w:r>
      <w:r w:rsidRPr="009D6347">
        <w:rPr>
          <w:rFonts w:ascii="Times New Roman" w:hAnsi="Times New Roman" w:cs="Times New Roman"/>
        </w:rPr>
        <w:t>绿色果皮植株自交和黄色果皮植株与绿色果皮</w:t>
      </w:r>
      <w:r w:rsidRPr="009D6347">
        <w:rPr>
          <w:rFonts w:ascii="Times New Roman" w:hAnsi="Times New Roman" w:cs="Times New Roman"/>
        </w:rPr>
        <w:t>植株杂交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hAnsi="Times New Roman" w:cs="Times New Roman"/>
        </w:rPr>
        <w:t>D</w:t>
      </w:r>
      <w:r>
        <w:rPr>
          <w:rFonts w:ascii="Times New Roman" w:hAnsi="Times New Roman" w:cs="Times New Roman"/>
        </w:rPr>
        <w:t>.</w:t>
      </w:r>
      <w:r w:rsidRPr="009D6347">
        <w:rPr>
          <w:rFonts w:ascii="Times New Roman" w:hAnsi="Times New Roman" w:cs="Times New Roman"/>
        </w:rPr>
        <w:t>黄色果皮植株自交或绿色果皮植株自交</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答</w:t>
      </w:r>
      <w:r w:rsidRPr="009D6347">
        <w:rPr>
          <w:rFonts w:ascii="Times New Roman" w:eastAsia="黑体" w:hAnsi="Times New Roman" w:cs="Times New Roman" w:hint="eastAsia"/>
        </w:rPr>
        <w:t>案</w:t>
      </w:r>
      <w:r>
        <w:rPr>
          <w:rFonts w:ascii="Times New Roman" w:eastAsia="黑体" w:hAnsi="Times New Roman" w:cs="Times New Roman" w:hint="eastAsia"/>
        </w:rPr>
        <w:t>　</w:t>
      </w:r>
      <w:r w:rsidRPr="009D6347">
        <w:rPr>
          <w:rFonts w:ascii="Times New Roman" w:hAnsi="Times New Roman" w:cs="Times New Roman"/>
        </w:rPr>
        <w:t>C</w:t>
      </w:r>
    </w:p>
    <w:p w:rsidR="005F0267" w:rsidP="005F0267">
      <w:pPr>
        <w:pStyle w:val="PlainText"/>
        <w:tabs>
          <w:tab w:val="left" w:pos="4111"/>
        </w:tabs>
        <w:spacing w:line="360" w:lineRule="auto"/>
        <w:rPr>
          <w:rFonts w:ascii="Times New Roman" w:hAnsi="Times New Roman" w:cs="Times New Roman"/>
        </w:rPr>
      </w:pPr>
      <w:r w:rsidRPr="009D6347">
        <w:rPr>
          <w:rFonts w:ascii="Times New Roman" w:eastAsia="黑体" w:hAnsi="Times New Roman" w:cs="Times New Roman"/>
        </w:rPr>
        <w:t>解析</w:t>
      </w:r>
      <w:r>
        <w:rPr>
          <w:rFonts w:ascii="Times New Roman" w:eastAsia="黑体" w:hAnsi="Times New Roman" w:cs="Times New Roman"/>
        </w:rPr>
        <w:t>　</w:t>
      </w:r>
      <w:r w:rsidRPr="009D6347">
        <w:rPr>
          <w:rFonts w:ascii="Times New Roman" w:eastAsia="仿宋_GB2312" w:hAnsi="Times New Roman" w:cs="Times New Roman"/>
        </w:rPr>
        <w:t>如果绿色果皮植株和黄色果皮植株都是纯合子</w:t>
      </w:r>
      <w:r>
        <w:rPr>
          <w:rFonts w:ascii="Times New Roman" w:eastAsia="仿宋_GB2312" w:hAnsi="Times New Roman" w:cs="Times New Roman"/>
        </w:rPr>
        <w:t>，</w:t>
      </w:r>
      <w:r w:rsidRPr="009D6347">
        <w:rPr>
          <w:rFonts w:ascii="Times New Roman" w:eastAsia="仿宋_GB2312" w:hAnsi="Times New Roman" w:cs="Times New Roman"/>
        </w:rPr>
        <w:t>则自交后代不发生性状分离</w:t>
      </w:r>
      <w:r>
        <w:rPr>
          <w:rFonts w:ascii="Times New Roman" w:eastAsia="仿宋_GB2312" w:hAnsi="Times New Roman" w:cs="Times New Roman"/>
        </w:rPr>
        <w:t>，</w:t>
      </w:r>
      <w:r w:rsidRPr="009D6347">
        <w:rPr>
          <w:rFonts w:ascii="Times New Roman" w:eastAsia="仿宋_GB2312" w:hAnsi="Times New Roman" w:cs="Times New Roman"/>
        </w:rPr>
        <w:t>无法判断显、隐性关系</w:t>
      </w:r>
      <w:r>
        <w:rPr>
          <w:rFonts w:ascii="Times New Roman" w:eastAsia="仿宋_GB2312" w:hAnsi="Times New Roman" w:cs="Times New Roman"/>
        </w:rPr>
        <w:t>，</w:t>
      </w:r>
      <w:r w:rsidRPr="009D6347">
        <w:rPr>
          <w:rFonts w:ascii="Times New Roman" w:eastAsia="仿宋_GB2312" w:hAnsi="Times New Roman" w:cs="Times New Roman"/>
        </w:rPr>
        <w:t>A、D错误；作为雌雄同株的植物——黄瓜没有性染色体</w:t>
      </w:r>
      <w:r>
        <w:rPr>
          <w:rFonts w:ascii="Times New Roman" w:eastAsia="仿宋_GB2312" w:hAnsi="Times New Roman" w:cs="Times New Roman"/>
        </w:rPr>
        <w:t>，</w:t>
      </w:r>
      <w:r w:rsidRPr="009D6347">
        <w:rPr>
          <w:rFonts w:ascii="Times New Roman" w:eastAsia="仿宋_GB2312" w:hAnsi="Times New Roman" w:cs="Times New Roman"/>
        </w:rPr>
        <w:t>不论两亲本都是纯合子</w:t>
      </w:r>
      <w:r>
        <w:rPr>
          <w:rFonts w:ascii="Times New Roman" w:eastAsia="仿宋_GB2312" w:hAnsi="Times New Roman" w:cs="Times New Roman"/>
        </w:rPr>
        <w:t>，</w:t>
      </w:r>
      <w:r w:rsidRPr="009D6347">
        <w:rPr>
          <w:rFonts w:ascii="Times New Roman" w:eastAsia="仿宋_GB2312" w:hAnsi="Times New Roman" w:cs="Times New Roman"/>
        </w:rPr>
        <w:t>还是绿色果皮植株和黄色果皮植株有一株为杂合子</w:t>
      </w:r>
      <w:r>
        <w:rPr>
          <w:rFonts w:ascii="Times New Roman" w:eastAsia="仿宋_GB2312" w:hAnsi="Times New Roman" w:cs="Times New Roman"/>
        </w:rPr>
        <w:t>，</w:t>
      </w:r>
      <w:r w:rsidRPr="009D6347">
        <w:rPr>
          <w:rFonts w:ascii="Times New Roman" w:eastAsia="仿宋_GB2312" w:hAnsi="Times New Roman" w:cs="Times New Roman"/>
        </w:rPr>
        <w:t>正、反交结果都相同</w:t>
      </w:r>
      <w:r>
        <w:rPr>
          <w:rFonts w:ascii="Times New Roman" w:eastAsia="仿宋_GB2312" w:hAnsi="Times New Roman" w:cs="Times New Roman"/>
        </w:rPr>
        <w:t>，</w:t>
      </w:r>
      <w:r w:rsidRPr="009D6347">
        <w:rPr>
          <w:rFonts w:ascii="Times New Roman" w:eastAsia="仿宋_GB2312" w:hAnsi="Times New Roman" w:cs="Times New Roman"/>
        </w:rPr>
        <w:t>无法判断显、隐性关系</w:t>
      </w:r>
      <w:r>
        <w:rPr>
          <w:rFonts w:ascii="Times New Roman" w:eastAsia="仿宋_GB2312" w:hAnsi="Times New Roman" w:cs="Times New Roman"/>
        </w:rPr>
        <w:t>，</w:t>
      </w:r>
      <w:r w:rsidRPr="009D6347">
        <w:rPr>
          <w:rFonts w:ascii="Times New Roman" w:eastAsia="仿宋_GB2312" w:hAnsi="Times New Roman" w:cs="Times New Roman"/>
        </w:rPr>
        <w:t>B错误；绿色果皮植株自交</w:t>
      </w:r>
      <w:r>
        <w:rPr>
          <w:rFonts w:ascii="Times New Roman" w:eastAsia="仿宋_GB2312" w:hAnsi="Times New Roman" w:cs="Times New Roman"/>
        </w:rPr>
        <w:t>，</w:t>
      </w:r>
      <w:r w:rsidRPr="009D6347">
        <w:rPr>
          <w:rFonts w:ascii="Times New Roman" w:eastAsia="仿宋_GB2312" w:hAnsi="Times New Roman" w:cs="Times New Roman"/>
        </w:rPr>
        <w:t>若后代发生性状分离</w:t>
      </w:r>
      <w:r>
        <w:rPr>
          <w:rFonts w:ascii="Times New Roman" w:eastAsia="仿宋_GB2312" w:hAnsi="Times New Roman" w:cs="Times New Roman"/>
        </w:rPr>
        <w:t>，</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 w:history="1">
        <w:r>
          <w:rPr>
            <w:rFonts w:ascii="SimSun" w:eastAsia="SimSun" w:hAnsi="SimSun" w:cs="SimSun"/>
            <w:b/>
            <w:bCs/>
            <w:color w:val="0000EE"/>
            <w:kern w:val="0"/>
            <w:sz w:val="30"/>
            <w:szCs w:val="30"/>
            <w:u w:val="single" w:color="0000EE"/>
          </w:rPr>
          <w:t>https://d.book118.com/225020212010011101</w:t>
        </w:r>
      </w:hyperlink>
    </w:p>
    <w:p w:rsidR="005F0267" w:rsidP="005F0267">
      <w:pPr>
        <w:pStyle w:val="PlainText"/>
        <w:tabs>
          <w:tab w:val="left" w:pos="4111"/>
        </w:tabs>
        <w:spacing w:line="360" w:lineRule="auto"/>
        <w:rPr>
          <w:rFonts w:ascii="Times New Roman" w:hAnsi="Times New Roman" w:cs="Times New Roman"/>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0267"/>
    <w:rsid w:val="00047875"/>
    <w:rsid w:val="000D1A9F"/>
    <w:rsid w:val="00574016"/>
    <w:rsid w:val="005F0267"/>
    <w:rsid w:val="006603B2"/>
    <w:rsid w:val="00853D77"/>
    <w:rsid w:val="00966A3B"/>
    <w:rsid w:val="009D634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5F0267"/>
    <w:pPr>
      <w:widowControl w:val="0"/>
      <w:jc w:val="both"/>
    </w:pPr>
    <w:rPr>
      <w:kern w:val="2"/>
      <w:sz w:val="21"/>
      <w:szCs w:val="22"/>
      <w:lang w:val="en-US" w:eastAsia="zh-CN" w:bidi="ar-SA"/>
    </w:rPr>
  </w:style>
  <w:style w:type="paragraph" w:styleId="Heading1">
    <w:name w:val="heading 1"/>
    <w:basedOn w:val="Normal"/>
    <w:next w:val="Normal"/>
    <w:link w:val="1"/>
    <w:uiPriority w:val="9"/>
    <w:qFormat/>
    <w:rsid w:val="005F0267"/>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5F0267"/>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rsid w:val="005F0267"/>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rsid w:val="005F0267"/>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rsid w:val="005F0267"/>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rsid w:val="005F0267"/>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rsid w:val="005F0267"/>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rsid w:val="005F0267"/>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uiPriority w:val="9"/>
    <w:rsid w:val="005F0267"/>
    <w:rPr>
      <w:b/>
      <w:bCs/>
      <w:kern w:val="44"/>
      <w:sz w:val="44"/>
      <w:szCs w:val="44"/>
    </w:rPr>
  </w:style>
  <w:style w:type="character" w:customStyle="1" w:styleId="2">
    <w:name w:val="标题 2 字符"/>
    <w:link w:val="Heading2"/>
    <w:uiPriority w:val="9"/>
    <w:rsid w:val="005F0267"/>
    <w:rPr>
      <w:rFonts w:ascii="Cambria" w:eastAsia="宋体" w:hAnsi="Cambria" w:cs="Times New Roman"/>
      <w:b/>
      <w:bCs/>
      <w:sz w:val="32"/>
      <w:szCs w:val="32"/>
    </w:rPr>
  </w:style>
  <w:style w:type="character" w:customStyle="1" w:styleId="3">
    <w:name w:val="标题 3 字符"/>
    <w:link w:val="Heading3"/>
    <w:uiPriority w:val="9"/>
    <w:semiHidden/>
    <w:rsid w:val="005F0267"/>
    <w:rPr>
      <w:b/>
      <w:bCs/>
      <w:sz w:val="32"/>
      <w:szCs w:val="32"/>
    </w:rPr>
  </w:style>
  <w:style w:type="character" w:customStyle="1" w:styleId="4">
    <w:name w:val="标题 4 字符"/>
    <w:link w:val="Heading4"/>
    <w:uiPriority w:val="9"/>
    <w:semiHidden/>
    <w:rsid w:val="005F0267"/>
    <w:rPr>
      <w:rFonts w:ascii="Cambria" w:eastAsia="宋体" w:hAnsi="Cambria" w:cs="Times New Roman"/>
      <w:b/>
      <w:bCs/>
      <w:sz w:val="28"/>
      <w:szCs w:val="28"/>
    </w:rPr>
  </w:style>
  <w:style w:type="character" w:customStyle="1" w:styleId="5">
    <w:name w:val="标题 5 字符"/>
    <w:link w:val="Heading5"/>
    <w:uiPriority w:val="9"/>
    <w:semiHidden/>
    <w:rsid w:val="005F0267"/>
    <w:rPr>
      <w:b/>
      <w:bCs/>
      <w:sz w:val="28"/>
      <w:szCs w:val="28"/>
    </w:rPr>
  </w:style>
  <w:style w:type="character" w:customStyle="1" w:styleId="6">
    <w:name w:val="标题 6 字符"/>
    <w:link w:val="Heading6"/>
    <w:uiPriority w:val="9"/>
    <w:semiHidden/>
    <w:rsid w:val="005F0267"/>
    <w:rPr>
      <w:rFonts w:ascii="Cambria" w:eastAsia="宋体" w:hAnsi="Cambria" w:cs="Times New Roman"/>
      <w:b/>
      <w:bCs/>
      <w:sz w:val="24"/>
      <w:szCs w:val="24"/>
    </w:rPr>
  </w:style>
  <w:style w:type="character" w:customStyle="1" w:styleId="7">
    <w:name w:val="标题 7 字符"/>
    <w:link w:val="Heading7"/>
    <w:uiPriority w:val="9"/>
    <w:semiHidden/>
    <w:rsid w:val="005F0267"/>
    <w:rPr>
      <w:b/>
      <w:bCs/>
      <w:sz w:val="24"/>
      <w:szCs w:val="24"/>
    </w:rPr>
  </w:style>
  <w:style w:type="character" w:customStyle="1" w:styleId="8">
    <w:name w:val="标题 8 字符"/>
    <w:link w:val="Heading8"/>
    <w:uiPriority w:val="9"/>
    <w:semiHidden/>
    <w:rsid w:val="005F0267"/>
    <w:rPr>
      <w:rFonts w:ascii="Cambria" w:eastAsia="宋体" w:hAnsi="Cambria" w:cs="Times New Roman"/>
      <w:sz w:val="24"/>
      <w:szCs w:val="24"/>
    </w:rPr>
  </w:style>
  <w:style w:type="paragraph" w:styleId="PlainText">
    <w:name w:val="Plain Text"/>
    <w:basedOn w:val="Normal"/>
    <w:link w:val="a"/>
    <w:uiPriority w:val="99"/>
    <w:unhideWhenUsed/>
    <w:rsid w:val="005F0267"/>
    <w:rPr>
      <w:rFonts w:ascii="宋体" w:eastAsia="宋体" w:hAnsi="Courier New" w:cs="Courier New"/>
      <w:szCs w:val="21"/>
    </w:rPr>
  </w:style>
  <w:style w:type="character" w:customStyle="1" w:styleId="a">
    <w:name w:val="纯文本 字符"/>
    <w:link w:val="PlainText"/>
    <w:uiPriority w:val="99"/>
    <w:rsid w:val="005F0267"/>
    <w:rPr>
      <w:rFonts w:ascii="宋体" w:eastAsia="宋体" w:hAnsi="Courier New" w:cs="Courier New"/>
      <w:szCs w:val="21"/>
    </w:rPr>
  </w:style>
  <w:style w:type="paragraph" w:styleId="Header">
    <w:name w:val="header"/>
    <w:basedOn w:val="Normal"/>
    <w:link w:val="a0"/>
    <w:uiPriority w:val="99"/>
    <w:unhideWhenUsed/>
    <w:rsid w:val="005F0267"/>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sid w:val="005F0267"/>
    <w:rPr>
      <w:sz w:val="18"/>
      <w:szCs w:val="18"/>
    </w:rPr>
  </w:style>
  <w:style w:type="paragraph" w:styleId="Footer">
    <w:name w:val="footer"/>
    <w:basedOn w:val="Normal"/>
    <w:link w:val="a1"/>
    <w:uiPriority w:val="99"/>
    <w:unhideWhenUsed/>
    <w:rsid w:val="005F0267"/>
    <w:pPr>
      <w:tabs>
        <w:tab w:val="center" w:pos="4153"/>
        <w:tab w:val="right" w:pos="8306"/>
      </w:tabs>
      <w:snapToGrid w:val="0"/>
      <w:jc w:val="left"/>
    </w:pPr>
    <w:rPr>
      <w:sz w:val="18"/>
      <w:szCs w:val="18"/>
    </w:rPr>
  </w:style>
  <w:style w:type="character" w:customStyle="1" w:styleId="a1">
    <w:name w:val="页脚 字符"/>
    <w:link w:val="Footer"/>
    <w:uiPriority w:val="99"/>
    <w:rsid w:val="005F0267"/>
    <w:rPr>
      <w:sz w:val="18"/>
      <w:szCs w:val="18"/>
    </w:rPr>
  </w:style>
  <w:style w:type="paragraph" w:styleId="BalloonText">
    <w:name w:val="Balloon Text"/>
    <w:basedOn w:val="Normal"/>
    <w:link w:val="a2"/>
    <w:uiPriority w:val="99"/>
    <w:semiHidden/>
    <w:unhideWhenUsed/>
    <w:rsid w:val="005F0267"/>
    <w:rPr>
      <w:sz w:val="18"/>
      <w:szCs w:val="18"/>
    </w:rPr>
  </w:style>
  <w:style w:type="character" w:customStyle="1" w:styleId="a2">
    <w:name w:val="批注框文本 字符"/>
    <w:link w:val="BalloonText"/>
    <w:uiPriority w:val="99"/>
    <w:semiHidden/>
    <w:rsid w:val="005F0267"/>
    <w:rPr>
      <w:sz w:val="18"/>
      <w:szCs w:val="18"/>
    </w:rPr>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hyperlink" Target="https://d.book118.com/225020212010011101" TargetMode="Externa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2498</Words>
  <Characters>14244</Characters>
  <Application>Microsoft Office Word</Application>
  <DocSecurity>0</DocSecurity>
  <Lines>118</Lines>
  <Paragraphs>33</Paragraphs>
  <ScaleCrop>false</ScaleCrop>
  <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2024-01-24T13:17:00Z</dcterms:created>
  <dcterms:modified xsi:type="dcterms:W3CDTF">2024-01-24T13:17:00Z</dcterms:modified>
</cp:coreProperties>
</file>