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光伏封装材料行业相关公司筹备报告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67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_Toc23679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59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_Toc28159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_Toc4198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_Toc14185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_Toc7913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_Toc32064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_Toc25699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_Toc9845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9" w:history="1">
        <w:r>
          <w:rPr>
            <w:rFonts w:ascii="仿宋" w:eastAsia="仿宋" w:hAnsi="仿宋" w:cs="仿宋" w:hint="eastAsia"/>
            <w:lang w:eastAsia="zh-CN"/>
          </w:rPr>
          <w:t>(七)、光伏封装材料项目建设必要性分析</w:t>
        </w:r>
        <w:r>
          <w:tab/>
        </w:r>
        <w:r>
          <w:fldChar w:fldCharType="begin"/>
        </w:r>
        <w:r>
          <w:instrText xml:space="preserve"> PAGEREF _Toc16379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03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_Toc16803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_Toc18861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_Toc25468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_Toc13692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_Toc418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_Toc13673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_Toc30044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_Toc30685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37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_Toc27837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_Toc3751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_Toc1592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_Toc10952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_Toc29119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53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_Toc15253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_Toc3029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_Toc13307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10" w:history="1">
        <w:r>
          <w:rPr>
            <w:rFonts w:ascii="仿宋" w:eastAsia="仿宋" w:hAnsi="仿宋" w:cs="仿宋" w:hint="eastAsia"/>
            <w:lang w:eastAsia="zh-CN"/>
          </w:rPr>
          <w:t>五、光伏封装材料项目概况</w:t>
        </w:r>
        <w:r>
          <w:tab/>
        </w:r>
        <w:r>
          <w:fldChar w:fldCharType="begin"/>
        </w:r>
        <w:r>
          <w:instrText xml:space="preserve"> PAGEREF _Toc19010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_Toc3826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2" w:history="1">
        <w:r>
          <w:rPr>
            <w:rFonts w:ascii="仿宋" w:eastAsia="仿宋" w:hAnsi="仿宋" w:cs="仿宋" w:hint="eastAsia"/>
            <w:lang w:eastAsia="zh-CN"/>
          </w:rPr>
          <w:t>(二)、光伏封装材料项目提出的理由</w:t>
        </w:r>
        <w:r>
          <w:tab/>
        </w:r>
        <w:r>
          <w:fldChar w:fldCharType="begin"/>
        </w:r>
        <w:r>
          <w:instrText xml:space="preserve"> PAGEREF _Toc20292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9" w:history="1">
        <w:r>
          <w:rPr>
            <w:rFonts w:ascii="仿宋" w:eastAsia="仿宋" w:hAnsi="仿宋" w:cs="仿宋" w:hint="eastAsia"/>
            <w:lang w:eastAsia="zh-CN"/>
          </w:rPr>
          <w:t>(三)、光伏封装材料项目选址</w:t>
        </w:r>
        <w:r>
          <w:tab/>
        </w:r>
        <w:r>
          <w:fldChar w:fldCharType="begin"/>
        </w:r>
        <w:r>
          <w:instrText xml:space="preserve"> PAGEREF _Toc13399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_Toc24437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_Toc10694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2" w:history="1">
        <w:r>
          <w:rPr>
            <w:rFonts w:ascii="仿宋" w:eastAsia="仿宋" w:hAnsi="仿宋" w:cs="仿宋" w:hint="eastAsia"/>
            <w:lang w:eastAsia="zh-CN"/>
          </w:rPr>
          <w:t>(六)、光伏封装材料项目投资</w:t>
        </w:r>
        <w:r>
          <w:tab/>
        </w:r>
        <w:r>
          <w:fldChar w:fldCharType="begin"/>
        </w:r>
        <w:r>
          <w:instrText xml:space="preserve"> PAGEREF _Toc6082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0" w:history="1">
        <w:r>
          <w:rPr>
            <w:rFonts w:ascii="仿宋" w:eastAsia="仿宋" w:hAnsi="仿宋" w:cs="仿宋" w:hint="eastAsia"/>
            <w:lang w:eastAsia="zh-CN"/>
          </w:rPr>
          <w:t>(七)、光伏封装材料项目进度规划</w:t>
        </w:r>
        <w:r>
          <w:tab/>
        </w:r>
        <w:r>
          <w:fldChar w:fldCharType="begin"/>
        </w:r>
        <w:r>
          <w:instrText xml:space="preserve"> PAGEREF _Toc5940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_Toc27677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3" w:history="1">
        <w:r>
          <w:rPr>
            <w:rFonts w:ascii="仿宋" w:eastAsia="仿宋" w:hAnsi="仿宋" w:cs="仿宋" w:hint="eastAsia"/>
            <w:lang w:eastAsia="zh-CN"/>
          </w:rPr>
          <w:t>(九)、光伏封装材料项目综合评价</w:t>
        </w:r>
        <w:r>
          <w:tab/>
        </w:r>
        <w:r>
          <w:fldChar w:fldCharType="begin"/>
        </w:r>
        <w:r>
          <w:instrText xml:space="preserve"> PAGEREF _Toc9553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64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_Toc31964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6" w:history="1">
        <w:r>
          <w:rPr>
            <w:rFonts w:ascii="仿宋" w:eastAsia="仿宋" w:hAnsi="仿宋" w:cs="仿宋" w:hint="eastAsia"/>
            <w:lang w:eastAsia="zh-CN"/>
          </w:rPr>
          <w:t>(一)、光伏封装材料项目进度安排</w:t>
        </w:r>
        <w:r>
          <w:tab/>
        </w:r>
        <w:r>
          <w:fldChar w:fldCharType="begin"/>
        </w:r>
        <w:r>
          <w:instrText xml:space="preserve"> PAGEREF _Toc11256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0" w:history="1">
        <w:r>
          <w:rPr>
            <w:rFonts w:ascii="仿宋" w:eastAsia="仿宋" w:hAnsi="仿宋" w:cs="仿宋" w:hint="eastAsia"/>
            <w:lang w:eastAsia="zh-CN"/>
          </w:rPr>
          <w:t>(二)、光伏封装材料项目实施保障措施</w:t>
        </w:r>
        <w:r>
          <w:tab/>
        </w:r>
        <w:r>
          <w:fldChar w:fldCharType="begin"/>
        </w:r>
        <w:r>
          <w:instrText xml:space="preserve"> PAGEREF _Toc32730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65" w:history="1">
        <w:r>
          <w:rPr>
            <w:rFonts w:ascii="仿宋" w:eastAsia="仿宋" w:hAnsi="仿宋" w:cs="仿宋" w:hint="eastAsia"/>
            <w:lang w:eastAsia="zh-CN"/>
          </w:rPr>
          <w:t>七、光伏封装材料项目风险分析</w:t>
        </w:r>
        <w:r>
          <w:tab/>
        </w:r>
        <w:r>
          <w:fldChar w:fldCharType="begin"/>
        </w:r>
        <w:r>
          <w:instrText xml:space="preserve"> PAGEREF _Toc6465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5" w:history="1">
        <w:r>
          <w:rPr>
            <w:rFonts w:ascii="仿宋" w:eastAsia="仿宋" w:hAnsi="仿宋" w:cs="仿宋" w:hint="eastAsia"/>
            <w:lang w:eastAsia="zh-CN"/>
          </w:rPr>
          <w:t>(一)、光伏封装材料项目风险分析</w:t>
        </w:r>
        <w:r>
          <w:tab/>
        </w:r>
        <w:r>
          <w:fldChar w:fldCharType="begin"/>
        </w:r>
        <w:r>
          <w:instrText xml:space="preserve"> PAGEREF _Toc9175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2" w:history="1">
        <w:r>
          <w:rPr>
            <w:rFonts w:ascii="仿宋" w:eastAsia="仿宋" w:hAnsi="仿宋" w:cs="仿宋" w:hint="eastAsia"/>
            <w:lang w:eastAsia="zh-CN"/>
          </w:rPr>
          <w:t>(二)、光伏封装材料项目风险对策</w:t>
        </w:r>
        <w:r>
          <w:tab/>
        </w:r>
        <w:r>
          <w:fldChar w:fldCharType="begin"/>
        </w:r>
        <w:r>
          <w:instrText xml:space="preserve"> PAGEREF _Toc32232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348" w:history="1">
        <w:r>
          <w:rPr>
            <w:rFonts w:ascii="仿宋" w:eastAsia="仿宋" w:hAnsi="仿宋" w:cs="仿宋" w:hint="eastAsia"/>
            <w:lang w:eastAsia="zh-CN"/>
          </w:rPr>
          <w:t>八、光伏封装材料项目经济效益</w:t>
        </w:r>
        <w:r>
          <w:tab/>
        </w:r>
        <w:r>
          <w:fldChar w:fldCharType="begin"/>
        </w:r>
        <w:r>
          <w:instrText xml:space="preserve"> PAGEREF _Toc18348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_Toc21032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_Toc27726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6" w:history="1">
        <w:r>
          <w:rPr>
            <w:rFonts w:ascii="仿宋" w:eastAsia="仿宋" w:hAnsi="仿宋" w:cs="仿宋" w:hint="eastAsia"/>
            <w:lang w:eastAsia="zh-CN"/>
          </w:rPr>
          <w:t>(三)、光伏封装材料项目盈利能力分析</w:t>
        </w:r>
        <w:r>
          <w:tab/>
        </w:r>
        <w:r>
          <w:fldChar w:fldCharType="begin"/>
        </w:r>
        <w:r>
          <w:instrText xml:space="preserve"> PAGEREF _Toc24126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_Toc16309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_Toc19500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_Toc20509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27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_Toc21627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_Toc12865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_Toc17921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_Toc31358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_Toc26878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3" w:history="1">
        <w:r>
          <w:rPr>
            <w:rFonts w:ascii="仿宋" w:eastAsia="仿宋" w:hAnsi="仿宋" w:cs="仿宋" w:hint="eastAsia"/>
            <w:lang w:eastAsia="zh-CN"/>
          </w:rPr>
          <w:t>(五)、光伏封装材料项目总投资</w:t>
        </w:r>
        <w:r>
          <w:tab/>
        </w:r>
        <w:r>
          <w:fldChar w:fldCharType="begin"/>
        </w:r>
        <w:r>
          <w:instrText xml:space="preserve"> PAGEREF _Toc10243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54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_Toc23154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_Toc32214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_Toc11681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_Toc31753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_Toc13411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09" w:history="1">
        <w:r>
          <w:rPr>
            <w:rFonts w:ascii="仿宋" w:eastAsia="仿宋" w:hAnsi="仿宋" w:cs="仿宋" w:hint="eastAsia"/>
            <w:lang w:eastAsia="zh-CN"/>
          </w:rPr>
          <w:t>十一、光伏封装材料项目总结分析</w:t>
        </w:r>
        <w:r>
          <w:tab/>
        </w:r>
        <w:r>
          <w:fldChar w:fldCharType="begin"/>
        </w:r>
        <w:r>
          <w:instrText xml:space="preserve"> PAGEREF _Toc10709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67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159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198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185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https://d.book118.com/225020222024011100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光伏封装材料行业相关公司筹备报告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光伏封装材料行业相关公司筹备报告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光伏封装材料行业相关公司筹备报告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光伏封装材料行业相关公司筹备报告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光伏封装材料行业相关公司筹备报告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25020222024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2024-01-02T10:54:00Z</dcterms:created>
  <dcterms:modified xsi:type="dcterms:W3CDTF">2024-01-02T10:55:07Z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BDE0025D10C448648E7C85304BE0CE48_11</vt:lpwstr>
  </property>
  <property fmtid="{D5CDD505-2E9C-101B-9397-08002B2CF9AE}" pid="3" name="KSOProductBuildVer">
    <vt:lpwstr>2052-12.1.0.16120</vt:lpwstr>
  </property>
</Properties>
</file>