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财经媒体项目投资建议书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67" w:history="1">
        <w:r>
          <w:rPr>
            <w:rFonts w:ascii="仿宋" w:eastAsia="仿宋" w:hAnsi="仿宋" w:cs="仿宋" w:hint="eastAsia"/>
            <w:lang w:eastAsia="zh-CN"/>
          </w:rPr>
          <w:t>序言</w:t>
        </w:r>
        <w:r>
          <w:tab/>
        </w:r>
        <w:r>
          <w:fldChar w:fldCharType="begin"/>
        </w:r>
        <w:r>
          <w:instrText xml:space="preserve"> PAGEREF _Toc22867 \h </w:instrText>
        </w:r>
        <w:r>
          <w:fldChar w:fldCharType="separate"/>
        </w:r>
        <w:r>
          <w:t>4</w:t>
        </w:r>
        <w:r>
          <w:fldChar w:fldCharType="end"/>
        </w:r>
      </w:hyperlink>
    </w:p>
    <w:p>
      <w:pPr>
        <w:pStyle w:val="TOC1"/>
        <w:tabs>
          <w:tab w:val="right" w:leader="dot" w:pos="8306"/>
        </w:tabs>
      </w:pPr>
      <w:hyperlink w:anchor="_Toc26471" w:history="1">
        <w:r>
          <w:rPr>
            <w:rFonts w:ascii="仿宋" w:eastAsia="仿宋" w:hAnsi="仿宋" w:cs="仿宋" w:hint="eastAsia"/>
            <w:lang w:eastAsia="zh-CN"/>
          </w:rPr>
          <w:t>一、社会影响分析</w:t>
        </w:r>
        <w:r>
          <w:tab/>
        </w:r>
        <w:r>
          <w:fldChar w:fldCharType="begin"/>
        </w:r>
        <w:r>
          <w:instrText xml:space="preserve"> PAGEREF _Toc26471 \h </w:instrText>
        </w:r>
        <w:r>
          <w:fldChar w:fldCharType="separate"/>
        </w:r>
        <w:r>
          <w:t>4</w:t>
        </w:r>
        <w:r>
          <w:fldChar w:fldCharType="end"/>
        </w:r>
      </w:hyperlink>
    </w:p>
    <w:p>
      <w:pPr>
        <w:pStyle w:val="TOC2"/>
        <w:tabs>
          <w:tab w:val="right" w:leader="dot" w:pos="8306"/>
        </w:tabs>
      </w:pPr>
      <w:hyperlink w:anchor="_Toc6338" w:history="1">
        <w:r>
          <w:rPr>
            <w:rFonts w:ascii="仿宋" w:eastAsia="仿宋" w:hAnsi="仿宋" w:cs="仿宋" w:hint="eastAsia"/>
            <w:lang w:eastAsia="zh-CN"/>
          </w:rPr>
          <w:t>(一)、社会影响效果分析</w:t>
        </w:r>
        <w:r>
          <w:tab/>
        </w:r>
        <w:r>
          <w:fldChar w:fldCharType="begin"/>
        </w:r>
        <w:r>
          <w:instrText xml:space="preserve"> PAGEREF _Toc6338 \h </w:instrText>
        </w:r>
        <w:r>
          <w:fldChar w:fldCharType="separate"/>
        </w:r>
        <w:r>
          <w:t>4</w:t>
        </w:r>
        <w:r>
          <w:fldChar w:fldCharType="end"/>
        </w:r>
      </w:hyperlink>
    </w:p>
    <w:p>
      <w:pPr>
        <w:pStyle w:val="TOC2"/>
        <w:tabs>
          <w:tab w:val="right" w:leader="dot" w:pos="8306"/>
        </w:tabs>
      </w:pPr>
      <w:hyperlink w:anchor="_Toc29657" w:history="1">
        <w:r>
          <w:rPr>
            <w:rFonts w:ascii="仿宋" w:eastAsia="仿宋" w:hAnsi="仿宋" w:cs="仿宋" w:hint="eastAsia"/>
            <w:lang w:eastAsia="zh-CN"/>
          </w:rPr>
          <w:t>(二)、社会适应性分析</w:t>
        </w:r>
        <w:r>
          <w:tab/>
        </w:r>
        <w:r>
          <w:fldChar w:fldCharType="begin"/>
        </w:r>
        <w:r>
          <w:instrText xml:space="preserve"> PAGEREF _Toc29657 \h </w:instrText>
        </w:r>
        <w:r>
          <w:fldChar w:fldCharType="separate"/>
        </w:r>
        <w:r>
          <w:t>6</w:t>
        </w:r>
        <w:r>
          <w:fldChar w:fldCharType="end"/>
        </w:r>
      </w:hyperlink>
    </w:p>
    <w:p>
      <w:pPr>
        <w:pStyle w:val="TOC2"/>
        <w:tabs>
          <w:tab w:val="right" w:leader="dot" w:pos="8306"/>
        </w:tabs>
      </w:pPr>
      <w:hyperlink w:anchor="_Toc20298" w:history="1">
        <w:r>
          <w:rPr>
            <w:rFonts w:ascii="仿宋" w:eastAsia="仿宋" w:hAnsi="仿宋" w:cs="仿宋" w:hint="eastAsia"/>
            <w:lang w:eastAsia="zh-CN"/>
          </w:rPr>
          <w:t>(三)、社会风险及对策分析</w:t>
        </w:r>
        <w:r>
          <w:tab/>
        </w:r>
        <w:r>
          <w:fldChar w:fldCharType="begin"/>
        </w:r>
        <w:r>
          <w:instrText xml:space="preserve"> PAGEREF _Toc20298 \h </w:instrText>
        </w:r>
        <w:r>
          <w:fldChar w:fldCharType="separate"/>
        </w:r>
        <w:r>
          <w:t>7</w:t>
        </w:r>
        <w:r>
          <w:fldChar w:fldCharType="end"/>
        </w:r>
      </w:hyperlink>
    </w:p>
    <w:p>
      <w:pPr>
        <w:pStyle w:val="TOC1"/>
        <w:tabs>
          <w:tab w:val="right" w:leader="dot" w:pos="8306"/>
        </w:tabs>
      </w:pPr>
      <w:hyperlink w:anchor="_Toc2120" w:history="1">
        <w:r>
          <w:rPr>
            <w:rFonts w:ascii="仿宋" w:eastAsia="仿宋" w:hAnsi="仿宋" w:cs="仿宋" w:hint="eastAsia"/>
            <w:lang w:eastAsia="zh-CN"/>
          </w:rPr>
          <w:t>二、财经媒体项目选址研究</w:t>
        </w:r>
        <w:r>
          <w:tab/>
        </w:r>
        <w:r>
          <w:fldChar w:fldCharType="begin"/>
        </w:r>
        <w:r>
          <w:instrText xml:space="preserve"> PAGEREF _Toc2120 \h </w:instrText>
        </w:r>
        <w:r>
          <w:fldChar w:fldCharType="separate"/>
        </w:r>
        <w:r>
          <w:t>9</w:t>
        </w:r>
        <w:r>
          <w:fldChar w:fldCharType="end"/>
        </w:r>
      </w:hyperlink>
    </w:p>
    <w:p>
      <w:pPr>
        <w:pStyle w:val="TOC2"/>
        <w:tabs>
          <w:tab w:val="right" w:leader="dot" w:pos="8306"/>
        </w:tabs>
      </w:pPr>
      <w:hyperlink w:anchor="_Toc1808" w:history="1">
        <w:r>
          <w:rPr>
            <w:rFonts w:ascii="仿宋" w:eastAsia="仿宋" w:hAnsi="仿宋" w:cs="仿宋" w:hint="eastAsia"/>
            <w:lang w:eastAsia="zh-CN"/>
          </w:rPr>
          <w:t>(一)、财经媒体项目选址的指导原则</w:t>
        </w:r>
        <w:r>
          <w:tab/>
        </w:r>
        <w:r>
          <w:fldChar w:fldCharType="begin"/>
        </w:r>
        <w:r>
          <w:instrText xml:space="preserve"> PAGEREF _Toc1808 \h </w:instrText>
        </w:r>
        <w:r>
          <w:fldChar w:fldCharType="separate"/>
        </w:r>
        <w:r>
          <w:t>9</w:t>
        </w:r>
        <w:r>
          <w:fldChar w:fldCharType="end"/>
        </w:r>
      </w:hyperlink>
    </w:p>
    <w:p>
      <w:pPr>
        <w:pStyle w:val="TOC2"/>
        <w:tabs>
          <w:tab w:val="right" w:leader="dot" w:pos="8306"/>
        </w:tabs>
      </w:pPr>
      <w:hyperlink w:anchor="_Toc10849" w:history="1">
        <w:r>
          <w:rPr>
            <w:rFonts w:ascii="仿宋" w:eastAsia="仿宋" w:hAnsi="仿宋" w:cs="仿宋" w:hint="eastAsia"/>
            <w:lang w:eastAsia="zh-CN"/>
          </w:rPr>
          <w:t>(二)、财经媒体项目选址</w:t>
        </w:r>
        <w:r>
          <w:tab/>
        </w:r>
        <w:r>
          <w:fldChar w:fldCharType="begin"/>
        </w:r>
        <w:r>
          <w:instrText xml:space="preserve"> PAGEREF _Toc10849 \h </w:instrText>
        </w:r>
        <w:r>
          <w:fldChar w:fldCharType="separate"/>
        </w:r>
        <w:r>
          <w:t>9</w:t>
        </w:r>
        <w:r>
          <w:fldChar w:fldCharType="end"/>
        </w:r>
      </w:hyperlink>
    </w:p>
    <w:p>
      <w:pPr>
        <w:pStyle w:val="TOC2"/>
        <w:tabs>
          <w:tab w:val="right" w:leader="dot" w:pos="8306"/>
        </w:tabs>
      </w:pPr>
      <w:hyperlink w:anchor="_Toc19108" w:history="1">
        <w:r>
          <w:rPr>
            <w:rFonts w:ascii="仿宋" w:eastAsia="仿宋" w:hAnsi="仿宋" w:cs="仿宋" w:hint="eastAsia"/>
            <w:lang w:eastAsia="zh-CN"/>
          </w:rPr>
          <w:t>(三)、建设环境与条件分析</w:t>
        </w:r>
        <w:r>
          <w:tab/>
        </w:r>
        <w:r>
          <w:fldChar w:fldCharType="begin"/>
        </w:r>
        <w:r>
          <w:instrText xml:space="preserve"> PAGEREF _Toc19108 \h </w:instrText>
        </w:r>
        <w:r>
          <w:fldChar w:fldCharType="separate"/>
        </w:r>
        <w:r>
          <w:t>10</w:t>
        </w:r>
        <w:r>
          <w:fldChar w:fldCharType="end"/>
        </w:r>
      </w:hyperlink>
    </w:p>
    <w:p>
      <w:pPr>
        <w:pStyle w:val="TOC2"/>
        <w:tabs>
          <w:tab w:val="right" w:leader="dot" w:pos="8306"/>
        </w:tabs>
      </w:pPr>
      <w:hyperlink w:anchor="_Toc20391" w:history="1">
        <w:r>
          <w:rPr>
            <w:rFonts w:ascii="仿宋" w:eastAsia="仿宋" w:hAnsi="仿宋" w:cs="仿宋" w:hint="eastAsia"/>
            <w:lang w:eastAsia="zh-CN"/>
          </w:rPr>
          <w:t>(四)、土地使用控制标准</w:t>
        </w:r>
        <w:r>
          <w:tab/>
        </w:r>
        <w:r>
          <w:fldChar w:fldCharType="begin"/>
        </w:r>
        <w:r>
          <w:instrText xml:space="preserve"> PAGEREF _Toc20391 \h </w:instrText>
        </w:r>
        <w:r>
          <w:fldChar w:fldCharType="separate"/>
        </w:r>
        <w:r>
          <w:t>10</w:t>
        </w:r>
        <w:r>
          <w:fldChar w:fldCharType="end"/>
        </w:r>
      </w:hyperlink>
    </w:p>
    <w:p>
      <w:pPr>
        <w:pStyle w:val="TOC2"/>
        <w:tabs>
          <w:tab w:val="right" w:leader="dot" w:pos="8306"/>
        </w:tabs>
      </w:pPr>
      <w:hyperlink w:anchor="_Toc16872" w:history="1">
        <w:r>
          <w:rPr>
            <w:rFonts w:ascii="仿宋" w:eastAsia="仿宋" w:hAnsi="仿宋" w:cs="仿宋" w:hint="eastAsia"/>
            <w:lang w:eastAsia="zh-CN"/>
          </w:rPr>
          <w:t>(五)、土地利用的总体需求</w:t>
        </w:r>
        <w:r>
          <w:tab/>
        </w:r>
        <w:r>
          <w:fldChar w:fldCharType="begin"/>
        </w:r>
        <w:r>
          <w:instrText xml:space="preserve"> PAGEREF _Toc16872 \h </w:instrText>
        </w:r>
        <w:r>
          <w:fldChar w:fldCharType="separate"/>
        </w:r>
        <w:r>
          <w:t>10</w:t>
        </w:r>
        <w:r>
          <w:fldChar w:fldCharType="end"/>
        </w:r>
      </w:hyperlink>
    </w:p>
    <w:p>
      <w:pPr>
        <w:pStyle w:val="TOC2"/>
        <w:tabs>
          <w:tab w:val="right" w:leader="dot" w:pos="8306"/>
        </w:tabs>
      </w:pPr>
      <w:hyperlink w:anchor="_Toc3898" w:history="1">
        <w:r>
          <w:rPr>
            <w:rFonts w:ascii="仿宋" w:eastAsia="仿宋" w:hAnsi="仿宋" w:cs="仿宋" w:hint="eastAsia"/>
            <w:lang w:eastAsia="zh-CN"/>
          </w:rPr>
          <w:t>(六)、用地效率提升策略</w:t>
        </w:r>
        <w:r>
          <w:tab/>
        </w:r>
        <w:r>
          <w:fldChar w:fldCharType="begin"/>
        </w:r>
        <w:r>
          <w:instrText xml:space="preserve"> PAGEREF _Toc3898 \h </w:instrText>
        </w:r>
        <w:r>
          <w:fldChar w:fldCharType="separate"/>
        </w:r>
        <w:r>
          <w:t>11</w:t>
        </w:r>
        <w:r>
          <w:fldChar w:fldCharType="end"/>
        </w:r>
      </w:hyperlink>
    </w:p>
    <w:p>
      <w:pPr>
        <w:pStyle w:val="TOC2"/>
        <w:tabs>
          <w:tab w:val="right" w:leader="dot" w:pos="8306"/>
        </w:tabs>
      </w:pPr>
      <w:hyperlink w:anchor="_Toc821" w:history="1">
        <w:r>
          <w:rPr>
            <w:rFonts w:ascii="仿宋" w:eastAsia="仿宋" w:hAnsi="仿宋" w:cs="仿宋" w:hint="eastAsia"/>
            <w:lang w:eastAsia="zh-CN"/>
          </w:rPr>
          <w:t>(七)、总体布局与规划方案</w:t>
        </w:r>
        <w:r>
          <w:tab/>
        </w:r>
        <w:r>
          <w:fldChar w:fldCharType="begin"/>
        </w:r>
        <w:r>
          <w:instrText xml:space="preserve"> PAGEREF _Toc821 \h </w:instrText>
        </w:r>
        <w:r>
          <w:fldChar w:fldCharType="separate"/>
        </w:r>
        <w:r>
          <w:t>11</w:t>
        </w:r>
        <w:r>
          <w:fldChar w:fldCharType="end"/>
        </w:r>
      </w:hyperlink>
    </w:p>
    <w:p>
      <w:pPr>
        <w:pStyle w:val="TOC2"/>
        <w:tabs>
          <w:tab w:val="right" w:leader="dot" w:pos="8306"/>
        </w:tabs>
      </w:pPr>
      <w:hyperlink w:anchor="_Toc31452" w:history="1">
        <w:r>
          <w:rPr>
            <w:rFonts w:ascii="仿宋" w:eastAsia="仿宋" w:hAnsi="仿宋" w:cs="仿宋" w:hint="eastAsia"/>
            <w:lang w:eastAsia="zh-CN"/>
          </w:rPr>
          <w:t>(八)、物流与运输系统设计</w:t>
        </w:r>
        <w:r>
          <w:tab/>
        </w:r>
        <w:r>
          <w:fldChar w:fldCharType="begin"/>
        </w:r>
        <w:r>
          <w:instrText xml:space="preserve"> PAGEREF _Toc31452 \h </w:instrText>
        </w:r>
        <w:r>
          <w:fldChar w:fldCharType="separate"/>
        </w:r>
        <w:r>
          <w:t>13</w:t>
        </w:r>
        <w:r>
          <w:fldChar w:fldCharType="end"/>
        </w:r>
      </w:hyperlink>
    </w:p>
    <w:p>
      <w:pPr>
        <w:pStyle w:val="TOC2"/>
        <w:tabs>
          <w:tab w:val="right" w:leader="dot" w:pos="8306"/>
        </w:tabs>
      </w:pPr>
      <w:hyperlink w:anchor="_Toc8916" w:history="1">
        <w:r>
          <w:rPr>
            <w:rFonts w:ascii="仿宋" w:eastAsia="仿宋" w:hAnsi="仿宋" w:cs="仿宋" w:hint="eastAsia"/>
            <w:lang w:eastAsia="zh-CN"/>
          </w:rPr>
          <w:t>(九)、选址方案的综合评估</w:t>
        </w:r>
        <w:r>
          <w:tab/>
        </w:r>
        <w:r>
          <w:fldChar w:fldCharType="begin"/>
        </w:r>
        <w:r>
          <w:instrText xml:space="preserve"> PAGEREF _Toc8916 \h </w:instrText>
        </w:r>
        <w:r>
          <w:fldChar w:fldCharType="separate"/>
        </w:r>
        <w:r>
          <w:t>14</w:t>
        </w:r>
        <w:r>
          <w:fldChar w:fldCharType="end"/>
        </w:r>
      </w:hyperlink>
    </w:p>
    <w:p>
      <w:pPr>
        <w:pStyle w:val="TOC1"/>
        <w:tabs>
          <w:tab w:val="right" w:leader="dot" w:pos="8306"/>
        </w:tabs>
      </w:pPr>
      <w:hyperlink w:anchor="_Toc8470" w:history="1">
        <w:r>
          <w:rPr>
            <w:rFonts w:ascii="仿宋" w:eastAsia="仿宋" w:hAnsi="仿宋" w:cs="仿宋" w:hint="eastAsia"/>
            <w:lang w:eastAsia="zh-CN"/>
          </w:rPr>
          <w:t>三、发展规划分析</w:t>
        </w:r>
        <w:r>
          <w:tab/>
        </w:r>
        <w:r>
          <w:fldChar w:fldCharType="begin"/>
        </w:r>
        <w:r>
          <w:instrText xml:space="preserve"> PAGEREF _Toc8470 \h </w:instrText>
        </w:r>
        <w:r>
          <w:fldChar w:fldCharType="separate"/>
        </w:r>
        <w:r>
          <w:t>15</w:t>
        </w:r>
        <w:r>
          <w:fldChar w:fldCharType="end"/>
        </w:r>
      </w:hyperlink>
    </w:p>
    <w:p>
      <w:pPr>
        <w:pStyle w:val="TOC2"/>
        <w:tabs>
          <w:tab w:val="right" w:leader="dot" w:pos="8306"/>
        </w:tabs>
      </w:pPr>
      <w:hyperlink w:anchor="_Toc6908" w:history="1">
        <w:r>
          <w:rPr>
            <w:rFonts w:ascii="仿宋" w:eastAsia="仿宋" w:hAnsi="仿宋" w:cs="仿宋" w:hint="eastAsia"/>
            <w:lang w:eastAsia="zh-CN"/>
          </w:rPr>
          <w:t>(一)、公司发展规划</w:t>
        </w:r>
        <w:r>
          <w:tab/>
        </w:r>
        <w:r>
          <w:fldChar w:fldCharType="begin"/>
        </w:r>
        <w:r>
          <w:instrText xml:space="preserve"> PAGEREF _Toc6908 \h </w:instrText>
        </w:r>
        <w:r>
          <w:fldChar w:fldCharType="separate"/>
        </w:r>
        <w:r>
          <w:t>15</w:t>
        </w:r>
        <w:r>
          <w:fldChar w:fldCharType="end"/>
        </w:r>
      </w:hyperlink>
    </w:p>
    <w:p>
      <w:pPr>
        <w:pStyle w:val="TOC2"/>
        <w:tabs>
          <w:tab w:val="right" w:leader="dot" w:pos="8306"/>
        </w:tabs>
      </w:pPr>
      <w:hyperlink w:anchor="_Toc2488" w:history="1">
        <w:r>
          <w:rPr>
            <w:rFonts w:ascii="仿宋" w:eastAsia="仿宋" w:hAnsi="仿宋" w:cs="仿宋" w:hint="eastAsia"/>
            <w:lang w:eastAsia="zh-CN"/>
          </w:rPr>
          <w:t>(二)、保障措施</w:t>
        </w:r>
        <w:r>
          <w:tab/>
        </w:r>
        <w:r>
          <w:fldChar w:fldCharType="begin"/>
        </w:r>
        <w:r>
          <w:instrText xml:space="preserve"> PAGEREF _Toc2488 \h </w:instrText>
        </w:r>
        <w:r>
          <w:fldChar w:fldCharType="separate"/>
        </w:r>
        <w:r>
          <w:t>18</w:t>
        </w:r>
        <w:r>
          <w:fldChar w:fldCharType="end"/>
        </w:r>
      </w:hyperlink>
    </w:p>
    <w:p>
      <w:pPr>
        <w:pStyle w:val="TOC1"/>
        <w:tabs>
          <w:tab w:val="right" w:leader="dot" w:pos="8306"/>
        </w:tabs>
      </w:pPr>
      <w:hyperlink w:anchor="_Toc14574" w:history="1">
        <w:r>
          <w:rPr>
            <w:rFonts w:ascii="仿宋" w:eastAsia="仿宋" w:hAnsi="仿宋" w:cs="仿宋" w:hint="eastAsia"/>
            <w:lang w:eastAsia="zh-CN"/>
          </w:rPr>
          <w:t>四、财经媒体项目概论</w:t>
        </w:r>
        <w:r>
          <w:tab/>
        </w:r>
        <w:r>
          <w:fldChar w:fldCharType="begin"/>
        </w:r>
        <w:r>
          <w:instrText xml:space="preserve"> PAGEREF _Toc14574 \h </w:instrText>
        </w:r>
        <w:r>
          <w:fldChar w:fldCharType="separate"/>
        </w:r>
        <w:r>
          <w:t>19</w:t>
        </w:r>
        <w:r>
          <w:fldChar w:fldCharType="end"/>
        </w:r>
      </w:hyperlink>
    </w:p>
    <w:p>
      <w:pPr>
        <w:pStyle w:val="TOC2"/>
        <w:tabs>
          <w:tab w:val="right" w:leader="dot" w:pos="8306"/>
        </w:tabs>
      </w:pPr>
      <w:hyperlink w:anchor="_Toc18170" w:history="1">
        <w:r>
          <w:rPr>
            <w:rFonts w:ascii="仿宋" w:eastAsia="仿宋" w:hAnsi="仿宋" w:cs="仿宋" w:hint="eastAsia"/>
            <w:lang w:eastAsia="zh-CN"/>
          </w:rPr>
          <w:t>(一)、财经媒体项目名称</w:t>
        </w:r>
        <w:r>
          <w:tab/>
        </w:r>
        <w:r>
          <w:fldChar w:fldCharType="begin"/>
        </w:r>
        <w:r>
          <w:instrText xml:space="preserve"> PAGEREF _Toc18170 \h </w:instrText>
        </w:r>
        <w:r>
          <w:fldChar w:fldCharType="separate"/>
        </w:r>
        <w:r>
          <w:t>19</w:t>
        </w:r>
        <w:r>
          <w:fldChar w:fldCharType="end"/>
        </w:r>
      </w:hyperlink>
    </w:p>
    <w:p>
      <w:pPr>
        <w:pStyle w:val="TOC2"/>
        <w:tabs>
          <w:tab w:val="right" w:leader="dot" w:pos="8306"/>
        </w:tabs>
      </w:pPr>
      <w:hyperlink w:anchor="_Toc24568" w:history="1">
        <w:r>
          <w:rPr>
            <w:rFonts w:ascii="仿宋" w:eastAsia="仿宋" w:hAnsi="仿宋" w:cs="仿宋" w:hint="eastAsia"/>
            <w:lang w:eastAsia="zh-CN"/>
          </w:rPr>
          <w:t>(二)、财经媒体项目投资人</w:t>
        </w:r>
        <w:r>
          <w:tab/>
        </w:r>
        <w:r>
          <w:fldChar w:fldCharType="begin"/>
        </w:r>
        <w:r>
          <w:instrText xml:space="preserve"> PAGEREF _Toc24568 \h </w:instrText>
        </w:r>
        <w:r>
          <w:fldChar w:fldCharType="separate"/>
        </w:r>
        <w:r>
          <w:t>19</w:t>
        </w:r>
        <w:r>
          <w:fldChar w:fldCharType="end"/>
        </w:r>
      </w:hyperlink>
    </w:p>
    <w:p>
      <w:pPr>
        <w:pStyle w:val="TOC2"/>
        <w:tabs>
          <w:tab w:val="right" w:leader="dot" w:pos="8306"/>
        </w:tabs>
      </w:pPr>
      <w:hyperlink w:anchor="_Toc18701" w:history="1">
        <w:r>
          <w:rPr>
            <w:rFonts w:ascii="仿宋" w:eastAsia="仿宋" w:hAnsi="仿宋" w:cs="仿宋" w:hint="eastAsia"/>
            <w:lang w:eastAsia="zh-CN"/>
          </w:rPr>
          <w:t>(三)、建设地点</w:t>
        </w:r>
        <w:r>
          <w:tab/>
        </w:r>
        <w:r>
          <w:fldChar w:fldCharType="begin"/>
        </w:r>
        <w:r>
          <w:instrText xml:space="preserve"> PAGEREF _Toc18701 \h </w:instrText>
        </w:r>
        <w:r>
          <w:fldChar w:fldCharType="separate"/>
        </w:r>
        <w:r>
          <w:t>19</w:t>
        </w:r>
        <w:r>
          <w:fldChar w:fldCharType="end"/>
        </w:r>
      </w:hyperlink>
    </w:p>
    <w:p>
      <w:pPr>
        <w:pStyle w:val="TOC2"/>
        <w:tabs>
          <w:tab w:val="right" w:leader="dot" w:pos="8306"/>
        </w:tabs>
      </w:pPr>
      <w:hyperlink w:anchor="_Toc14674" w:history="1">
        <w:r>
          <w:rPr>
            <w:rFonts w:ascii="仿宋" w:eastAsia="仿宋" w:hAnsi="仿宋" w:cs="仿宋" w:hint="eastAsia"/>
            <w:lang w:eastAsia="zh-CN"/>
          </w:rPr>
          <w:t>(四)、编制原则</w:t>
        </w:r>
        <w:r>
          <w:tab/>
        </w:r>
        <w:r>
          <w:fldChar w:fldCharType="begin"/>
        </w:r>
        <w:r>
          <w:instrText xml:space="preserve"> PAGEREF _Toc14674 \h </w:instrText>
        </w:r>
        <w:r>
          <w:fldChar w:fldCharType="separate"/>
        </w:r>
        <w:r>
          <w:t>20</w:t>
        </w:r>
        <w:r>
          <w:fldChar w:fldCharType="end"/>
        </w:r>
      </w:hyperlink>
    </w:p>
    <w:p>
      <w:pPr>
        <w:pStyle w:val="TOC2"/>
        <w:tabs>
          <w:tab w:val="right" w:leader="dot" w:pos="8306"/>
        </w:tabs>
      </w:pPr>
      <w:hyperlink w:anchor="_Toc20197" w:history="1">
        <w:r>
          <w:rPr>
            <w:rFonts w:ascii="仿宋" w:eastAsia="仿宋" w:hAnsi="仿宋" w:cs="仿宋" w:hint="eastAsia"/>
            <w:lang w:eastAsia="zh-CN"/>
          </w:rPr>
          <w:t>(五)、编制依据</w:t>
        </w:r>
        <w:r>
          <w:tab/>
        </w:r>
        <w:r>
          <w:fldChar w:fldCharType="begin"/>
        </w:r>
        <w:r>
          <w:instrText xml:space="preserve"> PAGEREF _Toc20197 \h </w:instrText>
        </w:r>
        <w:r>
          <w:fldChar w:fldCharType="separate"/>
        </w:r>
        <w:r>
          <w:t>20</w:t>
        </w:r>
        <w:r>
          <w:fldChar w:fldCharType="end"/>
        </w:r>
      </w:hyperlink>
    </w:p>
    <w:p>
      <w:pPr>
        <w:pStyle w:val="TOC2"/>
        <w:tabs>
          <w:tab w:val="right" w:leader="dot" w:pos="8306"/>
        </w:tabs>
      </w:pPr>
      <w:hyperlink w:anchor="_Toc24636" w:history="1">
        <w:r>
          <w:rPr>
            <w:rFonts w:ascii="仿宋" w:eastAsia="仿宋" w:hAnsi="仿宋" w:cs="仿宋" w:hint="eastAsia"/>
            <w:lang w:eastAsia="zh-CN"/>
          </w:rPr>
          <w:t>(六)、编制范围及内容</w:t>
        </w:r>
        <w:r>
          <w:tab/>
        </w:r>
        <w:r>
          <w:fldChar w:fldCharType="begin"/>
        </w:r>
        <w:r>
          <w:instrText xml:space="preserve"> PAGEREF _Toc24636 \h </w:instrText>
        </w:r>
        <w:r>
          <w:fldChar w:fldCharType="separate"/>
        </w:r>
        <w:r>
          <w:t>22</w:t>
        </w:r>
        <w:r>
          <w:fldChar w:fldCharType="end"/>
        </w:r>
      </w:hyperlink>
    </w:p>
    <w:p>
      <w:pPr>
        <w:pStyle w:val="TOC2"/>
        <w:tabs>
          <w:tab w:val="right" w:leader="dot" w:pos="8306"/>
        </w:tabs>
      </w:pPr>
      <w:hyperlink w:anchor="_Toc26225" w:history="1">
        <w:r>
          <w:rPr>
            <w:rFonts w:ascii="仿宋" w:eastAsia="仿宋" w:hAnsi="仿宋" w:cs="仿宋" w:hint="eastAsia"/>
            <w:lang w:eastAsia="zh-CN"/>
          </w:rPr>
          <w:t>(七)、财经媒体项目建设背景</w:t>
        </w:r>
        <w:r>
          <w:tab/>
        </w:r>
        <w:r>
          <w:fldChar w:fldCharType="begin"/>
        </w:r>
        <w:r>
          <w:instrText xml:space="preserve"> PAGEREF _Toc26225 \h </w:instrText>
        </w:r>
        <w:r>
          <w:fldChar w:fldCharType="separate"/>
        </w:r>
        <w:r>
          <w:t>23</w:t>
        </w:r>
        <w:r>
          <w:fldChar w:fldCharType="end"/>
        </w:r>
      </w:hyperlink>
    </w:p>
    <w:p>
      <w:pPr>
        <w:pStyle w:val="TOC2"/>
        <w:tabs>
          <w:tab w:val="right" w:leader="dot" w:pos="8306"/>
        </w:tabs>
      </w:pPr>
      <w:hyperlink w:anchor="_Toc21455" w:history="1">
        <w:r>
          <w:rPr>
            <w:rFonts w:ascii="仿宋" w:eastAsia="仿宋" w:hAnsi="仿宋" w:cs="仿宋" w:hint="eastAsia"/>
            <w:lang w:eastAsia="zh-CN"/>
          </w:rPr>
          <w:t>(八)、结论分析</w:t>
        </w:r>
        <w:r>
          <w:tab/>
        </w:r>
        <w:r>
          <w:fldChar w:fldCharType="begin"/>
        </w:r>
        <w:r>
          <w:instrText xml:space="preserve"> PAGEREF _Toc21455 \h </w:instrText>
        </w:r>
        <w:r>
          <w:fldChar w:fldCharType="separate"/>
        </w:r>
        <w:r>
          <w:t>24</w:t>
        </w:r>
        <w:r>
          <w:fldChar w:fldCharType="end"/>
        </w:r>
      </w:hyperlink>
    </w:p>
    <w:p>
      <w:pPr>
        <w:pStyle w:val="TOC1"/>
        <w:tabs>
          <w:tab w:val="right" w:leader="dot" w:pos="8306"/>
        </w:tabs>
      </w:pPr>
      <w:hyperlink w:anchor="_Toc16306" w:history="1">
        <w:r>
          <w:rPr>
            <w:rFonts w:ascii="仿宋" w:eastAsia="仿宋" w:hAnsi="仿宋" w:cs="仿宋" w:hint="eastAsia"/>
            <w:lang w:eastAsia="zh-CN"/>
          </w:rPr>
          <w:t>五、建设规模</w:t>
        </w:r>
        <w:r>
          <w:tab/>
        </w:r>
        <w:r>
          <w:fldChar w:fldCharType="begin"/>
        </w:r>
        <w:r>
          <w:instrText xml:space="preserve"> PAGEREF _Toc16306 \h </w:instrText>
        </w:r>
        <w:r>
          <w:fldChar w:fldCharType="separate"/>
        </w:r>
        <w:r>
          <w:t>25</w:t>
        </w:r>
        <w:r>
          <w:fldChar w:fldCharType="end"/>
        </w:r>
      </w:hyperlink>
    </w:p>
    <w:p>
      <w:pPr>
        <w:pStyle w:val="TOC2"/>
        <w:tabs>
          <w:tab w:val="right" w:leader="dot" w:pos="8306"/>
        </w:tabs>
      </w:pPr>
      <w:hyperlink w:anchor="_Toc1094" w:history="1">
        <w:r>
          <w:rPr>
            <w:rFonts w:ascii="仿宋" w:eastAsia="仿宋" w:hAnsi="仿宋" w:cs="仿宋" w:hint="eastAsia"/>
            <w:lang w:eastAsia="zh-CN"/>
          </w:rPr>
          <w:t>(一)、产品规划</w:t>
        </w:r>
        <w:r>
          <w:tab/>
        </w:r>
        <w:r>
          <w:fldChar w:fldCharType="begin"/>
        </w:r>
        <w:r>
          <w:instrText xml:space="preserve"> PAGEREF _Toc1094 \h </w:instrText>
        </w:r>
        <w:r>
          <w:fldChar w:fldCharType="separate"/>
        </w:r>
        <w:r>
          <w:t>25</w:t>
        </w:r>
        <w:r>
          <w:fldChar w:fldCharType="end"/>
        </w:r>
      </w:hyperlink>
    </w:p>
    <w:p>
      <w:pPr>
        <w:pStyle w:val="TOC2"/>
        <w:tabs>
          <w:tab w:val="right" w:leader="dot" w:pos="8306"/>
        </w:tabs>
      </w:pPr>
      <w:hyperlink w:anchor="_Toc28992" w:history="1">
        <w:r>
          <w:rPr>
            <w:rFonts w:ascii="仿宋" w:eastAsia="仿宋" w:hAnsi="仿宋" w:cs="仿宋" w:hint="eastAsia"/>
            <w:lang w:eastAsia="zh-CN"/>
          </w:rPr>
          <w:t>(二)、建设规模</w:t>
        </w:r>
        <w:r>
          <w:tab/>
        </w:r>
        <w:r>
          <w:fldChar w:fldCharType="begin"/>
        </w:r>
        <w:r>
          <w:instrText xml:space="preserve"> PAGEREF _Toc28992 \h </w:instrText>
        </w:r>
        <w:r>
          <w:fldChar w:fldCharType="separate"/>
        </w:r>
        <w:r>
          <w:t>26</w:t>
        </w:r>
        <w:r>
          <w:fldChar w:fldCharType="end"/>
        </w:r>
      </w:hyperlink>
    </w:p>
    <w:p>
      <w:pPr>
        <w:pStyle w:val="TOC1"/>
        <w:tabs>
          <w:tab w:val="right" w:leader="dot" w:pos="8306"/>
        </w:tabs>
      </w:pPr>
      <w:hyperlink w:anchor="_Toc16354" w:history="1">
        <w:r>
          <w:rPr>
            <w:rFonts w:ascii="仿宋" w:eastAsia="仿宋" w:hAnsi="仿宋" w:cs="仿宋" w:hint="eastAsia"/>
            <w:lang w:eastAsia="zh-CN"/>
          </w:rPr>
          <w:t>六、财经媒体企业经营决策的方法</w:t>
        </w:r>
        <w:r>
          <w:tab/>
        </w:r>
        <w:r>
          <w:fldChar w:fldCharType="begin"/>
        </w:r>
        <w:r>
          <w:instrText xml:space="preserve"> PAGEREF _Toc16354 \h </w:instrText>
        </w:r>
        <w:r>
          <w:fldChar w:fldCharType="separate"/>
        </w:r>
        <w:r>
          <w:t>26</w:t>
        </w:r>
        <w:r>
          <w:fldChar w:fldCharType="end"/>
        </w:r>
      </w:hyperlink>
    </w:p>
    <w:p>
      <w:pPr>
        <w:pStyle w:val="TOC2"/>
        <w:tabs>
          <w:tab w:val="right" w:leader="dot" w:pos="8306"/>
        </w:tabs>
      </w:pPr>
      <w:hyperlink w:anchor="_Toc575" w:history="1">
        <w:r>
          <w:rPr>
            <w:rFonts w:ascii="仿宋" w:eastAsia="仿宋" w:hAnsi="仿宋" w:cs="仿宋" w:hint="eastAsia"/>
            <w:lang w:eastAsia="zh-CN"/>
          </w:rPr>
          <w:t>(一)、企业经营决策的方法</w:t>
        </w:r>
        <w:r>
          <w:tab/>
        </w:r>
        <w:r>
          <w:fldChar w:fldCharType="begin"/>
        </w:r>
        <w:r>
          <w:instrText xml:space="preserve"> PAGEREF _Toc575 \h </w:instrText>
        </w:r>
        <w:r>
          <w:fldChar w:fldCharType="separate"/>
        </w:r>
        <w:r>
          <w:t>26</w:t>
        </w:r>
        <w:r>
          <w:fldChar w:fldCharType="end"/>
        </w:r>
      </w:hyperlink>
    </w:p>
    <w:p>
      <w:pPr>
        <w:pStyle w:val="TOC1"/>
        <w:tabs>
          <w:tab w:val="right" w:leader="dot" w:pos="8306"/>
        </w:tabs>
      </w:pPr>
      <w:hyperlink w:anchor="_Toc9101" w:history="1">
        <w:r>
          <w:rPr>
            <w:rFonts w:ascii="仿宋" w:eastAsia="仿宋" w:hAnsi="仿宋" w:cs="仿宋" w:hint="eastAsia"/>
            <w:lang w:eastAsia="zh-CN"/>
          </w:rPr>
          <w:t>七、财经媒体行业背景及市场分析</w:t>
        </w:r>
        <w:r>
          <w:tab/>
        </w:r>
        <w:r>
          <w:fldChar w:fldCharType="begin"/>
        </w:r>
        <w:r>
          <w:instrText xml:space="preserve"> PAGEREF _Toc9101 \h </w:instrText>
        </w:r>
        <w:r>
          <w:fldChar w:fldCharType="separate"/>
        </w:r>
        <w:r>
          <w:t>27</w:t>
        </w:r>
        <w:r>
          <w:fldChar w:fldCharType="end"/>
        </w:r>
      </w:hyperlink>
    </w:p>
    <w:p>
      <w:pPr>
        <w:pStyle w:val="TOC2"/>
        <w:tabs>
          <w:tab w:val="right" w:leader="dot" w:pos="8306"/>
        </w:tabs>
      </w:pPr>
      <w:hyperlink w:anchor="_Toc27872" w:history="1">
        <w:r>
          <w:rPr>
            <w:rFonts w:ascii="仿宋" w:eastAsia="仿宋" w:hAnsi="仿宋" w:cs="仿宋" w:hint="eastAsia"/>
            <w:lang w:eastAsia="zh-CN"/>
          </w:rPr>
          <w:t>(一)、环境与对策</w:t>
        </w:r>
        <w:r>
          <w:tab/>
        </w:r>
        <w:r>
          <w:fldChar w:fldCharType="begin"/>
        </w:r>
        <w:r>
          <w:instrText xml:space="preserve"> PAGEREF _Toc27872 \h </w:instrText>
        </w:r>
        <w:r>
          <w:fldChar w:fldCharType="separate"/>
        </w:r>
        <w:r>
          <w:t>27</w:t>
        </w:r>
        <w:r>
          <w:fldChar w:fldCharType="end"/>
        </w:r>
      </w:hyperlink>
    </w:p>
    <w:p>
      <w:pPr>
        <w:pStyle w:val="TOC2"/>
        <w:tabs>
          <w:tab w:val="right" w:leader="dot" w:pos="8306"/>
        </w:tabs>
      </w:pPr>
      <w:hyperlink w:anchor="_Toc5604" w:history="1">
        <w:r>
          <w:rPr>
            <w:rFonts w:ascii="仿宋" w:eastAsia="仿宋" w:hAnsi="仿宋" w:cs="仿宋" w:hint="eastAsia"/>
            <w:lang w:eastAsia="zh-CN"/>
          </w:rPr>
          <w:t>(二)、前景</w:t>
        </w:r>
        <w:r>
          <w:tab/>
        </w:r>
        <w:r>
          <w:fldChar w:fldCharType="begin"/>
        </w:r>
        <w:r>
          <w:instrText xml:space="preserve"> PAGEREF _Toc5604 \h </w:instrText>
        </w:r>
        <w:r>
          <w:fldChar w:fldCharType="separate"/>
        </w:r>
        <w:r>
          <w:t>28</w:t>
        </w:r>
        <w:r>
          <w:fldChar w:fldCharType="end"/>
        </w:r>
      </w:hyperlink>
    </w:p>
    <w:p>
      <w:pPr>
        <w:pStyle w:val="TOC2"/>
        <w:tabs>
          <w:tab w:val="right" w:leader="dot" w:pos="8306"/>
        </w:tabs>
      </w:pPr>
      <w:hyperlink w:anchor="_Toc9679" w:history="1">
        <w:r>
          <w:rPr>
            <w:rFonts w:ascii="仿宋" w:eastAsia="仿宋" w:hAnsi="仿宋" w:cs="仿宋" w:hint="eastAsia"/>
            <w:lang w:eastAsia="zh-CN"/>
          </w:rPr>
          <w:t>(三)、实施路径分析</w:t>
        </w:r>
        <w:r>
          <w:tab/>
        </w:r>
        <w:r>
          <w:fldChar w:fldCharType="begin"/>
        </w:r>
        <w:r>
          <w:instrText xml:space="preserve"> PAGEREF _Toc9679 \h </w:instrText>
        </w:r>
        <w:r>
          <w:fldChar w:fldCharType="separate"/>
        </w:r>
        <w:r>
          <w:t>30</w:t>
        </w:r>
        <w:r>
          <w:fldChar w:fldCharType="end"/>
        </w:r>
      </w:hyperlink>
    </w:p>
    <w:p>
      <w:pPr>
        <w:pStyle w:val="TOC2"/>
        <w:tabs>
          <w:tab w:val="right" w:leader="dot" w:pos="8306"/>
        </w:tabs>
      </w:pPr>
      <w:hyperlink w:anchor="_Toc18265" w:history="1">
        <w:r>
          <w:rPr>
            <w:rFonts w:ascii="仿宋" w:eastAsia="仿宋" w:hAnsi="仿宋" w:cs="仿宋" w:hint="eastAsia"/>
            <w:lang w:eastAsia="zh-CN"/>
          </w:rPr>
          <w:t>(四)、特征</w:t>
        </w:r>
        <w:r>
          <w:tab/>
        </w:r>
        <w:r>
          <w:fldChar w:fldCharType="begin"/>
        </w:r>
        <w:r>
          <w:instrText xml:space="preserve"> PAGEREF _Toc18265 \h </w:instrText>
        </w:r>
        <w:r>
          <w:fldChar w:fldCharType="separate"/>
        </w:r>
        <w:r>
          <w:t>30</w:t>
        </w:r>
        <w:r>
          <w:fldChar w:fldCharType="end"/>
        </w:r>
      </w:hyperlink>
    </w:p>
    <w:p>
      <w:pPr>
        <w:pStyle w:val="TOC1"/>
        <w:tabs>
          <w:tab w:val="right" w:leader="dot" w:pos="8306"/>
        </w:tabs>
      </w:pPr>
      <w:hyperlink w:anchor="_Toc22601" w:history="1">
        <w:r>
          <w:rPr>
            <w:rFonts w:ascii="仿宋" w:eastAsia="仿宋" w:hAnsi="仿宋" w:cs="仿宋" w:hint="eastAsia"/>
            <w:lang w:eastAsia="zh-CN"/>
          </w:rPr>
          <w:t>八、合规性与法律事务</w:t>
        </w:r>
        <w:r>
          <w:tab/>
        </w:r>
        <w:r>
          <w:fldChar w:fldCharType="begin"/>
        </w:r>
        <w:r>
          <w:instrText xml:space="preserve"> PAGEREF _Toc22601 \h </w:instrText>
        </w:r>
        <w:r>
          <w:fldChar w:fldCharType="separate"/>
        </w:r>
        <w:r>
          <w:t>32</w:t>
        </w:r>
        <w:r>
          <w:fldChar w:fldCharType="end"/>
        </w:r>
      </w:hyperlink>
    </w:p>
    <w:p>
      <w:pPr>
        <w:pStyle w:val="TOC2"/>
        <w:tabs>
          <w:tab w:val="right" w:leader="dot" w:pos="8306"/>
        </w:tabs>
      </w:pPr>
      <w:hyperlink w:anchor="_Toc18562" w:history="1">
        <w:r>
          <w:rPr>
            <w:rFonts w:ascii="仿宋" w:eastAsia="仿宋" w:hAnsi="仿宋" w:cs="仿宋" w:hint="eastAsia"/>
            <w:lang w:eastAsia="zh-CN"/>
          </w:rPr>
          <w:t>(一)、合规性政策</w:t>
        </w:r>
        <w:r>
          <w:tab/>
        </w:r>
        <w:r>
          <w:fldChar w:fldCharType="begin"/>
        </w:r>
        <w:r>
          <w:instrText xml:space="preserve"> PAGEREF _Toc18562 \h </w:instrText>
        </w:r>
        <w:r>
          <w:fldChar w:fldCharType="separate"/>
        </w:r>
        <w:r>
          <w:t>32</w:t>
        </w:r>
        <w:r>
          <w:fldChar w:fldCharType="end"/>
        </w:r>
      </w:hyperlink>
    </w:p>
    <w:p>
      <w:pPr>
        <w:pStyle w:val="TOC2"/>
        <w:tabs>
          <w:tab w:val="right" w:leader="dot" w:pos="8306"/>
        </w:tabs>
      </w:pPr>
      <w:hyperlink w:anchor="_Toc17325" w:history="1">
        <w:r>
          <w:rPr>
            <w:rFonts w:ascii="仿宋" w:eastAsia="仿宋" w:hAnsi="仿宋" w:cs="仿宋" w:hint="eastAsia"/>
            <w:lang w:eastAsia="zh-CN"/>
          </w:rPr>
          <w:t>(二)、法律风险防范与应对</w:t>
        </w:r>
        <w:r>
          <w:tab/>
        </w:r>
        <w:r>
          <w:fldChar w:fldCharType="begin"/>
        </w:r>
        <w:r>
          <w:instrText xml:space="preserve"> PAGEREF _Toc17325 \h </w:instrText>
        </w:r>
        <w:r>
          <w:fldChar w:fldCharType="separate"/>
        </w:r>
        <w:r>
          <w:t>33</w:t>
        </w:r>
        <w:r>
          <w:fldChar w:fldCharType="end"/>
        </w:r>
      </w:hyperlink>
    </w:p>
    <w:p>
      <w:pPr>
        <w:pStyle w:val="TOC2"/>
        <w:tabs>
          <w:tab w:val="right" w:leader="dot" w:pos="8306"/>
        </w:tabs>
      </w:pPr>
      <w:hyperlink w:anchor="_Toc4055" w:history="1">
        <w:r>
          <w:rPr>
            <w:rFonts w:ascii="仿宋" w:eastAsia="仿宋" w:hAnsi="仿宋" w:cs="仿宋" w:hint="eastAsia"/>
            <w:lang w:eastAsia="zh-CN"/>
          </w:rPr>
          <w:t>(三)、合同审查与法律意见书</w:t>
        </w:r>
        <w:r>
          <w:tab/>
        </w:r>
        <w:r>
          <w:fldChar w:fldCharType="begin"/>
        </w:r>
        <w:r>
          <w:instrText xml:space="preserve"> PAGEREF _Toc4055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64" w:history="1">
        <w:r>
          <w:rPr>
            <w:rFonts w:ascii="仿宋" w:eastAsia="仿宋" w:hAnsi="仿宋" w:cs="仿宋" w:hint="eastAsia"/>
            <w:lang w:eastAsia="zh-CN"/>
          </w:rPr>
          <w:t>九、第三十八章员工社交媒体管理</w:t>
        </w:r>
        <w:r>
          <w:tab/>
        </w:r>
        <w:r>
          <w:fldChar w:fldCharType="begin"/>
        </w:r>
        <w:r>
          <w:instrText xml:space="preserve"> PAGEREF _Toc20164 \h </w:instrText>
        </w:r>
        <w:r>
          <w:fldChar w:fldCharType="separate"/>
        </w:r>
        <w:r>
          <w:t>35</w:t>
        </w:r>
        <w:r>
          <w:fldChar w:fldCharType="end"/>
        </w:r>
      </w:hyperlink>
    </w:p>
    <w:p>
      <w:pPr>
        <w:pStyle w:val="TOC2"/>
        <w:tabs>
          <w:tab w:val="right" w:leader="dot" w:pos="8306"/>
        </w:tabs>
      </w:pPr>
      <w:hyperlink w:anchor="_Toc21102" w:history="1">
        <w:r>
          <w:rPr>
            <w:rFonts w:ascii="仿宋" w:eastAsia="仿宋" w:hAnsi="仿宋" w:cs="仿宋" w:hint="eastAsia"/>
            <w:lang w:eastAsia="zh-CN"/>
          </w:rPr>
          <w:t>(一)、员工社交媒体政策</w:t>
        </w:r>
        <w:r>
          <w:tab/>
        </w:r>
        <w:r>
          <w:fldChar w:fldCharType="begin"/>
        </w:r>
        <w:r>
          <w:instrText xml:space="preserve"> PAGEREF _Toc21102 \h </w:instrText>
        </w:r>
        <w:r>
          <w:fldChar w:fldCharType="separate"/>
        </w:r>
        <w:r>
          <w:t>35</w:t>
        </w:r>
        <w:r>
          <w:fldChar w:fldCharType="end"/>
        </w:r>
      </w:hyperlink>
    </w:p>
    <w:p>
      <w:pPr>
        <w:pStyle w:val="TOC2"/>
        <w:tabs>
          <w:tab w:val="right" w:leader="dot" w:pos="8306"/>
        </w:tabs>
      </w:pPr>
      <w:hyperlink w:anchor="_Toc17939" w:history="1">
        <w:r>
          <w:rPr>
            <w:rFonts w:ascii="仿宋" w:eastAsia="仿宋" w:hAnsi="仿宋" w:cs="仿宋" w:hint="eastAsia"/>
            <w:lang w:eastAsia="zh-CN"/>
          </w:rPr>
          <w:t>(二)、个人品牌与公司形象的关联</w:t>
        </w:r>
        <w:r>
          <w:tab/>
        </w:r>
        <w:r>
          <w:fldChar w:fldCharType="begin"/>
        </w:r>
        <w:r>
          <w:instrText xml:space="preserve"> PAGEREF _Toc17939 \h </w:instrText>
        </w:r>
        <w:r>
          <w:fldChar w:fldCharType="separate"/>
        </w:r>
        <w:r>
          <w:t>36</w:t>
        </w:r>
        <w:r>
          <w:fldChar w:fldCharType="end"/>
        </w:r>
      </w:hyperlink>
    </w:p>
    <w:p>
      <w:pPr>
        <w:pStyle w:val="TOC2"/>
        <w:tabs>
          <w:tab w:val="right" w:leader="dot" w:pos="8306"/>
        </w:tabs>
      </w:pPr>
      <w:hyperlink w:anchor="_Toc28525" w:history="1">
        <w:r>
          <w:rPr>
            <w:rFonts w:ascii="仿宋" w:eastAsia="仿宋" w:hAnsi="仿宋" w:cs="仿宋" w:hint="eastAsia"/>
            <w:lang w:eastAsia="zh-CN"/>
          </w:rPr>
          <w:t>(三)、社交媒体使用准则</w:t>
        </w:r>
        <w:r>
          <w:tab/>
        </w:r>
        <w:r>
          <w:fldChar w:fldCharType="begin"/>
        </w:r>
        <w:r>
          <w:instrText xml:space="preserve"> PAGEREF _Toc28525 \h </w:instrText>
        </w:r>
        <w:r>
          <w:fldChar w:fldCharType="separate"/>
        </w:r>
        <w:r>
          <w:t>37</w:t>
        </w:r>
        <w:r>
          <w:fldChar w:fldCharType="end"/>
        </w:r>
      </w:hyperlink>
    </w:p>
    <w:p>
      <w:pPr>
        <w:pStyle w:val="TOC2"/>
        <w:tabs>
          <w:tab w:val="right" w:leader="dot" w:pos="8306"/>
        </w:tabs>
      </w:pPr>
      <w:hyperlink w:anchor="_Toc9714" w:history="1">
        <w:r>
          <w:rPr>
            <w:rFonts w:ascii="仿宋" w:eastAsia="仿宋" w:hAnsi="仿宋" w:cs="仿宋" w:hint="eastAsia"/>
            <w:lang w:eastAsia="zh-CN"/>
          </w:rPr>
          <w:t>(四)、公司与员工互动</w:t>
        </w:r>
        <w:r>
          <w:tab/>
        </w:r>
        <w:r>
          <w:fldChar w:fldCharType="begin"/>
        </w:r>
        <w:r>
          <w:instrText xml:space="preserve"> PAGEREF _Toc9714 \h </w:instrText>
        </w:r>
        <w:r>
          <w:fldChar w:fldCharType="separate"/>
        </w:r>
        <w:r>
          <w:t>40</w:t>
        </w:r>
        <w:r>
          <w:fldChar w:fldCharType="end"/>
        </w:r>
      </w:hyperlink>
    </w:p>
    <w:p>
      <w:pPr>
        <w:pStyle w:val="TOC2"/>
        <w:tabs>
          <w:tab w:val="right" w:leader="dot" w:pos="8306"/>
        </w:tabs>
      </w:pPr>
      <w:hyperlink w:anchor="_Toc27732" w:history="1">
        <w:r>
          <w:rPr>
            <w:rFonts w:ascii="仿宋" w:eastAsia="仿宋" w:hAnsi="仿宋" w:cs="仿宋" w:hint="eastAsia"/>
            <w:lang w:eastAsia="zh-CN"/>
          </w:rPr>
          <w:t>(五)、公司社交媒体账号管理</w:t>
        </w:r>
        <w:r>
          <w:tab/>
        </w:r>
        <w:r>
          <w:fldChar w:fldCharType="begin"/>
        </w:r>
        <w:r>
          <w:instrText xml:space="preserve"> PAGEREF _Toc27732 \h </w:instrText>
        </w:r>
        <w:r>
          <w:fldChar w:fldCharType="separate"/>
        </w:r>
        <w:r>
          <w:t>41</w:t>
        </w:r>
        <w:r>
          <w:fldChar w:fldCharType="end"/>
        </w:r>
      </w:hyperlink>
    </w:p>
    <w:p>
      <w:pPr>
        <w:pStyle w:val="TOC2"/>
        <w:tabs>
          <w:tab w:val="right" w:leader="dot" w:pos="8306"/>
        </w:tabs>
      </w:pPr>
      <w:hyperlink w:anchor="_Toc5705" w:history="1">
        <w:r>
          <w:rPr>
            <w:rFonts w:ascii="仿宋" w:eastAsia="仿宋" w:hAnsi="仿宋" w:cs="仿宋" w:hint="eastAsia"/>
            <w:lang w:eastAsia="zh-CN"/>
          </w:rPr>
          <w:t>(六)、职业发展机会的分享与推广</w:t>
        </w:r>
        <w:r>
          <w:tab/>
        </w:r>
        <w:r>
          <w:fldChar w:fldCharType="begin"/>
        </w:r>
        <w:r>
          <w:instrText xml:space="preserve"> PAGEREF _Toc5705 \h </w:instrText>
        </w:r>
        <w:r>
          <w:fldChar w:fldCharType="separate"/>
        </w:r>
        <w:r>
          <w:t>42</w:t>
        </w:r>
        <w:r>
          <w:fldChar w:fldCharType="end"/>
        </w:r>
      </w:hyperlink>
    </w:p>
    <w:p>
      <w:pPr>
        <w:pStyle w:val="TOC1"/>
        <w:tabs>
          <w:tab w:val="right" w:leader="dot" w:pos="8306"/>
        </w:tabs>
      </w:pPr>
      <w:hyperlink w:anchor="_Toc12363" w:history="1">
        <w:r>
          <w:rPr>
            <w:rFonts w:ascii="仿宋" w:eastAsia="仿宋" w:hAnsi="仿宋" w:cs="仿宋" w:hint="eastAsia"/>
            <w:lang w:eastAsia="zh-CN"/>
          </w:rPr>
          <w:t>十、财经媒体项目经济评价分析</w:t>
        </w:r>
        <w:r>
          <w:tab/>
        </w:r>
        <w:r>
          <w:fldChar w:fldCharType="begin"/>
        </w:r>
        <w:r>
          <w:instrText xml:space="preserve"> PAGEREF _Toc12363 \h </w:instrText>
        </w:r>
        <w:r>
          <w:fldChar w:fldCharType="separate"/>
        </w:r>
        <w:r>
          <w:t>43</w:t>
        </w:r>
        <w:r>
          <w:fldChar w:fldCharType="end"/>
        </w:r>
      </w:hyperlink>
    </w:p>
    <w:p>
      <w:pPr>
        <w:pStyle w:val="TOC2"/>
        <w:tabs>
          <w:tab w:val="right" w:leader="dot" w:pos="8306"/>
        </w:tabs>
      </w:pPr>
      <w:hyperlink w:anchor="_Toc11537" w:history="1">
        <w:r>
          <w:rPr>
            <w:rFonts w:ascii="仿宋" w:eastAsia="仿宋" w:hAnsi="仿宋" w:cs="仿宋" w:hint="eastAsia"/>
            <w:lang w:eastAsia="zh-CN"/>
          </w:rPr>
          <w:t>(一)、经济评价财务测算</w:t>
        </w:r>
        <w:r>
          <w:tab/>
        </w:r>
        <w:r>
          <w:fldChar w:fldCharType="begin"/>
        </w:r>
        <w:r>
          <w:instrText xml:space="preserve"> PAGEREF _Toc11537 \h </w:instrText>
        </w:r>
        <w:r>
          <w:fldChar w:fldCharType="separate"/>
        </w:r>
        <w:r>
          <w:t>43</w:t>
        </w:r>
        <w:r>
          <w:fldChar w:fldCharType="end"/>
        </w:r>
      </w:hyperlink>
    </w:p>
    <w:p>
      <w:pPr>
        <w:pStyle w:val="TOC2"/>
        <w:tabs>
          <w:tab w:val="right" w:leader="dot" w:pos="8306"/>
        </w:tabs>
      </w:pPr>
      <w:hyperlink w:anchor="_Toc24336" w:history="1">
        <w:r>
          <w:rPr>
            <w:rFonts w:ascii="仿宋" w:eastAsia="仿宋" w:hAnsi="仿宋" w:cs="仿宋" w:hint="eastAsia"/>
            <w:lang w:eastAsia="zh-CN"/>
          </w:rPr>
          <w:t>(二)、财经媒体项目盈利能力分析</w:t>
        </w:r>
        <w:r>
          <w:tab/>
        </w:r>
        <w:r>
          <w:fldChar w:fldCharType="begin"/>
        </w:r>
        <w:r>
          <w:instrText xml:space="preserve"> PAGEREF _Toc24336 \h </w:instrText>
        </w:r>
        <w:r>
          <w:fldChar w:fldCharType="separate"/>
        </w:r>
        <w:r>
          <w:t>44</w:t>
        </w:r>
        <w:r>
          <w:fldChar w:fldCharType="end"/>
        </w:r>
      </w:hyperlink>
    </w:p>
    <w:p>
      <w:pPr>
        <w:pStyle w:val="TOC1"/>
        <w:tabs>
          <w:tab w:val="right" w:leader="dot" w:pos="8306"/>
        </w:tabs>
      </w:pPr>
      <w:hyperlink w:anchor="_Toc30225" w:history="1">
        <w:r>
          <w:rPr>
            <w:rFonts w:ascii="仿宋" w:eastAsia="仿宋" w:hAnsi="仿宋" w:cs="仿宋" w:hint="eastAsia"/>
            <w:lang w:eastAsia="zh-CN"/>
          </w:rPr>
          <w:t>十一、项目运营与管理</w:t>
        </w:r>
        <w:r>
          <w:tab/>
        </w:r>
        <w:r>
          <w:fldChar w:fldCharType="begin"/>
        </w:r>
        <w:r>
          <w:instrText xml:space="preserve"> PAGEREF _Toc30225 \h </w:instrText>
        </w:r>
        <w:r>
          <w:fldChar w:fldCharType="separate"/>
        </w:r>
        <w:r>
          <w:t>46</w:t>
        </w:r>
        <w:r>
          <w:fldChar w:fldCharType="end"/>
        </w:r>
      </w:hyperlink>
    </w:p>
    <w:p>
      <w:pPr>
        <w:pStyle w:val="TOC2"/>
        <w:tabs>
          <w:tab w:val="right" w:leader="dot" w:pos="8306"/>
        </w:tabs>
      </w:pPr>
      <w:hyperlink w:anchor="_Toc30787" w:history="1">
        <w:r>
          <w:rPr>
            <w:rFonts w:ascii="仿宋" w:eastAsia="仿宋" w:hAnsi="仿宋" w:cs="仿宋" w:hint="eastAsia"/>
            <w:lang w:eastAsia="zh-CN"/>
          </w:rPr>
          <w:t>(一)、运营模式选择</w:t>
        </w:r>
        <w:r>
          <w:tab/>
        </w:r>
        <w:r>
          <w:fldChar w:fldCharType="begin"/>
        </w:r>
        <w:r>
          <w:instrText xml:space="preserve"> PAGEREF _Toc30787 \h </w:instrText>
        </w:r>
        <w:r>
          <w:fldChar w:fldCharType="separate"/>
        </w:r>
        <w:r>
          <w:t>46</w:t>
        </w:r>
        <w:r>
          <w:fldChar w:fldCharType="end"/>
        </w:r>
      </w:hyperlink>
    </w:p>
    <w:p>
      <w:pPr>
        <w:pStyle w:val="TOC2"/>
        <w:tabs>
          <w:tab w:val="right" w:leader="dot" w:pos="8306"/>
        </w:tabs>
      </w:pPr>
      <w:hyperlink w:anchor="_Toc29051" w:history="1">
        <w:r>
          <w:rPr>
            <w:rFonts w:ascii="仿宋" w:eastAsia="仿宋" w:hAnsi="仿宋" w:cs="仿宋" w:hint="eastAsia"/>
            <w:lang w:eastAsia="zh-CN"/>
          </w:rPr>
          <w:t>(二)、人力资源规划</w:t>
        </w:r>
        <w:r>
          <w:tab/>
        </w:r>
        <w:r>
          <w:fldChar w:fldCharType="begin"/>
        </w:r>
        <w:r>
          <w:instrText xml:space="preserve"> PAGEREF _Toc29051 \h </w:instrText>
        </w:r>
        <w:r>
          <w:fldChar w:fldCharType="separate"/>
        </w:r>
        <w:r>
          <w:t>47</w:t>
        </w:r>
        <w:r>
          <w:fldChar w:fldCharType="end"/>
        </w:r>
      </w:hyperlink>
    </w:p>
    <w:p>
      <w:pPr>
        <w:pStyle w:val="TOC2"/>
        <w:tabs>
          <w:tab w:val="right" w:leader="dot" w:pos="8306"/>
        </w:tabs>
      </w:pPr>
      <w:hyperlink w:anchor="_Toc17950" w:history="1">
        <w:r>
          <w:rPr>
            <w:rFonts w:ascii="仿宋" w:eastAsia="仿宋" w:hAnsi="仿宋" w:cs="仿宋" w:hint="eastAsia"/>
            <w:lang w:eastAsia="zh-CN"/>
          </w:rPr>
          <w:t>(三)、财务管理计划</w:t>
        </w:r>
        <w:r>
          <w:tab/>
        </w:r>
        <w:r>
          <w:fldChar w:fldCharType="begin"/>
        </w:r>
        <w:r>
          <w:instrText xml:space="preserve"> PAGEREF _Toc17950 \h </w:instrText>
        </w:r>
        <w:r>
          <w:fldChar w:fldCharType="separate"/>
        </w:r>
        <w:r>
          <w:t>47</w:t>
        </w:r>
        <w:r>
          <w:fldChar w:fldCharType="end"/>
        </w:r>
      </w:hyperlink>
    </w:p>
    <w:p>
      <w:pPr>
        <w:pStyle w:val="TOC2"/>
        <w:tabs>
          <w:tab w:val="right" w:leader="dot" w:pos="8306"/>
        </w:tabs>
      </w:pPr>
      <w:hyperlink w:anchor="_Toc2115" w:history="1">
        <w:r>
          <w:rPr>
            <w:rFonts w:ascii="仿宋" w:eastAsia="仿宋" w:hAnsi="仿宋" w:cs="仿宋" w:hint="eastAsia"/>
            <w:lang w:eastAsia="zh-CN"/>
          </w:rPr>
          <w:t>(四)、供应链管理</w:t>
        </w:r>
        <w:r>
          <w:tab/>
        </w:r>
        <w:r>
          <w:fldChar w:fldCharType="begin"/>
        </w:r>
        <w:r>
          <w:instrText xml:space="preserve"> PAGEREF _Toc2115 \h </w:instrText>
        </w:r>
        <w:r>
          <w:fldChar w:fldCharType="separate"/>
        </w:r>
        <w:r>
          <w:t>48</w:t>
        </w:r>
        <w:r>
          <w:fldChar w:fldCharType="end"/>
        </w:r>
      </w:hyperlink>
    </w:p>
    <w:p>
      <w:pPr>
        <w:pStyle w:val="TOC1"/>
        <w:tabs>
          <w:tab w:val="right" w:leader="dot" w:pos="8306"/>
        </w:tabs>
      </w:pPr>
      <w:hyperlink w:anchor="_Toc16090" w:history="1">
        <w:r>
          <w:rPr>
            <w:rFonts w:ascii="仿宋" w:eastAsia="仿宋" w:hAnsi="仿宋" w:cs="仿宋" w:hint="eastAsia"/>
            <w:lang w:eastAsia="zh-CN"/>
          </w:rPr>
          <w:t>十二、产品规划</w:t>
        </w:r>
        <w:r>
          <w:tab/>
        </w:r>
        <w:r>
          <w:fldChar w:fldCharType="begin"/>
        </w:r>
        <w:r>
          <w:instrText xml:space="preserve"> PAGEREF _Toc16090 \h </w:instrText>
        </w:r>
        <w:r>
          <w:fldChar w:fldCharType="separate"/>
        </w:r>
        <w:r>
          <w:t>49</w:t>
        </w:r>
        <w:r>
          <w:fldChar w:fldCharType="end"/>
        </w:r>
      </w:hyperlink>
    </w:p>
    <w:p>
      <w:pPr>
        <w:pStyle w:val="TOC2"/>
        <w:tabs>
          <w:tab w:val="right" w:leader="dot" w:pos="8306"/>
        </w:tabs>
      </w:pPr>
      <w:hyperlink w:anchor="_Toc11375" w:history="1">
        <w:r>
          <w:rPr>
            <w:rFonts w:ascii="仿宋" w:eastAsia="仿宋" w:hAnsi="仿宋" w:cs="仿宋" w:hint="eastAsia"/>
            <w:lang w:eastAsia="zh-CN"/>
          </w:rPr>
          <w:t>(一)、产品规划</w:t>
        </w:r>
        <w:r>
          <w:tab/>
        </w:r>
        <w:r>
          <w:fldChar w:fldCharType="begin"/>
        </w:r>
        <w:r>
          <w:instrText xml:space="preserve"> PAGEREF _Toc11375 \h </w:instrText>
        </w:r>
        <w:r>
          <w:fldChar w:fldCharType="separate"/>
        </w:r>
        <w:r>
          <w:t>49</w:t>
        </w:r>
        <w:r>
          <w:fldChar w:fldCharType="end"/>
        </w:r>
      </w:hyperlink>
    </w:p>
    <w:p>
      <w:pPr>
        <w:pStyle w:val="TOC2"/>
        <w:tabs>
          <w:tab w:val="right" w:leader="dot" w:pos="8306"/>
        </w:tabs>
      </w:pPr>
      <w:hyperlink w:anchor="_Toc22097" w:history="1">
        <w:r>
          <w:rPr>
            <w:rFonts w:ascii="仿宋" w:eastAsia="仿宋" w:hAnsi="仿宋" w:cs="仿宋" w:hint="eastAsia"/>
            <w:lang w:eastAsia="zh-CN"/>
          </w:rPr>
          <w:t>(二)、建设规模</w:t>
        </w:r>
        <w:r>
          <w:tab/>
        </w:r>
        <w:r>
          <w:fldChar w:fldCharType="begin"/>
        </w:r>
        <w:r>
          <w:instrText xml:space="preserve"> PAGEREF _Toc22097 \h </w:instrText>
        </w:r>
        <w:r>
          <w:fldChar w:fldCharType="separate"/>
        </w:r>
        <w:r>
          <w:t>50</w:t>
        </w:r>
        <w:r>
          <w:fldChar w:fldCharType="end"/>
        </w:r>
      </w:hyperlink>
    </w:p>
    <w:p>
      <w:pPr>
        <w:pStyle w:val="TOC1"/>
        <w:tabs>
          <w:tab w:val="right" w:leader="dot" w:pos="8306"/>
        </w:tabs>
      </w:pPr>
      <w:hyperlink w:anchor="_Toc19637" w:history="1">
        <w:r>
          <w:rPr>
            <w:rFonts w:ascii="仿宋" w:eastAsia="仿宋" w:hAnsi="仿宋" w:cs="仿宋" w:hint="eastAsia"/>
            <w:lang w:eastAsia="zh-CN"/>
          </w:rPr>
          <w:t>十三、财经媒体市场地位与竞争战略</w:t>
        </w:r>
        <w:r>
          <w:tab/>
        </w:r>
        <w:r>
          <w:fldChar w:fldCharType="begin"/>
        </w:r>
        <w:r>
          <w:instrText xml:space="preserve"> PAGEREF _Toc19637 \h </w:instrText>
        </w:r>
        <w:r>
          <w:fldChar w:fldCharType="separate"/>
        </w:r>
        <w:r>
          <w:t>51</w:t>
        </w:r>
        <w:r>
          <w:fldChar w:fldCharType="end"/>
        </w:r>
      </w:hyperlink>
    </w:p>
    <w:p>
      <w:pPr>
        <w:pStyle w:val="TOC2"/>
        <w:tabs>
          <w:tab w:val="right" w:leader="dot" w:pos="8306"/>
        </w:tabs>
      </w:pPr>
      <w:hyperlink w:anchor="_Toc27039" w:history="1">
        <w:r>
          <w:rPr>
            <w:rFonts w:ascii="仿宋" w:eastAsia="仿宋" w:hAnsi="仿宋" w:cs="仿宋" w:hint="eastAsia"/>
            <w:lang w:eastAsia="zh-CN"/>
          </w:rPr>
          <w:t>(一)、公司市场地位</w:t>
        </w:r>
        <w:r>
          <w:tab/>
        </w:r>
        <w:r>
          <w:fldChar w:fldCharType="begin"/>
        </w:r>
        <w:r>
          <w:instrText xml:space="preserve"> PAGEREF _Toc27039 \h </w:instrText>
        </w:r>
        <w:r>
          <w:fldChar w:fldCharType="separate"/>
        </w:r>
        <w:r>
          <w:t>51</w:t>
        </w:r>
        <w:r>
          <w:fldChar w:fldCharType="end"/>
        </w:r>
      </w:hyperlink>
    </w:p>
    <w:p>
      <w:pPr>
        <w:pStyle w:val="TOC2"/>
        <w:tabs>
          <w:tab w:val="right" w:leader="dot" w:pos="8306"/>
        </w:tabs>
      </w:pPr>
      <w:hyperlink w:anchor="_Toc15892" w:history="1">
        <w:r>
          <w:rPr>
            <w:rFonts w:ascii="仿宋" w:eastAsia="仿宋" w:hAnsi="仿宋" w:cs="仿宋" w:hint="eastAsia"/>
            <w:lang w:eastAsia="zh-CN"/>
          </w:rPr>
          <w:t>(二)、竞争对手分析</w:t>
        </w:r>
        <w:r>
          <w:tab/>
        </w:r>
        <w:r>
          <w:fldChar w:fldCharType="begin"/>
        </w:r>
        <w:r>
          <w:instrText xml:space="preserve"> PAGEREF _Toc15892 \h </w:instrText>
        </w:r>
        <w:r>
          <w:fldChar w:fldCharType="separate"/>
        </w:r>
        <w:r>
          <w:t>52</w:t>
        </w:r>
        <w:r>
          <w:fldChar w:fldCharType="end"/>
        </w:r>
      </w:hyperlink>
    </w:p>
    <w:p>
      <w:pPr>
        <w:pStyle w:val="TOC2"/>
        <w:tabs>
          <w:tab w:val="right" w:leader="dot" w:pos="8306"/>
        </w:tabs>
      </w:pPr>
      <w:hyperlink w:anchor="_Toc31944" w:history="1">
        <w:r>
          <w:rPr>
            <w:rFonts w:ascii="仿宋" w:eastAsia="仿宋" w:hAnsi="仿宋" w:cs="仿宋" w:hint="eastAsia"/>
            <w:lang w:eastAsia="zh-CN"/>
          </w:rPr>
          <w:t>(三)、竞争战略</w:t>
        </w:r>
        <w:r>
          <w:tab/>
        </w:r>
        <w:r>
          <w:fldChar w:fldCharType="begin"/>
        </w:r>
        <w:r>
          <w:instrText xml:space="preserve"> PAGEREF _Toc31944 \h </w:instrText>
        </w:r>
        <w:r>
          <w:fldChar w:fldCharType="separate"/>
        </w:r>
        <w:r>
          <w:t>53</w:t>
        </w:r>
        <w:r>
          <w:fldChar w:fldCharType="end"/>
        </w:r>
      </w:hyperlink>
    </w:p>
    <w:p>
      <w:pPr>
        <w:pStyle w:val="TOC2"/>
        <w:tabs>
          <w:tab w:val="right" w:leader="dot" w:pos="8306"/>
        </w:tabs>
      </w:pPr>
      <w:hyperlink w:anchor="_Toc4957" w:history="1">
        <w:r>
          <w:rPr>
            <w:rFonts w:ascii="仿宋" w:eastAsia="仿宋" w:hAnsi="仿宋" w:cs="仿宋" w:hint="eastAsia"/>
            <w:lang w:eastAsia="zh-CN"/>
          </w:rPr>
          <w:t>(四)、市场定位</w:t>
        </w:r>
        <w:r>
          <w:tab/>
        </w:r>
        <w:r>
          <w:fldChar w:fldCharType="begin"/>
        </w:r>
        <w:r>
          <w:instrText xml:space="preserve"> PAGEREF _Toc4957 \h </w:instrText>
        </w:r>
        <w:r>
          <w:fldChar w:fldCharType="separate"/>
        </w:r>
        <w:r>
          <w:t>54</w:t>
        </w:r>
        <w:r>
          <w:fldChar w:fldCharType="end"/>
        </w:r>
      </w:hyperlink>
    </w:p>
    <w:p>
      <w:pPr>
        <w:pStyle w:val="TOC1"/>
        <w:tabs>
          <w:tab w:val="right" w:leader="dot" w:pos="8306"/>
        </w:tabs>
      </w:pPr>
      <w:hyperlink w:anchor="_Toc699" w:history="1">
        <w:r>
          <w:rPr>
            <w:rFonts w:ascii="仿宋" w:eastAsia="仿宋" w:hAnsi="仿宋" w:cs="仿宋" w:hint="eastAsia"/>
            <w:lang w:eastAsia="zh-CN"/>
          </w:rPr>
          <w:t>十四、财经媒体项目选址可行性分析</w:t>
        </w:r>
        <w:r>
          <w:tab/>
        </w:r>
        <w:r>
          <w:fldChar w:fldCharType="begin"/>
        </w:r>
        <w:r>
          <w:instrText xml:space="preserve"> PAGEREF _Toc699 \h </w:instrText>
        </w:r>
        <w:r>
          <w:fldChar w:fldCharType="separate"/>
        </w:r>
        <w:r>
          <w:t>55</w:t>
        </w:r>
        <w:r>
          <w:fldChar w:fldCharType="end"/>
        </w:r>
      </w:hyperlink>
    </w:p>
    <w:p>
      <w:pPr>
        <w:pStyle w:val="TOC2"/>
        <w:tabs>
          <w:tab w:val="right" w:leader="dot" w:pos="8306"/>
        </w:tabs>
      </w:pPr>
      <w:hyperlink w:anchor="_Toc22971" w:history="1">
        <w:r>
          <w:rPr>
            <w:rFonts w:ascii="仿宋" w:eastAsia="仿宋" w:hAnsi="仿宋" w:cs="仿宋" w:hint="eastAsia"/>
            <w:lang w:eastAsia="zh-CN"/>
          </w:rPr>
          <w:t>(一)、财经媒体项目选址原则</w:t>
        </w:r>
        <w:r>
          <w:tab/>
        </w:r>
        <w:r>
          <w:fldChar w:fldCharType="begin"/>
        </w:r>
        <w:r>
          <w:instrText xml:space="preserve"> PAGEREF _Toc22971 \h </w:instrText>
        </w:r>
        <w:r>
          <w:fldChar w:fldCharType="separate"/>
        </w:r>
        <w:r>
          <w:t>55</w:t>
        </w:r>
        <w:r>
          <w:fldChar w:fldCharType="end"/>
        </w:r>
      </w:hyperlink>
    </w:p>
    <w:p>
      <w:pPr>
        <w:pStyle w:val="TOC2"/>
        <w:tabs>
          <w:tab w:val="right" w:leader="dot" w:pos="8306"/>
        </w:tabs>
      </w:pPr>
      <w:hyperlink w:anchor="_Toc27167" w:history="1">
        <w:r>
          <w:rPr>
            <w:rFonts w:ascii="仿宋" w:eastAsia="仿宋" w:hAnsi="仿宋" w:cs="仿宋" w:hint="eastAsia"/>
            <w:lang w:eastAsia="zh-CN"/>
          </w:rPr>
          <w:t>(二)、财经媒体项目选址</w:t>
        </w:r>
        <w:r>
          <w:tab/>
        </w:r>
        <w:r>
          <w:fldChar w:fldCharType="begin"/>
        </w:r>
        <w:r>
          <w:instrText xml:space="preserve"> PAGEREF _Toc27167 \h </w:instrText>
        </w:r>
        <w:r>
          <w:fldChar w:fldCharType="separate"/>
        </w:r>
        <w:r>
          <w:t>55</w:t>
        </w:r>
        <w:r>
          <w:fldChar w:fldCharType="end"/>
        </w:r>
      </w:hyperlink>
    </w:p>
    <w:p>
      <w:pPr>
        <w:pStyle w:val="TOC2"/>
        <w:tabs>
          <w:tab w:val="right" w:leader="dot" w:pos="8306"/>
        </w:tabs>
      </w:pPr>
      <w:hyperlink w:anchor="_Toc10938" w:history="1">
        <w:r>
          <w:rPr>
            <w:rFonts w:ascii="仿宋" w:eastAsia="仿宋" w:hAnsi="仿宋" w:cs="仿宋" w:hint="eastAsia"/>
            <w:lang w:eastAsia="zh-CN"/>
          </w:rPr>
          <w:t>(三)、建设条件分析</w:t>
        </w:r>
        <w:r>
          <w:tab/>
        </w:r>
        <w:r>
          <w:fldChar w:fldCharType="begin"/>
        </w:r>
        <w:r>
          <w:instrText xml:space="preserve"> PAGEREF _Toc10938 \h </w:instrText>
        </w:r>
        <w:r>
          <w:fldChar w:fldCharType="separate"/>
        </w:r>
        <w:r>
          <w:t>56</w:t>
        </w:r>
        <w:r>
          <w:fldChar w:fldCharType="end"/>
        </w:r>
      </w:hyperlink>
    </w:p>
    <w:p>
      <w:pPr>
        <w:pStyle w:val="TOC2"/>
        <w:tabs>
          <w:tab w:val="right" w:leader="dot" w:pos="8306"/>
        </w:tabs>
      </w:pPr>
      <w:hyperlink w:anchor="_Toc15818" w:history="1">
        <w:r>
          <w:rPr>
            <w:rFonts w:ascii="仿宋" w:eastAsia="仿宋" w:hAnsi="仿宋" w:cs="仿宋" w:hint="eastAsia"/>
            <w:lang w:eastAsia="zh-CN"/>
          </w:rPr>
          <w:t>(四)、用地控制指标</w:t>
        </w:r>
        <w:r>
          <w:tab/>
        </w:r>
        <w:r>
          <w:fldChar w:fldCharType="begin"/>
        </w:r>
        <w:r>
          <w:instrText xml:space="preserve"> PAGEREF _Toc15818 \h </w:instrText>
        </w:r>
        <w:r>
          <w:fldChar w:fldCharType="separate"/>
        </w:r>
        <w:r>
          <w:t>57</w:t>
        </w:r>
        <w:r>
          <w:fldChar w:fldCharType="end"/>
        </w:r>
      </w:hyperlink>
    </w:p>
    <w:p>
      <w:pPr>
        <w:pStyle w:val="TOC2"/>
        <w:tabs>
          <w:tab w:val="right" w:leader="dot" w:pos="8306"/>
        </w:tabs>
      </w:pPr>
      <w:hyperlink w:anchor="_Toc18277" w:history="1">
        <w:r>
          <w:rPr>
            <w:rFonts w:ascii="仿宋" w:eastAsia="仿宋" w:hAnsi="仿宋" w:cs="仿宋" w:hint="eastAsia"/>
            <w:lang w:eastAsia="zh-CN"/>
          </w:rPr>
          <w:t>(五)、用地总体要求</w:t>
        </w:r>
        <w:r>
          <w:tab/>
        </w:r>
        <w:r>
          <w:fldChar w:fldCharType="begin"/>
        </w:r>
        <w:r>
          <w:instrText xml:space="preserve"> PAGEREF _Toc18277 \h </w:instrText>
        </w:r>
        <w:r>
          <w:fldChar w:fldCharType="separate"/>
        </w:r>
        <w:r>
          <w:t>57</w:t>
        </w:r>
        <w:r>
          <w:fldChar w:fldCharType="end"/>
        </w:r>
      </w:hyperlink>
    </w:p>
    <w:p>
      <w:pPr>
        <w:pStyle w:val="TOC2"/>
        <w:tabs>
          <w:tab w:val="right" w:leader="dot" w:pos="8306"/>
        </w:tabs>
      </w:pPr>
      <w:hyperlink w:anchor="_Toc24034" w:history="1">
        <w:r>
          <w:rPr>
            <w:rFonts w:ascii="仿宋" w:eastAsia="仿宋" w:hAnsi="仿宋" w:cs="仿宋" w:hint="eastAsia"/>
            <w:lang w:eastAsia="zh-CN"/>
          </w:rPr>
          <w:t>(六)、节约用地措施</w:t>
        </w:r>
        <w:r>
          <w:tab/>
        </w:r>
        <w:r>
          <w:fldChar w:fldCharType="begin"/>
        </w:r>
        <w:r>
          <w:instrText xml:space="preserve"> PAGEREF _Toc24034 \h </w:instrText>
        </w:r>
        <w:r>
          <w:fldChar w:fldCharType="separate"/>
        </w:r>
        <w:r>
          <w:t>58</w:t>
        </w:r>
        <w:r>
          <w:fldChar w:fldCharType="end"/>
        </w:r>
      </w:hyperlink>
    </w:p>
    <w:p>
      <w:pPr>
        <w:pStyle w:val="TOC2"/>
        <w:tabs>
          <w:tab w:val="right" w:leader="dot" w:pos="8306"/>
        </w:tabs>
      </w:pPr>
      <w:hyperlink w:anchor="_Toc19823" w:history="1">
        <w:r>
          <w:rPr>
            <w:rFonts w:ascii="仿宋" w:eastAsia="仿宋" w:hAnsi="仿宋" w:cs="仿宋" w:hint="eastAsia"/>
            <w:lang w:eastAsia="zh-CN"/>
          </w:rPr>
          <w:t>(七)、总图布置方案</w:t>
        </w:r>
        <w:r>
          <w:tab/>
        </w:r>
        <w:r>
          <w:fldChar w:fldCharType="begin"/>
        </w:r>
        <w:r>
          <w:instrText xml:space="preserve"> PAGEREF _Toc19823 \h </w:instrText>
        </w:r>
        <w:r>
          <w:fldChar w:fldCharType="separate"/>
        </w:r>
        <w:r>
          <w:t>59</w:t>
        </w:r>
        <w:r>
          <w:fldChar w:fldCharType="end"/>
        </w:r>
      </w:hyperlink>
    </w:p>
    <w:p>
      <w:pPr>
        <w:pStyle w:val="TOC2"/>
        <w:tabs>
          <w:tab w:val="right" w:leader="dot" w:pos="8306"/>
        </w:tabs>
      </w:pPr>
      <w:hyperlink w:anchor="_Toc16105" w:history="1">
        <w:r>
          <w:rPr>
            <w:rFonts w:ascii="仿宋" w:eastAsia="仿宋" w:hAnsi="仿宋" w:cs="仿宋" w:hint="eastAsia"/>
            <w:lang w:eastAsia="zh-CN"/>
          </w:rPr>
          <w:t>(八)、运输组成</w:t>
        </w:r>
        <w:r>
          <w:tab/>
        </w:r>
        <w:r>
          <w:fldChar w:fldCharType="begin"/>
        </w:r>
        <w:r>
          <w:instrText xml:space="preserve"> PAGEREF _Toc16105 \h </w:instrText>
        </w:r>
        <w:r>
          <w:fldChar w:fldCharType="separate"/>
        </w:r>
        <w:r>
          <w:t>60</w:t>
        </w:r>
        <w:r>
          <w:fldChar w:fldCharType="end"/>
        </w:r>
      </w:hyperlink>
    </w:p>
    <w:p>
      <w:pPr>
        <w:pStyle w:val="TOC2"/>
        <w:tabs>
          <w:tab w:val="right" w:leader="dot" w:pos="8306"/>
        </w:tabs>
      </w:pPr>
      <w:hyperlink w:anchor="_Toc24197" w:history="1">
        <w:r>
          <w:rPr>
            <w:rFonts w:ascii="仿宋" w:eastAsia="仿宋" w:hAnsi="仿宋" w:cs="仿宋" w:hint="eastAsia"/>
            <w:lang w:eastAsia="zh-CN"/>
          </w:rPr>
          <w:t>(九)、选址综合评价</w:t>
        </w:r>
        <w:r>
          <w:tab/>
        </w:r>
        <w:r>
          <w:fldChar w:fldCharType="begin"/>
        </w:r>
        <w:r>
          <w:instrText xml:space="preserve"> PAGEREF _Toc24197 \h </w:instrText>
        </w:r>
        <w:r>
          <w:fldChar w:fldCharType="separate"/>
        </w:r>
        <w:r>
          <w:t>61</w:t>
        </w:r>
        <w:r>
          <w:fldChar w:fldCharType="end"/>
        </w:r>
      </w:hyperlink>
    </w:p>
    <w:p>
      <w:pPr>
        <w:pStyle w:val="TOC1"/>
        <w:tabs>
          <w:tab w:val="right" w:leader="dot" w:pos="8306"/>
        </w:tabs>
      </w:pPr>
      <w:hyperlink w:anchor="_Toc17991" w:history="1">
        <w:r>
          <w:rPr>
            <w:rFonts w:ascii="仿宋" w:eastAsia="仿宋" w:hAnsi="仿宋" w:cs="仿宋" w:hint="eastAsia"/>
            <w:lang w:eastAsia="zh-CN"/>
          </w:rPr>
          <w:t>十五、财经媒体项目可行性风险分析</w:t>
        </w:r>
        <w:r>
          <w:tab/>
        </w:r>
        <w:r>
          <w:fldChar w:fldCharType="begin"/>
        </w:r>
        <w:r>
          <w:instrText xml:space="preserve"> PAGEREF _Toc17991 \h </w:instrText>
        </w:r>
        <w:r>
          <w:fldChar w:fldCharType="separate"/>
        </w:r>
        <w:r>
          <w:t>62</w:t>
        </w:r>
        <w:r>
          <w:fldChar w:fldCharType="end"/>
        </w:r>
      </w:hyperlink>
    </w:p>
    <w:p>
      <w:pPr>
        <w:pStyle w:val="TOC2"/>
        <w:tabs>
          <w:tab w:val="right" w:leader="dot" w:pos="8306"/>
        </w:tabs>
      </w:pPr>
      <w:hyperlink w:anchor="_Toc4914" w:history="1">
        <w:r>
          <w:rPr>
            <w:rFonts w:ascii="仿宋" w:eastAsia="仿宋" w:hAnsi="仿宋" w:cs="仿宋" w:hint="eastAsia"/>
            <w:lang w:eastAsia="zh-CN"/>
          </w:rPr>
          <w:t>(一)、财经媒体项目风险识别</w:t>
        </w:r>
        <w:r>
          <w:tab/>
        </w:r>
        <w:r>
          <w:fldChar w:fldCharType="begin"/>
        </w:r>
        <w:r>
          <w:instrText xml:space="preserve"> PAGEREF _Toc4914 \h </w:instrText>
        </w:r>
        <w:r>
          <w:fldChar w:fldCharType="separate"/>
        </w:r>
        <w:r>
          <w:t>62</w:t>
        </w:r>
        <w:r>
          <w:fldChar w:fldCharType="end"/>
        </w:r>
      </w:hyperlink>
    </w:p>
    <w:p>
      <w:pPr>
        <w:pStyle w:val="TOC2"/>
        <w:tabs>
          <w:tab w:val="right" w:leader="dot" w:pos="8306"/>
        </w:tabs>
      </w:pPr>
      <w:hyperlink w:anchor="_Toc22544" w:history="1">
        <w:r>
          <w:rPr>
            <w:rFonts w:ascii="仿宋" w:eastAsia="仿宋" w:hAnsi="仿宋" w:cs="仿宋" w:hint="eastAsia"/>
            <w:lang w:eastAsia="zh-CN"/>
          </w:rPr>
          <w:t>(二)、风险评估和定量分析</w:t>
        </w:r>
        <w:r>
          <w:tab/>
        </w:r>
        <w:r>
          <w:fldChar w:fldCharType="begin"/>
        </w:r>
        <w:r>
          <w:instrText xml:space="preserve"> PAGEREF _Toc22544 \h </w:instrText>
        </w:r>
        <w:r>
          <w:fldChar w:fldCharType="separate"/>
        </w:r>
        <w:r>
          <w:t>63</w:t>
        </w:r>
        <w:r>
          <w:fldChar w:fldCharType="end"/>
        </w:r>
      </w:hyperlink>
    </w:p>
    <w:p>
      <w:pPr>
        <w:pStyle w:val="TOC2"/>
        <w:tabs>
          <w:tab w:val="right" w:leader="dot" w:pos="8306"/>
        </w:tabs>
      </w:pPr>
      <w:hyperlink w:anchor="_Toc7687" w:history="1">
        <w:r>
          <w:rPr>
            <w:rFonts w:ascii="仿宋" w:eastAsia="仿宋" w:hAnsi="仿宋" w:cs="仿宋" w:hint="eastAsia"/>
            <w:lang w:eastAsia="zh-CN"/>
          </w:rPr>
          <w:t>(三)、风险管理计划</w:t>
        </w:r>
        <w:r>
          <w:tab/>
        </w:r>
        <w:r>
          <w:fldChar w:fldCharType="begin"/>
        </w:r>
        <w:r>
          <w:instrText xml:space="preserve"> PAGEREF _Toc7687 \h </w:instrText>
        </w:r>
        <w:r>
          <w:fldChar w:fldCharType="separate"/>
        </w:r>
        <w:r>
          <w:t>63</w:t>
        </w:r>
        <w:r>
          <w:fldChar w:fldCharType="end"/>
        </w:r>
      </w:hyperlink>
    </w:p>
    <w:p>
      <w:pPr>
        <w:pStyle w:val="TOC2"/>
        <w:tabs>
          <w:tab w:val="right" w:leader="dot" w:pos="8306"/>
        </w:tabs>
      </w:pPr>
      <w:hyperlink w:anchor="_Toc2076" w:history="1">
        <w:r>
          <w:rPr>
            <w:rFonts w:ascii="仿宋" w:eastAsia="仿宋" w:hAnsi="仿宋" w:cs="仿宋" w:hint="eastAsia"/>
            <w:lang w:eastAsia="zh-CN"/>
          </w:rPr>
          <w:t>(四)、风险缓解策略</w:t>
        </w:r>
        <w:r>
          <w:tab/>
        </w:r>
        <w:r>
          <w:fldChar w:fldCharType="begin"/>
        </w:r>
        <w:r>
          <w:instrText xml:space="preserve"> PAGEREF _Toc2076 \h </w:instrText>
        </w:r>
        <w:r>
          <w:fldChar w:fldCharType="separate"/>
        </w:r>
        <w:r>
          <w:t>64</w:t>
        </w:r>
        <w:r>
          <w:fldChar w:fldCharType="end"/>
        </w:r>
      </w:hyperlink>
    </w:p>
    <w:p>
      <w:pPr>
        <w:pStyle w:val="TOC1"/>
        <w:tabs>
          <w:tab w:val="right" w:leader="dot" w:pos="8306"/>
        </w:tabs>
      </w:pPr>
      <w:hyperlink w:anchor="_Toc26852" w:history="1">
        <w:r>
          <w:rPr>
            <w:rFonts w:ascii="仿宋" w:eastAsia="仿宋" w:hAnsi="仿宋" w:cs="仿宋" w:hint="eastAsia"/>
            <w:lang w:eastAsia="zh-CN"/>
          </w:rPr>
          <w:t>十六、战略退出计划</w:t>
        </w:r>
        <w:r>
          <w:tab/>
        </w:r>
        <w:r>
          <w:fldChar w:fldCharType="begin"/>
        </w:r>
        <w:r>
          <w:instrText xml:space="preserve"> PAGEREF _Toc26852 \h </w:instrText>
        </w:r>
        <w:r>
          <w:fldChar w:fldCharType="separate"/>
        </w:r>
        <w:r>
          <w:t>64</w:t>
        </w:r>
        <w:r>
          <w:fldChar w:fldCharType="end"/>
        </w:r>
      </w:hyperlink>
    </w:p>
    <w:p>
      <w:pPr>
        <w:pStyle w:val="TOC2"/>
        <w:tabs>
          <w:tab w:val="right" w:leader="dot" w:pos="8306"/>
        </w:tabs>
      </w:pPr>
      <w:hyperlink w:anchor="_Toc12451" w:history="1">
        <w:r>
          <w:rPr>
            <w:rFonts w:ascii="仿宋" w:eastAsia="仿宋" w:hAnsi="仿宋" w:cs="仿宋" w:hint="eastAsia"/>
            <w:lang w:eastAsia="zh-CN"/>
          </w:rPr>
          <w:t>(一)、财经媒体项目退出战略</w:t>
        </w:r>
        <w:r>
          <w:tab/>
        </w:r>
        <w:r>
          <w:fldChar w:fldCharType="begin"/>
        </w:r>
        <w:r>
          <w:instrText xml:space="preserve"> PAGEREF _Toc12451 \h </w:instrText>
        </w:r>
        <w:r>
          <w:fldChar w:fldCharType="separate"/>
        </w:r>
        <w:r>
          <w:t>64</w:t>
        </w:r>
        <w:r>
          <w:fldChar w:fldCharType="end"/>
        </w:r>
      </w:hyperlink>
    </w:p>
    <w:p>
      <w:pPr>
        <w:pStyle w:val="TOC2"/>
        <w:tabs>
          <w:tab w:val="right" w:leader="dot" w:pos="8306"/>
        </w:tabs>
      </w:pPr>
      <w:hyperlink w:anchor="_Toc1424" w:history="1">
        <w:r>
          <w:rPr>
            <w:rFonts w:ascii="仿宋" w:eastAsia="仿宋" w:hAnsi="仿宋" w:cs="仿宋" w:hint="eastAsia"/>
            <w:lang w:eastAsia="zh-CN"/>
          </w:rPr>
          <w:t>(二)、潜在退出方式</w:t>
        </w:r>
        <w:r>
          <w:tab/>
        </w:r>
        <w:r>
          <w:fldChar w:fldCharType="begin"/>
        </w:r>
        <w:r>
          <w:instrText xml:space="preserve"> PAGEREF _Toc1424 \h </w:instrText>
        </w:r>
        <w:r>
          <w:fldChar w:fldCharType="separate"/>
        </w:r>
        <w:r>
          <w:t>65</w:t>
        </w:r>
        <w:r>
          <w:fldChar w:fldCharType="end"/>
        </w:r>
      </w:hyperlink>
    </w:p>
    <w:p>
      <w:pPr>
        <w:pStyle w:val="TOC2"/>
        <w:tabs>
          <w:tab w:val="right" w:leader="dot" w:pos="8306"/>
        </w:tabs>
      </w:pPr>
      <w:hyperlink w:anchor="_Toc766" w:history="1">
        <w:r>
          <w:rPr>
            <w:rFonts w:ascii="仿宋" w:eastAsia="仿宋" w:hAnsi="仿宋" w:cs="仿宋" w:hint="eastAsia"/>
            <w:lang w:eastAsia="zh-CN"/>
          </w:rPr>
          <w:t>(三)、退出时机与条件</w:t>
        </w:r>
        <w:r>
          <w:tab/>
        </w:r>
        <w:r>
          <w:fldChar w:fldCharType="begin"/>
        </w:r>
        <w:r>
          <w:instrText xml:space="preserve"> PAGEREF _Toc766 \h </w:instrText>
        </w:r>
        <w:r>
          <w:fldChar w:fldCharType="separate"/>
        </w:r>
        <w:r>
          <w:t>66</w:t>
        </w:r>
        <w:r>
          <w:fldChar w:fldCharType="end"/>
        </w:r>
      </w:hyperlink>
    </w:p>
    <w:p>
      <w:pPr>
        <w:pStyle w:val="TOC2"/>
        <w:tabs>
          <w:tab w:val="right" w:leader="dot" w:pos="8306"/>
        </w:tabs>
      </w:pPr>
      <w:hyperlink w:anchor="_Toc21505" w:history="1">
        <w:r>
          <w:rPr>
            <w:rFonts w:ascii="仿宋" w:eastAsia="仿宋" w:hAnsi="仿宋" w:cs="仿宋" w:hint="eastAsia"/>
            <w:lang w:eastAsia="zh-CN"/>
          </w:rPr>
          <w:t>(四)、投资者回报与退出</w:t>
        </w:r>
        <w:r>
          <w:tab/>
        </w:r>
        <w:r>
          <w:fldChar w:fldCharType="begin"/>
        </w:r>
        <w:r>
          <w:instrText xml:space="preserve"> PAGEREF _Toc21505 \h </w:instrText>
        </w:r>
        <w:r>
          <w:fldChar w:fldCharType="separate"/>
        </w:r>
        <w:r>
          <w:t>66</w:t>
        </w:r>
        <w:r>
          <w:fldChar w:fldCharType="end"/>
        </w:r>
      </w:hyperlink>
    </w:p>
    <w:p>
      <w:pPr>
        <w:pStyle w:val="TOC1"/>
        <w:tabs>
          <w:tab w:val="right" w:leader="dot" w:pos="8306"/>
        </w:tabs>
      </w:pPr>
      <w:hyperlink w:anchor="_Toc2883" w:history="1">
        <w:r>
          <w:rPr>
            <w:rFonts w:ascii="仿宋" w:eastAsia="仿宋" w:hAnsi="仿宋" w:cs="仿宋" w:hint="eastAsia"/>
            <w:lang w:eastAsia="zh-CN"/>
          </w:rPr>
          <w:t>十七、市场反馈与迭代</w:t>
        </w:r>
        <w:r>
          <w:tab/>
        </w:r>
        <w:r>
          <w:fldChar w:fldCharType="begin"/>
        </w:r>
        <w:r>
          <w:instrText xml:space="preserve"> PAGEREF _Toc2883 \h </w:instrText>
        </w:r>
        <w:r>
          <w:fldChar w:fldCharType="separate"/>
        </w:r>
        <w:r>
          <w:t>67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128" w:history="1">
        <w:r>
          <w:rPr>
            <w:rFonts w:ascii="仿宋" w:eastAsia="仿宋" w:hAnsi="仿宋" w:cs="仿宋" w:hint="eastAsia"/>
            <w:lang w:eastAsia="zh-CN"/>
          </w:rPr>
          <w:t>(一)、市场反馈概述</w:t>
        </w:r>
        <w:r>
          <w:tab/>
        </w:r>
        <w:r>
          <w:fldChar w:fldCharType="begin"/>
        </w:r>
        <w:r>
          <w:instrText xml:space="preserve"> PAGEREF _Toc5128 \h </w:instrText>
        </w:r>
        <w:r>
          <w:fldChar w:fldCharType="separate"/>
        </w:r>
        <w:r>
          <w:t>67</w:t>
        </w:r>
        <w:r>
          <w:fldChar w:fldCharType="end"/>
        </w:r>
      </w:hyperlink>
    </w:p>
    <w:p>
      <w:pPr>
        <w:pStyle w:val="TOC2"/>
        <w:tabs>
          <w:tab w:val="right" w:leader="dot" w:pos="8306"/>
        </w:tabs>
      </w:pPr>
      <w:hyperlink w:anchor="_Toc9676" w:history="1">
        <w:r>
          <w:rPr>
            <w:rFonts w:ascii="仿宋" w:eastAsia="仿宋" w:hAnsi="仿宋" w:cs="仿宋" w:hint="eastAsia"/>
            <w:lang w:eastAsia="zh-CN"/>
          </w:rPr>
          <w:t>(二)、顾客反馈与满意度调查</w:t>
        </w:r>
        <w:r>
          <w:tab/>
        </w:r>
        <w:r>
          <w:fldChar w:fldCharType="begin"/>
        </w:r>
        <w:r>
          <w:instrText xml:space="preserve"> PAGEREF _Toc9676 \h </w:instrText>
        </w:r>
        <w:r>
          <w:fldChar w:fldCharType="separate"/>
        </w:r>
        <w:r>
          <w:t>67</w:t>
        </w:r>
        <w:r>
          <w:fldChar w:fldCharType="end"/>
        </w:r>
      </w:hyperlink>
    </w:p>
    <w:p>
      <w:pPr>
        <w:pStyle w:val="TOC2"/>
        <w:tabs>
          <w:tab w:val="right" w:leader="dot" w:pos="8306"/>
        </w:tabs>
      </w:pPr>
      <w:hyperlink w:anchor="_Toc1339" w:history="1">
        <w:r>
          <w:rPr>
            <w:rFonts w:ascii="仿宋" w:eastAsia="仿宋" w:hAnsi="仿宋" w:cs="仿宋" w:hint="eastAsia"/>
            <w:lang w:eastAsia="zh-CN"/>
          </w:rPr>
          <w:t>(三)、产品改进与迭代策略</w:t>
        </w:r>
        <w:r>
          <w:tab/>
        </w:r>
        <w:r>
          <w:fldChar w:fldCharType="begin"/>
        </w:r>
        <w:r>
          <w:instrText xml:space="preserve"> PAGEREF _Toc1339 \h </w:instrText>
        </w:r>
        <w:r>
          <w:fldChar w:fldCharType="separate"/>
        </w:r>
        <w:r>
          <w:t>67</w:t>
        </w:r>
        <w:r>
          <w:fldChar w:fldCharType="end"/>
        </w:r>
      </w:hyperlink>
    </w:p>
    <w:p>
      <w:pPr>
        <w:pStyle w:val="TOC1"/>
        <w:tabs>
          <w:tab w:val="right" w:leader="dot" w:pos="8306"/>
        </w:tabs>
      </w:pPr>
      <w:hyperlink w:anchor="_Toc7658" w:history="1">
        <w:r>
          <w:rPr>
            <w:rFonts w:ascii="仿宋" w:eastAsia="仿宋" w:hAnsi="仿宋" w:cs="仿宋" w:hint="eastAsia"/>
            <w:lang w:eastAsia="zh-CN"/>
          </w:rPr>
          <w:t>十八、推进公司成立的必要性分析</w:t>
        </w:r>
        <w:r>
          <w:tab/>
        </w:r>
        <w:r>
          <w:fldChar w:fldCharType="begin"/>
        </w:r>
        <w:r>
          <w:instrText xml:space="preserve"> PAGEREF _Toc7658 \h </w:instrText>
        </w:r>
        <w:r>
          <w:fldChar w:fldCharType="separate"/>
        </w:r>
        <w:r>
          <w:t>68</w:t>
        </w:r>
        <w:r>
          <w:fldChar w:fldCharType="end"/>
        </w:r>
      </w:hyperlink>
    </w:p>
    <w:p>
      <w:pPr>
        <w:pStyle w:val="TOC2"/>
        <w:tabs>
          <w:tab w:val="right" w:leader="dot" w:pos="8306"/>
        </w:tabs>
      </w:pPr>
      <w:hyperlink w:anchor="_Toc3926" w:history="1">
        <w:r>
          <w:rPr>
            <w:rFonts w:ascii="仿宋" w:eastAsia="仿宋" w:hAnsi="仿宋" w:cs="仿宋" w:hint="eastAsia"/>
            <w:lang w:eastAsia="zh-CN"/>
          </w:rPr>
          <w:t>(一)、市场需求和机会</w:t>
        </w:r>
        <w:r>
          <w:tab/>
        </w:r>
        <w:r>
          <w:fldChar w:fldCharType="begin"/>
        </w:r>
        <w:r>
          <w:instrText xml:space="preserve"> PAGEREF _Toc3926 \h </w:instrText>
        </w:r>
        <w:r>
          <w:fldChar w:fldCharType="separate"/>
        </w:r>
        <w:r>
          <w:t>68</w:t>
        </w:r>
        <w:r>
          <w:fldChar w:fldCharType="end"/>
        </w:r>
      </w:hyperlink>
    </w:p>
    <w:p>
      <w:pPr>
        <w:pStyle w:val="TOC2"/>
        <w:tabs>
          <w:tab w:val="right" w:leader="dot" w:pos="8306"/>
        </w:tabs>
      </w:pPr>
      <w:hyperlink w:anchor="_Toc10075" w:history="1">
        <w:r>
          <w:rPr>
            <w:rFonts w:ascii="仿宋" w:eastAsia="仿宋" w:hAnsi="仿宋" w:cs="仿宋" w:hint="eastAsia"/>
            <w:lang w:eastAsia="zh-CN"/>
          </w:rPr>
          <w:t>(二)、公司目标和战略</w:t>
        </w:r>
        <w:r>
          <w:tab/>
        </w:r>
        <w:r>
          <w:fldChar w:fldCharType="begin"/>
        </w:r>
        <w:r>
          <w:instrText xml:space="preserve"> PAGEREF _Toc10075 \h </w:instrText>
        </w:r>
        <w:r>
          <w:fldChar w:fldCharType="separate"/>
        </w:r>
        <w:r>
          <w:t>68</w:t>
        </w:r>
        <w:r>
          <w:fldChar w:fldCharType="end"/>
        </w:r>
      </w:hyperlink>
    </w:p>
    <w:p>
      <w:pPr>
        <w:pStyle w:val="TOC2"/>
        <w:tabs>
          <w:tab w:val="right" w:leader="dot" w:pos="8306"/>
        </w:tabs>
      </w:pPr>
      <w:hyperlink w:anchor="_Toc32354" w:history="1">
        <w:r>
          <w:rPr>
            <w:rFonts w:ascii="仿宋" w:eastAsia="仿宋" w:hAnsi="仿宋" w:cs="仿宋" w:hint="eastAsia"/>
            <w:lang w:eastAsia="zh-CN"/>
          </w:rPr>
          <w:t>(三)、公司竞争优势</w:t>
        </w:r>
        <w:r>
          <w:tab/>
        </w:r>
        <w:r>
          <w:fldChar w:fldCharType="begin"/>
        </w:r>
        <w:r>
          <w:instrText xml:space="preserve"> PAGEREF _Toc32354 \h </w:instrText>
        </w:r>
        <w:r>
          <w:fldChar w:fldCharType="separate"/>
        </w:r>
        <w:r>
          <w:t>68</w:t>
        </w:r>
        <w:r>
          <w:fldChar w:fldCharType="end"/>
        </w:r>
      </w:hyperlink>
    </w:p>
    <w:p>
      <w:pPr>
        <w:pStyle w:val="TOC1"/>
        <w:tabs>
          <w:tab w:val="right" w:leader="dot" w:pos="8306"/>
        </w:tabs>
      </w:pPr>
      <w:hyperlink w:anchor="_Toc12343" w:history="1">
        <w:r>
          <w:rPr>
            <w:rFonts w:ascii="仿宋" w:eastAsia="仿宋" w:hAnsi="仿宋" w:cs="仿宋" w:hint="eastAsia"/>
            <w:lang w:eastAsia="zh-CN"/>
          </w:rPr>
          <w:t>十九、风险管理和应对措施</w:t>
        </w:r>
        <w:r>
          <w:tab/>
        </w:r>
        <w:r>
          <w:fldChar w:fldCharType="begin"/>
        </w:r>
        <w:r>
          <w:instrText xml:space="preserve"> PAGEREF _Toc12343 \h </w:instrText>
        </w:r>
        <w:r>
          <w:fldChar w:fldCharType="separate"/>
        </w:r>
        <w:r>
          <w:t>69</w:t>
        </w:r>
        <w:r>
          <w:fldChar w:fldCharType="end"/>
        </w:r>
      </w:hyperlink>
    </w:p>
    <w:p>
      <w:pPr>
        <w:pStyle w:val="TOC2"/>
        <w:tabs>
          <w:tab w:val="right" w:leader="dot" w:pos="8306"/>
        </w:tabs>
      </w:pPr>
      <w:hyperlink w:anchor="_Toc31082" w:history="1">
        <w:r>
          <w:rPr>
            <w:rFonts w:ascii="仿宋" w:eastAsia="仿宋" w:hAnsi="仿宋" w:cs="仿宋" w:hint="eastAsia"/>
            <w:lang w:eastAsia="zh-CN"/>
          </w:rPr>
          <w:t>(一)、风险识别和评估</w:t>
        </w:r>
        <w:r>
          <w:tab/>
        </w:r>
        <w:r>
          <w:fldChar w:fldCharType="begin"/>
        </w:r>
        <w:r>
          <w:instrText xml:space="preserve"> PAGEREF _Toc31082 \h </w:instrText>
        </w:r>
        <w:r>
          <w:fldChar w:fldCharType="separate"/>
        </w:r>
        <w:r>
          <w:t>69</w:t>
        </w:r>
        <w:r>
          <w:fldChar w:fldCharType="end"/>
        </w:r>
      </w:hyperlink>
    </w:p>
    <w:p>
      <w:pPr>
        <w:pStyle w:val="TOC2"/>
        <w:tabs>
          <w:tab w:val="right" w:leader="dot" w:pos="8306"/>
        </w:tabs>
      </w:pPr>
      <w:hyperlink w:anchor="_Toc14187" w:history="1">
        <w:r>
          <w:rPr>
            <w:rFonts w:ascii="仿宋" w:eastAsia="仿宋" w:hAnsi="仿宋" w:cs="仿宋" w:hint="eastAsia"/>
            <w:lang w:eastAsia="zh-CN"/>
          </w:rPr>
          <w:t>(二)、风险控制和减轻措施</w:t>
        </w:r>
        <w:r>
          <w:tab/>
        </w:r>
        <w:r>
          <w:fldChar w:fldCharType="begin"/>
        </w:r>
        <w:r>
          <w:instrText xml:space="preserve"> PAGEREF _Toc14187 \h </w:instrText>
        </w:r>
        <w:r>
          <w:fldChar w:fldCharType="separate"/>
        </w:r>
        <w:r>
          <w:t>70</w:t>
        </w:r>
        <w:r>
          <w:fldChar w:fldCharType="end"/>
        </w:r>
      </w:hyperlink>
    </w:p>
    <w:p>
      <w:pPr>
        <w:pStyle w:val="TOC2"/>
        <w:tabs>
          <w:tab w:val="right" w:leader="dot" w:pos="8306"/>
        </w:tabs>
      </w:pPr>
      <w:hyperlink w:anchor="_Toc20359" w:history="1">
        <w:r>
          <w:rPr>
            <w:rFonts w:ascii="仿宋" w:eastAsia="仿宋" w:hAnsi="仿宋" w:cs="仿宋" w:hint="eastAsia"/>
            <w:lang w:eastAsia="zh-CN"/>
          </w:rPr>
          <w:t>(三)、应急计划和业务连续性</w:t>
        </w:r>
        <w:r>
          <w:tab/>
        </w:r>
        <w:r>
          <w:fldChar w:fldCharType="begin"/>
        </w:r>
        <w:r>
          <w:instrText xml:space="preserve"> PAGEREF _Toc20359 \h </w:instrText>
        </w:r>
        <w:r>
          <w:fldChar w:fldCharType="separate"/>
        </w:r>
        <w:r>
          <w:t>71</w:t>
        </w:r>
        <w:r>
          <w:fldChar w:fldCharType="end"/>
        </w:r>
      </w:hyperlink>
    </w:p>
    <w:p>
      <w:pPr>
        <w:pStyle w:val="TOC2"/>
        <w:tabs>
          <w:tab w:val="right" w:leader="dot" w:pos="8306"/>
        </w:tabs>
      </w:pPr>
      <w:hyperlink w:anchor="_Toc29702" w:history="1">
        <w:r>
          <w:rPr>
            <w:rFonts w:ascii="仿宋" w:eastAsia="仿宋" w:hAnsi="仿宋" w:cs="仿宋" w:hint="eastAsia"/>
            <w:lang w:eastAsia="zh-CN"/>
          </w:rPr>
          <w:t>(四)、法律和合规风险管理</w:t>
        </w:r>
        <w:r>
          <w:tab/>
        </w:r>
        <w:r>
          <w:fldChar w:fldCharType="begin"/>
        </w:r>
        <w:r>
          <w:instrText xml:space="preserve"> PAGEREF _Toc29702 \h </w:instrText>
        </w:r>
        <w:r>
          <w:fldChar w:fldCharType="separate"/>
        </w:r>
        <w:r>
          <w:t>72</w:t>
        </w:r>
        <w:r>
          <w:fldChar w:fldCharType="end"/>
        </w:r>
      </w:hyperlink>
    </w:p>
    <w:p>
      <w:pPr>
        <w:pStyle w:val="TOC1"/>
        <w:tabs>
          <w:tab w:val="right" w:leader="dot" w:pos="8306"/>
        </w:tabs>
      </w:pPr>
      <w:hyperlink w:anchor="_Toc22145" w:history="1">
        <w:r>
          <w:rPr>
            <w:rFonts w:ascii="仿宋" w:eastAsia="仿宋" w:hAnsi="仿宋" w:cs="仿宋" w:hint="eastAsia"/>
            <w:lang w:eastAsia="zh-CN"/>
          </w:rPr>
          <w:t>二十、跨部门协作与团队建设方案</w:t>
        </w:r>
        <w:r>
          <w:tab/>
        </w:r>
        <w:r>
          <w:fldChar w:fldCharType="begin"/>
        </w:r>
        <w:r>
          <w:instrText xml:space="preserve"> PAGEREF _Toc22145 \h </w:instrText>
        </w:r>
        <w:r>
          <w:fldChar w:fldCharType="separate"/>
        </w:r>
        <w:r>
          <w:t>74</w:t>
        </w:r>
        <w:r>
          <w:fldChar w:fldCharType="end"/>
        </w:r>
      </w:hyperlink>
    </w:p>
    <w:p>
      <w:pPr>
        <w:pStyle w:val="TOC2"/>
        <w:tabs>
          <w:tab w:val="right" w:leader="dot" w:pos="8306"/>
        </w:tabs>
      </w:pPr>
      <w:hyperlink w:anchor="_Toc15322" w:history="1">
        <w:r>
          <w:rPr>
            <w:rFonts w:ascii="仿宋" w:eastAsia="仿宋" w:hAnsi="仿宋" w:cs="仿宋" w:hint="eastAsia"/>
            <w:lang w:eastAsia="zh-CN"/>
          </w:rPr>
          <w:t>(一)、部门协同流程设计</w:t>
        </w:r>
        <w:r>
          <w:tab/>
        </w:r>
        <w:r>
          <w:fldChar w:fldCharType="begin"/>
        </w:r>
        <w:r>
          <w:instrText xml:space="preserve"> PAGEREF _Toc15322 \h </w:instrText>
        </w:r>
        <w:r>
          <w:fldChar w:fldCharType="separate"/>
        </w:r>
        <w:r>
          <w:t>74</w:t>
        </w:r>
        <w:r>
          <w:fldChar w:fldCharType="end"/>
        </w:r>
      </w:hyperlink>
    </w:p>
    <w:p>
      <w:pPr>
        <w:pStyle w:val="TOC2"/>
        <w:tabs>
          <w:tab w:val="right" w:leader="dot" w:pos="8306"/>
        </w:tabs>
      </w:pPr>
      <w:hyperlink w:anchor="_Toc12129" w:history="1">
        <w:r>
          <w:rPr>
            <w:rFonts w:ascii="仿宋" w:eastAsia="仿宋" w:hAnsi="仿宋" w:cs="仿宋" w:hint="eastAsia"/>
            <w:lang w:eastAsia="zh-CN"/>
          </w:rPr>
          <w:t>(二)、跨职能团队建设与培训</w:t>
        </w:r>
        <w:r>
          <w:tab/>
        </w:r>
        <w:r>
          <w:fldChar w:fldCharType="begin"/>
        </w:r>
        <w:r>
          <w:instrText xml:space="preserve"> PAGEREF _Toc12129 \h </w:instrText>
        </w:r>
        <w:r>
          <w:fldChar w:fldCharType="separate"/>
        </w:r>
        <w:r>
          <w:t>76</w:t>
        </w:r>
        <w:r>
          <w:fldChar w:fldCharType="end"/>
        </w:r>
      </w:hyperlink>
    </w:p>
    <w:p>
      <w:pPr>
        <w:pStyle w:val="TOC2"/>
        <w:tabs>
          <w:tab w:val="right" w:leader="dot" w:pos="8306"/>
        </w:tabs>
      </w:pPr>
      <w:hyperlink w:anchor="_Toc19524" w:history="1">
        <w:r>
          <w:rPr>
            <w:rFonts w:ascii="仿宋" w:eastAsia="仿宋" w:hAnsi="仿宋" w:cs="仿宋" w:hint="eastAsia"/>
            <w:lang w:eastAsia="zh-CN"/>
          </w:rPr>
          <w:t>(三)、团队沟通与协作工具应用</w:t>
        </w:r>
        <w:r>
          <w:tab/>
        </w:r>
        <w:r>
          <w:fldChar w:fldCharType="begin"/>
        </w:r>
        <w:r>
          <w:instrText xml:space="preserve"> PAGEREF _Toc19524 \h </w:instrText>
        </w:r>
        <w:r>
          <w:fldChar w:fldCharType="separate"/>
        </w:r>
        <w:r>
          <w:t>77</w:t>
        </w:r>
        <w:r>
          <w:fldChar w:fldCharType="end"/>
        </w:r>
      </w:hyperlink>
    </w:p>
    <w:p>
      <w:pPr>
        <w:pStyle w:val="TOC2"/>
        <w:tabs>
          <w:tab w:val="right" w:leader="dot" w:pos="8306"/>
        </w:tabs>
      </w:pPr>
      <w:hyperlink w:anchor="_Toc10404" w:history="1">
        <w:r>
          <w:rPr>
            <w:rFonts w:ascii="仿宋" w:eastAsia="仿宋" w:hAnsi="仿宋" w:cs="仿宋" w:hint="eastAsia"/>
            <w:lang w:eastAsia="zh-CN"/>
          </w:rPr>
          <w:t>(四)、知识分享与经验传承</w:t>
        </w:r>
        <w:r>
          <w:tab/>
        </w:r>
        <w:r>
          <w:fldChar w:fldCharType="begin"/>
        </w:r>
        <w:r>
          <w:instrText xml:space="preserve"> PAGEREF _Toc10404 \h </w:instrText>
        </w:r>
        <w:r>
          <w:fldChar w:fldCharType="separate"/>
        </w:r>
        <w:r>
          <w:t>79</w:t>
        </w:r>
        <w:r>
          <w:fldChar w:fldCharType="end"/>
        </w:r>
      </w:hyperlink>
    </w:p>
    <w:p>
      <w:pPr>
        <w:pStyle w:val="TOC2"/>
        <w:tabs>
          <w:tab w:val="right" w:leader="dot" w:pos="8306"/>
        </w:tabs>
      </w:pPr>
      <w:hyperlink w:anchor="_Toc28184" w:history="1">
        <w:r>
          <w:rPr>
            <w:rFonts w:ascii="仿宋" w:eastAsia="仿宋" w:hAnsi="仿宋" w:cs="仿宋" w:hint="eastAsia"/>
            <w:lang w:eastAsia="zh-CN"/>
          </w:rPr>
          <w:t>(五)、团队文化与价值观的共建</w:t>
        </w:r>
        <w:r>
          <w:tab/>
        </w:r>
        <w:r>
          <w:fldChar w:fldCharType="begin"/>
        </w:r>
        <w:r>
          <w:instrText xml:space="preserve"> PAGEREF _Toc28184 \h </w:instrText>
        </w:r>
        <w:r>
          <w:fldChar w:fldCharType="separate"/>
        </w:r>
        <w:r>
          <w:t>80</w:t>
        </w:r>
        <w:r>
          <w:fldChar w:fldCharType="end"/>
        </w:r>
      </w:hyperlink>
    </w:p>
    <w:p>
      <w:pPr>
        <w:pStyle w:val="TOC1"/>
        <w:tabs>
          <w:tab w:val="right" w:leader="dot" w:pos="8306"/>
        </w:tabs>
      </w:pPr>
      <w:hyperlink w:anchor="_Toc29424" w:history="1">
        <w:r>
          <w:rPr>
            <w:rFonts w:ascii="仿宋" w:eastAsia="仿宋" w:hAnsi="仿宋" w:cs="仿宋" w:hint="eastAsia"/>
            <w:lang w:eastAsia="zh-CN"/>
          </w:rPr>
          <w:t>二十一、经济影响分析</w:t>
        </w:r>
        <w:r>
          <w:tab/>
        </w:r>
        <w:r>
          <w:fldChar w:fldCharType="begin"/>
        </w:r>
        <w:r>
          <w:instrText xml:space="preserve"> PAGEREF _Toc29424 \h </w:instrText>
        </w:r>
        <w:r>
          <w:fldChar w:fldCharType="separate"/>
        </w:r>
        <w:r>
          <w:t>82</w:t>
        </w:r>
        <w:r>
          <w:fldChar w:fldCharType="end"/>
        </w:r>
      </w:hyperlink>
    </w:p>
    <w:p>
      <w:pPr>
        <w:pStyle w:val="TOC2"/>
        <w:tabs>
          <w:tab w:val="right" w:leader="dot" w:pos="8306"/>
        </w:tabs>
      </w:pPr>
      <w:hyperlink w:anchor="_Toc30210" w:history="1">
        <w:r>
          <w:rPr>
            <w:rFonts w:ascii="仿宋" w:eastAsia="仿宋" w:hAnsi="仿宋" w:cs="仿宋" w:hint="eastAsia"/>
            <w:lang w:eastAsia="zh-CN"/>
          </w:rPr>
          <w:t>(一)、经济费用效益或费用效果分析</w:t>
        </w:r>
        <w:r>
          <w:tab/>
        </w:r>
        <w:r>
          <w:fldChar w:fldCharType="begin"/>
        </w:r>
        <w:r>
          <w:instrText xml:space="preserve"> PAGEREF _Toc30210 \h </w:instrText>
        </w:r>
        <w:r>
          <w:fldChar w:fldCharType="separate"/>
        </w:r>
        <w:r>
          <w:t>82</w:t>
        </w:r>
        <w:r>
          <w:fldChar w:fldCharType="end"/>
        </w:r>
      </w:hyperlink>
    </w:p>
    <w:p>
      <w:pPr>
        <w:pStyle w:val="TOC2"/>
        <w:tabs>
          <w:tab w:val="right" w:leader="dot" w:pos="8306"/>
        </w:tabs>
      </w:pPr>
      <w:hyperlink w:anchor="_Toc17522" w:history="1">
        <w:r>
          <w:rPr>
            <w:rFonts w:ascii="仿宋" w:eastAsia="仿宋" w:hAnsi="仿宋" w:cs="仿宋" w:hint="eastAsia"/>
            <w:lang w:eastAsia="zh-CN"/>
          </w:rPr>
          <w:t>(二)、行业影响分析</w:t>
        </w:r>
        <w:r>
          <w:tab/>
        </w:r>
        <w:r>
          <w:fldChar w:fldCharType="begin"/>
        </w:r>
        <w:r>
          <w:instrText xml:space="preserve"> PAGEREF _Toc17522 \h </w:instrText>
        </w:r>
        <w:r>
          <w:fldChar w:fldCharType="separate"/>
        </w:r>
        <w:r>
          <w:t>84</w:t>
        </w:r>
        <w:r>
          <w:fldChar w:fldCharType="end"/>
        </w:r>
      </w:hyperlink>
    </w:p>
    <w:p>
      <w:pPr>
        <w:pStyle w:val="TOC2"/>
        <w:tabs>
          <w:tab w:val="right" w:leader="dot" w:pos="8306"/>
        </w:tabs>
      </w:pPr>
      <w:hyperlink w:anchor="_Toc27867" w:history="1">
        <w:r>
          <w:rPr>
            <w:rFonts w:ascii="仿宋" w:eastAsia="仿宋" w:hAnsi="仿宋" w:cs="仿宋" w:hint="eastAsia"/>
            <w:lang w:eastAsia="zh-CN"/>
          </w:rPr>
          <w:t>(三)、区域经济影响分析</w:t>
        </w:r>
        <w:r>
          <w:tab/>
        </w:r>
        <w:r>
          <w:fldChar w:fldCharType="begin"/>
        </w:r>
        <w:r>
          <w:instrText xml:space="preserve"> PAGEREF _Toc27867 \h </w:instrText>
        </w:r>
        <w:r>
          <w:fldChar w:fldCharType="separate"/>
        </w:r>
        <w:r>
          <w:t>85</w:t>
        </w:r>
        <w:r>
          <w:fldChar w:fldCharType="end"/>
        </w:r>
      </w:hyperlink>
    </w:p>
    <w:p>
      <w:pPr>
        <w:pStyle w:val="TOC2"/>
        <w:tabs>
          <w:tab w:val="right" w:leader="dot" w:pos="8306"/>
        </w:tabs>
      </w:pPr>
      <w:hyperlink w:anchor="_Toc10335" w:history="1">
        <w:r>
          <w:rPr>
            <w:rFonts w:ascii="仿宋" w:eastAsia="仿宋" w:hAnsi="仿宋" w:cs="仿宋" w:hint="eastAsia"/>
            <w:lang w:eastAsia="zh-CN"/>
          </w:rPr>
          <w:t>(四)、宏观经济影响分析</w:t>
        </w:r>
        <w:r>
          <w:tab/>
        </w:r>
        <w:r>
          <w:fldChar w:fldCharType="begin"/>
        </w:r>
        <w:r>
          <w:instrText xml:space="preserve"> PAGEREF _Toc10335 \h </w:instrText>
        </w:r>
        <w:r>
          <w:fldChar w:fldCharType="separate"/>
        </w:r>
        <w:r>
          <w:t>86</w:t>
        </w:r>
        <w:r>
          <w:fldChar w:fldCharType="end"/>
        </w:r>
      </w:hyperlink>
    </w:p>
    <w:p>
      <w:pPr>
        <w:pStyle w:val="TOC1"/>
        <w:tabs>
          <w:tab w:val="right" w:leader="dot" w:pos="8306"/>
        </w:tabs>
      </w:pPr>
      <w:hyperlink w:anchor="_Toc18375" w:history="1">
        <w:r>
          <w:rPr>
            <w:rFonts w:ascii="仿宋" w:eastAsia="仿宋" w:hAnsi="仿宋" w:cs="仿宋" w:hint="eastAsia"/>
            <w:lang w:eastAsia="zh-CN"/>
          </w:rPr>
          <w:t>二十二市场趋势与消费者洞察</w:t>
        </w:r>
        <w:r>
          <w:tab/>
        </w:r>
        <w:r>
          <w:fldChar w:fldCharType="begin"/>
        </w:r>
        <w:r>
          <w:instrText xml:space="preserve"> PAGEREF _Toc18375 \h </w:instrText>
        </w:r>
        <w:r>
          <w:fldChar w:fldCharType="separate"/>
        </w:r>
        <w:r>
          <w:t>87</w:t>
        </w:r>
        <w:r>
          <w:fldChar w:fldCharType="end"/>
        </w:r>
      </w:hyperlink>
    </w:p>
    <w:p>
      <w:pPr>
        <w:pStyle w:val="TOC2"/>
        <w:tabs>
          <w:tab w:val="right" w:leader="dot" w:pos="8306"/>
        </w:tabs>
      </w:pPr>
      <w:hyperlink w:anchor="_Toc25376" w:history="1">
        <w:r>
          <w:rPr>
            <w:rFonts w:ascii="仿宋" w:eastAsia="仿宋" w:hAnsi="仿宋" w:cs="仿宋" w:hint="eastAsia"/>
            <w:lang w:eastAsia="zh-CN"/>
          </w:rPr>
          <w:t>(一)、市场趋势分析与预测</w:t>
        </w:r>
        <w:r>
          <w:tab/>
        </w:r>
        <w:r>
          <w:fldChar w:fldCharType="begin"/>
        </w:r>
        <w:r>
          <w:instrText xml:space="preserve"> PAGEREF _Toc25376 \h </w:instrText>
        </w:r>
        <w:r>
          <w:fldChar w:fldCharType="separate"/>
        </w:r>
        <w:r>
          <w:t>87</w:t>
        </w:r>
        <w:r>
          <w:fldChar w:fldCharType="end"/>
        </w:r>
      </w:hyperlink>
    </w:p>
    <w:p>
      <w:pPr>
        <w:pStyle w:val="TOC2"/>
        <w:tabs>
          <w:tab w:val="right" w:leader="dot" w:pos="8306"/>
        </w:tabs>
      </w:pPr>
      <w:hyperlink w:anchor="_Toc5652" w:history="1">
        <w:r>
          <w:rPr>
            <w:rFonts w:ascii="仿宋" w:eastAsia="仿宋" w:hAnsi="仿宋" w:cs="仿宋" w:hint="eastAsia"/>
            <w:lang w:eastAsia="zh-CN"/>
          </w:rPr>
          <w:t>(二)、消费者洞察与行为研究</w:t>
        </w:r>
        <w:r>
          <w:tab/>
        </w:r>
        <w:r>
          <w:fldChar w:fldCharType="begin"/>
        </w:r>
        <w:r>
          <w:instrText xml:space="preserve"> PAGEREF _Toc5652 \h </w:instrText>
        </w:r>
        <w:r>
          <w:fldChar w:fldCharType="separate"/>
        </w:r>
        <w:r>
          <w:t>88</w:t>
        </w:r>
        <w:r>
          <w:fldChar w:fldCharType="end"/>
        </w:r>
      </w:hyperlink>
    </w:p>
    <w:p>
      <w:pPr>
        <w:pStyle w:val="TOC2"/>
        <w:tabs>
          <w:tab w:val="right" w:leader="dot" w:pos="8306"/>
        </w:tabs>
      </w:pPr>
      <w:hyperlink w:anchor="_Toc22831" w:history="1">
        <w:r>
          <w:rPr>
            <w:rFonts w:ascii="仿宋" w:eastAsia="仿宋" w:hAnsi="仿宋" w:cs="仿宋" w:hint="eastAsia"/>
            <w:lang w:eastAsia="zh-CN"/>
          </w:rPr>
          <w:t>(三)、产品创新与市场适应性</w:t>
        </w:r>
        <w:r>
          <w:tab/>
        </w:r>
        <w:r>
          <w:fldChar w:fldCharType="begin"/>
        </w:r>
        <w:r>
          <w:instrText xml:space="preserve"> PAGEREF _Toc22831 \h </w:instrText>
        </w:r>
        <w:r>
          <w:fldChar w:fldCharType="separate"/>
        </w:r>
        <w:r>
          <w:t>89</w:t>
        </w:r>
        <w:r>
          <w:fldChar w:fldCharType="end"/>
        </w:r>
      </w:hyperlink>
    </w:p>
    <w:p>
      <w:pPr>
        <w:pStyle w:val="TOC2"/>
        <w:tabs>
          <w:tab w:val="right" w:leader="dot" w:pos="8306"/>
        </w:tabs>
      </w:pPr>
      <w:hyperlink w:anchor="_Toc31531" w:history="1">
        <w:r>
          <w:rPr>
            <w:rFonts w:ascii="仿宋" w:eastAsia="仿宋" w:hAnsi="仿宋" w:cs="仿宋" w:hint="eastAsia"/>
            <w:lang w:eastAsia="zh-CN"/>
          </w:rPr>
          <w:t>(四)、服务体验与客户满意度</w:t>
        </w:r>
        <w:r>
          <w:tab/>
        </w:r>
        <w:r>
          <w:fldChar w:fldCharType="begin"/>
        </w:r>
        <w:r>
          <w:instrText xml:space="preserve"> PAGEREF _Toc31531 \h </w:instrText>
        </w:r>
        <w:r>
          <w:fldChar w:fldCharType="separate"/>
        </w:r>
        <w:r>
          <w:t>91</w:t>
        </w:r>
        <w:r>
          <w:fldChar w:fldCharType="end"/>
        </w:r>
      </w:hyperlink>
    </w:p>
    <w:p>
      <w:pPr>
        <w:pStyle w:val="TOC1"/>
        <w:tabs>
          <w:tab w:val="right" w:leader="dot" w:pos="8306"/>
        </w:tabs>
      </w:pPr>
      <w:hyperlink w:anchor="_Toc5566" w:history="1">
        <w:r>
          <w:rPr>
            <w:rFonts w:ascii="仿宋" w:eastAsia="仿宋" w:hAnsi="仿宋" w:cs="仿宋" w:hint="eastAsia"/>
            <w:lang w:eastAsia="zh-CN"/>
          </w:rPr>
          <w:t>二十三、环境保护管理措施</w:t>
        </w:r>
        <w:r>
          <w:tab/>
        </w:r>
        <w:r>
          <w:fldChar w:fldCharType="begin"/>
        </w:r>
        <w:r>
          <w:instrText xml:space="preserve"> PAGEREF _Toc5566 \h </w:instrText>
        </w:r>
        <w:r>
          <w:fldChar w:fldCharType="separate"/>
        </w:r>
        <w:r>
          <w:t>92</w:t>
        </w:r>
        <w:r>
          <w:fldChar w:fldCharType="end"/>
        </w:r>
      </w:hyperlink>
    </w:p>
    <w:p>
      <w:pPr>
        <w:pStyle w:val="TOC2"/>
        <w:tabs>
          <w:tab w:val="right" w:leader="dot" w:pos="8306"/>
        </w:tabs>
      </w:pPr>
      <w:hyperlink w:anchor="_Toc15649" w:history="1">
        <w:r>
          <w:rPr>
            <w:rFonts w:ascii="仿宋" w:eastAsia="仿宋" w:hAnsi="仿宋" w:cs="仿宋" w:hint="eastAsia"/>
            <w:lang w:eastAsia="zh-CN"/>
          </w:rPr>
          <w:t>(一)、环保管理机构与职责</w:t>
        </w:r>
        <w:r>
          <w:tab/>
        </w:r>
        <w:r>
          <w:fldChar w:fldCharType="begin"/>
        </w:r>
        <w:r>
          <w:instrText xml:space="preserve"> PAGEREF _Toc15649 \h </w:instrText>
        </w:r>
        <w:r>
          <w:fldChar w:fldCharType="separate"/>
        </w:r>
        <w:r>
          <w:t>92</w:t>
        </w:r>
        <w:r>
          <w:fldChar w:fldCharType="end"/>
        </w:r>
      </w:hyperlink>
    </w:p>
    <w:p>
      <w:pPr>
        <w:pStyle w:val="TOC2"/>
        <w:tabs>
          <w:tab w:val="right" w:leader="dot" w:pos="8306"/>
        </w:tabs>
      </w:pPr>
      <w:hyperlink w:anchor="_Toc14226" w:history="1">
        <w:r>
          <w:rPr>
            <w:rFonts w:ascii="仿宋" w:eastAsia="仿宋" w:hAnsi="仿宋" w:cs="仿宋" w:hint="eastAsia"/>
            <w:lang w:eastAsia="zh-CN"/>
          </w:rPr>
          <w:t>(二)、环保管理制度与规定</w:t>
        </w:r>
        <w:r>
          <w:tab/>
        </w:r>
        <w:r>
          <w:fldChar w:fldCharType="begin"/>
        </w:r>
        <w:r>
          <w:instrText xml:space="preserve"> PAGEREF _Toc14226 \h </w:instrText>
        </w:r>
        <w:r>
          <w:fldChar w:fldCharType="separate"/>
        </w:r>
        <w:r>
          <w:t>94</w:t>
        </w:r>
        <w:r>
          <w:fldChar w:fldCharType="end"/>
        </w:r>
      </w:hyperlink>
    </w:p>
    <w:p>
      <w:pPr>
        <w:pStyle w:val="TOC2"/>
        <w:tabs>
          <w:tab w:val="right" w:leader="dot" w:pos="8306"/>
        </w:tabs>
      </w:pPr>
      <w:hyperlink w:anchor="_Toc13473" w:history="1">
        <w:r>
          <w:rPr>
            <w:rFonts w:ascii="仿宋" w:eastAsia="仿宋" w:hAnsi="仿宋" w:cs="仿宋" w:hint="eastAsia"/>
            <w:lang w:eastAsia="zh-CN"/>
          </w:rPr>
          <w:t>(三)、环境监测与报告制度</w:t>
        </w:r>
        <w:r>
          <w:tab/>
        </w:r>
        <w:r>
          <w:fldChar w:fldCharType="begin"/>
        </w:r>
        <w:r>
          <w:instrText xml:space="preserve"> PAGEREF _Toc13473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2647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633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财经媒体项目的完工将对财经媒体项目所在地的国民经济和社会发展带来重要推动。该财经媒体项目的建设对于该地区的经济和社会都具有积极作用。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在经济层面：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直接经济效益显著： 财经媒体项目的竣工将直接带动经济的发展，通过财经媒体项目产品的生产和销售，创造丰厚的经济效益，为该地区的国民经济增长作出卓越贡献。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合理的投资策略： 财经媒体项目的投资决策经过合理考量，符合国家产业发展政策和市场经济要求，有望为投资者带来可观的经济回报。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产业水平提升：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https://d.book118.com/225022002311011114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财经媒体项目投资建议书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财经媒体项目投资建议书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财经媒体项目投资建议书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财经媒体项目投资建议书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D1220"/>
    <w:rsid w:val="4593521B"/>
    <w:rsid w:val="51DD1220"/>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2502200231101111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2024-03-04T11:16:00Z</dcterms:created>
  <dcterms:modified xsi:type="dcterms:W3CDTF">2024-03-04T11:16:50Z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5E55FE6ECB6245F7941B3D1C1802C1A3_11</vt:lpwstr>
  </property>
  <property fmtid="{D5CDD505-2E9C-101B-9397-08002B2CF9AE}" pid="3" name="KSOProductBuildVer">
    <vt:lpwstr>2052-12.1.0.16399</vt:lpwstr>
  </property>
</Properties>
</file>